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F4" w:rsidRDefault="00695D3E" w:rsidP="00695D3E">
      <w:pPr>
        <w:pStyle w:val="Title"/>
        <w:rPr>
          <w:lang w:val="en-US"/>
        </w:rPr>
      </w:pPr>
      <w:r>
        <w:rPr>
          <w:lang w:val="en-US"/>
        </w:rPr>
        <w:t xml:space="preserve">On Fingerprint </w:t>
      </w:r>
      <w:r w:rsidR="0079357B">
        <w:rPr>
          <w:lang w:val="en-US"/>
        </w:rPr>
        <w:t>Processing</w:t>
      </w:r>
      <w:r>
        <w:rPr>
          <w:lang w:val="en-US"/>
        </w:rPr>
        <w:t xml:space="preserve"> Involving Modern Massively Parallel Architectures</w:t>
      </w:r>
    </w:p>
    <w:p w:rsidR="00695D3E" w:rsidRDefault="00695D3E" w:rsidP="00695D3E">
      <w:pPr>
        <w:pStyle w:val="Subtitle"/>
        <w:rPr>
          <w:lang w:val="en-US"/>
        </w:rPr>
      </w:pPr>
      <w:r w:rsidRPr="00695D3E">
        <w:rPr>
          <w:lang w:val="en-US"/>
        </w:rPr>
        <w:t>Stanislav Sartasov</w:t>
      </w:r>
      <w:r>
        <w:rPr>
          <w:lang w:val="en-US"/>
        </w:rPr>
        <w:t>, SPSU, St. Petersburg, Russia.</w:t>
      </w:r>
    </w:p>
    <w:p w:rsidR="00695D3E" w:rsidRDefault="00695D3E" w:rsidP="00695D3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1E348F" w:rsidRDefault="001E348F" w:rsidP="00780EE9">
      <w:pPr>
        <w:ind w:left="-567" w:firstLine="567"/>
        <w:jc w:val="both"/>
        <w:rPr>
          <w:lang w:val="en-US"/>
        </w:rPr>
      </w:pPr>
      <w:r>
        <w:rPr>
          <w:lang w:val="en-US"/>
        </w:rPr>
        <w:t>Fingerprint recognition is still the most widely accepted mean of person identification and authentication. Two recent trends can be observed in automated fingerprint identification systems (AFISs): a shift towards mobile security systems and a querying of a very large fingerprint databases (of order 10</w:t>
      </w:r>
      <w:r w:rsidRPr="001E348F">
        <w:rPr>
          <w:vertAlign w:val="superscript"/>
          <w:lang w:val="en-US"/>
        </w:rPr>
        <w:t>6</w:t>
      </w:r>
      <w:r>
        <w:rPr>
          <w:lang w:val="en-US"/>
        </w:rPr>
        <w:t>-10</w:t>
      </w:r>
      <w:r w:rsidRPr="001E348F">
        <w:rPr>
          <w:vertAlign w:val="superscript"/>
          <w:lang w:val="en-US"/>
        </w:rPr>
        <w:t>7</w:t>
      </w:r>
      <w:r>
        <w:rPr>
          <w:lang w:val="en-US"/>
        </w:rPr>
        <w:t>). Consequently two separate challenges arose in the field of fingerprinting: how to robustly identify a person with limited computational resources and how to speed up the processing of a very large database?</w:t>
      </w:r>
      <w:r w:rsidR="00780EE9">
        <w:rPr>
          <w:lang w:val="en-US"/>
        </w:rPr>
        <w:t xml:space="preserve"> </w:t>
      </w:r>
      <w:r>
        <w:rPr>
          <w:lang w:val="en-US"/>
        </w:rPr>
        <w:t>The scalability problem of the biometric database is a long known issue. With the number of records increasing so does the response time of the biometric system, and for a subset of AFISs, the real-time AFISs, time is one of the quality characteristics.</w:t>
      </w:r>
    </w:p>
    <w:p w:rsidR="001E348F" w:rsidRDefault="00780EE9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>In a generic AFIS there are following processing steps: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acquisition on a scanner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transmission</w:t>
      </w:r>
      <w:r w:rsidRPr="00780EE9">
        <w:rPr>
          <w:lang w:val="en-US"/>
        </w:rPr>
        <w:t xml:space="preserve"> from a sca</w:t>
      </w:r>
      <w:r>
        <w:rPr>
          <w:lang w:val="en-US"/>
        </w:rPr>
        <w:t>nner to the processing unit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enhancement (IE), can be omitted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Feature extraction and template building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Matching the template against database or part of it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Decision making whether to grant or deny access given the matching results</w:t>
      </w:r>
    </w:p>
    <w:p w:rsidR="00780EE9" w:rsidRPr="00780EE9" w:rsidRDefault="00780EE9" w:rsidP="00780EE9">
      <w:pPr>
        <w:ind w:left="-567" w:firstLine="567"/>
        <w:jc w:val="both"/>
        <w:rPr>
          <w:lang w:val="en-US"/>
        </w:rPr>
      </w:pPr>
      <w:r>
        <w:rPr>
          <w:lang w:val="en-US"/>
        </w:rPr>
        <w:t>In order to improve the performance of the system in general one should improve the performance of every step, which is usually obtained through the introduction of parallelism. A note should be taken that steps 1 and 2 are usually hard to speed up due to hardware implementation of this process, yet their addition to a total processing time tends to be relatively small. As most systems implement step 6 in a form of a rule-based module with a single rule, the parallel implementation in this case might also be redundant.</w:t>
      </w:r>
    </w:p>
    <w:p w:rsidR="001E348F" w:rsidRDefault="00780EE9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With the </w:t>
      </w:r>
      <w:proofErr w:type="spellStart"/>
      <w:r>
        <w:rPr>
          <w:lang w:val="en-US"/>
        </w:rPr>
        <w:t>hyperthreading</w:t>
      </w:r>
      <w:proofErr w:type="spellEnd"/>
      <w:r>
        <w:rPr>
          <w:lang w:val="en-US"/>
        </w:rPr>
        <w:t xml:space="preserve"> and multi-core processors beco</w:t>
      </w:r>
      <w:r w:rsidR="001903FF">
        <w:rPr>
          <w:lang w:val="en-US"/>
        </w:rPr>
        <w:t>ming available in the mid-2000s</w:t>
      </w:r>
      <w:r>
        <w:rPr>
          <w:lang w:val="en-US"/>
        </w:rPr>
        <w:t xml:space="preserve"> the simple way to improve </w:t>
      </w:r>
      <w:r w:rsidR="001903FF">
        <w:rPr>
          <w:lang w:val="en-US"/>
        </w:rPr>
        <w:t xml:space="preserve">the system performance was implemented in a commercially available systems. The template database is chunked equally by the number of physical or logical cores and each chunk is processed independently, not unlike map-reduce approach. For a large-scale applications computing clusters were designed implementing the same approach. With the development of virtualization technologies and private clouds management of such clusters is simplified, however </w:t>
      </w:r>
      <w:r w:rsidR="00EE52AB">
        <w:rPr>
          <w:lang w:val="en-US"/>
        </w:rPr>
        <w:t>buying a new device and operational costs (e.g. electricity) are high.</w:t>
      </w:r>
    </w:p>
    <w:p w:rsidR="001903FF" w:rsidRDefault="00EE52AB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General Purpose Graphical Processing Unit (GPGPU) computations is now a proven way to enhance a system performance in HPC. Among the many technologies available to the programmer (e.g.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DirectCompute</w:t>
      </w:r>
      <w:proofErr w:type="spellEnd"/>
      <w:r>
        <w:rPr>
          <w:lang w:val="en-US"/>
        </w:rPr>
        <w:t>) NVIDIA CUDA technology is the most advanced and readily available.</w:t>
      </w:r>
    </w:p>
    <w:p w:rsidR="00EE52AB" w:rsidRPr="00FA380D" w:rsidRDefault="00EE52AB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In this paper we demonstrate our results of </w:t>
      </w:r>
      <w:r w:rsidR="00FA380D">
        <w:rPr>
          <w:lang w:val="en-US"/>
        </w:rPr>
        <w:t>implementing various steps of AFIS processing using NVIDIA CUDA technology. The paper is organized as follows. In section 2 an overview of parallel</w:t>
      </w:r>
      <w:r w:rsidR="00FA380D" w:rsidRPr="00FA380D">
        <w:rPr>
          <w:lang w:val="en-US"/>
        </w:rPr>
        <w:t xml:space="preserve"> </w:t>
      </w:r>
      <w:r w:rsidR="00FA380D">
        <w:rPr>
          <w:lang w:val="en-US"/>
        </w:rPr>
        <w:t>fingerprinting algorithms research to date is given. A small overview of CUDA technology is provided in section 3. The discussion of various aspects in parallel fingerprint processing is given in sections 4 to 6 and a conclusion is made in section 7.</w:t>
      </w:r>
    </w:p>
    <w:p w:rsidR="00695D3E" w:rsidRDefault="00695D3E" w:rsidP="00695D3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Related works</w:t>
      </w:r>
    </w:p>
    <w:p w:rsidR="00586CFC" w:rsidRDefault="00DB7659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Prabhakar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Kameswara</w:t>
      </w:r>
      <w:proofErr w:type="spellEnd"/>
      <w:r>
        <w:rPr>
          <w:lang w:val="en-US"/>
        </w:rPr>
        <w:t xml:space="preserve"> in [1] propose a scheme for a coarse minutia-based matcher for filtering out stored fingerprint templates that are unlikely to match the presented one. The proposed scheme is a de-facto </w:t>
      </w:r>
      <w:r>
        <w:rPr>
          <w:lang w:val="en-US"/>
        </w:rPr>
        <w:lastRenderedPageBreak/>
        <w:t xml:space="preserve">continuous classifier [LINK TO ALESSANDRA LUMINIA] with a percentage of matched minutiae used to form a point in a 1D space. Each feature of a query minutiae vector is loaded to a separate processor elements (PE). Every feature of a stored minutia vector is matched independently </w:t>
      </w:r>
      <w:r w:rsidR="00586CFC">
        <w:rPr>
          <w:lang w:val="en-US"/>
        </w:rPr>
        <w:t xml:space="preserve">with every query feature. If at least one of the PE produces a positive result, total matched count is increased. </w:t>
      </w:r>
      <w:r>
        <w:rPr>
          <w:lang w:val="en-US"/>
        </w:rPr>
        <w:t>However the algorithm is made in assumption that two fingerprints are already aligned in orientation and the core point is detected in both of them.</w:t>
      </w:r>
      <w:r w:rsidR="00586CFC">
        <w:rPr>
          <w:lang w:val="en-US"/>
        </w:rPr>
        <w:t xml:space="preserve"> It should be especially noted that authors explicitly stated the usefulness of a SIMD processor for implementing the algorithm. </w:t>
      </w:r>
    </w:p>
    <w:p w:rsidR="00586CFC" w:rsidRDefault="00586CFC" w:rsidP="00DB7659">
      <w:pPr>
        <w:ind w:left="-567" w:firstLine="567"/>
        <w:rPr>
          <w:lang w:val="en-US"/>
        </w:rPr>
      </w:pPr>
      <w:r>
        <w:rPr>
          <w:lang w:val="en-US"/>
        </w:rPr>
        <w:t xml:space="preserve">A similar approach is proposed by </w:t>
      </w: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 and Rover in [2] and [3]</w:t>
      </w:r>
      <w:r w:rsidRPr="00586CFC">
        <w:rPr>
          <w:lang w:val="en-US"/>
        </w:rPr>
        <w:t xml:space="preserve"> </w:t>
      </w:r>
      <w:r>
        <w:rPr>
          <w:lang w:val="en-US"/>
        </w:rPr>
        <w:t xml:space="preserve">for FPGA which are well known for their parallel capabilities. Additional steps are done to prevent the same feature from being matched more than once. Matching speed of 2.6*10^5 matches per second is reported. Unfortunately, this algorithm also requires two </w:t>
      </w:r>
      <w:r w:rsidR="002243BD">
        <w:rPr>
          <w:lang w:val="en-US"/>
        </w:rPr>
        <w:t xml:space="preserve">templates to be aligned in orientation and by their core position. SIMD processor efficiency for the task is once again noted. Authors also </w:t>
      </w:r>
      <w:r w:rsidR="00E96F0E">
        <w:rPr>
          <w:lang w:val="en-US"/>
        </w:rPr>
        <w:t>make a statement</w:t>
      </w:r>
      <w:r w:rsidR="002243BD">
        <w:rPr>
          <w:lang w:val="en-US"/>
        </w:rPr>
        <w:t xml:space="preserve"> about two levels of parallelism in matching algorithm: macro-level for inter-template matching and micro-level for intra-template matching.</w:t>
      </w:r>
    </w:p>
    <w:p w:rsidR="002243BD" w:rsidRDefault="002243BD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Gowrishankar</w:t>
      </w:r>
      <w:proofErr w:type="spellEnd"/>
      <w:r>
        <w:rPr>
          <w:lang w:val="en-US"/>
        </w:rPr>
        <w:t xml:space="preserve"> in [4] describes a scheme of a feature extraction algorithm for a binary skeletonized image based on the neighbor colored pixels count and proposes the usage of massively parallel architecture of a computing device due to the information being extracted f</w:t>
      </w:r>
      <w:r w:rsidR="008C5C8F">
        <w:rPr>
          <w:lang w:val="en-US"/>
        </w:rPr>
        <w:t>rom a small neighborhood around each</w:t>
      </w:r>
      <w:r>
        <w:rPr>
          <w:lang w:val="en-US"/>
        </w:rPr>
        <w:t xml:space="preserve"> pixel.</w:t>
      </w:r>
    </w:p>
    <w:p w:rsidR="008C5C8F" w:rsidRDefault="008C5C8F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et al. in [5] investigate the capabilities of a NVIDIA graphic boards supporting CUDA for the parallel </w:t>
      </w:r>
      <w:r w:rsidR="00E96F0E">
        <w:rPr>
          <w:lang w:val="en-US"/>
        </w:rPr>
        <w:t>implementation</w:t>
      </w:r>
      <w:r>
        <w:rPr>
          <w:lang w:val="en-US"/>
        </w:rPr>
        <w:t xml:space="preserve"> of a well-known </w:t>
      </w:r>
      <w:proofErr w:type="spellStart"/>
      <w:r>
        <w:rPr>
          <w:lang w:val="en-US"/>
        </w:rPr>
        <w:t>FingerCode</w:t>
      </w:r>
      <w:proofErr w:type="spellEnd"/>
      <w:r>
        <w:rPr>
          <w:lang w:val="en-US"/>
        </w:rPr>
        <w:t xml:space="preserve"> algorithm [LINK TO JAIN]. It should be noted that authors use a slightly modified version of a </w:t>
      </w:r>
      <w:proofErr w:type="spellStart"/>
      <w:r>
        <w:rPr>
          <w:lang w:val="en-US"/>
        </w:rPr>
        <w:t>FingerCode</w:t>
      </w:r>
      <w:proofErr w:type="spellEnd"/>
      <w:r>
        <w:rPr>
          <w:lang w:val="en-US"/>
        </w:rPr>
        <w:t xml:space="preserve"> due to technological limitations of a chosen matching scheme, but report a performance of 2.03 million of matches per second.</w:t>
      </w:r>
    </w:p>
    <w:p w:rsidR="008C5C8F" w:rsidRDefault="008C5C8F" w:rsidP="008C5C8F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Cappelli</w:t>
      </w:r>
      <w:proofErr w:type="spellEnd"/>
      <w:r>
        <w:rPr>
          <w:lang w:val="en-US"/>
        </w:rPr>
        <w:t xml:space="preserve">, Ferrara and </w:t>
      </w:r>
      <w:proofErr w:type="spellStart"/>
      <w:r>
        <w:rPr>
          <w:lang w:val="en-US"/>
        </w:rPr>
        <w:t>Maltoni</w:t>
      </w:r>
      <w:proofErr w:type="spellEnd"/>
      <w:r>
        <w:rPr>
          <w:lang w:val="en-US"/>
        </w:rPr>
        <w:t xml:space="preserve"> report of a new local minutiae</w:t>
      </w:r>
      <w:r w:rsidR="007C1C48">
        <w:rPr>
          <w:lang w:val="en-US"/>
        </w:rPr>
        <w:t xml:space="preserve"> template based on a metric calculated for a minutiae around a sample one in a 3D lattice points inside a cylinder structure and its</w:t>
      </w:r>
      <w:r>
        <w:rPr>
          <w:lang w:val="en-US"/>
        </w:rPr>
        <w:t xml:space="preserve"> matching technique in [6] with a consequent consolidation step. The optimized version of such a template can be reduced to be a bit</w:t>
      </w:r>
      <w:r w:rsidR="007C1C48">
        <w:rPr>
          <w:lang w:val="en-US"/>
        </w:rPr>
        <w:t xml:space="preserve"> vector which can be efficiently matched with each other. Different approaches for consolidation step are then proposed. In a later press-release [LINK TO BIOLAB] authors state the increase of performance from 2.5 million </w:t>
      </w:r>
      <w:proofErr w:type="spellStart"/>
      <w:r w:rsidR="007C1C48">
        <w:rPr>
          <w:lang w:val="en-US"/>
        </w:rPr>
        <w:t>mathes</w:t>
      </w:r>
      <w:proofErr w:type="spellEnd"/>
      <w:r w:rsidR="007C1C48">
        <w:rPr>
          <w:lang w:val="en-US"/>
        </w:rPr>
        <w:t xml:space="preserve"> per second on a CPU to 4 million on a GPU.</w:t>
      </w:r>
    </w:p>
    <w:p w:rsidR="00FA380D" w:rsidRDefault="00FA380D" w:rsidP="008C5C8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NVIDIA CUDA overview</w:t>
      </w:r>
    </w:p>
    <w:p w:rsidR="001C3D8B" w:rsidRPr="001C3D8B" w:rsidRDefault="001C3D8B" w:rsidP="001C3D8B">
      <w:pPr>
        <w:rPr>
          <w:lang w:val="en-US"/>
        </w:rPr>
      </w:pPr>
      <w:r>
        <w:rPr>
          <w:lang w:val="en-US"/>
        </w:rPr>
        <w:t>The NVIDIA CUDA technology is used in a GeForce family of graphic boards [LINK]. Its programming model is shown on fig.2.</w:t>
      </w:r>
    </w:p>
    <w:p w:rsidR="001C3D8B" w:rsidRPr="00A42CC8" w:rsidRDefault="001C3D8B" w:rsidP="001C3D8B">
      <w:pPr>
        <w:jc w:val="center"/>
      </w:pPr>
      <w:r w:rsidRPr="00A42CC8">
        <w:object w:dxaOrig="10855" w:dyaOrig="5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5pt;height:181.4pt" o:ole="">
            <v:imagedata r:id="rId5" o:title="" grayscale="t"/>
          </v:shape>
          <o:OLEObject Type="Embed" ProgID="Visio.Drawing.11" ShapeID="_x0000_i1025" DrawAspect="Content" ObjectID="_1429474546" r:id="rId6"/>
        </w:object>
      </w:r>
    </w:p>
    <w:p w:rsidR="001C3D8B" w:rsidRPr="001C3D8B" w:rsidRDefault="001C3D8B" w:rsidP="001C3D8B">
      <w:pPr>
        <w:pStyle w:val="PictureCaption"/>
        <w:rPr>
          <w:lang w:val="en-US"/>
        </w:rPr>
      </w:pPr>
      <w:r>
        <w:rPr>
          <w:lang w:val="en-US"/>
        </w:rPr>
        <w:t>Fig.2. CUDA programming model</w:t>
      </w:r>
    </w:p>
    <w:p w:rsidR="001C3D8B" w:rsidRDefault="001C3D8B" w:rsidP="001C3D8B">
      <w:pPr>
        <w:rPr>
          <w:lang w:val="en-US"/>
        </w:rPr>
      </w:pPr>
      <w:r>
        <w:rPr>
          <w:lang w:val="en-US"/>
        </w:rPr>
        <w:t xml:space="preserve">According to this model all computations are divided to CPU-based and GPU-based with CPU aliased as host and GPU as devised. During computation the host calls the device sending a program kernel – a compiled GPU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>. Prior to</w:t>
      </w:r>
      <w:r w:rsidR="0085654F">
        <w:rPr>
          <w:lang w:val="en-US"/>
        </w:rPr>
        <w:t xml:space="preserve"> a</w:t>
      </w:r>
      <w:r>
        <w:rPr>
          <w:lang w:val="en-US"/>
        </w:rPr>
        <w:t xml:space="preserve"> kernel </w:t>
      </w:r>
      <w:r w:rsidR="0085654F">
        <w:rPr>
          <w:lang w:val="en-US"/>
        </w:rPr>
        <w:t>execution</w:t>
      </w:r>
      <w:r>
        <w:rPr>
          <w:lang w:val="en-US"/>
        </w:rPr>
        <w:t xml:space="preserve"> a </w:t>
      </w:r>
      <w:r w:rsidR="0085654F">
        <w:rPr>
          <w:lang w:val="en-US"/>
        </w:rPr>
        <w:t xml:space="preserve">device </w:t>
      </w:r>
      <w:r>
        <w:rPr>
          <w:lang w:val="en-US"/>
        </w:rPr>
        <w:t xml:space="preserve">threading </w:t>
      </w:r>
      <w:r w:rsidR="0085654F">
        <w:rPr>
          <w:lang w:val="en-US"/>
        </w:rPr>
        <w:t xml:space="preserve">configuration occurs. It is assumed </w:t>
      </w:r>
      <w:r w:rsidR="0085654F">
        <w:rPr>
          <w:lang w:val="en-US"/>
        </w:rPr>
        <w:lastRenderedPageBreak/>
        <w:t>a large number of threads will be created during kernel execution. Those threads are united as blocks. All threads of a single block are executed on a single device multiprocessor, and the threads in the block are physically united in the warps where instructions are executed simultaneously. The set of blocks makes a grid. Currently the number of threads in a warp is 32, the dimensionality of block and grid is not bigger than 3 with a limitation of a 1024 threads maximum per a single block. Up to 16 blocks with a total number of threads not bigger than 2048 can be executed simultaneously on a single multiprocessor.</w:t>
      </w:r>
    </w:p>
    <w:p w:rsidR="0085654F" w:rsidRDefault="0085654F" w:rsidP="001C3D8B">
      <w:pPr>
        <w:rPr>
          <w:lang w:val="en-US"/>
        </w:rPr>
      </w:pPr>
      <w:r>
        <w:rPr>
          <w:lang w:val="en-US"/>
        </w:rPr>
        <w:t>The CUDA technology allows the algorithms development for a powerful streaming processor with a possibility of a simultaneous computations in a several thousand threads at once. Of course there are some notable limitations:</w:t>
      </w:r>
    </w:p>
    <w:p w:rsidR="0085654F" w:rsidRDefault="0085654F" w:rsidP="008565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block size should be chosen with a register memory consumption per thread in mind as its amount is limited in each multiprocessor.</w:t>
      </w:r>
    </w:p>
    <w:p w:rsidR="0085654F" w:rsidRDefault="0085654F" w:rsidP="00034912">
      <w:pPr>
        <w:pStyle w:val="ListParagraph"/>
        <w:numPr>
          <w:ilvl w:val="0"/>
          <w:numId w:val="5"/>
        </w:numPr>
        <w:rPr>
          <w:lang w:val="en-US"/>
        </w:rPr>
      </w:pPr>
      <w:r w:rsidRPr="0085654F">
        <w:rPr>
          <w:lang w:val="en-US"/>
        </w:rPr>
        <w:t xml:space="preserve">Global memory I/O are recommended to be optimized in such a way that, simply put, threads with a neighboring indexes are accessing neighboring 4-bytes words. This will allow to access the data in batches instead of single </w:t>
      </w:r>
      <w:r>
        <w:rPr>
          <w:lang w:val="en-US"/>
        </w:rPr>
        <w:t>word access for each thread.</w:t>
      </w:r>
    </w:p>
    <w:p w:rsidR="0085654F" w:rsidRDefault="0085654F" w:rsidP="000349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forbidden to use recursive functions.</w:t>
      </w:r>
    </w:p>
    <w:p w:rsidR="0085654F" w:rsidRDefault="00EB5B91" w:rsidP="000349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Branching to different paths is executed slower than branching to a single path by all threads.</w:t>
      </w:r>
    </w:p>
    <w:p w:rsidR="00FA380D" w:rsidRPr="00EB5B91" w:rsidRDefault="00EB5B91" w:rsidP="00FA380D">
      <w:pPr>
        <w:rPr>
          <w:lang w:val="en-US"/>
        </w:rPr>
      </w:pPr>
      <w:r>
        <w:rPr>
          <w:lang w:val="en-US"/>
        </w:rPr>
        <w:t>Thus implementing some algorithms in GPGPU might be difficult.</w:t>
      </w:r>
    </w:p>
    <w:p w:rsidR="00FA380D" w:rsidRDefault="00FA380D" w:rsidP="00FA380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enhancement</w:t>
      </w:r>
      <w:r w:rsidR="001353D2">
        <w:t xml:space="preserve"> </w:t>
      </w:r>
      <w:r w:rsidR="001353D2">
        <w:rPr>
          <w:lang w:val="en-US"/>
        </w:rPr>
        <w:t>and minutiae extraction</w:t>
      </w:r>
    </w:p>
    <w:p w:rsidR="001353D2" w:rsidRDefault="00141161" w:rsidP="001353D2">
      <w:pPr>
        <w:rPr>
          <w:lang w:val="en-US"/>
        </w:rPr>
      </w:pPr>
      <w:r>
        <w:rPr>
          <w:lang w:val="en-US"/>
        </w:rPr>
        <w:t xml:space="preserve">Image enhancement is a crucial step for real-time AFIS, as the impression quality is generally lower during system usage than during registration. Different methods were proposed to improve the quality of the acquired fingerprint,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[LINKS].</w:t>
      </w:r>
      <w:r w:rsidR="00A868CD">
        <w:rPr>
          <w:lang w:val="en-US"/>
        </w:rPr>
        <w:t xml:space="preserve"> It was shown that contextual enhancement is better than context-less enhancement, and </w:t>
      </w:r>
      <w:proofErr w:type="spellStart"/>
      <w:r>
        <w:rPr>
          <w:lang w:val="en-US"/>
        </w:rPr>
        <w:t>Fronthaler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Kollreider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Bigun</w:t>
      </w:r>
      <w:proofErr w:type="spellEnd"/>
      <w:r>
        <w:rPr>
          <w:lang w:val="en-US"/>
        </w:rPr>
        <w:t xml:space="preserve"> in [BIGUN LOCAL FEATURES] demonstrate the</w:t>
      </w:r>
      <w:r w:rsidR="00A868CD">
        <w:rPr>
          <w:lang w:val="en-US"/>
        </w:rPr>
        <w:t xml:space="preserve"> superiority of the pixel-wise enhancement versus block enhancement, e.g. it doesn’t produce clock borders artifacts.</w:t>
      </w:r>
    </w:p>
    <w:p w:rsidR="00A868CD" w:rsidRDefault="00A868CD" w:rsidP="001353D2">
      <w:pPr>
        <w:rPr>
          <w:lang w:val="en-US"/>
        </w:rPr>
      </w:pPr>
      <w:r>
        <w:rPr>
          <w:lang w:val="en-US"/>
        </w:rPr>
        <w:t xml:space="preserve">The enhancement method involving </w:t>
      </w:r>
      <w:proofErr w:type="spellStart"/>
      <w:r>
        <w:rPr>
          <w:lang w:val="en-US"/>
        </w:rPr>
        <w:t>Laplacian</w:t>
      </w:r>
      <w:proofErr w:type="spellEnd"/>
      <w:r>
        <w:rPr>
          <w:lang w:val="en-US"/>
        </w:rPr>
        <w:t xml:space="preserve">-like pyramid image decomposition and Linear Symmetry (LS) estimation proposed by </w:t>
      </w:r>
      <w:proofErr w:type="spellStart"/>
      <w:r>
        <w:rPr>
          <w:lang w:val="en-US"/>
        </w:rPr>
        <w:t>Fronthaler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Kollreider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Bigun</w:t>
      </w:r>
      <w:proofErr w:type="spellEnd"/>
      <w:r>
        <w:rPr>
          <w:lang w:val="en-US"/>
        </w:rPr>
        <w:t xml:space="preserve"> in [BIGUN LOCAL FEATURES] is also considered to be efficient if implemented on massively parallel architectures for the following reasons:</w:t>
      </w:r>
    </w:p>
    <w:p w:rsidR="00A868CD" w:rsidRDefault="00A868CD" w:rsidP="00A868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may be viewed as a sequence of transformations where each transformation uses only the previous results to obtain the next one</w:t>
      </w:r>
      <w:r w:rsidR="00681FC3">
        <w:rPr>
          <w:lang w:val="en-US"/>
        </w:rPr>
        <w:t xml:space="preserve"> – every transformation is non-iterative</w:t>
      </w:r>
      <w:r>
        <w:rPr>
          <w:lang w:val="en-US"/>
        </w:rPr>
        <w:t>.</w:t>
      </w:r>
    </w:p>
    <w:p w:rsidR="00681FC3" w:rsidRDefault="00681FC3" w:rsidP="00681F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 transformation</w:t>
      </w:r>
      <w:r w:rsidRPr="00681FC3">
        <w:rPr>
          <w:lang w:val="en-US"/>
        </w:rPr>
        <w:t xml:space="preserve"> </w:t>
      </w:r>
      <w:r>
        <w:rPr>
          <w:lang w:val="en-US"/>
        </w:rPr>
        <w:t>operates on a 2D matrices in such a way that each element’s computation is independent from the computation of other elements other than by the source data, which is immutable.</w:t>
      </w:r>
    </w:p>
    <w:p w:rsidR="00681FC3" w:rsidRDefault="00681FC3" w:rsidP="00681F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Furthermore, most of the transformations include 2D convolutions, either ordinary or complex, that can be efficiently parallelized [something for convolutions]</w:t>
      </w:r>
      <w:r w:rsidR="009E4472">
        <w:rPr>
          <w:lang w:val="en-US"/>
        </w:rPr>
        <w:t xml:space="preserve">, and most kernels are </w:t>
      </w:r>
      <w:proofErr w:type="spellStart"/>
      <w:r w:rsidR="009E4472">
        <w:rPr>
          <w:lang w:val="en-US"/>
        </w:rPr>
        <w:t>gaussians</w:t>
      </w:r>
      <w:proofErr w:type="spellEnd"/>
      <w:r w:rsidR="009E4472">
        <w:rPr>
          <w:lang w:val="en-US"/>
        </w:rPr>
        <w:t xml:space="preserve">, so their </w:t>
      </w:r>
      <w:proofErr w:type="spellStart"/>
      <w:r w:rsidR="009E4472">
        <w:rPr>
          <w:lang w:val="en-US"/>
        </w:rPr>
        <w:t>separability</w:t>
      </w:r>
      <w:proofErr w:type="spellEnd"/>
      <w:r w:rsidR="009E4472">
        <w:rPr>
          <w:lang w:val="en-US"/>
        </w:rPr>
        <w:t xml:space="preserve"> property may as well be used.</w:t>
      </w:r>
    </w:p>
    <w:p w:rsidR="009E4472" w:rsidRDefault="009E4472" w:rsidP="009E4472">
      <w:pPr>
        <w:rPr>
          <w:lang w:val="en-US"/>
        </w:rPr>
      </w:pPr>
      <w:r>
        <w:rPr>
          <w:lang w:val="en-US"/>
        </w:rPr>
        <w:t xml:space="preserve">In our studies we’ve implemented convolutions in a straightforward way without using </w:t>
      </w:r>
      <w:proofErr w:type="spellStart"/>
      <w:r>
        <w:rPr>
          <w:lang w:val="en-US"/>
        </w:rPr>
        <w:t>separability</w:t>
      </w:r>
      <w:proofErr w:type="spellEnd"/>
      <w:r>
        <w:rPr>
          <w:lang w:val="en-US"/>
        </w:rPr>
        <w:t xml:space="preserve"> due to the simplicity of the code, relatively small size of the kernels and the memory access pattern while a parallel processing was done on an element level. Thus our timings can further be improved. The size of Gauss</w:t>
      </w:r>
      <w:r w:rsidR="00431635">
        <w:rPr>
          <w:lang w:val="en-US"/>
        </w:rPr>
        <w:t>ian kernels i</w:t>
      </w:r>
      <w:r>
        <w:rPr>
          <w:lang w:val="en-US"/>
        </w:rPr>
        <w:t xml:space="preserve">s determined using a “3 sigma” rule by a formula </w:t>
      </w:r>
      <m:oMath>
        <m:r>
          <w:rPr>
            <w:rFonts w:ascii="Cambria Math" w:hAnsi="Cambria Math"/>
            <w:lang w:val="en-US"/>
          </w:rPr>
          <m:t>S=</m:t>
        </m:r>
        <m:r>
          <w:rPr>
            <w:rFonts w:ascii="Cambria Math" w:hAnsi="Cambria Math"/>
            <w:lang w:val="en-US"/>
          </w:rPr>
          <m:t>1+2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3σ</m:t>
            </m:r>
          </m:e>
        </m:d>
      </m:oMath>
      <w:r w:rsidR="00431635">
        <w:rPr>
          <w:rFonts w:eastAsiaTheme="minorEastAsia"/>
          <w:lang w:val="en-US"/>
        </w:rPr>
        <w:t xml:space="preserve"> with 1 being added to make the kernel size odd.</w:t>
      </w:r>
      <w:r w:rsidR="00B36D4C">
        <w:rPr>
          <w:rFonts w:eastAsiaTheme="minorEastAsia"/>
          <w:lang w:val="en-US"/>
        </w:rPr>
        <w:t xml:space="preserve"> It could also be observed that amount of operations per pixel is constant, so the processing time is a linear function from the amount of pixels in the image or, in other words, image area.</w:t>
      </w:r>
      <w:bookmarkStart w:id="0" w:name="_GoBack"/>
      <w:bookmarkEnd w:id="0"/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872"/>
        <w:gridCol w:w="905"/>
        <w:gridCol w:w="850"/>
        <w:gridCol w:w="948"/>
        <w:gridCol w:w="872"/>
        <w:gridCol w:w="905"/>
        <w:gridCol w:w="1080"/>
        <w:gridCol w:w="989"/>
        <w:gridCol w:w="1221"/>
        <w:gridCol w:w="820"/>
      </w:tblGrid>
      <w:tr w:rsidR="00B36D4C" w:rsidTr="00B36D4C">
        <w:tc>
          <w:tcPr>
            <w:tcW w:w="872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σ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50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48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72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2</w:t>
            </w:r>
            <w:r w:rsidRPr="00431635">
              <w:rPr>
                <w:lang w:val="en-US"/>
              </w:rPr>
              <w:t>,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080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τ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89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21" w:type="dxa"/>
          </w:tcPr>
          <w:p w:rsidR="00B36D4C" w:rsidRPr="00B36D4C" w:rsidRDefault="00B36D4C" w:rsidP="00431635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σ</w:t>
            </w:r>
            <w:r>
              <w:rPr>
                <w:vertAlign w:val="subscript"/>
                <w:lang w:val="en-US"/>
              </w:rPr>
              <w:t>directions</w:t>
            </w:r>
            <w:proofErr w:type="spellEnd"/>
          </w:p>
        </w:tc>
        <w:tc>
          <w:tcPr>
            <w:tcW w:w="820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B36D4C" w:rsidTr="00B36D4C">
        <w:tc>
          <w:tcPr>
            <w:tcW w:w="872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σ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850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48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872" w:type="dxa"/>
          </w:tcPr>
          <w:p w:rsidR="00B36D4C" w:rsidRPr="00431635" w:rsidRDefault="00B36D4C" w:rsidP="0043163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τ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05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080" w:type="dxa"/>
          </w:tcPr>
          <w:p w:rsidR="00B36D4C" w:rsidRDefault="00B36D4C" w:rsidP="00B36D4C">
            <w:pPr>
              <w:rPr>
                <w:lang w:val="en-US"/>
              </w:rPr>
            </w:pPr>
            <w:r>
              <w:rPr>
                <w:lang w:val="en-US"/>
              </w:rPr>
              <w:t>Annulus radii</w:t>
            </w:r>
          </w:p>
        </w:tc>
        <w:tc>
          <w:tcPr>
            <w:tcW w:w="989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Inner 4, outer 6</w:t>
            </w:r>
          </w:p>
        </w:tc>
        <w:tc>
          <w:tcPr>
            <w:tcW w:w="1221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Number of directions</w:t>
            </w:r>
          </w:p>
        </w:tc>
        <w:tc>
          <w:tcPr>
            <w:tcW w:w="820" w:type="dxa"/>
          </w:tcPr>
          <w:p w:rsidR="00B36D4C" w:rsidRDefault="00B36D4C" w:rsidP="0043163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9E4472" w:rsidRPr="009E4472" w:rsidRDefault="009E4472" w:rsidP="009E4472">
      <w:pPr>
        <w:rPr>
          <w:lang w:val="en-US"/>
        </w:rPr>
      </w:pPr>
    </w:p>
    <w:p w:rsidR="00681FC3" w:rsidRPr="00A868CD" w:rsidRDefault="00681FC3" w:rsidP="00681FC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9"/>
        <w:gridCol w:w="2863"/>
        <w:gridCol w:w="2863"/>
      </w:tblGrid>
      <w:tr w:rsidR="001353D2" w:rsidRPr="00141161" w:rsidTr="001353D2"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 (resolution)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NVIDIA GeForce 560,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NVIDIA GeForce 570</w:t>
            </w:r>
          </w:p>
        </w:tc>
      </w:tr>
      <w:tr w:rsidR="001353D2" w:rsidTr="001353D2"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FVC2000 DB2 (256 x 364)</w:t>
            </w:r>
          </w:p>
        </w:tc>
        <w:tc>
          <w:tcPr>
            <w:tcW w:w="3115" w:type="dxa"/>
          </w:tcPr>
          <w:p w:rsidR="001353D2" w:rsidRDefault="00C45A3D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1353D2" w:rsidTr="001353D2"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FVC2004 DB1 (640 x 480)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FA380D" w:rsidRDefault="00FA380D" w:rsidP="00FA380D">
      <w:pPr>
        <w:pStyle w:val="ListParagraph"/>
        <w:rPr>
          <w:lang w:val="en-US"/>
        </w:rPr>
      </w:pPr>
    </w:p>
    <w:p w:rsidR="00B36D4C" w:rsidRDefault="00B36D4C" w:rsidP="00B36D4C">
      <w:pPr>
        <w:pStyle w:val="ListParagraph"/>
        <w:ind w:left="0"/>
        <w:rPr>
          <w:lang w:val="en-US"/>
        </w:rPr>
      </w:pPr>
    </w:p>
    <w:p w:rsidR="00FA380D" w:rsidRDefault="00FA380D" w:rsidP="00FA380D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FingerCode</w:t>
      </w:r>
      <w:proofErr w:type="spellEnd"/>
    </w:p>
    <w:p w:rsidR="00DB7659" w:rsidRDefault="00DB7659" w:rsidP="00DB7659">
      <w:pPr>
        <w:rPr>
          <w:lang w:val="en-US"/>
        </w:rPr>
      </w:pPr>
    </w:p>
    <w:p w:rsidR="00DB7659" w:rsidRDefault="00DB7659" w:rsidP="00DB7659">
      <w:pPr>
        <w:rPr>
          <w:lang w:val="en-US"/>
        </w:rPr>
      </w:pPr>
      <w:r>
        <w:rPr>
          <w:lang w:val="en-US"/>
        </w:rPr>
        <w:t>Literature</w:t>
      </w:r>
    </w:p>
    <w:p w:rsidR="00DB7659" w:rsidRPr="00586CFC" w:rsidRDefault="00DB7659" w:rsidP="00586CFC">
      <w:pPr>
        <w:pStyle w:val="ListParagraph"/>
        <w:numPr>
          <w:ilvl w:val="0"/>
          <w:numId w:val="6"/>
        </w:numPr>
        <w:rPr>
          <w:lang w:val="en-US"/>
        </w:rPr>
      </w:pPr>
      <w:r w:rsidRPr="00586CFC">
        <w:rPr>
          <w:lang w:val="en-US"/>
        </w:rPr>
        <w:t xml:space="preserve">A parallel algorithm for fingerprint matching, RVSN </w:t>
      </w:r>
      <w:proofErr w:type="spellStart"/>
      <w:r w:rsidRPr="00586CFC">
        <w:rPr>
          <w:lang w:val="en-US"/>
        </w:rPr>
        <w:t>Prabhakar</w:t>
      </w:r>
      <w:proofErr w:type="spellEnd"/>
      <w:r w:rsidRPr="00586CFC">
        <w:rPr>
          <w:lang w:val="en-US"/>
        </w:rPr>
        <w:t xml:space="preserve">, </w:t>
      </w:r>
      <w:proofErr w:type="spellStart"/>
      <w:r w:rsidRPr="00586CFC">
        <w:rPr>
          <w:lang w:val="en-US"/>
        </w:rPr>
        <w:t>Kameswara</w:t>
      </w:r>
      <w:proofErr w:type="spellEnd"/>
      <w:r w:rsidRPr="00586CFC">
        <w:rPr>
          <w:lang w:val="en-US"/>
        </w:rPr>
        <w:t xml:space="preserve"> Rao</w:t>
      </w:r>
    </w:p>
    <w:p w:rsidR="00586CFC" w:rsidRDefault="00586CFC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Jain, Rover. An FPGA-based Point Pattern Matching Processor with Application to Fingerprint Matching</w:t>
      </w:r>
    </w:p>
    <w:p w:rsidR="00586CFC" w:rsidRDefault="00586CFC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Jain, Rover. Fingerprint Matching on Splash 2</w:t>
      </w:r>
    </w:p>
    <w:p w:rsidR="002243BD" w:rsidRDefault="002243BD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Gowrishankar</w:t>
      </w:r>
      <w:proofErr w:type="spellEnd"/>
      <w:r>
        <w:rPr>
          <w:lang w:val="en-US"/>
        </w:rPr>
        <w:t>, Fingerprint Identification on a Massively Parallel Architecture</w:t>
      </w:r>
    </w:p>
    <w:p w:rsidR="008C5C8F" w:rsidRDefault="008C5C8F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et al. GPU-accelerated fingerprint matching</w:t>
      </w:r>
    </w:p>
    <w:p w:rsidR="008C5C8F" w:rsidRPr="00586CFC" w:rsidRDefault="008C5C8F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Cappelli</w:t>
      </w:r>
      <w:proofErr w:type="spellEnd"/>
      <w:r>
        <w:rPr>
          <w:lang w:val="en-US"/>
        </w:rPr>
        <w:t xml:space="preserve">, Ferrara, </w:t>
      </w:r>
      <w:proofErr w:type="spellStart"/>
      <w:r>
        <w:rPr>
          <w:lang w:val="en-US"/>
        </w:rPr>
        <w:t>Maltoni</w:t>
      </w:r>
      <w:proofErr w:type="spellEnd"/>
      <w:r>
        <w:rPr>
          <w:lang w:val="en-US"/>
        </w:rPr>
        <w:t>, Minutia Cylinder-Code: A New Representation and Matching Technique for Fingerprint Recognition</w:t>
      </w:r>
    </w:p>
    <w:sectPr w:rsidR="008C5C8F" w:rsidRPr="0058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202B"/>
    <w:multiLevelType w:val="hybridMultilevel"/>
    <w:tmpl w:val="3DF8E812"/>
    <w:lvl w:ilvl="0" w:tplc="3AAE7FC6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43936D5"/>
    <w:multiLevelType w:val="hybridMultilevel"/>
    <w:tmpl w:val="116A8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A22C6"/>
    <w:multiLevelType w:val="hybridMultilevel"/>
    <w:tmpl w:val="1C9E6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16B00"/>
    <w:multiLevelType w:val="hybridMultilevel"/>
    <w:tmpl w:val="9B8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33E35"/>
    <w:multiLevelType w:val="hybridMultilevel"/>
    <w:tmpl w:val="5AE0D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58CB"/>
    <w:multiLevelType w:val="hybridMultilevel"/>
    <w:tmpl w:val="9276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74F10"/>
    <w:multiLevelType w:val="hybridMultilevel"/>
    <w:tmpl w:val="1B248DEA"/>
    <w:lvl w:ilvl="0" w:tplc="285A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3E"/>
    <w:rsid w:val="000C53BE"/>
    <w:rsid w:val="001353D2"/>
    <w:rsid w:val="00141161"/>
    <w:rsid w:val="001903FF"/>
    <w:rsid w:val="001C3D8B"/>
    <w:rsid w:val="001E348F"/>
    <w:rsid w:val="002243BD"/>
    <w:rsid w:val="00431635"/>
    <w:rsid w:val="00586CFC"/>
    <w:rsid w:val="00681FC3"/>
    <w:rsid w:val="00695D3E"/>
    <w:rsid w:val="00780EE9"/>
    <w:rsid w:val="0079357B"/>
    <w:rsid w:val="007C1C48"/>
    <w:rsid w:val="0085654F"/>
    <w:rsid w:val="008C5C8F"/>
    <w:rsid w:val="009B2E7C"/>
    <w:rsid w:val="009D74FD"/>
    <w:rsid w:val="009E4472"/>
    <w:rsid w:val="00A868CD"/>
    <w:rsid w:val="00B36D4C"/>
    <w:rsid w:val="00B542F4"/>
    <w:rsid w:val="00C45A3D"/>
    <w:rsid w:val="00DB7659"/>
    <w:rsid w:val="00E96F0E"/>
    <w:rsid w:val="00EB5B91"/>
    <w:rsid w:val="00EE52AB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797F8-1257-417E-9284-B3840E4A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95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EE9"/>
    <w:pPr>
      <w:ind w:left="720"/>
      <w:contextualSpacing/>
    </w:pPr>
  </w:style>
  <w:style w:type="paragraph" w:customStyle="1" w:styleId="PictureCaption">
    <w:name w:val="Picture Caption"/>
    <w:basedOn w:val="Normal"/>
    <w:link w:val="PictureCaptionChar"/>
    <w:qFormat/>
    <w:rsid w:val="001C3D8B"/>
    <w:pPr>
      <w:spacing w:before="120" w:after="120" w:line="240" w:lineRule="auto"/>
      <w:jc w:val="center"/>
    </w:pPr>
    <w:rPr>
      <w:rFonts w:ascii="Arial" w:hAnsi="Arial"/>
      <w:sz w:val="16"/>
      <w:lang w:eastAsia="ru-RU"/>
    </w:rPr>
  </w:style>
  <w:style w:type="character" w:customStyle="1" w:styleId="PictureCaptionChar">
    <w:name w:val="Picture Caption Char"/>
    <w:basedOn w:val="DefaultParagraphFont"/>
    <w:link w:val="PictureCaption"/>
    <w:rsid w:val="001C3D8B"/>
    <w:rPr>
      <w:rFonts w:ascii="Arial" w:hAnsi="Arial"/>
      <w:sz w:val="16"/>
      <w:lang w:eastAsia="ru-RU"/>
    </w:rPr>
  </w:style>
  <w:style w:type="table" w:styleId="TableGrid">
    <w:name w:val="Table Grid"/>
    <w:basedOn w:val="TableNormal"/>
    <w:uiPriority w:val="39"/>
    <w:rsid w:val="00135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E4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Warspot Warspot</dc:creator>
  <cp:keywords/>
  <dc:description/>
  <cp:lastModifiedBy>Warspot Warspot</cp:lastModifiedBy>
  <cp:revision>2</cp:revision>
  <dcterms:created xsi:type="dcterms:W3CDTF">2013-05-07T19:29:00Z</dcterms:created>
  <dcterms:modified xsi:type="dcterms:W3CDTF">2013-05-07T19:29:00Z</dcterms:modified>
</cp:coreProperties>
</file>