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Modelling</w:t>
      </w:r>
    </w:p>
    <w:p>
      <w:pPr>
        <w:pStyle w:val="Author"/>
      </w:pPr>
      <w:r>
        <w:t xml:space="preserve">Sinthu</w:t>
      </w:r>
      <w:r>
        <w:t xml:space="preserve"> </w:t>
      </w:r>
      <w:r>
        <w:t xml:space="preserve">Marksamy</w:t>
      </w:r>
    </w:p>
    <w:p>
      <w:pPr>
        <w:pStyle w:val="Date"/>
      </w:pPr>
      <w:r>
        <w:t xml:space="preserve">5/20/2022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question-1."/>
    <w:p>
      <w:pPr>
        <w:pStyle w:val="Heading1"/>
      </w:pPr>
      <w:r>
        <w:t xml:space="preserve">Question 1.</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535</w:t>
      </w:r>
      <w:r>
        <w:rPr>
          <w:rStyle w:val="NormalTok"/>
        </w:rPr>
        <w:t xml:space="preserve">, </w:t>
      </w:r>
      <w:r>
        <w:rPr>
          <w:rStyle w:val="DecValTok"/>
        </w:rPr>
        <w:t xml:space="preserve">425</w:t>
      </w:r>
      <w:r>
        <w:rPr>
          <w:rStyle w:val="NormalTok"/>
        </w:rPr>
        <w:t xml:space="preserve">, </w:t>
      </w:r>
      <w:r>
        <w:rPr>
          <w:rStyle w:val="DecValTok"/>
        </w:rPr>
        <w:t xml:space="preserve">575</w:t>
      </w:r>
      <w:r>
        <w:rPr>
          <w:rStyle w:val="NormalTok"/>
        </w:rPr>
        <w:t xml:space="preserve">, </w:t>
      </w:r>
      <w:r>
        <w:rPr>
          <w:rStyle w:val="DecValTok"/>
        </w:rPr>
        <w:t xml:space="preserve">639</w:t>
      </w:r>
      <w:r>
        <w:rPr>
          <w:rStyle w:val="NormalTok"/>
        </w:rPr>
        <w:t xml:space="preserve">, </w:t>
      </w:r>
      <w:r>
        <w:rPr>
          <w:rStyle w:val="DecValTok"/>
        </w:rPr>
        <w:t xml:space="preserve">450</w:t>
      </w:r>
      <w:r>
        <w:rPr>
          <w:rStyle w:val="NormalTok"/>
        </w:rPr>
        <w:t xml:space="preserve">, </w:t>
      </w:r>
      <w:r>
        <w:rPr>
          <w:rStyle w:val="DecValTok"/>
        </w:rPr>
        <w:t xml:space="preserve">630</w:t>
      </w:r>
      <w:r>
        <w:rPr>
          <w:rStyle w:val="NormalTok"/>
        </w:rPr>
        <w:t xml:space="preserve">, </w:t>
      </w:r>
      <w:r>
        <w:rPr>
          <w:rStyle w:val="DecValTok"/>
        </w:rPr>
        <w:t xml:space="preserve">435</w:t>
      </w:r>
      <w:r>
        <w:rPr>
          <w:rStyle w:val="NormalTok"/>
        </w:rPr>
        <w:t xml:space="preserve">, </w:t>
      </w:r>
      <w:r>
        <w:rPr>
          <w:rStyle w:val="DecValTok"/>
        </w:rPr>
        <w:t xml:space="preserve">498</w:t>
      </w:r>
      <w:r>
        <w:rPr>
          <w:rStyle w:val="NormalTok"/>
        </w:rPr>
        <w:t xml:space="preserve">, </w:t>
      </w:r>
      <w:r>
        <w:rPr>
          <w:rStyle w:val="DecValTok"/>
        </w:rPr>
        <w:t xml:space="preserve">534</w:t>
      </w:r>
      <w:r>
        <w:rPr>
          <w:rStyle w:val="NormalTok"/>
        </w:rPr>
        <w:t xml:space="preserve">, </w:t>
      </w:r>
      <w:r>
        <w:rPr>
          <w:rStyle w:val="DecValTok"/>
        </w:rPr>
        <w:t xml:space="preserve">530</w:t>
      </w:r>
      <w:r>
        <w:rPr>
          <w:rStyle w:val="NormalTok"/>
        </w:rPr>
        <w:t xml:space="preserve">, </w:t>
      </w:r>
      <w:r>
        <w:rPr>
          <w:rStyle w:val="DecValTok"/>
        </w:rPr>
        <w:t xml:space="preserve">457</w:t>
      </w:r>
      <w:r>
        <w:rPr>
          <w:rStyle w:val="NormalTok"/>
        </w:rPr>
        <w:t xml:space="preserve">, </w:t>
      </w:r>
      <w:r>
        <w:rPr>
          <w:rStyle w:val="DecValTok"/>
        </w:rPr>
        <w:t xml:space="preserve">559</w:t>
      </w:r>
      <w:r>
        <w:rPr>
          <w:rStyle w:val="NormalTok"/>
        </w:rPr>
        <w:t xml:space="preserve">))</w:t>
      </w:r>
      <w:r>
        <w:br/>
      </w:r>
      <w:r>
        <w:br/>
      </w:r>
      <w:r>
        <w:rPr>
          <w:rStyle w:val="NormalTok"/>
        </w:rPr>
        <w:t xml:space="preserve">mody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data =</w:t>
      </w:r>
      <w:r>
        <w:rPr>
          <w:rStyle w:val="NormalTok"/>
        </w:rPr>
        <w:t xml:space="preserve"> df)</w:t>
      </w:r>
      <w:r>
        <w:br/>
      </w:r>
      <w:r>
        <w:rPr>
          <w:rStyle w:val="FunctionTok"/>
        </w:rPr>
        <w:t xml:space="preserve">summary</w:t>
      </w:r>
      <w:r>
        <w:rPr>
          <w:rStyle w:val="NormalTok"/>
        </w:rPr>
        <w:t xml:space="preserve">(mody)</w:t>
      </w:r>
    </w:p>
    <w:p>
      <w:pPr>
        <w:pStyle w:val="SourceCode"/>
      </w:pPr>
      <w:r>
        <w:br/>
      </w:r>
      <w:r>
        <w:rPr>
          <w:rStyle w:val="VerbatimChar"/>
        </w:rPr>
        <w:t xml:space="preserve">Call:</w:t>
      </w:r>
      <w:r>
        <w:br/>
      </w:r>
      <w:r>
        <w:rPr>
          <w:rStyle w:val="VerbatimChar"/>
        </w:rPr>
        <w:t xml:space="preserve">lm(formula = y ~ x, data = df)</w:t>
      </w:r>
      <w:r>
        <w:br/>
      </w:r>
      <w:r>
        <w:br/>
      </w:r>
      <w:r>
        <w:rPr>
          <w:rStyle w:val="VerbatimChar"/>
        </w:rPr>
        <w:t xml:space="preserve">Residuals:</w:t>
      </w:r>
      <w:r>
        <w:br/>
      </w:r>
      <w:r>
        <w:rPr>
          <w:rStyle w:val="VerbatimChar"/>
        </w:rPr>
        <w:t xml:space="preserve">    Min      1Q  Median      3Q     Max </w:t>
      </w:r>
      <w:r>
        <w:br/>
      </w:r>
      <w:r>
        <w:rPr>
          <w:rStyle w:val="VerbatimChar"/>
        </w:rPr>
        <w:t xml:space="preserve">-80.969 -34.437   0.031  33.999  97.907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415.472     34.769  11.949 3.04e-07 ***</w:t>
      </w:r>
      <w:r>
        <w:br/>
      </w:r>
      <w:r>
        <w:rPr>
          <w:rStyle w:val="VerbatimChar"/>
        </w:rPr>
        <w:t xml:space="preserve">x             25.124      7.399   3.396  0.00682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51.39 on 10 degrees of freedom</w:t>
      </w:r>
      <w:r>
        <w:br/>
      </w:r>
      <w:r>
        <w:rPr>
          <w:rStyle w:val="VerbatimChar"/>
        </w:rPr>
        <w:t xml:space="preserve">Multiple R-squared:  0.5356,    Adjusted R-squared:  0.4891 </w:t>
      </w:r>
      <w:r>
        <w:br/>
      </w:r>
      <w:r>
        <w:rPr>
          <w:rStyle w:val="VerbatimChar"/>
        </w:rPr>
        <w:t xml:space="preserve">F-statistic: 11.53 on 1 and 10 DF,  p-value: 0.00682</w:t>
      </w:r>
    </w:p>
    <w:p>
      <w:pPr>
        <w:pStyle w:val="SourceCode"/>
      </w:pPr>
      <w:r>
        <w:rPr>
          <w:rStyle w:val="FunctionTok"/>
        </w:rPr>
        <w:t xml:space="preserve">anova</w:t>
      </w:r>
      <w:r>
        <w:rPr>
          <w:rStyle w:val="NormalTok"/>
        </w:rPr>
        <w:t xml:space="preserve">(mody)</w:t>
      </w:r>
    </w:p>
    <w:p>
      <w:pPr>
        <w:pStyle w:val="SourceCode"/>
      </w:pPr>
      <w:r>
        <w:rPr>
          <w:rStyle w:val="VerbatimChar"/>
        </w:rPr>
        <w:t xml:space="preserve">Analysis of Variance Table</w:t>
      </w:r>
      <w:r>
        <w:br/>
      </w:r>
      <w:r>
        <w:br/>
      </w:r>
      <w:r>
        <w:rPr>
          <w:rStyle w:val="VerbatimChar"/>
        </w:rPr>
        <w:t xml:space="preserve">Response: y</w:t>
      </w:r>
      <w:r>
        <w:br/>
      </w:r>
      <w:r>
        <w:rPr>
          <w:rStyle w:val="VerbatimChar"/>
        </w:rPr>
        <w:t xml:space="preserve">          Df Sum Sq Mean Sq F value  Pr(&gt;F)   </w:t>
      </w:r>
      <w:r>
        <w:br/>
      </w:r>
      <w:r>
        <w:rPr>
          <w:rStyle w:val="VerbatimChar"/>
        </w:rPr>
        <w:t xml:space="preserve">x          1  30457 30457.0  11.531 0.00682 **</w:t>
      </w:r>
      <w:r>
        <w:br/>
      </w:r>
      <w:r>
        <w:rPr>
          <w:rStyle w:val="VerbatimChar"/>
        </w:rPr>
        <w:t xml:space="preserve">Residuals 10  26413  2641.3                   </w:t>
      </w:r>
      <w:r>
        <w:br/>
      </w:r>
      <w:r>
        <w:rPr>
          <w:rStyle w:val="VerbatimChar"/>
        </w:rPr>
        <w:t xml:space="preserve">---</w:t>
      </w:r>
      <w:r>
        <w:br/>
      </w:r>
      <w:r>
        <w:rPr>
          <w:rStyle w:val="VerbatimChar"/>
        </w:rPr>
        <w:t xml:space="preserve">Signif. codes:  0 '***' 0.001 '**' 0.01 '*' 0.05 '.' 0.1 ' ' 1</w:t>
      </w:r>
    </w:p>
    <w:bookmarkStart w:id="20" w:name="question-1a."/>
    <w:p>
      <w:pPr>
        <w:pStyle w:val="Heading2"/>
      </w:pPr>
      <w:r>
        <w:t xml:space="preserve">Question 1a.</w:t>
      </w:r>
    </w:p>
    <w:p>
      <w:pPr>
        <w:numPr>
          <w:ilvl w:val="0"/>
          <w:numId w:val="1001"/>
        </w:numPr>
        <w:pStyle w:val="Compact"/>
      </w:pPr>
      <w:r>
        <w:t xml:space="preserve">by looking at the summary output, write down the fitted model.</w:t>
      </w:r>
    </w:p>
    <w:p>
      <w:pPr>
        <w:pStyle w:val="FirstParagraph"/>
      </w:pPr>
      <w:r>
        <w:t xml:space="preserve">The fitted model is given below:</w:t>
      </w:r>
    </w:p>
    <w:p>
      <w:pPr>
        <w:pStyle w:val="BodyText"/>
      </w:pPr>
      <m:oMathPara>
        <m:oMathParaPr>
          <m:jc m:val="center"/>
        </m:oMathParaPr>
        <m:oMath>
          <m:r>
            <m:t>w</m:t>
          </m:r>
          <m:r>
            <m:t>e</m:t>
          </m:r>
          <m:r>
            <m:t>e</m:t>
          </m:r>
          <m:r>
            <m:t>k</m:t>
          </m:r>
          <m:r>
            <m:t>l</m:t>
          </m:r>
          <m:r>
            <m:t>y</m:t>
          </m:r>
          <m:r>
            <m:t> </m:t>
          </m:r>
          <m:r>
            <m:t>s</m:t>
          </m:r>
          <m:r>
            <m:t>a</m:t>
          </m:r>
          <m:r>
            <m:t>l</m:t>
          </m:r>
          <m:r>
            <m:t>e</m:t>
          </m:r>
          <m:r>
            <m:t>s</m:t>
          </m:r>
          <m:r>
            <m:t> </m:t>
          </m:r>
          <m:d>
            <m:dPr>
              <m:begChr m:val="["/>
              <m:endChr m:val="]"/>
              <m:sepChr m:val=""/>
              <m:grow/>
            </m:dPr>
            <m:e>
              <m:r>
                <m:t>y</m:t>
              </m:r>
            </m:e>
          </m:d>
          <m:r>
            <m:rPr>
              <m:sty m:val="p"/>
            </m:rPr>
            <m:t>=</m:t>
          </m:r>
          <m:r>
            <m:t>429.048</m:t>
          </m:r>
          <m:r>
            <m:rPr>
              <m:sty m:val="p"/>
            </m:rPr>
            <m:t>*</m:t>
          </m:r>
          <m:r>
            <m:t>18.244</m:t>
          </m:r>
          <m:r>
            <m:rPr>
              <m:sty m:val="p"/>
            </m:rPr>
            <m:t>*</m:t>
          </m:r>
          <m:r>
            <m:t>s</m:t>
          </m:r>
          <m:r>
            <m:t>h</m:t>
          </m:r>
          <m:r>
            <m:t>e</m:t>
          </m:r>
          <m:r>
            <m:t>l</m:t>
          </m:r>
          <m:r>
            <m:t>f</m:t>
          </m:r>
          <m:r>
            <m:t> </m:t>
          </m:r>
          <m:r>
            <m:t>s</m:t>
          </m:r>
          <m:r>
            <m:t>p</m:t>
          </m:r>
          <m:r>
            <m:t>a</m:t>
          </m:r>
          <m:r>
            <m:t>c</m:t>
          </m:r>
          <m:r>
            <m:t>e</m:t>
          </m:r>
          <m:r>
            <m:t> </m:t>
          </m:r>
          <m:d>
            <m:dPr>
              <m:begChr m:val="["/>
              <m:endChr m:val="]"/>
              <m:sepChr m:val=""/>
              <m:grow/>
            </m:dPr>
            <m:e>
              <m:r>
                <m:t>x</m:t>
              </m:r>
            </m:e>
          </m:d>
        </m:oMath>
      </m:oMathPara>
    </w:p>
    <w:bookmarkEnd w:id="20"/>
    <w:bookmarkStart w:id="21" w:name="question-1b."/>
    <w:p>
      <w:pPr>
        <w:pStyle w:val="Heading2"/>
      </w:pPr>
      <w:r>
        <w:t xml:space="preserve">Question 1b.</w:t>
      </w:r>
    </w:p>
    <w:p>
      <w:pPr>
        <w:numPr>
          <w:ilvl w:val="0"/>
          <w:numId w:val="1002"/>
        </w:numPr>
        <w:pStyle w:val="Compact"/>
      </w:pPr>
      <w:r>
        <w:t xml:space="preserve">Write down the formula to compute the 95% confidence interval for</w:t>
      </w:r>
      <w:r>
        <w:t xml:space="preserve"> </w:t>
      </w:r>
      <m:oMath>
        <m:sSub>
          <m:e>
            <m:r>
              <m:t>β</m:t>
            </m:r>
          </m:e>
          <m:sub>
            <m:r>
              <m:t>1</m:t>
            </m:r>
          </m:sub>
        </m:sSub>
      </m:oMath>
      <w:r>
        <w:t xml:space="preserve">.</w:t>
      </w:r>
    </w:p>
    <w:p>
      <w:pPr>
        <w:pStyle w:val="FirstParagraph"/>
      </w:pPr>
      <w:r>
        <w:t xml:space="preserve">The formula to compute the 95% confidence interval for</w:t>
      </w:r>
      <w:r>
        <w:t xml:space="preserve"> </w:t>
      </w:r>
      <m:oMath>
        <m:sSub>
          <m:e>
            <m:r>
              <m:t>β</m:t>
            </m:r>
          </m:e>
          <m:sub>
            <m:r>
              <m:t>1</m:t>
            </m:r>
          </m:sub>
        </m:sSub>
      </m:oMath>
      <w:r>
        <w:t xml:space="preserve"> </w:t>
      </w:r>
      <w:r>
        <w:t xml:space="preserve">is given below:</w:t>
      </w:r>
    </w:p>
    <w:p>
      <w:pPr>
        <w:pStyle w:val="SourceCode"/>
      </w:pPr>
      <w:r>
        <w:rPr>
          <w:rStyle w:val="FunctionTok"/>
        </w:rPr>
        <w:t xml:space="preserve">confint</w:t>
      </w:r>
      <w:r>
        <w:rPr>
          <w:rStyle w:val="NormalTok"/>
        </w:rPr>
        <w:t xml:space="preserve">(</w:t>
      </w:r>
      <w:r>
        <w:rPr>
          <w:rStyle w:val="AttributeTok"/>
        </w:rPr>
        <w:t xml:space="preserve">object =</w:t>
      </w:r>
      <w:r>
        <w:rPr>
          <w:rStyle w:val="NormalTok"/>
        </w:rPr>
        <w:t xml:space="preserve"> mody, </w:t>
      </w:r>
      <w:r>
        <w:rPr>
          <w:rStyle w:val="AttributeTok"/>
        </w:rPr>
        <w:t xml:space="preserve">parm =</w:t>
      </w:r>
      <w:r>
        <w:rPr>
          <w:rStyle w:val="NormalTok"/>
        </w:rPr>
        <w:t xml:space="preserve"> </w:t>
      </w:r>
      <w:r>
        <w:rPr>
          <w:rStyle w:val="StringTok"/>
        </w:rPr>
        <w:t xml:space="preserve">'x'</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bookmarkEnd w:id="21"/>
    <w:bookmarkStart w:id="22" w:name="question-1c."/>
    <w:p>
      <w:pPr>
        <w:pStyle w:val="Heading2"/>
      </w:pPr>
      <w:r>
        <w:t xml:space="preserve">Question 1c.</w:t>
      </w:r>
    </w:p>
    <w:p>
      <w:pPr>
        <w:numPr>
          <w:ilvl w:val="0"/>
          <w:numId w:val="1003"/>
        </w:numPr>
        <w:pStyle w:val="Compact"/>
      </w:pPr>
      <w:r>
        <w:t xml:space="preserve">Compute the 95% confidence interval for</w:t>
      </w:r>
      <w:r>
        <w:t xml:space="preserve"> </w:t>
      </w:r>
      <m:oMath>
        <m:sSub>
          <m:e>
            <m:r>
              <m:t>β</m:t>
            </m:r>
          </m:e>
          <m:sub>
            <m:r>
              <m:t>1</m:t>
            </m:r>
          </m:sub>
        </m:sSub>
      </m:oMath>
      <w:r>
        <w:t xml:space="preserve">.</w:t>
      </w:r>
    </w:p>
    <w:p>
      <w:pPr>
        <w:pStyle w:val="SourceCode"/>
      </w:pPr>
      <w:r>
        <w:rPr>
          <w:rStyle w:val="FunctionTok"/>
        </w:rPr>
        <w:t xml:space="preserve">confint</w:t>
      </w:r>
      <w:r>
        <w:rPr>
          <w:rStyle w:val="NormalTok"/>
        </w:rPr>
        <w:t xml:space="preserve">(</w:t>
      </w:r>
      <w:r>
        <w:rPr>
          <w:rStyle w:val="AttributeTok"/>
        </w:rPr>
        <w:t xml:space="preserve">object =</w:t>
      </w:r>
      <w:r>
        <w:rPr>
          <w:rStyle w:val="NormalTok"/>
        </w:rPr>
        <w:t xml:space="preserve"> mody, </w:t>
      </w:r>
      <w:r>
        <w:rPr>
          <w:rStyle w:val="AttributeTok"/>
        </w:rPr>
        <w:t xml:space="preserve">parm =</w:t>
      </w:r>
      <w:r>
        <w:rPr>
          <w:rStyle w:val="NormalTok"/>
        </w:rPr>
        <w:t xml:space="preserve"> </w:t>
      </w:r>
      <w:r>
        <w:rPr>
          <w:rStyle w:val="StringTok"/>
        </w:rPr>
        <w:t xml:space="preserve">'x'</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x 8.63876 41.60994</w:t>
      </w:r>
    </w:p>
    <w:p>
      <w:pPr>
        <w:numPr>
          <w:ilvl w:val="0"/>
          <w:numId w:val="1004"/>
        </w:numPr>
        <w:pStyle w:val="Compact"/>
      </w:pPr>
      <w:r>
        <w:t xml:space="preserve">The estimated 95% confidence interval is</w:t>
      </w:r>
      <w:r>
        <w:t xml:space="preserve"> </w:t>
      </w:r>
      <w:r>
        <w:rPr>
          <w:bCs/>
          <w:b/>
        </w:rPr>
        <w:t xml:space="preserve">(8.64, 41.6)</w:t>
      </w:r>
      <w:r>
        <w:t xml:space="preserve">.</w:t>
      </w:r>
    </w:p>
    <w:bookmarkEnd w:id="22"/>
    <w:bookmarkStart w:id="23" w:name="question-1d."/>
    <w:p>
      <w:pPr>
        <w:pStyle w:val="Heading2"/>
      </w:pPr>
      <w:r>
        <w:t xml:space="preserve">Question 1d.</w:t>
      </w:r>
    </w:p>
    <w:p>
      <w:pPr>
        <w:pStyle w:val="FirstParagraph"/>
      </w:pPr>
      <w:r>
        <w:t xml:space="preserve">Fill in the blanks in the table.</w:t>
      </w:r>
    </w:p>
    <w:p>
      <w:pPr>
        <w:numPr>
          <w:ilvl w:val="0"/>
          <w:numId w:val="1005"/>
        </w:numPr>
      </w:pPr>
      <w:r>
        <w:t xml:space="preserve">Residual (DF):</w:t>
      </w:r>
      <w:r>
        <w:t xml:space="preserve"> </w:t>
      </w:r>
      <m:oMath>
        <m:r>
          <m:t>12</m:t>
        </m:r>
        <m:r>
          <m:rPr>
            <m:sty m:val="p"/>
          </m:rPr>
          <m:t>−</m:t>
        </m:r>
        <m:r>
          <m:t>2</m:t>
        </m:r>
      </m:oMath>
      <w:r>
        <w:t xml:space="preserve"> </w:t>
      </w:r>
      <w:r>
        <w:t xml:space="preserve">= 10</w:t>
      </w:r>
    </w:p>
    <w:p>
      <w:pPr>
        <w:numPr>
          <w:ilvl w:val="0"/>
          <w:numId w:val="1005"/>
        </w:numPr>
      </w:pPr>
      <w:r>
        <w:t xml:space="preserve">SSE = 15366</w:t>
      </w:r>
    </w:p>
    <w:p>
      <w:pPr>
        <w:numPr>
          <w:ilvl w:val="0"/>
          <w:numId w:val="1005"/>
        </w:numPr>
      </w:pPr>
      <w:r>
        <w:t xml:space="preserve">MSE =</w:t>
      </w:r>
      <w:r>
        <w:t xml:space="preserve"> </w:t>
      </w:r>
      <m:oMath>
        <m:f>
          <m:fPr>
            <m:type m:val="bar"/>
          </m:fPr>
          <m:num>
            <m:r>
              <m:t>15366</m:t>
            </m:r>
          </m:num>
          <m:den>
            <m:r>
              <m:t>10</m:t>
            </m:r>
          </m:den>
        </m:f>
      </m:oMath>
      <w:r>
        <w:t xml:space="preserve"> </w:t>
      </w:r>
      <w:r>
        <w:t xml:space="preserve">= 1536.6</w:t>
      </w:r>
    </w:p>
    <w:p>
      <w:pPr>
        <w:numPr>
          <w:ilvl w:val="0"/>
          <w:numId w:val="1005"/>
        </w:numPr>
      </w:pPr>
      <w:r>
        <w:t xml:space="preserve">F-Value =</w:t>
      </w:r>
      <w:r>
        <w:t xml:space="preserve"> </w:t>
      </w:r>
      <m:oMath>
        <m:f>
          <m:fPr>
            <m:type m:val="bar"/>
          </m:fPr>
          <m:num>
            <m:r>
              <m:t>M</m:t>
            </m:r>
            <m:r>
              <m:t>S</m:t>
            </m:r>
            <m:r>
              <m:t>R</m:t>
            </m:r>
          </m:num>
          <m:den>
            <m:r>
              <m:t>M</m:t>
            </m:r>
            <m:r>
              <m:t>S</m:t>
            </m:r>
            <m:r>
              <m:t>E</m:t>
            </m:r>
          </m:den>
        </m:f>
      </m:oMath>
      <w:r>
        <w:t xml:space="preserve"> </w:t>
      </w:r>
      <w:r>
        <w:t xml:space="preserve">=</w:t>
      </w:r>
      <w:r>
        <w:t xml:space="preserve"> </w:t>
      </w:r>
      <m:oMath>
        <m:f>
          <m:fPr>
            <m:type m:val="bar"/>
          </m:fPr>
          <m:num>
            <m:r>
              <m:t>16058.9</m:t>
            </m:r>
          </m:num>
          <m:den>
            <m:r>
              <m:t>1536.6</m:t>
            </m:r>
          </m:den>
        </m:f>
      </m:oMath>
      <w:r>
        <w:t xml:space="preserve"> </w:t>
      </w:r>
      <w:r>
        <w:t xml:space="preserve">= 10.4509306</w:t>
      </w:r>
    </w:p>
    <w:bookmarkEnd w:id="23"/>
    <w:bookmarkStart w:id="27" w:name="question-1e"/>
    <w:p>
      <w:pPr>
        <w:pStyle w:val="Heading2"/>
      </w:pPr>
      <w:r>
        <w:t xml:space="preserve">Question 1e</w:t>
      </w:r>
    </w:p>
    <w:bookmarkStart w:id="24" w:name="question-1ei"/>
    <w:p>
      <w:pPr>
        <w:pStyle w:val="Heading3"/>
      </w:pPr>
      <w:r>
        <w:t xml:space="preserve">Question 1e(i)</w:t>
      </w:r>
    </w:p>
    <w:p>
      <w:pPr>
        <w:numPr>
          <w:ilvl w:val="0"/>
          <w:numId w:val="1006"/>
        </w:numPr>
        <w:pStyle w:val="Compact"/>
      </w:pPr>
      <w:r>
        <w:t xml:space="preserve">Write down the null hypothesis, that there is no effect on mean sales from increasing the amount of shelf space, versus a suitable alternative hypothesis.</w:t>
      </w:r>
    </w:p>
    <w:p>
      <w:pPr>
        <w:pStyle w:val="FirstParagraph"/>
      </w:pPr>
      <w:r>
        <w:t xml:space="preserve">The test null hypothesis is stated below:</w:t>
      </w:r>
    </w:p>
    <w:p>
      <w:pPr>
        <w:pStyle w:val="BodyText"/>
      </w:pPr>
      <m:oMathPara>
        <m:oMathParaPr>
          <m:jc m:val="center"/>
        </m:oMathParaPr>
        <m:oMath>
          <m:sSub>
            <m:e>
              <m:r>
                <m:t>H</m:t>
              </m:r>
            </m:e>
            <m:sub>
              <m:r>
                <m:t>0</m:t>
              </m:r>
            </m:sub>
          </m:sSub>
          <m:r>
            <m:rPr>
              <m:sty m:val="p"/>
            </m:rPr>
            <m:t>:</m:t>
          </m:r>
          <m:sSub>
            <m:e>
              <m:r>
                <m:t>β</m:t>
              </m:r>
            </m:e>
            <m:sub>
              <m:r>
                <m:t>1</m:t>
              </m:r>
            </m:sub>
          </m:sSub>
          <m:r>
            <m:rPr>
              <m:sty m:val="p"/>
            </m:rPr>
            <m:t>=</m:t>
          </m:r>
          <m:r>
            <m:t>0</m:t>
          </m:r>
        </m:oMath>
      </m:oMathPara>
    </w:p>
    <w:p>
      <w:pPr>
        <w:pStyle w:val="FirstParagraph"/>
      </w:pPr>
      <w:r>
        <w:t xml:space="preserve">An appropriate alternative hypothesis is stated below:</w:t>
      </w:r>
    </w:p>
    <w:p>
      <w:pPr>
        <w:pStyle w:val="BodyText"/>
      </w:pPr>
      <m:oMathPara>
        <m:oMathParaPr>
          <m:jc m:val="center"/>
        </m:oMathParaPr>
        <m:oMath>
          <m:sSub>
            <m:e>
              <m:r>
                <m:t>H</m:t>
              </m:r>
            </m:e>
            <m:sub>
              <m:r>
                <m:t>a</m:t>
              </m:r>
            </m:sub>
          </m:sSub>
          <m:r>
            <m:rPr>
              <m:sty m:val="p"/>
            </m:rPr>
            <m:t>:</m:t>
          </m:r>
          <m:sSub>
            <m:e>
              <m:r>
                <m:t>β</m:t>
              </m:r>
            </m:e>
            <m:sub>
              <m:r>
                <m:t>1</m:t>
              </m:r>
            </m:sub>
          </m:sSub>
          <m:r>
            <m:rPr>
              <m:sty m:val="p"/>
            </m:rPr>
            <m:t>≠</m:t>
          </m:r>
          <m:r>
            <m:t>0</m:t>
          </m:r>
        </m:oMath>
      </m:oMathPara>
    </w:p>
    <w:bookmarkEnd w:id="24"/>
    <w:bookmarkStart w:id="25" w:name="question-1eii"/>
    <w:p>
      <w:pPr>
        <w:pStyle w:val="Heading3"/>
      </w:pPr>
      <w:r>
        <w:t xml:space="preserve">Question 1e(ii)</w:t>
      </w:r>
    </w:p>
    <w:p>
      <w:pPr>
        <w:numPr>
          <w:ilvl w:val="0"/>
          <w:numId w:val="1007"/>
        </w:numPr>
        <w:pStyle w:val="Compact"/>
      </w:pPr>
      <w:r>
        <w:t xml:space="preserve">Compare the above value of F with the table value of</w:t>
      </w:r>
      <w:r>
        <w:t xml:space="preserve"> </w:t>
      </w:r>
      <m:oMath>
        <m:sSubSup>
          <m:e>
            <m:r>
              <m:t>F</m:t>
            </m:r>
          </m:e>
          <m:sub>
            <m:r>
              <m:t>10</m:t>
            </m:r>
          </m:sub>
          <m:sup>
            <m:r>
              <m:t>1</m:t>
            </m:r>
          </m:sup>
        </m:sSubSup>
        <m:d>
          <m:dPr>
            <m:begChr m:val="("/>
            <m:endChr m:val=")"/>
            <m:sepChr m:val=""/>
            <m:grow/>
          </m:dPr>
          <m:e>
            <m:r>
              <m:t>0.01</m:t>
            </m:r>
          </m:e>
        </m:d>
      </m:oMath>
      <w:r>
        <w:t xml:space="preserve">.</w:t>
      </w:r>
    </w:p>
    <w:p>
      <w:pPr>
        <w:pStyle w:val="FirstParagraph"/>
      </w:pPr>
      <w:r>
        <w:t xml:space="preserve">The tabulate value for</w:t>
      </w:r>
      <w:r>
        <w:t xml:space="preserve"> </w:t>
      </w:r>
      <m:oMath>
        <m:sSubSup>
          <m:e>
            <m:r>
              <m:t>F</m:t>
            </m:r>
          </m:e>
          <m:sub>
            <m:r>
              <m:t>10</m:t>
            </m:r>
          </m:sub>
          <m:sup>
            <m:r>
              <m:t>1</m:t>
            </m:r>
          </m:sup>
        </m:sSubSup>
        <m:d>
          <m:dPr>
            <m:begChr m:val="("/>
            <m:endChr m:val=")"/>
            <m:sepChr m:val=""/>
            <m:grow/>
          </m:dPr>
          <m:e>
            <m:r>
              <m:t>0.01</m:t>
            </m:r>
          </m:e>
        </m:d>
      </m:oMath>
      <w:r>
        <w:t xml:space="preserve"> </w:t>
      </w:r>
      <w:r>
        <w:t xml:space="preserve">is 10.044.</w:t>
      </w:r>
    </w:p>
    <w:bookmarkEnd w:id="25"/>
    <w:bookmarkStart w:id="26" w:name="question-1eiii"/>
    <w:p>
      <w:pPr>
        <w:pStyle w:val="Heading3"/>
      </w:pPr>
      <w:r>
        <w:t xml:space="preserve">Question 1e(iii)</w:t>
      </w:r>
    </w:p>
    <w:p>
      <w:pPr>
        <w:numPr>
          <w:ilvl w:val="0"/>
          <w:numId w:val="1008"/>
        </w:numPr>
        <w:pStyle w:val="Compact"/>
      </w:pPr>
      <w:r>
        <w:t xml:space="preserve">Comment on your findings.</w:t>
      </w:r>
    </w:p>
    <w:p>
      <w:pPr>
        <w:pStyle w:val="FirstParagraph"/>
      </w:pPr>
      <w:r>
        <w:t xml:space="preserve">The computed F-value exceeds the tabulated F-statistic. This implies that the null hypothesis cannot be accepted at 1% level of significance.</w:t>
      </w:r>
    </w:p>
    <w:bookmarkEnd w:id="26"/>
    <w:bookmarkEnd w:id="27"/>
    <w:bookmarkEnd w:id="28"/>
    <w:bookmarkStart w:id="33" w:name="question-2."/>
    <w:p>
      <w:pPr>
        <w:pStyle w:val="Heading1"/>
      </w:pPr>
      <w:r>
        <w:t xml:space="preserve">Question 2.</w:t>
      </w:r>
    </w:p>
    <w:bookmarkStart w:id="29" w:name="question-2a."/>
    <w:p>
      <w:pPr>
        <w:pStyle w:val="Heading2"/>
      </w:pPr>
      <w:r>
        <w:t xml:space="preserve">Question 2a.</w:t>
      </w:r>
    </w:p>
    <w:p>
      <w:pPr>
        <w:numPr>
          <w:ilvl w:val="0"/>
          <w:numId w:val="1009"/>
        </w:numPr>
      </w:pPr>
      <w:r>
        <w:t xml:space="preserve">Looking at the value of</w:t>
      </w:r>
      <w:r>
        <w:t xml:space="preserve"> </w:t>
      </w:r>
      <m:oMath>
        <m:sSup>
          <m:e>
            <m:r>
              <m:t>R</m:t>
            </m:r>
          </m:e>
          <m:sup>
            <m:r>
              <m:t>2</m:t>
            </m:r>
          </m:sup>
        </m:sSup>
      </m:oMath>
      <w:r>
        <w:t xml:space="preserve"> </w:t>
      </w:r>
      <w:r>
        <w:t xml:space="preserve">above, is this linear model a reasonable fit?</w:t>
      </w:r>
    </w:p>
    <w:p>
      <w:pPr>
        <w:numPr>
          <w:ilvl w:val="0"/>
          <w:numId w:val="1009"/>
        </w:numPr>
      </w:pPr>
      <w:r>
        <w:t xml:space="preserve">The computed</w:t>
      </w:r>
      <w:r>
        <w:t xml:space="preserve"> </w:t>
      </w:r>
      <m:oMath>
        <m:sSup>
          <m:e>
            <m:r>
              <m:t>R</m:t>
            </m:r>
          </m:e>
          <m:sup>
            <m:r>
              <m:t>2</m:t>
            </m:r>
          </m:sup>
        </m:sSup>
      </m:oMath>
      <w:r>
        <w:t xml:space="preserve"> </w:t>
      </w:r>
      <w:r>
        <w:t xml:space="preserve">is 0.9277. This implies that the linear model is a reasonable fit.</w:t>
      </w:r>
    </w:p>
    <w:bookmarkEnd w:id="29"/>
    <w:bookmarkStart w:id="30" w:name="question-2b."/>
    <w:p>
      <w:pPr>
        <w:pStyle w:val="Heading2"/>
      </w:pPr>
      <w:r>
        <w:t xml:space="preserve">Question 2b.</w:t>
      </w:r>
    </w:p>
    <w:p>
      <w:pPr>
        <w:numPr>
          <w:ilvl w:val="0"/>
          <w:numId w:val="1010"/>
        </w:numPr>
      </w:pPr>
      <w:r>
        <w:t xml:space="preserve">Viewing the residual plot, is there a possible problem with the constancy of variance? Give reasons for you answer.</w:t>
      </w:r>
    </w:p>
    <w:p>
      <w:pPr>
        <w:numPr>
          <w:ilvl w:val="0"/>
          <w:numId w:val="1010"/>
        </w:numPr>
      </w:pPr>
      <w:r>
        <w:t xml:space="preserve">There is a possible problem with the constancy of variance as the values of the independent variable changes, the residual changes. This is obvious for the higher values of the independent variable where the residual drifted higher as compared with other values.</w:t>
      </w:r>
    </w:p>
    <w:bookmarkEnd w:id="30"/>
    <w:bookmarkStart w:id="31" w:name="question-2c."/>
    <w:p>
      <w:pPr>
        <w:pStyle w:val="Heading2"/>
      </w:pPr>
      <w:r>
        <w:t xml:space="preserve">Question 2c.</w:t>
      </w:r>
    </w:p>
    <w:p>
      <w:pPr>
        <w:numPr>
          <w:ilvl w:val="0"/>
          <w:numId w:val="1011"/>
        </w:numPr>
      </w:pPr>
      <w:r>
        <w:t xml:space="preserve">Using the Q-Q plot and the Shapiro-Wilk test, check if there is a possible problem with the assumption of normality.</w:t>
      </w:r>
    </w:p>
    <w:p>
      <w:pPr>
        <w:numPr>
          <w:ilvl w:val="0"/>
          <w:numId w:val="1011"/>
        </w:numPr>
      </w:pPr>
      <w:r>
        <w:t xml:space="preserve">The null hypothesis of the Shapiro-Wilk test is that the distribution of the sample is</w:t>
      </w:r>
      <w:r>
        <w:t xml:space="preserve"> </w:t>
      </w:r>
      <w:r>
        <w:rPr>
          <w:rStyle w:val="VerbatimChar"/>
        </w:rPr>
        <w:t xml:space="preserve">normal</w:t>
      </w:r>
      <w:r>
        <w:t xml:space="preserve">. However, since the p-value of the test is lower than 0.05, it could be concluded that the sample i.e. </w:t>
      </w:r>
      <w:r>
        <w:rPr>
          <w:rStyle w:val="VerbatimChar"/>
        </w:rPr>
        <w:t xml:space="preserve">stdres1</w:t>
      </w:r>
      <w:r>
        <w:t xml:space="preserve"> </w:t>
      </w:r>
      <w:r>
        <w:t xml:space="preserve">is not normal. Likewise, it’s evident from the Q-Q plot as many of the points drifted away from the straight line. Thus, the residual failed the normality test.</w:t>
      </w:r>
    </w:p>
    <w:bookmarkEnd w:id="31"/>
    <w:bookmarkStart w:id="32" w:name="question-2d."/>
    <w:p>
      <w:pPr>
        <w:pStyle w:val="Heading2"/>
      </w:pPr>
      <w:r>
        <w:t xml:space="preserve">Question 2d.</w:t>
      </w:r>
    </w:p>
    <w:p>
      <w:pPr>
        <w:numPr>
          <w:ilvl w:val="0"/>
          <w:numId w:val="1012"/>
        </w:numPr>
      </w:pPr>
      <w:r>
        <w:t xml:space="preserve">Looking at the plots above, is there any other transformation that you would like to consider? Give reasons for your answer.</w:t>
      </w:r>
    </w:p>
    <w:p>
      <w:pPr>
        <w:numPr>
          <w:ilvl w:val="0"/>
          <w:numId w:val="1012"/>
        </w:numPr>
      </w:pPr>
      <w:r>
        <w:t xml:space="preserve">I would like to consider the</w:t>
      </w:r>
      <w:r>
        <w:t xml:space="preserve"> </w:t>
      </w:r>
      <w:r>
        <w:rPr>
          <w:rStyle w:val="VerbatimChar"/>
        </w:rPr>
        <w:t xml:space="preserve">logarithm</w:t>
      </w:r>
      <w:r>
        <w:t xml:space="preserve"> </w:t>
      </w:r>
      <w:r>
        <w:t xml:space="preserve">transformation. This is to standardize the variation in the value. Also, this could ensure constancy of the residual variance.</w:t>
      </w:r>
    </w:p>
    <w:bookmarkEnd w:id="32"/>
    <w:bookmarkEnd w:id="33"/>
    <w:bookmarkStart w:id="41" w:name="question-4"/>
    <w:p>
      <w:pPr>
        <w:pStyle w:val="Heading1"/>
      </w:pPr>
      <w:r>
        <w:t xml:space="preserve">Question 4</w:t>
      </w:r>
    </w:p>
    <w:bookmarkStart w:id="34" w:name="question-4a"/>
    <w:p>
      <w:pPr>
        <w:pStyle w:val="Heading2"/>
      </w:pPr>
      <w:r>
        <w:t xml:space="preserve">Question 4a</w:t>
      </w:r>
    </w:p>
    <w:p>
      <w:pPr>
        <w:numPr>
          <w:ilvl w:val="0"/>
          <w:numId w:val="1013"/>
        </w:numPr>
      </w:pPr>
      <w:r>
        <w:t xml:space="preserve">The forward method for selecting the optimal set of predictors can use the AIC ot BIC. Describe the model selection method, including the definition of the AIC and BIC.</w:t>
      </w:r>
    </w:p>
    <w:p>
      <w:pPr>
        <w:numPr>
          <w:ilvl w:val="0"/>
          <w:numId w:val="1013"/>
        </w:numPr>
      </w:pPr>
      <w:r>
        <w:t xml:space="preserve">AIC and BIC are two criteria that could be used to estimate how well a model fit a dataset such that the larger difference in either AIC or BIC indicates stronger evidence for one model over the other (the lower the better)the lower the AIC or BIC the better the fit.</w:t>
      </w:r>
    </w:p>
    <w:p>
      <w:pPr>
        <w:numPr>
          <w:ilvl w:val="0"/>
          <w:numId w:val="1013"/>
        </w:numPr>
      </w:pPr>
      <w:r>
        <w:t xml:space="preserve">The procedure for a forward stepwise model is such that starts from the null model and adds a variable that improves the model the most, one at a time, until the stopping criterion is met.</w:t>
      </w:r>
    </w:p>
    <w:bookmarkEnd w:id="34"/>
    <w:bookmarkStart w:id="35" w:name="question-4b"/>
    <w:p>
      <w:pPr>
        <w:pStyle w:val="Heading2"/>
      </w:pPr>
      <w:r>
        <w:t xml:space="preserve">Question 4b</w:t>
      </w:r>
    </w:p>
    <w:p>
      <w:pPr>
        <w:numPr>
          <w:ilvl w:val="0"/>
          <w:numId w:val="1014"/>
        </w:numPr>
      </w:pPr>
      <w:r>
        <w:t xml:space="preserve">The model</w:t>
      </w:r>
      <w:r>
        <w:t xml:space="preserve"> </w:t>
      </w:r>
      <m:oMath>
        <m:r>
          <m:t>m</m:t>
        </m:r>
        <m:r>
          <m:t>p</m:t>
        </m:r>
        <m:r>
          <m:t>g</m:t>
        </m:r>
        <m:r>
          <m:rPr>
            <m:sty m:val="p"/>
          </m:rPr>
          <m:t>=</m:t>
        </m:r>
        <m:r>
          <m:t>38.75</m:t>
        </m:r>
        <m:r>
          <m:rPr>
            <m:sty m:val="p"/>
          </m:rPr>
          <m:t>−</m:t>
        </m:r>
        <m:r>
          <m:t>3.17</m:t>
        </m:r>
        <m:r>
          <m:rPr>
            <m:sty m:val="p"/>
          </m:rPr>
          <m:t>*</m:t>
        </m:r>
        <m:r>
          <m:t>w</m:t>
        </m:r>
        <m:r>
          <m:t>t</m:t>
        </m:r>
        <m:r>
          <m:rPr>
            <m:sty m:val="p"/>
          </m:rPr>
          <m:t>−</m:t>
        </m:r>
        <m:r>
          <m:t>0.94</m:t>
        </m:r>
        <m:r>
          <m:rPr>
            <m:sty m:val="p"/>
          </m:rPr>
          <m:t>*</m:t>
        </m:r>
        <m:r>
          <m:t>c</m:t>
        </m:r>
        <m:r>
          <m:t>y</m:t>
        </m:r>
        <m:r>
          <m:t>l</m:t>
        </m:r>
        <m:r>
          <m:rPr>
            <m:sty m:val="p"/>
          </m:rPr>
          <m:t>−</m:t>
        </m:r>
        <m:r>
          <m:t>0.01</m:t>
        </m:r>
        <m:r>
          <m:rPr>
            <m:sty m:val="p"/>
          </m:rPr>
          <m:t>*</m:t>
        </m:r>
        <m:r>
          <m:t>h</m:t>
        </m:r>
        <m:r>
          <m:t>p</m:t>
        </m:r>
      </m:oMath>
      <w:r>
        <w:t xml:space="preserve"> </w:t>
      </w:r>
      <w:r>
        <w:t xml:space="preserve">corresponds to the AIC criteria</w:t>
      </w:r>
    </w:p>
    <w:p>
      <w:pPr>
        <w:numPr>
          <w:ilvl w:val="0"/>
          <w:numId w:val="1014"/>
        </w:numPr>
      </w:pPr>
      <w:r>
        <w:t xml:space="preserve">Whereas the model</w:t>
      </w:r>
      <w:r>
        <w:t xml:space="preserve"> </w:t>
      </w:r>
      <m:oMath>
        <m:r>
          <m:t>m</m:t>
        </m:r>
        <m:r>
          <m:t>p</m:t>
        </m:r>
        <m:r>
          <m:t>g</m:t>
        </m:r>
        <m:r>
          <m:rPr>
            <m:sty m:val="p"/>
          </m:rPr>
          <m:t>=</m:t>
        </m:r>
        <m:r>
          <m:t>39.69</m:t>
        </m:r>
        <m:r>
          <m:rPr>
            <m:sty m:val="p"/>
          </m:rPr>
          <m:t>−</m:t>
        </m:r>
        <m:r>
          <m:t>3.19</m:t>
        </m:r>
        <m:r>
          <m:rPr>
            <m:sty m:val="p"/>
          </m:rPr>
          <m:t>*</m:t>
        </m:r>
        <m:r>
          <m:t>w</m:t>
        </m:r>
        <m:r>
          <m:t>t</m:t>
        </m:r>
        <m:r>
          <m:rPr>
            <m:sty m:val="p"/>
          </m:rPr>
          <m:t>−</m:t>
        </m:r>
        <m:r>
          <m:t>1.508</m:t>
        </m:r>
        <m:r>
          <m:rPr>
            <m:sty m:val="p"/>
          </m:rPr>
          <m:t>*</m:t>
        </m:r>
        <m:r>
          <m:t>c</m:t>
        </m:r>
        <m:r>
          <m:t>y</m:t>
        </m:r>
        <m:r>
          <m:t>l</m:t>
        </m:r>
      </m:oMath>
      <w:r>
        <w:t xml:space="preserve"> </w:t>
      </w:r>
      <w:r>
        <w:t xml:space="preserve">corresponds to the BIC criteria. This is because unlike the AIC, the BIC penalizes free parameters more strongly.</w:t>
      </w:r>
    </w:p>
    <w:bookmarkEnd w:id="35"/>
    <w:bookmarkStart w:id="36" w:name="question-4c"/>
    <w:p>
      <w:pPr>
        <w:pStyle w:val="Heading2"/>
      </w:pPr>
      <w:r>
        <w:t xml:space="preserve">Question 4c</w:t>
      </w:r>
    </w:p>
    <w:p>
      <w:pPr>
        <w:numPr>
          <w:ilvl w:val="0"/>
          <w:numId w:val="1015"/>
        </w:numPr>
        <w:pStyle w:val="Compact"/>
      </w:pPr>
      <w:r>
        <w:t xml:space="preserve">Write down the model that corresponds to the</w:t>
      </w:r>
      <w:r>
        <w:t xml:space="preserve"> </w:t>
      </w:r>
      <w:r>
        <w:rPr>
          <w:rStyle w:val="VerbatimChar"/>
        </w:rPr>
        <w:t xml:space="preserve">R</w:t>
      </w:r>
      <w:r>
        <w:t xml:space="preserve"> </w:t>
      </w:r>
      <w:r>
        <w:t xml:space="preserve">command below.</w:t>
      </w:r>
    </w:p>
    <w:p>
      <w:pPr>
        <w:pStyle w:val="SourceCode"/>
      </w:pPr>
      <w:r>
        <w:rPr>
          <w:rStyle w:val="NormalTok"/>
        </w:rPr>
        <w:t xml:space="preserve">fit.full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 </w:t>
      </w:r>
      <w:r>
        <w:rPr>
          <w:rStyle w:val="AttributeTok"/>
        </w:rPr>
        <w:t xml:space="preserve">data =</w:t>
      </w:r>
      <w:r>
        <w:rPr>
          <w:rStyle w:val="NormalTok"/>
        </w:rPr>
        <w:t xml:space="preserve"> mtcars)</w:t>
      </w:r>
      <w:r>
        <w:br/>
      </w:r>
      <w:r>
        <w:rPr>
          <w:rStyle w:val="NormalTok"/>
        </w:rPr>
        <w:t xml:space="preserve">forward_aic </w:t>
      </w:r>
      <w:r>
        <w:rPr>
          <w:rStyle w:val="OtherTok"/>
        </w:rPr>
        <w:t xml:space="preserve">&lt;-</w:t>
      </w:r>
      <w:r>
        <w:rPr>
          <w:rStyle w:val="NormalTok"/>
        </w:rPr>
        <w:t xml:space="preserve"> </w:t>
      </w:r>
      <w:r>
        <w:rPr>
          <w:rStyle w:val="FunctionTok"/>
        </w:rPr>
        <w:t xml:space="preserve">step</w:t>
      </w:r>
      <w:r>
        <w:rPr>
          <w:rStyle w:val="NormalTok"/>
        </w:rPr>
        <w:t xml:space="preserve">(</w:t>
      </w:r>
      <w:r>
        <w:rPr>
          <w:rStyle w:val="FunctionTok"/>
        </w:rPr>
        <w:t xml:space="preserve">lm</w:t>
      </w:r>
      <w:r>
        <w:rPr>
          <w:rStyle w:val="NormalTok"/>
        </w:rPr>
        <w:t xml:space="preserve">(mpg</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mtcars), </w:t>
      </w:r>
      <w:r>
        <w:rPr>
          <w:rStyle w:val="AttributeTok"/>
        </w:rPr>
        <w:t xml:space="preserve">direction =</w:t>
      </w:r>
      <w:r>
        <w:rPr>
          <w:rStyle w:val="NormalTok"/>
        </w:rPr>
        <w:t xml:space="preserve"> </w:t>
      </w:r>
      <w:r>
        <w:rPr>
          <w:rStyle w:val="StringTok"/>
        </w:rPr>
        <w:t xml:space="preserve">"forward"</w:t>
      </w:r>
      <w:r>
        <w:rPr>
          <w:rStyle w:val="NormalTok"/>
        </w:rPr>
        <w:t xml:space="preserve">, </w:t>
      </w:r>
      <w:r>
        <w:rPr>
          <w:rStyle w:val="AttributeTok"/>
        </w:rPr>
        <w:t xml:space="preserve">scope =</w:t>
      </w:r>
      <w:r>
        <w:rPr>
          <w:rStyle w:val="NormalTok"/>
        </w:rPr>
        <w:t xml:space="preserve"> </w:t>
      </w:r>
      <w:r>
        <w:rPr>
          <w:rStyle w:val="FunctionTok"/>
        </w:rPr>
        <w:t xml:space="preserve">formula</w:t>
      </w:r>
      <w:r>
        <w:rPr>
          <w:rStyle w:val="NormalTok"/>
        </w:rPr>
        <w:t xml:space="preserve">(fit.full),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trace =</w:t>
      </w:r>
      <w:r>
        <w:rPr>
          <w:rStyle w:val="NormalTok"/>
        </w:rPr>
        <w:t xml:space="preserve"> </w:t>
      </w:r>
      <w:r>
        <w:rPr>
          <w:rStyle w:val="DecValTok"/>
        </w:rPr>
        <w:t xml:space="preserve">0</w:t>
      </w:r>
      <w:r>
        <w:rPr>
          <w:rStyle w:val="NormalTok"/>
        </w:rPr>
        <w:t xml:space="preserve">)</w:t>
      </w:r>
      <w:r>
        <w:br/>
      </w:r>
      <w:r>
        <w:br/>
      </w:r>
      <w:r>
        <w:rPr>
          <w:rStyle w:val="FunctionTok"/>
        </w:rPr>
        <w:t xml:space="preserve">summary</w:t>
      </w:r>
      <w:r>
        <w:rPr>
          <w:rStyle w:val="NormalTok"/>
        </w:rPr>
        <w:t xml:space="preserve">(forward_aic)</w:t>
      </w:r>
    </w:p>
    <w:p>
      <w:pPr>
        <w:pStyle w:val="FirstParagraph"/>
      </w:pPr>
      <w:r>
        <w:t xml:space="preserve">The corresponding equation is:</w:t>
      </w:r>
    </w:p>
    <w:p>
      <w:pPr>
        <w:pStyle w:val="BodyText"/>
      </w:pPr>
      <m:oMathPara>
        <m:oMathParaPr>
          <m:jc m:val="center"/>
        </m:oMathParaPr>
        <m:oMath>
          <m:r>
            <m:t>m</m:t>
          </m:r>
          <m:r>
            <m:t>p</m:t>
          </m:r>
          <m:r>
            <m:t>g</m:t>
          </m:r>
          <m:r>
            <m:rPr>
              <m:sty m:val="p"/>
            </m:rPr>
            <m:t>=</m:t>
          </m:r>
          <m:r>
            <m:t>38.75</m:t>
          </m:r>
          <m:r>
            <m:rPr>
              <m:sty m:val="p"/>
            </m:rPr>
            <m:t>−</m:t>
          </m:r>
          <m:r>
            <m:t>3.17</m:t>
          </m:r>
          <m:r>
            <m:rPr>
              <m:sty m:val="p"/>
            </m:rPr>
            <m:t>*</m:t>
          </m:r>
          <m:r>
            <m:t>w</m:t>
          </m:r>
          <m:r>
            <m:t>t</m:t>
          </m:r>
          <m:r>
            <m:rPr>
              <m:sty m:val="p"/>
            </m:rPr>
            <m:t>−</m:t>
          </m:r>
          <m:r>
            <m:t>0.94</m:t>
          </m:r>
          <m:r>
            <m:rPr>
              <m:sty m:val="p"/>
            </m:rPr>
            <m:t>*</m:t>
          </m:r>
          <m:r>
            <m:t>c</m:t>
          </m:r>
          <m:r>
            <m:t>y</m:t>
          </m:r>
          <m:r>
            <m:t>l</m:t>
          </m:r>
          <m:r>
            <m:rPr>
              <m:sty m:val="p"/>
            </m:rPr>
            <m:t>−</m:t>
          </m:r>
          <m:r>
            <m:t>0.018</m:t>
          </m:r>
          <m:r>
            <m:rPr>
              <m:sty m:val="p"/>
            </m:rPr>
            <m:t>*</m:t>
          </m:r>
          <m:r>
            <m:t>h</m:t>
          </m:r>
          <m:r>
            <m:t>p</m:t>
          </m:r>
        </m:oMath>
      </m:oMathPara>
    </w:p>
    <w:bookmarkEnd w:id="36"/>
    <w:bookmarkStart w:id="37" w:name="question-1d"/>
    <w:p>
      <w:pPr>
        <w:pStyle w:val="Heading2"/>
      </w:pPr>
      <w:r>
        <w:t xml:space="preserve">Question 1d</w:t>
      </w:r>
    </w:p>
    <w:p>
      <w:pPr>
        <w:numPr>
          <w:ilvl w:val="0"/>
          <w:numId w:val="1016"/>
        </w:numPr>
      </w:pPr>
      <w:r>
        <w:t xml:space="preserve">In the command above, what does k mean?</w:t>
      </w:r>
    </w:p>
    <w:p>
      <w:pPr>
        <w:numPr>
          <w:ilvl w:val="0"/>
          <w:numId w:val="1016"/>
        </w:numPr>
      </w:pPr>
      <w:r>
        <w:rPr>
          <w:rStyle w:val="VerbatimChar"/>
        </w:rPr>
        <w:t xml:space="preserve">k</w:t>
      </w:r>
      <w:r>
        <w:t xml:space="preserve"> </w:t>
      </w:r>
      <w:r>
        <w:t xml:space="preserve">is the multiple of the number of degrees of freedom used for the penalty. Only k = 2 gives the genuine AIC: k = log(n) is sometimes referred to as BIC or SBC.</w:t>
      </w:r>
    </w:p>
    <w:bookmarkEnd w:id="37"/>
    <w:bookmarkStart w:id="38" w:name="question-4e."/>
    <w:p>
      <w:pPr>
        <w:pStyle w:val="Heading2"/>
      </w:pPr>
      <w:r>
        <w:t xml:space="preserve">Question 4e.</w:t>
      </w:r>
    </w:p>
    <w:p>
      <w:pPr>
        <w:numPr>
          <w:ilvl w:val="0"/>
          <w:numId w:val="1017"/>
        </w:numPr>
      </w:pPr>
      <w:r>
        <w:t xml:space="preserve">By looking at the output above, which procedure the statistician has employed. Describe the procedure. State the reason as to why the procedure stops at the point it does.</w:t>
      </w:r>
    </w:p>
    <w:p>
      <w:pPr>
        <w:numPr>
          <w:ilvl w:val="0"/>
          <w:numId w:val="1017"/>
        </w:numPr>
      </w:pPr>
      <w:r>
        <w:t xml:space="preserve">The statistician employed a</w:t>
      </w:r>
      <w:r>
        <w:t xml:space="preserve"> </w:t>
      </w:r>
      <w:r>
        <w:rPr>
          <w:rStyle w:val="VerbatimChar"/>
        </w:rPr>
        <w:t xml:space="preserve">backward stepwise technique</w:t>
      </w:r>
      <w:r>
        <w:t xml:space="preserve">.</w:t>
      </w:r>
    </w:p>
    <w:p>
      <w:pPr>
        <w:numPr>
          <w:ilvl w:val="0"/>
          <w:numId w:val="1017"/>
        </w:numPr>
      </w:pPr>
      <w:r>
        <w:t xml:space="preserve">The procedure goes thus:</w:t>
      </w:r>
    </w:p>
    <w:p>
      <w:pPr>
        <w:numPr>
          <w:ilvl w:val="1"/>
          <w:numId w:val="1018"/>
        </w:numPr>
      </w:pPr>
      <w:r>
        <w:t xml:space="preserve">Begins with a model that contains all variables under consideration (called the Full Model)</w:t>
      </w:r>
    </w:p>
    <w:p>
      <w:pPr>
        <w:numPr>
          <w:ilvl w:val="1"/>
          <w:numId w:val="1018"/>
        </w:numPr>
      </w:pPr>
      <w:r>
        <w:t xml:space="preserve">Then starts removing the least significant variables one after the other</w:t>
      </w:r>
    </w:p>
    <w:p>
      <w:pPr>
        <w:numPr>
          <w:ilvl w:val="1"/>
          <w:numId w:val="1018"/>
        </w:numPr>
      </w:pPr>
      <w:r>
        <w:t xml:space="preserve">Until a pre-specified stopping rule is reached or until no variable is left in the model.</w:t>
      </w:r>
    </w:p>
    <w:p>
      <w:pPr>
        <w:numPr>
          <w:ilvl w:val="0"/>
          <w:numId w:val="1017"/>
        </w:numPr>
      </w:pPr>
      <w:r>
        <w:t xml:space="preserve">The procedure stops because the AIC can no longer be improved upon.</w:t>
      </w:r>
    </w:p>
    <w:bookmarkEnd w:id="38"/>
    <w:bookmarkStart w:id="39" w:name="question-4f"/>
    <w:p>
      <w:pPr>
        <w:pStyle w:val="Heading2"/>
      </w:pPr>
      <w:r>
        <w:t xml:space="preserve">Question 4f</w:t>
      </w:r>
    </w:p>
    <w:p>
      <w:pPr>
        <w:numPr>
          <w:ilvl w:val="0"/>
          <w:numId w:val="1019"/>
        </w:numPr>
      </w:pPr>
      <w:r>
        <w:t xml:space="preserve">Multicollinearity occurs when two or more independent variables are highly correlated with one another in a regression model. This means that an independent variable can be predicted from another independent variable in a regression model.</w:t>
      </w:r>
    </w:p>
    <w:p>
      <w:pPr>
        <w:numPr>
          <w:ilvl w:val="0"/>
          <w:numId w:val="1019"/>
        </w:numPr>
      </w:pPr>
      <w:r>
        <w:t xml:space="preserve">Multicollinearity is a problem because it undermines the statistical significance of an independent variable. Other things being equal, the larger the standard error of a regression coefficient, the less likely it is that this coefficient will be statistically significant.</w:t>
      </w:r>
    </w:p>
    <w:bookmarkEnd w:id="39"/>
    <w:bookmarkStart w:id="40" w:name="question-4g"/>
    <w:p>
      <w:pPr>
        <w:pStyle w:val="Heading2"/>
      </w:pPr>
      <w:r>
        <w:t xml:space="preserve">Question 4g</w:t>
      </w:r>
    </w:p>
    <w:p>
      <w:pPr>
        <w:numPr>
          <w:ilvl w:val="0"/>
          <w:numId w:val="1020"/>
        </w:numPr>
      </w:pPr>
      <w:r>
        <w:t xml:space="preserve">We have calculated vif (variance inflation factor). State what conclusion we can draw with respect to collinearity of predictors in the model.</w:t>
      </w:r>
    </w:p>
    <w:p>
      <w:pPr>
        <w:numPr>
          <w:ilvl w:val="0"/>
          <w:numId w:val="1020"/>
        </w:numPr>
      </w:pPr>
      <w:r>
        <w:t xml:space="preserve">The</w:t>
      </w:r>
      <w:r>
        <w:t xml:space="preserve"> </w:t>
      </w:r>
      <w:r>
        <w:rPr>
          <w:rStyle w:val="VerbatimChar"/>
        </w:rPr>
        <w:t xml:space="preserve">vif</w:t>
      </w:r>
      <w:r>
        <w:t xml:space="preserve"> </w:t>
      </w:r>
      <w:r>
        <w:t xml:space="preserve">estimates of the predictors are all less than 10. Thus, going by a rule-of-thumb that</w:t>
      </w:r>
      <w:r>
        <w:t xml:space="preserve"> </w:t>
      </w:r>
      <w:r>
        <w:rPr>
          <w:rStyle w:val="VerbatimChar"/>
        </w:rPr>
        <w:t xml:space="preserve">vif</w:t>
      </w:r>
      <w:r>
        <w:t xml:space="preserve"> </w:t>
      </w:r>
      <w:r>
        <w:t xml:space="preserve">estimates less than 10 doesn’t imply the presence of collinearity. It can be concluded that there’s no presence of multicollinearity in the reduced model.</w:t>
      </w:r>
    </w:p>
    <w:bookmarkEnd w:id="40"/>
    <w:bookmarkEnd w:id="41"/>
    <w:bookmarkStart w:id="45" w:name="question-5"/>
    <w:p>
      <w:pPr>
        <w:pStyle w:val="Heading1"/>
      </w:pPr>
      <w:r>
        <w:t xml:space="preserve">Question 5</w:t>
      </w:r>
    </w:p>
    <w:bookmarkStart w:id="42" w:name="question-5a"/>
    <w:p>
      <w:pPr>
        <w:pStyle w:val="Heading2"/>
      </w:pPr>
      <w:r>
        <w:t xml:space="preserve">Question 5a</w:t>
      </w:r>
    </w:p>
    <w:p>
      <w:pPr>
        <w:numPr>
          <w:ilvl w:val="0"/>
          <w:numId w:val="1021"/>
        </w:numPr>
      </w:pPr>
      <w:r>
        <w:t xml:space="preserve">By looking at the R output, state whether one should include extra parameters in the model.</w:t>
      </w:r>
    </w:p>
    <w:p>
      <w:pPr>
        <w:numPr>
          <w:ilvl w:val="0"/>
          <w:numId w:val="1021"/>
        </w:numPr>
      </w:pPr>
      <w:r>
        <w:t xml:space="preserve">The analysis of variance table suggested that the extra parameters in the model are necessary as the residual for the model 2 is much lower than that of model 1. Also, the analysis of variance table shows that there’s a significant difference between the two models.</w:t>
      </w:r>
    </w:p>
    <w:bookmarkEnd w:id="42"/>
    <w:bookmarkStart w:id="43" w:name="question-5b"/>
    <w:p>
      <w:pPr>
        <w:pStyle w:val="Heading2"/>
      </w:pPr>
      <w:r>
        <w:t xml:space="preserve">Question 5b</w:t>
      </w:r>
    </w:p>
    <w:p>
      <w:pPr>
        <w:numPr>
          <w:ilvl w:val="0"/>
          <w:numId w:val="1022"/>
        </w:numPr>
      </w:pPr>
      <w:r>
        <w:t xml:space="preserve">Let us consider just</w:t>
      </w:r>
      <w:r>
        <w:t xml:space="preserve"> </w:t>
      </w:r>
      <w:r>
        <w:rPr>
          <w:rStyle w:val="VerbatimChar"/>
        </w:rPr>
        <w:t xml:space="preserve">Hip</w:t>
      </w:r>
      <w:r>
        <w:t xml:space="preserve">,</w:t>
      </w:r>
      <w:r>
        <w:t xml:space="preserve"> </w:t>
      </w:r>
      <w:r>
        <w:rPr>
          <w:rStyle w:val="VerbatimChar"/>
        </w:rPr>
        <w:t xml:space="preserve">Fore-arm</w:t>
      </w:r>
      <w:r>
        <w:t xml:space="preserve">, and</w:t>
      </w:r>
      <w:r>
        <w:t xml:space="preserve"> </w:t>
      </w:r>
      <w:r>
        <w:rPr>
          <w:rStyle w:val="VerbatimChar"/>
        </w:rPr>
        <w:t xml:space="preserve">Wrist</w:t>
      </w:r>
      <w:r>
        <w:t xml:space="preserve"> </w:t>
      </w:r>
      <w:r>
        <w:t xml:space="preserve">as our predictors. How many possible linear models that predict</w:t>
      </w:r>
      <w:r>
        <w:t xml:space="preserve"> </w:t>
      </w:r>
      <w:r>
        <w:rPr>
          <w:rStyle w:val="VerbatimChar"/>
        </w:rPr>
        <w:t xml:space="preserve">BodyFat</w:t>
      </w:r>
      <w:r>
        <w:t xml:space="preserve"> </w:t>
      </w:r>
      <w:r>
        <w:t xml:space="preserve">can one build?</w:t>
      </w:r>
    </w:p>
    <w:p>
      <w:pPr>
        <w:numPr>
          <w:ilvl w:val="0"/>
          <w:numId w:val="1022"/>
        </w:numPr>
      </w:pPr>
      <w:r>
        <w:t xml:space="preserve">We can build at least 4 models with the predictors.</w:t>
      </w:r>
    </w:p>
    <w:bookmarkEnd w:id="43"/>
    <w:bookmarkStart w:id="44" w:name="question-5c"/>
    <w:p>
      <w:pPr>
        <w:pStyle w:val="Heading2"/>
      </w:pPr>
      <w:r>
        <w:t xml:space="preserve">Question 5c</w:t>
      </w:r>
    </w:p>
    <w:p>
      <w:pPr>
        <w:numPr>
          <w:ilvl w:val="0"/>
          <w:numId w:val="1023"/>
        </w:numPr>
        <w:pStyle w:val="Compact"/>
      </w:pPr>
      <w:r>
        <w:t xml:space="preserve">Consider the two models:</w:t>
      </w:r>
    </w:p>
    <w:p>
      <w:pPr>
        <w:pStyle w:val="FirstParagraph"/>
      </w:pPr>
      <m:oMathPara>
        <m:oMathParaPr>
          <m:jc m:val="center"/>
        </m:oMathParaPr>
        <m:oMath>
          <m:r>
            <m:t>S</m:t>
          </m:r>
          <m:r>
            <m:t>a</m:t>
          </m:r>
          <m:r>
            <m:t>l</m:t>
          </m:r>
          <m:r>
            <m:t>a</m:t>
          </m:r>
          <m:r>
            <m:t>r</m:t>
          </m:r>
          <m:r>
            <m:t>y</m:t>
          </m:r>
          <m:r>
            <m:rPr>
              <m:sty m:val="p"/>
            </m:rPr>
            <m:t>=</m:t>
          </m:r>
          <m:r>
            <m:t>6366</m:t>
          </m:r>
          <m:r>
            <m:rPr>
              <m:sty m:val="p"/>
            </m:rPr>
            <m:t>+</m:t>
          </m:r>
          <m:r>
            <m:t>9.3</m:t>
          </m:r>
          <m:r>
            <m:rPr>
              <m:sty m:val="p"/>
            </m:rPr>
            <m:t>*</m:t>
          </m:r>
          <m:r>
            <m:t>A</m:t>
          </m:r>
          <m:r>
            <m:t>g</m:t>
          </m:r>
          <m:r>
            <m:t>e</m:t>
          </m:r>
          <m:r>
            <m:rPr>
              <m:sty m:val="p"/>
            </m:rPr>
            <m:t>−</m:t>
          </m:r>
          <m:r>
            <m:t>329.56</m:t>
          </m:r>
          <m:r>
            <m:rPr>
              <m:sty m:val="p"/>
            </m:rPr>
            <m:t>*</m:t>
          </m:r>
          <m:r>
            <m:t>M</m:t>
          </m:r>
          <m:r>
            <m:t>a</m:t>
          </m:r>
          <m:r>
            <m:t>l</m:t>
          </m:r>
          <m:r>
            <m:t>e</m:t>
          </m:r>
        </m:oMath>
      </m:oMathPara>
    </w:p>
    <w:p>
      <w:pPr>
        <w:pStyle w:val="FirstParagraph"/>
      </w:pPr>
      <m:oMath>
        <m:sSup>
          <m:e>
            <m:r>
              <m:t>R</m:t>
            </m:r>
          </m:e>
          <m:sup>
            <m:r>
              <m:t>2</m:t>
            </m:r>
          </m:sup>
        </m:sSup>
        <m:r>
          <m:rPr>
            <m:sty m:val="p"/>
          </m:rPr>
          <m:t>=</m:t>
        </m:r>
        <m:r>
          <m:t>0.135</m:t>
        </m:r>
        <m:r>
          <m:rPr>
            <m:sty m:val="p"/>
          </m:rPr>
          <m:t>,</m:t>
        </m:r>
        <m:r>
          <m:t> </m:t>
        </m:r>
        <m:sSup>
          <m:e>
            <m:r>
              <m:t>σ</m:t>
            </m:r>
          </m:e>
          <m:sup>
            <m:r>
              <m:t>2</m:t>
            </m:r>
          </m:sup>
        </m:sSup>
        <m:r>
          <m:rPr>
            <m:sty m:val="p"/>
          </m:rPr>
          <m:t>=</m:t>
        </m:r>
        <m:r>
          <m:t>1099</m:t>
        </m:r>
      </m:oMath>
    </w:p>
    <w:p>
      <w:pPr>
        <w:pStyle w:val="BodyText"/>
      </w:pPr>
      <w:r>
        <w:t xml:space="preserve">and</w:t>
      </w:r>
    </w:p>
    <w:p>
      <w:pPr>
        <w:pStyle w:val="BodyText"/>
      </w:pPr>
      <m:oMathPara>
        <m:oMathParaPr>
          <m:jc m:val="center"/>
        </m:oMathParaPr>
        <m:oMath>
          <m:r>
            <m:t>l</m:t>
          </m:r>
          <m:r>
            <m:t>o</m:t>
          </m:r>
          <m:r>
            <m:t>g</m:t>
          </m:r>
          <m:d>
            <m:dPr>
              <m:begChr m:val="("/>
              <m:endChr m:val=")"/>
              <m:sepChr m:val=""/>
              <m:grow/>
            </m:dPr>
            <m:e>
              <m:r>
                <m:t>S</m:t>
              </m:r>
              <m:r>
                <m:t>a</m:t>
              </m:r>
              <m:r>
                <m:t>l</m:t>
              </m:r>
              <m:r>
                <m:t>a</m:t>
              </m:r>
              <m:r>
                <m:t>r</m:t>
              </m:r>
              <m:r>
                <m:t>y</m:t>
              </m:r>
            </m:e>
          </m:d>
          <m:r>
            <m:rPr>
              <m:sty m:val="p"/>
            </m:rPr>
            <m:t>=</m:t>
          </m:r>
          <m:r>
            <m:t>5.342</m:t>
          </m:r>
          <m:r>
            <m:rPr>
              <m:sty m:val="p"/>
            </m:rPr>
            <m:t>+</m:t>
          </m:r>
          <m:r>
            <m:t>0.012</m:t>
          </m:r>
          <m:r>
            <m:rPr>
              <m:sty m:val="p"/>
            </m:rPr>
            <m:t>*</m:t>
          </m:r>
          <m:r>
            <m:t>A</m:t>
          </m:r>
          <m:r>
            <m:t>g</m:t>
          </m:r>
          <m:r>
            <m:t>e</m:t>
          </m:r>
          <m:r>
            <m:rPr>
              <m:sty m:val="p"/>
            </m:rPr>
            <m:t>−</m:t>
          </m:r>
          <m:r>
            <m:t>0.321</m:t>
          </m:r>
          <m:r>
            <m:rPr>
              <m:sty m:val="p"/>
            </m:rPr>
            <m:t>*</m:t>
          </m:r>
          <m:r>
            <m:t>M</m:t>
          </m:r>
          <m:r>
            <m:t>a</m:t>
          </m:r>
          <m:r>
            <m:t>l</m:t>
          </m:r>
          <m:r>
            <m:t>e</m:t>
          </m:r>
        </m:oMath>
      </m:oMathPara>
    </w:p>
    <w:p>
      <w:pPr>
        <w:pStyle w:val="FirstParagraph"/>
      </w:pPr>
      <m:oMath>
        <m:sSup>
          <m:e>
            <m:r>
              <m:t>R</m:t>
            </m:r>
          </m:e>
          <m:sup>
            <m:r>
              <m:t>2</m:t>
            </m:r>
          </m:sup>
        </m:sSup>
        <m:r>
          <m:rPr>
            <m:sty m:val="p"/>
          </m:rPr>
          <m:t>=</m:t>
        </m:r>
        <m:r>
          <m:t>0.178</m:t>
        </m:r>
        <m:r>
          <m:rPr>
            <m:sty m:val="p"/>
          </m:rPr>
          <m:t>,</m:t>
        </m:r>
        <m:r>
          <m:t> </m:t>
        </m:r>
        <m:sSup>
          <m:e>
            <m:r>
              <m:t>σ</m:t>
            </m:r>
          </m:e>
          <m:sup>
            <m:r>
              <m:t>2</m:t>
            </m:r>
          </m:sup>
        </m:sSup>
        <m:r>
          <m:rPr>
            <m:sty m:val="p"/>
          </m:rPr>
          <m:t>=</m:t>
        </m:r>
        <m:r>
          <m:t>1.231</m:t>
        </m:r>
      </m:oMath>
    </w:p>
    <w:p>
      <w:pPr>
        <w:numPr>
          <w:ilvl w:val="0"/>
          <w:numId w:val="1024"/>
        </w:numPr>
        <w:pStyle w:val="Compact"/>
      </w:pPr>
    </w:p>
    <w:p>
      <w:pPr>
        <w:numPr>
          <w:ilvl w:val="1"/>
          <w:numId w:val="1025"/>
        </w:numPr>
        <w:pStyle w:val="Compact"/>
      </w:pPr>
      <w:r>
        <w:t xml:space="preserve">Interpret the coefficient for Male in each model.</w:t>
      </w:r>
    </w:p>
    <w:p>
      <w:pPr>
        <w:numPr>
          <w:ilvl w:val="0"/>
          <w:numId w:val="1024"/>
        </w:numPr>
      </w:pPr>
      <w:r>
        <w:t xml:space="preserve">In the first model, the coefficient of Male i.e. </w:t>
      </w:r>
      <w:r>
        <w:rPr>
          <w:rStyle w:val="VerbatimChar"/>
        </w:rPr>
        <w:t xml:space="preserve">-329.56</w:t>
      </w:r>
      <w:r>
        <w:t xml:space="preserve"> </w:t>
      </w:r>
      <w:r>
        <w:t xml:space="preserve">implies that the salary of a male individual would be</w:t>
      </w:r>
      <w:r>
        <w:t xml:space="preserve"> </w:t>
      </w:r>
      <w:r>
        <w:rPr>
          <w:rStyle w:val="VerbatimChar"/>
        </w:rPr>
        <w:t xml:space="preserve">329.56</w:t>
      </w:r>
      <w:r>
        <w:t xml:space="preserve"> </w:t>
      </w:r>
      <w:r>
        <w:t xml:space="preserve">lower than that of a female individual.</w:t>
      </w:r>
    </w:p>
    <w:p>
      <w:pPr>
        <w:numPr>
          <w:ilvl w:val="0"/>
          <w:numId w:val="1024"/>
        </w:numPr>
      </w:pPr>
      <w:r>
        <w:t xml:space="preserve">However, in the second model the coefficient of Male i.e. </w:t>
      </w:r>
      <w:r>
        <w:rPr>
          <w:rStyle w:val="VerbatimChar"/>
        </w:rPr>
        <w:t xml:space="preserve">-0.321</w:t>
      </w:r>
      <w:r>
        <w:t xml:space="preserve"> </w:t>
      </w:r>
      <w:r>
        <w:t xml:space="preserve">implies that the salary of a male individual would be</w:t>
      </w:r>
      <w:r>
        <w:t xml:space="preserve"> </w:t>
      </w:r>
      <w:r>
        <w:rPr>
          <w:rStyle w:val="VerbatimChar"/>
        </w:rPr>
        <w:t xml:space="preserve">0.321</w:t>
      </w:r>
      <w:r>
        <w:t xml:space="preserve"> </w:t>
      </w:r>
      <w:r>
        <w:t xml:space="preserve">lower than that of a female individual.</w:t>
      </w:r>
    </w:p>
    <w:p>
      <w:pPr>
        <w:numPr>
          <w:ilvl w:val="0"/>
          <w:numId w:val="1024"/>
        </w:numPr>
        <w:pStyle w:val="Compact"/>
      </w:pPr>
    </w:p>
    <w:p>
      <w:pPr>
        <w:numPr>
          <w:ilvl w:val="1"/>
          <w:numId w:val="1026"/>
        </w:numPr>
        <w:pStyle w:val="Compact"/>
      </w:pPr>
      <w:r>
        <w:t xml:space="preserve">Would it be correct to say that the second model is preferred over the first? Explain you reasoning.</w:t>
      </w:r>
    </w:p>
    <w:p>
      <w:pPr>
        <w:numPr>
          <w:ilvl w:val="0"/>
          <w:numId w:val="1024"/>
        </w:numPr>
      </w:pPr>
      <w:r>
        <w:t xml:space="preserve">Yes, it would be correct to say that the second model is preferred over the first as the</w:t>
      </w:r>
      <w:r>
        <w:t xml:space="preserve"> </w:t>
      </w:r>
      <m:oMath>
        <m:sSup>
          <m:e>
            <m:r>
              <m:t>R</m:t>
            </m:r>
          </m:e>
          <m:sup>
            <m:r>
              <m:t>2</m:t>
            </m:r>
          </m:sup>
        </m:sSup>
      </m:oMath>
      <w:r>
        <w:t xml:space="preserve"> </w:t>
      </w:r>
      <w:r>
        <w:t xml:space="preserve">estimate improved and also the estimated variance i.e. </w:t>
      </w:r>
      <m:oMath>
        <m:sSup>
          <m:e>
            <m:r>
              <m:t>σ</m:t>
            </m:r>
          </m:e>
          <m:sup>
            <m:r>
              <m:t>2</m:t>
            </m:r>
          </m:sup>
        </m:sSup>
      </m:oMath>
      <w:r>
        <w:t xml:space="preserve"> </w:t>
      </w:r>
      <w:r>
        <w:t xml:space="preserve">reduced significantly.</w:t>
      </w:r>
    </w:p>
    <w:p>
      <w:pPr>
        <w:numPr>
          <w:ilvl w:val="0"/>
          <w:numId w:val="1024"/>
        </w:numPr>
        <w:pStyle w:val="Compact"/>
      </w:pPr>
    </w:p>
    <w:p>
      <w:pPr>
        <w:numPr>
          <w:ilvl w:val="1"/>
          <w:numId w:val="1027"/>
        </w:numPr>
        <w:pStyle w:val="Compact"/>
      </w:pPr>
      <w:r>
        <w:t xml:space="preserve">Consider another model</w:t>
      </w:r>
    </w:p>
    <w:p>
      <w:pPr>
        <w:pStyle w:val="FirstParagraph"/>
      </w:pPr>
      <m:oMathPara>
        <m:oMathParaPr>
          <m:jc m:val="center"/>
        </m:oMathParaPr>
        <m:oMath>
          <m:r>
            <m:t>l</m:t>
          </m:r>
          <m:r>
            <m:t>o</m:t>
          </m:r>
          <m:r>
            <m:t>g</m:t>
          </m:r>
          <m:d>
            <m:dPr>
              <m:begChr m:val="("/>
              <m:endChr m:val=")"/>
              <m:sepChr m:val=""/>
              <m:grow/>
            </m:dPr>
            <m:e>
              <m:r>
                <m:t>S</m:t>
              </m:r>
              <m:r>
                <m:t>a</m:t>
              </m:r>
              <m:r>
                <m:t>l</m:t>
              </m:r>
              <m:r>
                <m:t>a</m:t>
              </m:r>
              <m:r>
                <m:t>r</m:t>
              </m:r>
              <m:r>
                <m:t>y</m:t>
              </m:r>
            </m:e>
          </m:d>
          <m:r>
            <m:rPr>
              <m:sty m:val="p"/>
            </m:rPr>
            <m:t>=</m:t>
          </m:r>
          <m:r>
            <m:t>3.54</m:t>
          </m:r>
          <m:r>
            <m:rPr>
              <m:sty m:val="p"/>
            </m:rPr>
            <m:t>+</m:t>
          </m:r>
          <m:r>
            <m:t>0.127</m:t>
          </m:r>
          <m:r>
            <m:rPr>
              <m:sty m:val="p"/>
            </m:rPr>
            <m:t>*</m:t>
          </m:r>
          <m:r>
            <m:t>A</m:t>
          </m:r>
          <m:r>
            <m:t>g</m:t>
          </m:r>
          <m:r>
            <m:t>e</m:t>
          </m:r>
          <m:r>
            <m:rPr>
              <m:sty m:val="p"/>
            </m:rPr>
            <m:t>−</m:t>
          </m:r>
          <m:r>
            <m:t>0.321</m:t>
          </m:r>
          <m:r>
            <m:rPr>
              <m:sty m:val="p"/>
            </m:rPr>
            <m:t>*</m:t>
          </m:r>
          <m:r>
            <m:t>M</m:t>
          </m:r>
          <m:r>
            <m:t>a</m:t>
          </m:r>
          <m:r>
            <m:t>l</m:t>
          </m:r>
          <m:r>
            <m:t>e</m:t>
          </m:r>
        </m:oMath>
      </m:oMathPara>
    </w:p>
    <w:p>
      <w:pPr>
        <w:pStyle w:val="FirstParagraph"/>
      </w:pPr>
      <m:oMath>
        <m:sSup>
          <m:e>
            <m:r>
              <m:t>R</m:t>
            </m:r>
          </m:e>
          <m:sup>
            <m:r>
              <m:t>2</m:t>
            </m:r>
          </m:sup>
        </m:sSup>
        <m:r>
          <m:rPr>
            <m:sty m:val="p"/>
          </m:rPr>
          <m:t>=</m:t>
        </m:r>
        <m:r>
          <m:t>0.880</m:t>
        </m:r>
        <m:r>
          <m:rPr>
            <m:sty m:val="p"/>
          </m:rPr>
          <m:t>,</m:t>
        </m:r>
        <m:r>
          <m:t> </m:t>
        </m:r>
        <m:sSup>
          <m:e>
            <m:r>
              <m:t>σ</m:t>
            </m:r>
          </m:e>
          <m:sup>
            <m:r>
              <m:t>2</m:t>
            </m:r>
          </m:sup>
        </m:sSup>
        <m:r>
          <m:rPr>
            <m:sty m:val="p"/>
          </m:rPr>
          <m:t>=</m:t>
        </m:r>
        <m:r>
          <m:t>0.757</m:t>
        </m:r>
      </m:oMath>
    </w:p>
    <w:p>
      <w:pPr>
        <w:pStyle w:val="BodyText"/>
      </w:pPr>
      <w:r>
        <w:t xml:space="preserve">Is model (3) better than model (2)? why?</w:t>
      </w:r>
    </w:p>
    <w:p>
      <w:pPr>
        <w:numPr>
          <w:ilvl w:val="0"/>
          <w:numId w:val="1028"/>
        </w:numPr>
        <w:pStyle w:val="Compact"/>
      </w:pPr>
      <w:r>
        <w:t xml:space="preserve">Yes, model</w:t>
      </w:r>
      <w:r>
        <w:t xml:space="preserve"> </w:t>
      </w:r>
      <w:r>
        <w:rPr>
          <w:rStyle w:val="VerbatimChar"/>
        </w:rPr>
        <w:t xml:space="preserve">3</w:t>
      </w:r>
      <w:r>
        <w:t xml:space="preserve"> </w:t>
      </w:r>
      <w:r>
        <w:t xml:space="preserve">is better than model</w:t>
      </w:r>
      <w:r>
        <w:t xml:space="preserve"> </w:t>
      </w:r>
      <w:r>
        <w:rPr>
          <w:rStyle w:val="VerbatimChar"/>
        </w:rPr>
        <w:t xml:space="preserve">2</w:t>
      </w:r>
      <w:r>
        <w:t xml:space="preserve">. This is because the</w:t>
      </w:r>
      <w:r>
        <w:t xml:space="preserve"> </w:t>
      </w:r>
      <m:oMath>
        <m:sSup>
          <m:e>
            <m:r>
              <m:t>R</m:t>
            </m:r>
          </m:e>
          <m:sup>
            <m:r>
              <m:t>2</m:t>
            </m:r>
          </m:sup>
        </m:sSup>
      </m:oMath>
      <w:r>
        <w:t xml:space="preserve"> </w:t>
      </w:r>
      <w:r>
        <w:t xml:space="preserve">estimate of model</w:t>
      </w:r>
      <w:r>
        <w:t xml:space="preserve"> </w:t>
      </w:r>
      <w:r>
        <w:rPr>
          <w:rStyle w:val="VerbatimChar"/>
        </w:rPr>
        <w:t xml:space="preserve">3</w:t>
      </w:r>
      <w:r>
        <w:t xml:space="preserve"> </w:t>
      </w:r>
      <w:r>
        <w:t xml:space="preserve">improved significantly and also the estimated variance of model</w:t>
      </w:r>
      <w:r>
        <w:t xml:space="preserve"> </w:t>
      </w:r>
      <w:r>
        <w:rPr>
          <w:rStyle w:val="VerbatimChar"/>
        </w:rPr>
        <w:t xml:space="preserve">3</w:t>
      </w:r>
      <w:r>
        <w:t xml:space="preserve"> </w:t>
      </w:r>
      <w:r>
        <w:t xml:space="preserve">i.e. </w:t>
      </w:r>
      <m:oMath>
        <m:sSup>
          <m:e>
            <m:r>
              <m:t>σ</m:t>
            </m:r>
          </m:e>
          <m:sup>
            <m:r>
              <m:t>2</m:t>
            </m:r>
          </m:sup>
        </m:sSup>
      </m:oMath>
      <w:r>
        <w:t xml:space="preserve"> </w:t>
      </w:r>
      <w:r>
        <w:t xml:space="preserve">reduced.</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31">
    <w:nsid w:val="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532">
    <w:nsid w:val="A99532"/>
    <w:multiLevelType w:val="multilevel"/>
    <w:lvl w:ilvl="0">
      <w:start w:val="2"/>
      <w:numFmt w:val="lowerRoman"/>
      <w:lvlText w:val="(%1)"/>
      <w:lvlJc w:val="left"/>
      <w:pPr>
        <w:ind w:left="720" w:hanging="480"/>
      </w:pPr>
    </w:lvl>
    <w:lvl w:ilvl="1">
      <w:start w:val="2"/>
      <w:numFmt w:val="lowerRoman"/>
      <w:lvlText w:val="(%2)"/>
      <w:lvlJc w:val="left"/>
      <w:pPr>
        <w:ind w:left="1440" w:hanging="480"/>
      </w:pPr>
    </w:lvl>
    <w:lvl w:ilvl="2">
      <w:start w:val="2"/>
      <w:numFmt w:val="lowerRoman"/>
      <w:lvlText w:val="(%3)"/>
      <w:lvlJc w:val="left"/>
      <w:pPr>
        <w:ind w:left="2160" w:hanging="480"/>
      </w:pPr>
    </w:lvl>
    <w:lvl w:ilvl="3">
      <w:start w:val="2"/>
      <w:numFmt w:val="lowerRoman"/>
      <w:lvlText w:val="(%4)"/>
      <w:lvlJc w:val="left"/>
      <w:pPr>
        <w:ind w:left="2880" w:hanging="480"/>
      </w:pPr>
    </w:lvl>
    <w:lvl w:ilvl="4">
      <w:start w:val="2"/>
      <w:numFmt w:val="lowerRoman"/>
      <w:lvlText w:val="(%5)"/>
      <w:lvlJc w:val="left"/>
      <w:pPr>
        <w:ind w:left="3600" w:hanging="480"/>
      </w:pPr>
    </w:lvl>
    <w:lvl w:ilvl="5">
      <w:start w:val="2"/>
      <w:numFmt w:val="lowerRoman"/>
      <w:lvlText w:val="(%6)"/>
      <w:lvlJc w:val="left"/>
      <w:pPr>
        <w:ind w:left="4320" w:hanging="480"/>
      </w:pPr>
    </w:lvl>
    <w:lvl w:ilvl="6">
      <w:start w:val="2"/>
      <w:numFmt w:val="lowerRoman"/>
      <w:lvlText w:val="(%7)"/>
      <w:lvlJc w:val="left"/>
      <w:pPr>
        <w:ind w:left="5040" w:hanging="480"/>
      </w:pPr>
    </w:lvl>
    <w:lvl w:ilvl="7">
      <w:start w:val="2"/>
      <w:numFmt w:val="lowerRoman"/>
      <w:lvlText w:val="(%8)"/>
      <w:lvlJc w:val="left"/>
      <w:pPr>
        <w:ind w:left="5760" w:hanging="480"/>
      </w:pPr>
    </w:lvl>
    <w:lvl w:ilvl="8">
      <w:start w:val="2"/>
      <w:numFmt w:val="lowerRoman"/>
      <w:lvlText w:val="(%9)"/>
      <w:lvlJc w:val="left"/>
      <w:pPr>
        <w:ind w:left="6480" w:hanging="480"/>
      </w:pPr>
    </w:lvl>
  </w:abstractNum>
  <w:abstractNum w:abstractNumId="99533">
    <w:nsid w:val="A99533"/>
    <w:multiLevelType w:val="multilevel"/>
    <w:lvl w:ilvl="0">
      <w:start w:val="3"/>
      <w:numFmt w:val="lowerRoman"/>
      <w:lvlText w:val="(%1)"/>
      <w:lvlJc w:val="left"/>
      <w:pPr>
        <w:ind w:left="720" w:hanging="480"/>
      </w:pPr>
    </w:lvl>
    <w:lvl w:ilvl="1">
      <w:start w:val="3"/>
      <w:numFmt w:val="lowerRoman"/>
      <w:lvlText w:val="(%2)"/>
      <w:lvlJc w:val="left"/>
      <w:pPr>
        <w:ind w:left="1440" w:hanging="480"/>
      </w:pPr>
    </w:lvl>
    <w:lvl w:ilvl="2">
      <w:start w:val="3"/>
      <w:numFmt w:val="lowerRoman"/>
      <w:lvlText w:val="(%3)"/>
      <w:lvlJc w:val="left"/>
      <w:pPr>
        <w:ind w:left="2160" w:hanging="480"/>
      </w:pPr>
    </w:lvl>
    <w:lvl w:ilvl="3">
      <w:start w:val="3"/>
      <w:numFmt w:val="lowerRoman"/>
      <w:lvlText w:val="(%4)"/>
      <w:lvlJc w:val="left"/>
      <w:pPr>
        <w:ind w:left="2880" w:hanging="480"/>
      </w:pPr>
    </w:lvl>
    <w:lvl w:ilvl="4">
      <w:start w:val="3"/>
      <w:numFmt w:val="lowerRoman"/>
      <w:lvlText w:val="(%5)"/>
      <w:lvlJc w:val="left"/>
      <w:pPr>
        <w:ind w:left="3600" w:hanging="480"/>
      </w:pPr>
    </w:lvl>
    <w:lvl w:ilvl="5">
      <w:start w:val="3"/>
      <w:numFmt w:val="lowerRoman"/>
      <w:lvlText w:val="(%6)"/>
      <w:lvlJc w:val="left"/>
      <w:pPr>
        <w:ind w:left="4320" w:hanging="480"/>
      </w:pPr>
    </w:lvl>
    <w:lvl w:ilvl="6">
      <w:start w:val="3"/>
      <w:numFmt w:val="lowerRoman"/>
      <w:lvlText w:val="(%7)"/>
      <w:lvlJc w:val="left"/>
      <w:pPr>
        <w:ind w:left="5040" w:hanging="480"/>
      </w:pPr>
    </w:lvl>
    <w:lvl w:ilvl="7">
      <w:start w:val="3"/>
      <w:numFmt w:val="lowerRoman"/>
      <w:lvlText w:val="(%8)"/>
      <w:lvlJc w:val="left"/>
      <w:pPr>
        <w:ind w:left="5760" w:hanging="480"/>
      </w:pPr>
    </w:lvl>
    <w:lvl w:ilvl="8">
      <w:start w:val="3"/>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7">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Modelling</dc:title>
  <dc:creator>Sinthu Marksamy</dc:creator>
  <cp:keywords/>
  <dcterms:created xsi:type="dcterms:W3CDTF">2022-05-20T18:53:47Z</dcterms:created>
  <dcterms:modified xsi:type="dcterms:W3CDTF">2022-05-20T18:53:47Z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5/20/2022</vt:lpwstr>
  </property>
  <property fmtid="{D5CDD505-2E9C-101B-9397-08002B2CF9AE}" pid="3" name="output">
    <vt:lpwstr/>
  </property>
</Properties>
</file>