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Transmuted</w:t>
      </w:r>
      <w:r>
        <w:t xml:space="preserve"> </w:t>
      </w:r>
      <w:r>
        <w:t xml:space="preserve">New</w:t>
      </w:r>
      <w:r>
        <w:t xml:space="preserve"> </w:t>
      </w:r>
      <w:r>
        <w:t xml:space="preserve">Weibull-Pareto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Ayodeji</w:t>
      </w:r>
      <w:r>
        <w:t xml:space="preserve"> </w:t>
      </w:r>
      <w:r>
        <w:t xml:space="preserve">Ayodele</w:t>
      </w:r>
      <w:r>
        <w:t xml:space="preserve"> </w:t>
      </w:r>
      <w:r>
        <w:t xml:space="preserve">Theophilus</w:t>
      </w:r>
    </w:p>
    <w:p>
      <w:pPr>
        <w:pStyle w:val="Date"/>
      </w:pPr>
      <w:r>
        <w:t xml:space="preserve">4/16/2022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(maxLik)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(rnoaa)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0"/>
    <w:bookmarkStart w:id="33" w:name="density-plot"/>
    <w:p>
      <w:pPr>
        <w:pStyle w:val="Heading1"/>
      </w:pPr>
      <w:r>
        <w:t xml:space="preserve">Density Plot</w:t>
      </w:r>
    </w:p>
    <w:p>
      <w:pPr>
        <w:pStyle w:val="SourceCode"/>
      </w:pPr>
      <w:r>
        <w:rPr>
          <w:rStyle w:val="DocumentationTok"/>
        </w:rPr>
        <w:t xml:space="preserve">## PDF #=============================================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tnwp.pdf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beta=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theta=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(beta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(beta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beta)))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par(mfrow = c(2,2), cex.axis = 0.5, cex.lab = 0.5,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mar = c(3.5, 3.5, 3.5, 3.5) - 2.5)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"TNWP density plot using different values of the paramters"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"=1.0"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TNWP density plot using different values of the paramters" title="" id="22" name="Picture"/>
            <a:graphic>
              <a:graphicData uri="http://schemas.openxmlformats.org/drawingml/2006/picture">
                <pic:pic>
                  <pic:nvPicPr>
                    <pic:cNvPr descr="TNWP_Ayodeji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TNWP density plot using different values of the paramters</w:t>
      </w:r>
    </w:p>
    <w:p>
      <w:pPr>
        <w:pStyle w:val="SourceCode"/>
      </w:pPr>
      <w:r>
        <w:rPr>
          <w:rStyle w:val="DocumentationTok"/>
        </w:rPr>
        <w:t xml:space="preserve">####========== 2nd plot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"TNWP density plot using different values of the paramters"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"=-0.2"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"=-0.4"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"=-0.6"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"=-0.8"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"=-1.0"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TNWP density plot using different values of the paramters" title="" id="25" name="Picture"/>
            <a:graphic>
              <a:graphicData uri="http://schemas.openxmlformats.org/drawingml/2006/picture">
                <pic:pic>
                  <pic:nvPicPr>
                    <pic:cNvPr descr="TNWP_Ayodeji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TNWP density plot using different values of the paramters</w:t>
      </w:r>
    </w:p>
    <w:p>
      <w:pPr>
        <w:pStyle w:val="SourceCode"/>
      </w:pPr>
      <w:r>
        <w:rPr>
          <w:rStyle w:val="DocumentationTok"/>
        </w:rPr>
        <w:t xml:space="preserve">####========== 3rd plot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"TNWP density plot using different values of the paramters"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"=0.8"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"=1.0"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TNWP density plot using different values of the paramters" title="" id="28" name="Picture"/>
            <a:graphic>
              <a:graphicData uri="http://schemas.openxmlformats.org/drawingml/2006/picture">
                <pic:pic>
                  <pic:nvPicPr>
                    <pic:cNvPr descr="TNWP_Ayodeji_files/figure-docx/unnamed-chunk-2-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TNWP density plot using different values of the paramters</w:t>
      </w:r>
    </w:p>
    <w:p>
      <w:pPr>
        <w:pStyle w:val="SourceCode"/>
      </w:pPr>
      <w:r>
        <w:rPr>
          <w:rStyle w:val="DocumentationTok"/>
        </w:rPr>
        <w:t xml:space="preserve">####========== 4th plot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"TNWP density plot using different values of the paramters"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ann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tnwp.pdf</w:t>
      </w:r>
      <w:r>
        <w:rPr>
          <w:rStyle w:val="NormalTok"/>
        </w:rPr>
        <w:t xml:space="preserve">(x,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"=0.4,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"=0.0,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"=-1.0"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"=0.9,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"=1.2,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"=1.1,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"=4.6,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"=2.9,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"=2.8,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"=-0.5"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"=4.0,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"=1.9,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"=5.5,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"=5.0,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"=6.2,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"=1.0"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"=5.9,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"=6.2,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"=7.5,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"=1.0"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TNWP density plot using different values of the paramters" title="" id="31" name="Picture"/>
            <a:graphic>
              <a:graphicData uri="http://schemas.openxmlformats.org/drawingml/2006/picture">
                <pic:pic>
                  <pic:nvPicPr>
                    <pic:cNvPr descr="TNWP_Ayodeji_files/figure-docx/unnamed-chunk-2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TNWP density plot using different values of the paramters</w:t>
      </w:r>
    </w:p>
    <w:bookmarkEnd w:id="33"/>
    <w:bookmarkStart w:id="37" w:name="cdf-plot"/>
    <w:p>
      <w:pPr>
        <w:pStyle w:val="Heading1"/>
      </w:pPr>
      <w:r>
        <w:t xml:space="preserve">CDF Plot</w:t>
      </w:r>
    </w:p>
    <w:p>
      <w:pPr>
        <w:pStyle w:val="SourceCode"/>
      </w:pPr>
      <w:r>
        <w:rPr>
          <w:rStyle w:val="DocumentationTok"/>
        </w:rPr>
        <w:t xml:space="preserve">## ==== R-code for the CDF plot =========================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(x,beta,delta,theta,lambda){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beta)))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"CDF of Transmuted Weibull Pareto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cd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"=4,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CDF of Transmuted Weibull Pareto Distribution" title="" id="35" name="Picture"/>
            <a:graphic>
              <a:graphicData uri="http://schemas.openxmlformats.org/drawingml/2006/picture">
                <pic:pic>
                  <pic:nvPicPr>
                    <pic:cNvPr descr="TNWP_Ayodeji_files/figure-docx/unnamed-chunk-3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CDF of Transmuted Weibull Pareto Distribution</w:t>
      </w:r>
    </w:p>
    <w:bookmarkEnd w:id="37"/>
    <w:bookmarkStart w:id="41" w:name="survival-plot"/>
    <w:p>
      <w:pPr>
        <w:pStyle w:val="Heading1"/>
      </w:pPr>
      <w:r>
        <w:t xml:space="preserve">Survival Plot</w:t>
      </w:r>
    </w:p>
    <w:p>
      <w:pPr>
        <w:pStyle w:val="SourceCode"/>
      </w:pPr>
      <w:r>
        <w:rPr>
          <w:rStyle w:val="DocumentationTok"/>
        </w:rPr>
        <w:t xml:space="preserve">## ====R-code for the Survival Plot ======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beta, delta, theta, lambda){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beta)))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(lambda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beta)))))))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x1,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Plot of Transmuted Weibull Pareto Dist."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"S(x)"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(x,x3,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(x,x4,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"=3,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"=4,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Survival Plot of Transmuted Weibull Pareto Distribution" title="" id="39" name="Picture"/>
            <a:graphic>
              <a:graphicData uri="http://schemas.openxmlformats.org/drawingml/2006/picture">
                <pic:pic>
                  <pic:nvPicPr>
                    <pic:cNvPr descr="TNWP_Ayodeji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Plot of Transmuted Weibull Pareto Distribution</w:t>
      </w:r>
    </w:p>
    <w:bookmarkEnd w:id="41"/>
    <w:bookmarkStart w:id="45" w:name="hazard-plot"/>
    <w:p>
      <w:pPr>
        <w:pStyle w:val="Heading1"/>
      </w:pPr>
      <w:r>
        <w:t xml:space="preserve">Hazard Plot</w:t>
      </w:r>
    </w:p>
    <w:p>
      <w:pPr>
        <w:pStyle w:val="SourceCode"/>
      </w:pPr>
      <w:r>
        <w:rPr>
          <w:rStyle w:val="DocumentationTok"/>
        </w:rPr>
        <w:t xml:space="preserve">## ==== R-code for the Hazard Plot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(x,beta,delta,theta,lambda){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((beta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delta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(beta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lambda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beta))))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(lambda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(delta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theta)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beta))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br/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delta=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theta=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(x,x1,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"Hazard Plot of Transmuted Weibull Pareto Dist."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"H(x)"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(x,x1,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(x,x2,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(x,x3,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(x,x4,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"=0.5,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"=3,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"=-1"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"=3,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"=1.5,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"=3,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"=0.5"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(beta,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delta, </w:t>
      </w:r>
      <w:r>
        <w:rPr>
          <w:rStyle w:val="StringTok"/>
        </w:rPr>
        <w:t xml:space="preserve">"=3,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theta, </w:t>
      </w:r>
      <w:r>
        <w:rPr>
          <w:rStyle w:val="StringTok"/>
        </w:rPr>
        <w:t xml:space="preserve">"=2,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lambda, </w:t>
      </w:r>
      <w:r>
        <w:rPr>
          <w:rStyle w:val="StringTok"/>
        </w:rPr>
        <w:t xml:space="preserve">"=1"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horiz=</w:t>
      </w:r>
      <w:r>
        <w:rPr>
          <w:rStyle w:val="NormalTok"/>
        </w:rPr>
        <w:t xml:space="preserve">F,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"grey96"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NWP_Ayodeji_files/figure-docx/unnamed-chunk-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maximum-likelihood-estimation"/>
    <w:p>
      <w:pPr>
        <w:pStyle w:val="Heading1"/>
      </w:pPr>
      <w:r>
        <w:t xml:space="preserve">Maximum Likelihood Estimation</w:t>
      </w:r>
    </w:p>
    <w:bookmarkStart w:id="47" w:name="transmuted-new-weibull-pareto"/>
    <w:p>
      <w:pPr>
        <w:pStyle w:val="Heading2"/>
      </w:pPr>
      <w:r>
        <w:t xml:space="preserve">Transmuted New Weibull-Pareto</w:t>
      </w:r>
    </w:p>
    <w:p>
      <w:pPr>
        <w:pStyle w:val="FirstParagraph"/>
      </w:pPr>
      <w:r>
        <w:t xml:space="preserve">The transmuted new weibull-pareto density function is given below as: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  <m:r>
                <m:t> </m:t>
              </m:r>
              <m:r>
                <m:t>δ</m:t>
              </m:r>
            </m:num>
            <m:den>
              <m:r>
                <m:t>θ</m:t>
              </m:r>
            </m:den>
          </m:f>
          <m:r>
            <m:t>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θ</m:t>
                      </m:r>
                    </m:den>
                  </m:f>
                </m:e>
              </m:d>
            </m:e>
            <m:sup>
              <m:r>
                <m:t>β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t> 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δ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θ</m:t>
                      </m:r>
                    </m:den>
                  </m:f>
                </m:e>
              </m:d>
            </m:e>
            <m:sup>
              <m:r>
                <m:t>β</m:t>
              </m:r>
            </m:sup>
          </m:sSup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λ</m:t>
              </m:r>
              <m:r>
                <m:t>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m:t>β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The log likelihood is given below as: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l</m:t>
          </m:r>
          <m:r>
            <m:t>i</m:t>
          </m:r>
          <m:r>
            <m:t>k</m:t>
          </m:r>
          <m:r>
            <m:rPr>
              <m:sty m:val="p"/>
            </m:rPr>
            <m:t>=</m:t>
          </m:r>
          <m:r>
            <m:t>n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</m:e>
          </m:d>
          <m:r>
            <m:rPr>
              <m:sty m:val="p"/>
            </m:rPr>
            <m:t>+</m:t>
          </m:r>
          <m:r>
            <m:t>n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δ</m:t>
              </m:r>
            </m:e>
          </m:d>
          <m:r>
            <m:rPr>
              <m:sty m:val="p"/>
            </m:rPr>
            <m:t>−</m:t>
          </m:r>
          <m:r>
            <m:t>n</m:t>
          </m:r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−</m:t>
          </m:r>
          <m:r>
            <m:t>δ</m:t>
          </m:r>
          <m:r>
            <m:t> 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θ</m:t>
                      </m:r>
                    </m:den>
                  </m:f>
                </m:e>
              </m:d>
            </m:e>
            <m:sup>
              <m:r>
                <m:t>θ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θ</m:t>
                  </m:r>
                </m:den>
              </m:f>
            </m:e>
          </m:d>
          <m:r>
            <m:rPr>
              <m:sty m:val="p"/>
            </m:rP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</m:rPr>
                <m:t>(</m:t>
              </m:r>
            </m:e>
          </m:nary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λ</m:t>
              </m:r>
              <m:r>
                <m:t> 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m:t>β</m:t>
                  </m:r>
                </m:sup>
              </m:sSup>
            </m:e>
          </m:d>
        </m:oMath>
      </m:oMathPara>
    </w:p>
    <w:p>
      <w:r>
        <w:pict>
          <v:rect style="width:0;height:1.5pt" o:hralign="center" o:hrstd="t" o:hr="t"/>
        </w:pict>
      </w:r>
    </w:p>
    <w:bookmarkStart w:id="46" w:name="data"/>
    <w:p>
      <w:pPr>
        <w:pStyle w:val="Heading4"/>
      </w:pPr>
      <w:r>
        <w:t xml:space="preserve">Data</w:t>
      </w:r>
    </w:p>
    <w:p>
      <w:pPr>
        <w:numPr>
          <w:ilvl w:val="0"/>
          <w:numId w:val="1001"/>
        </w:numPr>
        <w:pStyle w:val="Compact"/>
      </w:pPr>
      <w:r>
        <w:t xml:space="preserve">The dataset used for the analysis was randomly selected from the weibull distribution using the</w:t>
      </w:r>
      <w:r>
        <w:t xml:space="preserve"> </w:t>
      </w:r>
      <w:r>
        <w:rPr>
          <w:rStyle w:val="VerbatimChar"/>
        </w:rPr>
        <w:t xml:space="preserve">rweibull</w:t>
      </w:r>
      <w:r>
        <w:t xml:space="preserve"> </w:t>
      </w:r>
      <w:r>
        <w:t xml:space="preserve">function in R.</w:t>
      </w:r>
    </w:p>
    <w:p>
      <w:pPr>
        <w:pStyle w:val="SourceCode"/>
      </w:pPr>
      <w:r>
        <w:rPr>
          <w:rStyle w:val="DocumentationTok"/>
        </w:rPr>
        <w:t xml:space="preserve">## ===R-code for the Maximum likelihood estimation =====</w:t>
      </w:r>
      <w:r>
        <w:br/>
      </w:r>
      <w:r>
        <w:br/>
      </w:r>
      <w:r>
        <w:rPr>
          <w:rStyle w:val="CommentTok"/>
        </w:rPr>
        <w:t xml:space="preserve">#x &lt;- prcp_df$value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rweibull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log_lik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br/>
      </w:r>
      <w:r>
        <w:br/>
      </w:r>
      <w:r>
        <w:rPr>
          <w:rStyle w:val="NormalTok"/>
        </w:rPr>
        <w:t xml:space="preserve">mle_estimate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maxLik</w:t>
      </w:r>
      <w:r>
        <w:rPr>
          <w:rStyle w:val="NormalTok"/>
        </w:rPr>
        <w:t xml:space="preserve">(loglik,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3.421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delta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8.6231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0.4608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printLevel=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----- Initial parameters: -----</w:t>
      </w:r>
      <w:r>
        <w:br/>
      </w:r>
      <w:r>
        <w:rPr>
          <w:rStyle w:val="VerbatimChar"/>
        </w:rPr>
        <w:t xml:space="preserve">fcn value: -4246515 </w:t>
      </w:r>
      <w:r>
        <w:br/>
      </w:r>
      <w:r>
        <w:rPr>
          <w:rStyle w:val="VerbatimChar"/>
        </w:rPr>
        <w:t xml:space="preserve">       parameter initial gradient free</w:t>
      </w:r>
      <w:r>
        <w:br/>
      </w:r>
      <w:r>
        <w:rPr>
          <w:rStyle w:val="VerbatimChar"/>
        </w:rPr>
        <w:t xml:space="preserve">beta       3.421      -16269975.0    1</w:t>
      </w:r>
      <w:r>
        <w:br/>
      </w:r>
      <w:r>
        <w:rPr>
          <w:rStyle w:val="VerbatimChar"/>
        </w:rPr>
        <w:t xml:space="preserve">delta      8.623        -492436.8    1</w:t>
      </w:r>
      <w:r>
        <w:br/>
      </w:r>
      <w:r>
        <w:rPr>
          <w:rStyle w:val="VerbatimChar"/>
        </w:rPr>
        <w:t xml:space="preserve">theta      2.250        6456312.2    1</w:t>
      </w:r>
      <w:r>
        <w:br/>
      </w:r>
      <w:r>
        <w:rPr>
          <w:rStyle w:val="VerbatimChar"/>
        </w:rPr>
        <w:t xml:space="preserve">lambda    -0.461             78.4    1</w:t>
      </w:r>
      <w:r>
        <w:br/>
      </w:r>
      <w:r>
        <w:rPr>
          <w:rStyle w:val="VerbatimChar"/>
        </w:rPr>
        <w:t xml:space="preserve">Condition number of the (active) hessian: 106948438 </w:t>
      </w:r>
      <w:r>
        <w:br/>
      </w:r>
      <w:r>
        <w:rPr>
          <w:rStyle w:val="VerbatimChar"/>
        </w:rPr>
        <w:t xml:space="preserve">-----Iteration 1 -----</w:t>
      </w:r>
      <w:r>
        <w:br/>
      </w:r>
      <w:r>
        <w:rPr>
          <w:rStyle w:val="VerbatimChar"/>
        </w:rPr>
        <w:t xml:space="preserve">-----Iteration 2 -----</w:t>
      </w:r>
      <w:r>
        <w:br/>
      </w:r>
      <w:r>
        <w:rPr>
          <w:rStyle w:val="VerbatimChar"/>
        </w:rPr>
        <w:t xml:space="preserve">-----Iteration 3 -----</w:t>
      </w:r>
      <w:r>
        <w:br/>
      </w:r>
      <w:r>
        <w:rPr>
          <w:rStyle w:val="VerbatimChar"/>
        </w:rPr>
        <w:t xml:space="preserve">-----Iteration 4 -----</w:t>
      </w:r>
      <w:r>
        <w:br/>
      </w:r>
      <w:r>
        <w:rPr>
          <w:rStyle w:val="VerbatimChar"/>
        </w:rPr>
        <w:t xml:space="preserve">-----Iteration 5 -----</w:t>
      </w:r>
      <w:r>
        <w:br/>
      </w:r>
      <w:r>
        <w:rPr>
          <w:rStyle w:val="VerbatimChar"/>
        </w:rPr>
        <w:t xml:space="preserve">-----Iteration 6 -----</w:t>
      </w:r>
      <w:r>
        <w:br/>
      </w:r>
      <w:r>
        <w:rPr>
          <w:rStyle w:val="VerbatimChar"/>
        </w:rPr>
        <w:t xml:space="preserve">-----Iteration 7 -----</w:t>
      </w:r>
      <w:r>
        <w:br/>
      </w:r>
      <w:r>
        <w:rPr>
          <w:rStyle w:val="VerbatimChar"/>
        </w:rPr>
        <w:t xml:space="preserve">-----Iteration 8 -----</w:t>
      </w:r>
      <w:r>
        <w:br/>
      </w:r>
      <w:r>
        <w:rPr>
          <w:rStyle w:val="VerbatimChar"/>
        </w:rPr>
        <w:t xml:space="preserve">-----Iteration 9 -----</w:t>
      </w:r>
      <w:r>
        <w:br/>
      </w:r>
      <w:r>
        <w:rPr>
          <w:rStyle w:val="VerbatimChar"/>
        </w:rPr>
        <w:t xml:space="preserve">-----Iteration 10 -----</w:t>
      </w:r>
      <w:r>
        <w:br/>
      </w:r>
      <w:r>
        <w:rPr>
          <w:rStyle w:val="VerbatimChar"/>
        </w:rPr>
        <w:t xml:space="preserve">-----Iteration 11 -----</w:t>
      </w:r>
      <w:r>
        <w:br/>
      </w:r>
      <w:r>
        <w:rPr>
          <w:rStyle w:val="VerbatimChar"/>
        </w:rPr>
        <w:t xml:space="preserve">-----Iteration 12 -----</w:t>
      </w:r>
      <w:r>
        <w:br/>
      </w:r>
      <w:r>
        <w:rPr>
          <w:rStyle w:val="VerbatimChar"/>
        </w:rPr>
        <w:t xml:space="preserve">-----Iteration 13 -----</w:t>
      </w:r>
      <w:r>
        <w:br/>
      </w:r>
      <w:r>
        <w:rPr>
          <w:rStyle w:val="VerbatimChar"/>
        </w:rPr>
        <w:t xml:space="preserve">-----Iteration 14 -----</w:t>
      </w:r>
      <w:r>
        <w:br/>
      </w:r>
      <w:r>
        <w:rPr>
          <w:rStyle w:val="VerbatimChar"/>
        </w:rPr>
        <w:t xml:space="preserve">-----Iteration 15 -----</w:t>
      </w:r>
      <w:r>
        <w:br/>
      </w:r>
      <w:r>
        <w:rPr>
          <w:rStyle w:val="VerbatimChar"/>
        </w:rPr>
        <w:t xml:space="preserve">-----Iteration 16 -----</w:t>
      </w:r>
      <w:r>
        <w:br/>
      </w:r>
      <w:r>
        <w:rPr>
          <w:rStyle w:val="VerbatimChar"/>
        </w:rPr>
        <w:t xml:space="preserve">-----Iteration 17 -----</w:t>
      </w:r>
      <w:r>
        <w:br/>
      </w:r>
      <w:r>
        <w:rPr>
          <w:rStyle w:val="VerbatimChar"/>
        </w:rPr>
        <w:t xml:space="preserve">-----Iteration 18 -----</w:t>
      </w:r>
      <w:r>
        <w:br/>
      </w:r>
      <w:r>
        <w:rPr>
          <w:rStyle w:val="VerbatimChar"/>
        </w:rPr>
        <w:t xml:space="preserve">-----Iteration 19 -----</w:t>
      </w:r>
      <w:r>
        <w:br/>
      </w:r>
      <w:r>
        <w:rPr>
          <w:rStyle w:val="VerbatimChar"/>
        </w:rPr>
        <w:t xml:space="preserve">-----Iteration 20 -----</w:t>
      </w:r>
      <w:r>
        <w:br/>
      </w:r>
      <w:r>
        <w:rPr>
          <w:rStyle w:val="VerbatimChar"/>
        </w:rPr>
        <w:t xml:space="preserve">-----Iteration 21 -----</w:t>
      </w:r>
      <w:r>
        <w:br/>
      </w:r>
      <w:r>
        <w:rPr>
          <w:rStyle w:val="VerbatimChar"/>
        </w:rPr>
        <w:t xml:space="preserve">-----Iteration 22 -----</w:t>
      </w:r>
      <w:r>
        <w:br/>
      </w:r>
      <w:r>
        <w:rPr>
          <w:rStyle w:val="VerbatimChar"/>
        </w:rPr>
        <w:t xml:space="preserve">-----Iteration 23 -----</w:t>
      </w:r>
      <w:r>
        <w:br/>
      </w:r>
      <w:r>
        <w:rPr>
          <w:rStyle w:val="VerbatimChar"/>
        </w:rPr>
        <w:t xml:space="preserve">-----Iteration 24 -----</w:t>
      </w:r>
      <w:r>
        <w:br/>
      </w:r>
      <w:r>
        <w:rPr>
          <w:rStyle w:val="VerbatimChar"/>
        </w:rPr>
        <w:t xml:space="preserve">-----Iteration 25 -----</w:t>
      </w:r>
      <w:r>
        <w:br/>
      </w:r>
      <w:r>
        <w:rPr>
          <w:rStyle w:val="VerbatimChar"/>
        </w:rPr>
        <w:t xml:space="preserve">-----Iteration 26 -----</w:t>
      </w:r>
      <w:r>
        <w:br/>
      </w:r>
      <w:r>
        <w:rPr>
          <w:rStyle w:val="VerbatimChar"/>
        </w:rPr>
        <w:t xml:space="preserve">-----Iteration 27 -----</w:t>
      </w:r>
      <w:r>
        <w:br/>
      </w:r>
      <w:r>
        <w:rPr>
          <w:rStyle w:val="VerbatimChar"/>
        </w:rPr>
        <w:t xml:space="preserve">-----Iteration 28 -----</w:t>
      </w:r>
      <w:r>
        <w:br/>
      </w:r>
      <w:r>
        <w:rPr>
          <w:rStyle w:val="VerbatimChar"/>
        </w:rPr>
        <w:t xml:space="preserve">-----Iteration 29 -----</w:t>
      </w:r>
      <w:r>
        <w:br/>
      </w:r>
      <w:r>
        <w:rPr>
          <w:rStyle w:val="VerbatimChar"/>
        </w:rPr>
        <w:t xml:space="preserve">-----Iteration 30 -----</w:t>
      </w:r>
      <w:r>
        <w:br/>
      </w:r>
      <w:r>
        <w:rPr>
          <w:rStyle w:val="VerbatimChar"/>
        </w:rPr>
        <w:t xml:space="preserve">-----Iteration 31 -----</w:t>
      </w:r>
      <w:r>
        <w:br/>
      </w:r>
      <w:r>
        <w:rPr>
          <w:rStyle w:val="VerbatimChar"/>
        </w:rPr>
        <w:t xml:space="preserve">-----Iteration 32 -----</w:t>
      </w:r>
      <w:r>
        <w:br/>
      </w:r>
      <w:r>
        <w:rPr>
          <w:rStyle w:val="VerbatimChar"/>
        </w:rPr>
        <w:t xml:space="preserve">-----Iteration 33 -----</w:t>
      </w:r>
      <w:r>
        <w:br/>
      </w:r>
      <w:r>
        <w:rPr>
          <w:rStyle w:val="VerbatimChar"/>
        </w:rPr>
        <w:t xml:space="preserve">-----Iteration 34 -----</w:t>
      </w:r>
      <w:r>
        <w:br/>
      </w:r>
      <w:r>
        <w:rPr>
          <w:rStyle w:val="VerbatimChar"/>
        </w:rPr>
        <w:t xml:space="preserve">-----Iteration 35 -----</w:t>
      </w:r>
      <w:r>
        <w:br/>
      </w:r>
      <w:r>
        <w:rPr>
          <w:rStyle w:val="VerbatimChar"/>
        </w:rPr>
        <w:t xml:space="preserve">-----Iteration 36 -----</w:t>
      </w:r>
      <w:r>
        <w:br/>
      </w:r>
      <w:r>
        <w:rPr>
          <w:rStyle w:val="VerbatimChar"/>
        </w:rPr>
        <w:t xml:space="preserve">-----Iteration 37 -----</w:t>
      </w:r>
      <w:r>
        <w:br/>
      </w:r>
      <w:r>
        <w:rPr>
          <w:rStyle w:val="VerbatimChar"/>
        </w:rPr>
        <w:t xml:space="preserve">-----Iteration 38 -----</w:t>
      </w:r>
      <w:r>
        <w:br/>
      </w:r>
      <w:r>
        <w:rPr>
          <w:rStyle w:val="VerbatimChar"/>
        </w:rPr>
        <w:t xml:space="preserve">-----Iteration 39 -----</w:t>
      </w:r>
      <w:r>
        <w:br/>
      </w:r>
      <w:r>
        <w:rPr>
          <w:rStyle w:val="VerbatimChar"/>
        </w:rPr>
        <w:t xml:space="preserve">-----Iteration 40 -----</w:t>
      </w:r>
      <w:r>
        <w:br/>
      </w:r>
      <w:r>
        <w:rPr>
          <w:rStyle w:val="VerbatimChar"/>
        </w:rPr>
        <w:t xml:space="preserve">-----Iteration 41 -----</w:t>
      </w:r>
      <w:r>
        <w:br/>
      </w:r>
      <w:r>
        <w:rPr>
          <w:rStyle w:val="VerbatimChar"/>
        </w:rPr>
        <w:t xml:space="preserve">-----Iteration 42 -----</w:t>
      </w:r>
      <w:r>
        <w:br/>
      </w:r>
      <w:r>
        <w:rPr>
          <w:rStyle w:val="VerbatimChar"/>
        </w:rPr>
        <w:t xml:space="preserve">-----Iteration 43 -----</w:t>
      </w:r>
      <w:r>
        <w:br/>
      </w:r>
      <w:r>
        <w:rPr>
          <w:rStyle w:val="VerbatimChar"/>
        </w:rPr>
        <w:t xml:space="preserve">--------------</w:t>
      </w:r>
      <w:r>
        <w:br/>
      </w:r>
      <w:r>
        <w:rPr>
          <w:rStyle w:val="VerbatimChar"/>
        </w:rPr>
        <w:t xml:space="preserve">successive function values within relative tolerance limit (reltol) </w:t>
      </w:r>
      <w:r>
        <w:br/>
      </w:r>
      <w:r>
        <w:rPr>
          <w:rStyle w:val="VerbatimChar"/>
        </w:rPr>
        <w:t xml:space="preserve">43  iterations</w:t>
      </w:r>
      <w:r>
        <w:br/>
      </w:r>
      <w:r>
        <w:rPr>
          <w:rStyle w:val="VerbatimChar"/>
        </w:rPr>
        <w:t xml:space="preserve">estimate: 0.202 22.2 0.0245 -42099 </w:t>
      </w:r>
      <w:r>
        <w:br/>
      </w:r>
      <w:r>
        <w:rPr>
          <w:rStyle w:val="VerbatimChar"/>
        </w:rPr>
        <w:t xml:space="preserve">Function value: 1457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(mle_estimate)</w:t>
      </w:r>
    </w:p>
    <w:p>
      <w:pPr>
        <w:pStyle w:val="SourceCode"/>
      </w:pPr>
      <w:r>
        <w:rPr>
          <w:rStyle w:val="VerbatimChar"/>
        </w:rPr>
        <w:t xml:space="preserve">--------------------------------------------</w:t>
      </w:r>
      <w:r>
        <w:br/>
      </w:r>
      <w:r>
        <w:rPr>
          <w:rStyle w:val="VerbatimChar"/>
        </w:rPr>
        <w:t xml:space="preserve">Maximum Likelihood estimation</w:t>
      </w:r>
      <w:r>
        <w:br/>
      </w:r>
      <w:r>
        <w:rPr>
          <w:rStyle w:val="VerbatimChar"/>
        </w:rPr>
        <w:t xml:space="preserve">Newton-Raphson maximisation, 43 iterations</w:t>
      </w:r>
      <w:r>
        <w:br/>
      </w:r>
      <w:r>
        <w:rPr>
          <w:rStyle w:val="VerbatimChar"/>
        </w:rPr>
        <w:t xml:space="preserve">Return code 8: successive function values within relative tolerance limit (reltol)</w:t>
      </w:r>
      <w:r>
        <w:br/>
      </w:r>
      <w:r>
        <w:rPr>
          <w:rStyle w:val="VerbatimChar"/>
        </w:rPr>
        <w:t xml:space="preserve">Log-Likelihood: 1457 </w:t>
      </w:r>
      <w:r>
        <w:br/>
      </w:r>
      <w:r>
        <w:rPr>
          <w:rStyle w:val="VerbatimChar"/>
        </w:rPr>
        <w:t xml:space="preserve">4  free parameters</w:t>
      </w:r>
      <w:r>
        <w:br/>
      </w:r>
      <w:r>
        <w:rPr>
          <w:rStyle w:val="VerbatimChar"/>
        </w:rPr>
        <w:t xml:space="preserve">Estimates:</w:t>
      </w:r>
      <w:r>
        <w:br/>
      </w:r>
      <w:r>
        <w:rPr>
          <w:rStyle w:val="VerbatimChar"/>
        </w:rPr>
        <w:t xml:space="preserve">          Estimate  Std. error t value             Pr(&gt; t)    </w:t>
      </w:r>
      <w:r>
        <w:br/>
      </w:r>
      <w:r>
        <w:rPr>
          <w:rStyle w:val="VerbatimChar"/>
        </w:rPr>
        <w:t xml:space="preserve">beta        0.2021      0.0183      11 &lt;0.0000000000000002 ***</w:t>
      </w:r>
      <w:r>
        <w:br/>
      </w:r>
      <w:r>
        <w:rPr>
          <w:rStyle w:val="VerbatimChar"/>
        </w:rPr>
        <w:t xml:space="preserve">delta      22.2168         NaN     NaN                 NaN    </w:t>
      </w:r>
      <w:r>
        <w:br/>
      </w:r>
      <w:r>
        <w:rPr>
          <w:rStyle w:val="VerbatimChar"/>
        </w:rPr>
        <w:t xml:space="preserve">theta       0.0245         NaN     NaN                 NaN    </w:t>
      </w:r>
      <w:r>
        <w:br/>
      </w:r>
      <w:r>
        <w:rPr>
          <w:rStyle w:val="VerbatimChar"/>
        </w:rPr>
        <w:t xml:space="preserve">lambda -42099.4888      2.0972  -20074 &lt;0.0000000000000002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--------------------------------------------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(mle_estimate)</w:t>
      </w:r>
    </w:p>
    <w:p>
      <w:pPr>
        <w:pStyle w:val="SourceCode"/>
      </w:pPr>
      <w:r>
        <w:rPr>
          <w:rStyle w:val="VerbatimChar"/>
        </w:rPr>
        <w:t xml:space="preserve">[1] -2906</w:t>
      </w:r>
      <w:r>
        <w:br/>
      </w:r>
      <w:r>
        <w:rPr>
          <w:rStyle w:val="VerbatimChar"/>
        </w:rPr>
        <w:t xml:space="preserve">attr(,"df")</w:t>
      </w:r>
      <w:r>
        <w:br/>
      </w:r>
      <w:r>
        <w:rPr>
          <w:rStyle w:val="VerbatimChar"/>
        </w:rPr>
        <w:t xml:space="preserve">[1] 4</w:t>
      </w:r>
    </w:p>
    <w:bookmarkEnd w:id="46"/>
    <w:bookmarkEnd w:id="47"/>
    <w:bookmarkStart w:id="48" w:name="weibull-2-parameter-distribution"/>
    <w:p>
      <w:pPr>
        <w:pStyle w:val="Heading2"/>
      </w:pPr>
      <w:r>
        <w:t xml:space="preserve">Weibull 2-parameter distribution</w:t>
      </w:r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λ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β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β</m:t>
              </m:r>
            </m:num>
            <m:den>
              <m:r>
                <m:t>λ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λ</m:t>
                      </m:r>
                    </m:den>
                  </m:f>
                </m:e>
              </m:d>
            </m:e>
            <m:sup>
              <m:r>
                <m:t>β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x</m:t>
                          </m:r>
                        </m:num>
                        <m:den>
                          <m: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m:t>β</m:t>
                  </m:r>
                </m:sup>
              </m:sSup>
            </m:sup>
          </m:sSup>
          <m:r>
            <m:rPr>
              <m:sty m:val="p"/>
            </m:rPr>
            <m:t>,</m:t>
          </m:r>
          <m:r>
            <m:t> 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</m:oMath>
      </m:oMathPara>
    </w:p>
    <w:p>
      <w:pPr>
        <w:pStyle w:val="FirstParagraph"/>
      </w:pPr>
      <w:r>
        <w:t xml:space="preserve">The loglikelihood function becomes: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l</m:t>
          </m:r>
          <m:r>
            <m:t>i</m:t>
          </m:r>
          <m:r>
            <m:t>k</m:t>
          </m:r>
          <m:r>
            <m:rPr>
              <m:sty m:val="p"/>
            </m:rPr>
            <m:t>=</m:t>
          </m:r>
          <m:r>
            <m:t>n</m:t>
          </m:r>
          <m:r>
            <m:t>l</m:t>
          </m:r>
          <m:r>
            <m:t>o</m:t>
          </m:r>
          <m:r>
            <m:t>g</m:t>
          </m:r>
          <m:r>
            <m:t>β</m:t>
          </m:r>
          <m:r>
            <m:rPr>
              <m:sty m:val="p"/>
            </m:rPr>
            <m:t>−</m:t>
          </m:r>
          <m:r>
            <m:t>n</m:t>
          </m:r>
          <m:r>
            <m:t>β</m:t>
          </m:r>
          <m:r>
            <m:t> </m:t>
          </m:r>
          <m:r>
            <m:t>l</m:t>
          </m:r>
          <m:r>
            <m:t>o</m:t>
          </m:r>
          <m:r>
            <m:t>g</m:t>
          </m:r>
          <m:r>
            <m:t>λ</m:t>
          </m:r>
          <m:r>
            <m:rPr>
              <m:sty m:val="p"/>
            </m:rPr>
            <m:t>−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 </m:t>
              </m:r>
            </m:e>
          </m:nary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λ</m:t>
                      </m:r>
                    </m:den>
                  </m:f>
                </m:e>
              </m:d>
            </m:e>
            <m:sup>
              <m:r>
                <m:t>β</m:t>
              </m:r>
            </m:sup>
          </m:sSup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</m:e>
          </m:nary>
          <m:r>
            <m:t>o</m:t>
          </m:r>
          <m:r>
            <m:t>g</m:t>
          </m:r>
          <m:r>
            <m:t>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</m:oMath>
      </m:oMathPara>
    </w:p>
    <w:p>
      <w:pPr>
        <w:pStyle w:val="SourceCode"/>
      </w:pPr>
      <w:r>
        <w:rPr>
          <w:rStyle w:val="NormalTok"/>
        </w:rPr>
        <w:t xml:space="preserve">weibull_loglik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log_lik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n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br/>
      </w:r>
      <w:r>
        <w:br/>
      </w:r>
      <w:r>
        <w:rPr>
          <w:rStyle w:val="NormalTok"/>
        </w:rPr>
        <w:t xml:space="preserve">mle_weibull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maxLik</w:t>
      </w:r>
      <w:r>
        <w:rPr>
          <w:rStyle w:val="NormalTok"/>
        </w:rPr>
        <w:t xml:space="preserve">(weibull_loglik,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3.421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control=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printLevel=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----- Initial parameters: -----</w:t>
      </w:r>
      <w:r>
        <w:br/>
      </w:r>
      <w:r>
        <w:rPr>
          <w:rStyle w:val="VerbatimChar"/>
        </w:rPr>
        <w:t xml:space="preserve">fcn value: -84528512 </w:t>
      </w:r>
      <w:r>
        <w:br/>
      </w:r>
      <w:r>
        <w:rPr>
          <w:rStyle w:val="VerbatimChar"/>
        </w:rPr>
        <w:t xml:space="preserve">       parameter initial gradient free</w:t>
      </w:r>
      <w:r>
        <w:br/>
      </w:r>
      <w:r>
        <w:rPr>
          <w:rStyle w:val="VerbatimChar"/>
        </w:rPr>
        <w:t xml:space="preserve">beta        3.42       -451000117    1</w:t>
      </w:r>
      <w:r>
        <w:br/>
      </w:r>
      <w:r>
        <w:rPr>
          <w:rStyle w:val="VerbatimChar"/>
        </w:rPr>
        <w:t xml:space="preserve">lambda      0.50        578345605    1</w:t>
      </w:r>
      <w:r>
        <w:br/>
      </w:r>
      <w:r>
        <w:rPr>
          <w:rStyle w:val="VerbatimChar"/>
        </w:rPr>
        <w:t xml:space="preserve">Condition number of the (active) hessian: 36.7 </w:t>
      </w:r>
      <w:r>
        <w:br/>
      </w:r>
      <w:r>
        <w:rPr>
          <w:rStyle w:val="VerbatimChar"/>
        </w:rPr>
        <w:t xml:space="preserve">-----Iteration 1 -----</w:t>
      </w:r>
      <w:r>
        <w:br/>
      </w:r>
      <w:r>
        <w:rPr>
          <w:rStyle w:val="VerbatimChar"/>
        </w:rPr>
        <w:t xml:space="preserve">-----Iteration 2 -----</w:t>
      </w:r>
      <w:r>
        <w:br/>
      </w:r>
      <w:r>
        <w:rPr>
          <w:rStyle w:val="VerbatimChar"/>
        </w:rPr>
        <w:t xml:space="preserve">-----Iteration 3 -----</w:t>
      </w:r>
      <w:r>
        <w:br/>
      </w:r>
      <w:r>
        <w:rPr>
          <w:rStyle w:val="VerbatimChar"/>
        </w:rPr>
        <w:t xml:space="preserve">-----Iteration 4 -----</w:t>
      </w:r>
      <w:r>
        <w:br/>
      </w:r>
      <w:r>
        <w:rPr>
          <w:rStyle w:val="VerbatimChar"/>
        </w:rPr>
        <w:t xml:space="preserve">-----Iteration 5 -----</w:t>
      </w:r>
      <w:r>
        <w:br/>
      </w:r>
      <w:r>
        <w:rPr>
          <w:rStyle w:val="VerbatimChar"/>
        </w:rPr>
        <w:t xml:space="preserve">-----Iteration 6 -----</w:t>
      </w:r>
      <w:r>
        <w:br/>
      </w:r>
      <w:r>
        <w:rPr>
          <w:rStyle w:val="VerbatimChar"/>
        </w:rPr>
        <w:t xml:space="preserve">-----Iteration 7 -----</w:t>
      </w:r>
      <w:r>
        <w:br/>
      </w:r>
      <w:r>
        <w:rPr>
          <w:rStyle w:val="VerbatimChar"/>
        </w:rPr>
        <w:t xml:space="preserve">-----Iteration 8 -----</w:t>
      </w:r>
      <w:r>
        <w:br/>
      </w:r>
      <w:r>
        <w:rPr>
          <w:rStyle w:val="VerbatimChar"/>
        </w:rPr>
        <w:t xml:space="preserve">-----Iteration 9 -----</w:t>
      </w:r>
      <w:r>
        <w:br/>
      </w:r>
      <w:r>
        <w:rPr>
          <w:rStyle w:val="VerbatimChar"/>
        </w:rPr>
        <w:t xml:space="preserve">-----Iteration 10 -----</w:t>
      </w:r>
      <w:r>
        <w:br/>
      </w:r>
      <w:r>
        <w:rPr>
          <w:rStyle w:val="VerbatimChar"/>
        </w:rPr>
        <w:t xml:space="preserve">-----Iteration 11 -----</w:t>
      </w:r>
      <w:r>
        <w:br/>
      </w:r>
      <w:r>
        <w:rPr>
          <w:rStyle w:val="VerbatimChar"/>
        </w:rPr>
        <w:t xml:space="preserve">-----Iteration 12 -----</w:t>
      </w:r>
      <w:r>
        <w:br/>
      </w:r>
      <w:r>
        <w:rPr>
          <w:rStyle w:val="VerbatimChar"/>
        </w:rPr>
        <w:t xml:space="preserve">-----Iteration 13 -----</w:t>
      </w:r>
      <w:r>
        <w:br/>
      </w:r>
      <w:r>
        <w:rPr>
          <w:rStyle w:val="VerbatimChar"/>
        </w:rPr>
        <w:t xml:space="preserve">-----Iteration 14 -----</w:t>
      </w:r>
      <w:r>
        <w:br/>
      </w:r>
      <w:r>
        <w:rPr>
          <w:rStyle w:val="VerbatimChar"/>
        </w:rPr>
        <w:t xml:space="preserve">-----Iteration 15 -----</w:t>
      </w:r>
      <w:r>
        <w:br/>
      </w:r>
      <w:r>
        <w:rPr>
          <w:rStyle w:val="VerbatimChar"/>
        </w:rPr>
        <w:t xml:space="preserve">-----Iteration 16 -----</w:t>
      </w:r>
      <w:r>
        <w:br/>
      </w:r>
      <w:r>
        <w:rPr>
          <w:rStyle w:val="VerbatimChar"/>
        </w:rPr>
        <w:t xml:space="preserve">-----Iteration 17 -----</w:t>
      </w:r>
      <w:r>
        <w:br/>
      </w:r>
      <w:r>
        <w:rPr>
          <w:rStyle w:val="VerbatimChar"/>
        </w:rPr>
        <w:t xml:space="preserve">-----Iteration 18 -----</w:t>
      </w:r>
      <w:r>
        <w:br/>
      </w:r>
      <w:r>
        <w:rPr>
          <w:rStyle w:val="VerbatimChar"/>
        </w:rPr>
        <w:t xml:space="preserve">-----Iteration 19 -----</w:t>
      </w:r>
      <w:r>
        <w:br/>
      </w:r>
      <w:r>
        <w:rPr>
          <w:rStyle w:val="VerbatimChar"/>
        </w:rPr>
        <w:t xml:space="preserve">-----Iteration 20 -----</w:t>
      </w:r>
      <w:r>
        <w:br/>
      </w:r>
      <w:r>
        <w:rPr>
          <w:rStyle w:val="VerbatimChar"/>
        </w:rPr>
        <w:t xml:space="preserve">-----Iteration 21 -----</w:t>
      </w:r>
      <w:r>
        <w:br/>
      </w:r>
      <w:r>
        <w:rPr>
          <w:rStyle w:val="VerbatimChar"/>
        </w:rPr>
        <w:t xml:space="preserve">-----Iteration 22 -----</w:t>
      </w:r>
      <w:r>
        <w:br/>
      </w:r>
      <w:r>
        <w:rPr>
          <w:rStyle w:val="VerbatimChar"/>
        </w:rPr>
        <w:t xml:space="preserve">-----Iteration 23 -----</w:t>
      </w:r>
      <w:r>
        <w:br/>
      </w:r>
      <w:r>
        <w:rPr>
          <w:rStyle w:val="VerbatimChar"/>
        </w:rPr>
        <w:t xml:space="preserve">-----Iteration 24 -----</w:t>
      </w:r>
      <w:r>
        <w:br/>
      </w:r>
      <w:r>
        <w:rPr>
          <w:rStyle w:val="VerbatimChar"/>
        </w:rPr>
        <w:t xml:space="preserve">-----Iteration 25 -----</w:t>
      </w:r>
      <w:r>
        <w:br/>
      </w:r>
      <w:r>
        <w:rPr>
          <w:rStyle w:val="VerbatimChar"/>
        </w:rPr>
        <w:t xml:space="preserve">-----Iteration 26 -----</w:t>
      </w:r>
      <w:r>
        <w:br/>
      </w:r>
      <w:r>
        <w:rPr>
          <w:rStyle w:val="VerbatimChar"/>
        </w:rPr>
        <w:t xml:space="preserve">-----Iteration 27 -----</w:t>
      </w:r>
      <w:r>
        <w:br/>
      </w:r>
      <w:r>
        <w:rPr>
          <w:rStyle w:val="VerbatimChar"/>
        </w:rPr>
        <w:t xml:space="preserve">-----Iteration 28 -----</w:t>
      </w:r>
      <w:r>
        <w:br/>
      </w:r>
      <w:r>
        <w:rPr>
          <w:rStyle w:val="VerbatimChar"/>
        </w:rPr>
        <w:t xml:space="preserve">-----Iteration 29 -----</w:t>
      </w:r>
      <w:r>
        <w:br/>
      </w:r>
      <w:r>
        <w:rPr>
          <w:rStyle w:val="VerbatimChar"/>
        </w:rPr>
        <w:t xml:space="preserve">--------------</w:t>
      </w:r>
      <w:r>
        <w:br/>
      </w:r>
      <w:r>
        <w:rPr>
          <w:rStyle w:val="VerbatimChar"/>
        </w:rPr>
        <w:t xml:space="preserve">Last step could not find a value above the current.</w:t>
      </w:r>
      <w:r>
        <w:br/>
      </w:r>
      <w:r>
        <w:rPr>
          <w:rStyle w:val="VerbatimChar"/>
        </w:rPr>
        <w:t xml:space="preserve">Boundary of parameter space?  </w:t>
      </w:r>
      <w:r>
        <w:br/>
      </w:r>
      <w:r>
        <w:rPr>
          <w:rStyle w:val="VerbatimChar"/>
        </w:rPr>
        <w:t xml:space="preserve">Consider switching to a more robust optimisation method temporarily. </w:t>
      </w:r>
      <w:r>
        <w:br/>
      </w:r>
      <w:r>
        <w:rPr>
          <w:rStyle w:val="VerbatimChar"/>
        </w:rPr>
        <w:t xml:space="preserve">29  iterations</w:t>
      </w:r>
      <w:r>
        <w:br/>
      </w:r>
      <w:r>
        <w:rPr>
          <w:rStyle w:val="VerbatimChar"/>
        </w:rPr>
        <w:t xml:space="preserve">estimate: 0.28 0.00000216 </w:t>
      </w:r>
      <w:r>
        <w:br/>
      </w:r>
      <w:r>
        <w:rPr>
          <w:rStyle w:val="VerbatimChar"/>
        </w:rPr>
        <w:t xml:space="preserve">Function value: 170 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(mle_weibull)</w:t>
      </w:r>
    </w:p>
    <w:p>
      <w:pPr>
        <w:pStyle w:val="SourceCode"/>
      </w:pPr>
      <w:r>
        <w:rPr>
          <w:rStyle w:val="VerbatimChar"/>
        </w:rPr>
        <w:t xml:space="preserve">--------------------------------------------</w:t>
      </w:r>
      <w:r>
        <w:br/>
      </w:r>
      <w:r>
        <w:rPr>
          <w:rStyle w:val="VerbatimChar"/>
        </w:rPr>
        <w:t xml:space="preserve">Maximum Likelihood estimation</w:t>
      </w:r>
      <w:r>
        <w:br/>
      </w:r>
      <w:r>
        <w:rPr>
          <w:rStyle w:val="VerbatimChar"/>
        </w:rPr>
        <w:t xml:space="preserve">Newton-Raphson maximisation, 29 iterations</w:t>
      </w:r>
      <w:r>
        <w:br/>
      </w:r>
      <w:r>
        <w:rPr>
          <w:rStyle w:val="VerbatimChar"/>
        </w:rPr>
        <w:t xml:space="preserve">Return code 3: Last step could not find a value above the current.</w:t>
      </w:r>
      <w:r>
        <w:br/>
      </w:r>
      <w:r>
        <w:rPr>
          <w:rStyle w:val="VerbatimChar"/>
        </w:rPr>
        <w:t xml:space="preserve">Boundary of parameter space?  </w:t>
      </w:r>
      <w:r>
        <w:br/>
      </w:r>
      <w:r>
        <w:rPr>
          <w:rStyle w:val="VerbatimChar"/>
        </w:rPr>
        <w:t xml:space="preserve">Consider switching to a more robust optimisation method temporarily.</w:t>
      </w:r>
      <w:r>
        <w:br/>
      </w:r>
      <w:r>
        <w:rPr>
          <w:rStyle w:val="VerbatimChar"/>
        </w:rPr>
        <w:t xml:space="preserve">Log-Likelihood: 170 </w:t>
      </w:r>
      <w:r>
        <w:br/>
      </w:r>
      <w:r>
        <w:rPr>
          <w:rStyle w:val="VerbatimChar"/>
        </w:rPr>
        <w:t xml:space="preserve">2  free parameters</w:t>
      </w:r>
      <w:r>
        <w:br/>
      </w:r>
      <w:r>
        <w:rPr>
          <w:rStyle w:val="VerbatimChar"/>
        </w:rPr>
        <w:t xml:space="preserve">Estimates:</w:t>
      </w:r>
      <w:r>
        <w:br/>
      </w:r>
      <w:r>
        <w:rPr>
          <w:rStyle w:val="VerbatimChar"/>
        </w:rPr>
        <w:t xml:space="preserve">         Estimate Std. error t value Pr(&gt; t)</w:t>
      </w:r>
      <w:r>
        <w:br/>
      </w:r>
      <w:r>
        <w:rPr>
          <w:rStyle w:val="VerbatimChar"/>
        </w:rPr>
        <w:t xml:space="preserve">beta   0.28030632        NaN     NaN     NaN</w:t>
      </w:r>
      <w:r>
        <w:br/>
      </w:r>
      <w:r>
        <w:rPr>
          <w:rStyle w:val="VerbatimChar"/>
        </w:rPr>
        <w:t xml:space="preserve">lambda 0.00000216        NaN     NaN     NaN</w:t>
      </w:r>
      <w:r>
        <w:br/>
      </w:r>
      <w:r>
        <w:rPr>
          <w:rStyle w:val="VerbatimChar"/>
        </w:rPr>
        <w:t xml:space="preserve">--------------------------------------------</w:t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(mle_weibull)</w:t>
      </w:r>
    </w:p>
    <w:p>
      <w:pPr>
        <w:pStyle w:val="SourceCode"/>
      </w:pPr>
      <w:r>
        <w:rPr>
          <w:rStyle w:val="VerbatimChar"/>
        </w:rPr>
        <w:t xml:space="preserve">[1] -337</w:t>
      </w:r>
      <w:r>
        <w:br/>
      </w:r>
      <w:r>
        <w:rPr>
          <w:rStyle w:val="VerbatimChar"/>
        </w:rPr>
        <w:t xml:space="preserve">attr(,"df")</w:t>
      </w:r>
      <w:r>
        <w:br/>
      </w:r>
      <w:r>
        <w:rPr>
          <w:rStyle w:val="VerbatimChar"/>
        </w:rPr>
        <w:t xml:space="preserve">[1] 2</w:t>
      </w:r>
    </w:p>
    <w:bookmarkEnd w:id="48"/>
    <w:bookmarkEnd w:id="49"/>
    <w:bookmarkStart w:id="52" w:name="citation"/>
    <w:p>
      <w:pPr>
        <w:pStyle w:val="Heading1"/>
      </w:pPr>
      <w:r>
        <w:t xml:space="preserve">Citation</w:t>
      </w:r>
    </w:p>
    <w:p>
      <w:pPr>
        <w:numPr>
          <w:ilvl w:val="0"/>
          <w:numId w:val="1002"/>
        </w:numPr>
      </w:pPr>
      <w:r>
        <w:t xml:space="preserve">R Core Team (2021). R: A language and environment for</w:t>
      </w:r>
      <w:r>
        <w:t xml:space="preserve"> </w:t>
      </w:r>
      <w:r>
        <w:t xml:space="preserve">statistical computing. R Foundation for Statistical</w:t>
      </w:r>
      <w:r>
        <w:t xml:space="preserve"> </w:t>
      </w:r>
      <w:r>
        <w:t xml:space="preserve">Computing, Vienna, Austria.</w:t>
      </w:r>
      <w:r>
        <w:t xml:space="preserve"> </w:t>
      </w:r>
      <w:hyperlink r:id="rId50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Arne Henningsen and Ott Toomet (2011). maxLik: A package</w:t>
      </w:r>
      <w:r>
        <w:t xml:space="preserve"> </w:t>
      </w:r>
      <w:r>
        <w:t xml:space="preserve">for maximum likelihood estimation in R. Computational</w:t>
      </w:r>
      <w:r>
        <w:t xml:space="preserve"> </w:t>
      </w:r>
      <w:r>
        <w:t xml:space="preserve">Statistics 26(3), 443-458. DOI</w:t>
      </w:r>
      <w:r>
        <w:t xml:space="preserve"> </w:t>
      </w:r>
      <w:r>
        <w:t xml:space="preserve">10.1007/s00180-010-0217-1.</w:t>
      </w:r>
    </w:p>
    <w:p>
      <w:pPr>
        <w:numPr>
          <w:ilvl w:val="0"/>
          <w:numId w:val="1002"/>
        </w:numPr>
      </w:pPr>
      <w:r>
        <w:t xml:space="preserve">Scott Chamberlain (2021). rnoaa:</w:t>
      </w:r>
      <w:r>
        <w:t xml:space="preserve"> </w:t>
      </w:r>
      <w:r>
        <w:t xml:space="preserve">‘</w:t>
      </w:r>
      <w:r>
        <w:t xml:space="preserve">NOAA</w:t>
      </w:r>
      <w:r>
        <w:t xml:space="preserve">’</w:t>
      </w:r>
      <w:r>
        <w:t xml:space="preserve"> </w:t>
      </w:r>
      <w:r>
        <w:t xml:space="preserve">Weather Data</w:t>
      </w:r>
      <w:r>
        <w:t xml:space="preserve"> </w:t>
      </w:r>
      <w:r>
        <w:t xml:space="preserve">from R. R package version 1.3.8.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https://CRAN.R-project.org/package=rnoaa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51" Target="https://CRAN.R-project.org/package=rnoaa" TargetMode="External" /><Relationship Type="http://schemas.openxmlformats.org/officeDocument/2006/relationships/hyperlink" Id="rId5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CRAN.R-project.org/package=rnoaa" TargetMode="External" /><Relationship Type="http://schemas.openxmlformats.org/officeDocument/2006/relationships/hyperlink" Id="rId5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Transmuted New Weibull-Pareto Distribution</dc:title>
  <dc:creator>Ayodeji Ayodele Theophilus</dc:creator>
  <cp:keywords/>
  <dcterms:created xsi:type="dcterms:W3CDTF">2022-05-21T12:09:18Z</dcterms:created>
  <dcterms:modified xsi:type="dcterms:W3CDTF">2022-05-21T12:09:18Z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4/16/2022</vt:lpwstr>
  </property>
  <property fmtid="{D5CDD505-2E9C-101B-9397-08002B2CF9AE}" pid="3" name="output">
    <vt:lpwstr/>
  </property>
</Properties>
</file>