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GV207</w:t>
      </w:r>
      <w:r>
        <w:t xml:space="preserve"> </w:t>
      </w:r>
      <w:r>
        <w:t xml:space="preserve">HW3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Edwards</w:t>
      </w:r>
    </w:p>
    <w:bookmarkStart w:id="20" w:name="question-1-hypothesis"/>
    <w:p>
      <w:pPr>
        <w:pStyle w:val="Heading1"/>
      </w:pPr>
      <w:r>
        <w:t xml:space="preserve">Question 1: Hypothesis</w:t>
      </w:r>
    </w:p>
    <w:p>
      <w:pPr>
        <w:numPr>
          <w:ilvl w:val="0"/>
          <w:numId w:val="1001"/>
        </w:numPr>
      </w:pPr>
      <w:r>
        <w:t xml:space="preserve">Null hypothesis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The effect of number of years of compulsory primary and secondary education on GDP per capita is zero.</w:t>
      </w:r>
    </w:p>
    <w:p>
      <w:pPr>
        <w:numPr>
          <w:ilvl w:val="0"/>
          <w:numId w:val="1001"/>
        </w:numPr>
      </w:pPr>
      <w:r>
        <w:t xml:space="preserve">Alternative hypothesis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The effect of number of years of compulsory primary and secondary education on GDP per capita is not zero.</w:t>
      </w:r>
    </w:p>
    <w:bookmarkEnd w:id="20"/>
    <w:bookmarkStart w:id="21" w:name="Xa55d0c108b06a66ff9def1002b30c1ca5e2325c"/>
    <w:p>
      <w:pPr>
        <w:pStyle w:val="Heading1"/>
      </w:pPr>
      <w:r>
        <w:t xml:space="preserve">Question 2: Dependent variable and Measurement</w:t>
      </w:r>
    </w:p>
    <w:p>
      <w:pPr>
        <w:numPr>
          <w:ilvl w:val="0"/>
          <w:numId w:val="1002"/>
        </w:numPr>
        <w:pStyle w:val="Compact"/>
      </w:pPr>
      <w:r>
        <w:t xml:space="preserve">The dependent variable (DV) is the GDP per capita. It’s a national indicator that is measured annually and can be sourced from the world bank data repository which is available as a package in R dubbed</w:t>
      </w:r>
      <w:r>
        <w:t xml:space="preserve"> </w:t>
      </w:r>
      <w:r>
        <w:rPr>
          <w:rStyle w:val="VerbatimChar"/>
        </w:rPr>
        <w:t xml:space="preserve">WDI</w:t>
      </w:r>
      <w:r>
        <w:t xml:space="preserve">. The level of measurement for the GDP per capita is</w:t>
      </w:r>
      <w:r>
        <w:t xml:space="preserve"> </w:t>
      </w:r>
      <w:r>
        <w:rPr>
          <w:bCs/>
          <w:b/>
        </w:rPr>
        <w:t xml:space="preserve">continuous</w:t>
      </w:r>
      <w:r>
        <w:t xml:space="preserve">.</w:t>
      </w:r>
    </w:p>
    <w:bookmarkEnd w:id="21"/>
    <w:bookmarkStart w:id="22" w:name="Xd64a647f0aa989866f746374f972f650cbfdac4"/>
    <w:p>
      <w:pPr>
        <w:pStyle w:val="Heading1"/>
      </w:pPr>
      <w:r>
        <w:t xml:space="preserve">Question 3: Independent variable and Measurement</w:t>
      </w:r>
    </w:p>
    <w:p>
      <w:pPr>
        <w:numPr>
          <w:ilvl w:val="0"/>
          <w:numId w:val="1003"/>
        </w:numPr>
        <w:pStyle w:val="Compact"/>
      </w:pPr>
      <w:r>
        <w:t xml:space="preserve">The independent variable (IV) is the number of years of compulsory primary and secondary education. It’s a national statistic that is made public by UNESCO. It’s also available as an indicator in the R package called</w:t>
      </w:r>
      <w:r>
        <w:t xml:space="preserve"> </w:t>
      </w:r>
      <w:r>
        <w:rPr>
          <w:rStyle w:val="VerbatimChar"/>
        </w:rPr>
        <w:t xml:space="preserve">WDI</w:t>
      </w:r>
      <w:r>
        <w:t xml:space="preserve">. The level of measurment for the independent variable is</w:t>
      </w:r>
      <w:r>
        <w:t xml:space="preserve"> </w:t>
      </w:r>
      <w:r>
        <w:rPr>
          <w:bCs/>
          <w:b/>
        </w:rPr>
        <w:t xml:space="preserve">integer</w:t>
      </w:r>
      <w:r>
        <w:t xml:space="preserve"> </w:t>
      </w:r>
      <w:r>
        <w:t xml:space="preserve">which is a subset of continuous scale of measurement.</w:t>
      </w:r>
    </w:p>
    <w:bookmarkEnd w:id="22"/>
    <w:bookmarkStart w:id="23" w:name="question-4-statistical-test"/>
    <w:p>
      <w:pPr>
        <w:pStyle w:val="Heading1"/>
      </w:pPr>
      <w:r>
        <w:t xml:space="preserve">Question 4: Statistical Test</w:t>
      </w:r>
    </w:p>
    <w:p>
      <w:pPr>
        <w:numPr>
          <w:ilvl w:val="0"/>
          <w:numId w:val="1004"/>
        </w:numPr>
        <w:pStyle w:val="Compact"/>
      </w:pPr>
      <w:r>
        <w:t xml:space="preserve">Linear regresssion would be used to estatblish a functional relationship between the dependent variable and the independent variable. Thereafter, a</w:t>
      </w:r>
      <w:r>
        <w:t xml:space="preserve"> </w:t>
      </w:r>
      <w:r>
        <w:rPr>
          <w:rStyle w:val="VerbatimChar"/>
        </w:rPr>
        <w:t xml:space="preserve">linear hypothesis</w:t>
      </w:r>
      <w:r>
        <w:t xml:space="preserve"> </w:t>
      </w:r>
      <w:r>
        <w:t xml:space="preserve">procedure would be carried out to test the hypothesis.</w:t>
      </w:r>
    </w:p>
    <w:bookmarkEnd w:id="23"/>
    <w:bookmarkStart w:id="24" w:name="question-5-test-statistic"/>
    <w:p>
      <w:pPr>
        <w:pStyle w:val="Heading1"/>
      </w:pPr>
      <w:r>
        <w:t xml:space="preserve">Question 5: Test Statistic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statistic from the linear hypothesis procedure is the test statistic that would be used to determine whether or not the relationship between X and Y is significant.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GV207 HW3</dc:title>
  <dc:creator>Gabriel Edwards</dc:creator>
  <cp:keywords/>
  <dcterms:created xsi:type="dcterms:W3CDTF">2022-12-07T11:38:21Z</dcterms:created>
  <dcterms:modified xsi:type="dcterms:W3CDTF">2022-12-07T11:38:21Z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