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432" w:rsidRPr="00A62432" w:rsidRDefault="00A62432" w:rsidP="00A62432">
      <w:pPr>
        <w:rPr>
          <w:b/>
          <w:bCs/>
        </w:rPr>
      </w:pPr>
      <w:r w:rsidRPr="00A62432">
        <w:rPr>
          <w:b/>
          <w:bCs/>
        </w:rPr>
        <w:t>Global Tech Layoffs Analysis (2020–2025)</w:t>
      </w:r>
    </w:p>
    <w:p w:rsidR="00A62432" w:rsidRPr="00A62432" w:rsidRDefault="00A62432" w:rsidP="00A62432">
      <w:pPr>
        <w:rPr>
          <w:b/>
          <w:bCs/>
        </w:rPr>
      </w:pPr>
      <w:r w:rsidRPr="00A62432">
        <w:rPr>
          <w:b/>
          <w:bCs/>
        </w:rPr>
        <w:t>Comprehensive Technical &amp; Analytical Documentation</w:t>
      </w:r>
    </w:p>
    <w:p w:rsidR="00A62432" w:rsidRPr="00A62432" w:rsidRDefault="00A62432" w:rsidP="00A62432">
      <w:pPr>
        <w:rPr>
          <w:b/>
          <w:bCs/>
        </w:rPr>
      </w:pPr>
      <w:r w:rsidRPr="00A62432">
        <w:rPr>
          <w:b/>
          <w:bCs/>
        </w:rPr>
        <w:t>1. Executive Summary</w:t>
      </w:r>
    </w:p>
    <w:p w:rsidR="00A62432" w:rsidRPr="00A62432" w:rsidRDefault="00A62432" w:rsidP="00A62432">
      <w:r w:rsidRPr="00A62432">
        <w:t xml:space="preserve">This documentation details the comprehensive analytical framework, data architecture, data quality audit, key performance indicators (KPIs), Power BI dashboard specification, SQL analytics queries, strategic insights, and recommendations derived from the </w:t>
      </w:r>
      <w:r w:rsidRPr="00A62432">
        <w:rPr>
          <w:b/>
          <w:bCs/>
        </w:rPr>
        <w:t>Global Tech Layoffs Dataset</w:t>
      </w:r>
      <w:r w:rsidRPr="00A62432">
        <w:t xml:space="preserve"> covering the period from </w:t>
      </w:r>
      <w:r w:rsidRPr="00A62432">
        <w:rPr>
          <w:b/>
          <w:bCs/>
        </w:rPr>
        <w:t>March 2020 through July 2025</w:t>
      </w:r>
      <w:r w:rsidRPr="00A62432">
        <w:t>.</w:t>
      </w:r>
    </w:p>
    <w:p w:rsidR="00A62432" w:rsidRPr="00A62432" w:rsidRDefault="00A62432" w:rsidP="00A62432">
      <w:r w:rsidRPr="00A62432">
        <w:br/>
      </w:r>
    </w:p>
    <w:p w:rsidR="00A62432" w:rsidRPr="00A62432" w:rsidRDefault="00A62432" w:rsidP="00A62432">
      <w:pPr>
        <w:rPr>
          <w:b/>
          <w:bCs/>
        </w:rPr>
      </w:pPr>
      <w:r w:rsidRPr="00A62432">
        <w:rPr>
          <w:b/>
          <w:bCs/>
        </w:rPr>
        <w:t>Key Statistical Highlights</w:t>
      </w:r>
    </w:p>
    <w:p w:rsidR="00A62432" w:rsidRPr="00A62432" w:rsidRDefault="00A62432" w:rsidP="00A62432">
      <w:pPr>
        <w:numPr>
          <w:ilvl w:val="0"/>
          <w:numId w:val="7"/>
        </w:numPr>
      </w:pPr>
      <w:r w:rsidRPr="00A62432">
        <w:rPr>
          <w:b/>
          <w:bCs/>
        </w:rPr>
        <w:t>Total Employees Laid Off:</w:t>
      </w:r>
      <w:r w:rsidRPr="00A62432">
        <w:t xml:space="preserve"> 752,040</w:t>
      </w:r>
    </w:p>
    <w:p w:rsidR="00A62432" w:rsidRPr="00A62432" w:rsidRDefault="00A62432" w:rsidP="00A62432"/>
    <w:p w:rsidR="00A62432" w:rsidRPr="00A62432" w:rsidRDefault="00A62432" w:rsidP="00A62432">
      <w:pPr>
        <w:numPr>
          <w:ilvl w:val="0"/>
          <w:numId w:val="7"/>
        </w:numPr>
      </w:pPr>
      <w:r w:rsidRPr="00A62432">
        <w:rPr>
          <w:b/>
          <w:bCs/>
        </w:rPr>
        <w:t>Total Layoff Events:</w:t>
      </w:r>
      <w:r w:rsidRPr="00A62432">
        <w:t xml:space="preserve"> 2,673</w:t>
      </w:r>
    </w:p>
    <w:p w:rsidR="00A62432" w:rsidRPr="00A62432" w:rsidRDefault="00A62432" w:rsidP="00A62432"/>
    <w:p w:rsidR="00A62432" w:rsidRPr="00A62432" w:rsidRDefault="00A62432" w:rsidP="00A62432">
      <w:pPr>
        <w:numPr>
          <w:ilvl w:val="0"/>
          <w:numId w:val="7"/>
        </w:numPr>
      </w:pPr>
      <w:r w:rsidRPr="00A62432">
        <w:rPr>
          <w:b/>
          <w:bCs/>
        </w:rPr>
        <w:t>Companies Impacted:</w:t>
      </w:r>
      <w:r w:rsidRPr="00A62432">
        <w:t xml:space="preserve"> 1,913 unique companies</w:t>
      </w:r>
    </w:p>
    <w:p w:rsidR="00A62432" w:rsidRPr="00A62432" w:rsidRDefault="00A62432" w:rsidP="00A62432"/>
    <w:p w:rsidR="00A62432" w:rsidRPr="00A62432" w:rsidRDefault="00A62432" w:rsidP="00A62432">
      <w:pPr>
        <w:numPr>
          <w:ilvl w:val="0"/>
          <w:numId w:val="7"/>
        </w:numPr>
      </w:pPr>
      <w:r w:rsidRPr="00A62432">
        <w:rPr>
          <w:b/>
          <w:bCs/>
        </w:rPr>
        <w:t>Geographic Reach:</w:t>
      </w:r>
      <w:r w:rsidRPr="00A62432">
        <w:t xml:space="preserve"> 54 countries across 30 industry sectors</w:t>
      </w:r>
    </w:p>
    <w:p w:rsidR="00A62432" w:rsidRPr="00A62432" w:rsidRDefault="00A62432" w:rsidP="00A62432"/>
    <w:p w:rsidR="00A62432" w:rsidRPr="00A62432" w:rsidRDefault="00A62432" w:rsidP="00A62432">
      <w:pPr>
        <w:numPr>
          <w:ilvl w:val="0"/>
          <w:numId w:val="7"/>
        </w:numPr>
      </w:pPr>
      <w:r w:rsidRPr="00A62432">
        <w:rPr>
          <w:b/>
          <w:bCs/>
        </w:rPr>
        <w:t>Peak Downturn Period:</w:t>
      </w:r>
      <w:r w:rsidRPr="00A62432">
        <w:t xml:space="preserve"> </w:t>
      </w:r>
      <w:r w:rsidRPr="00A62432">
        <w:rPr>
          <w:b/>
          <w:bCs/>
        </w:rPr>
        <w:t>Q1 2023</w:t>
      </w:r>
      <w:r w:rsidRPr="00A62432">
        <w:t xml:space="preserve"> recorded </w:t>
      </w:r>
      <w:r w:rsidRPr="00A62432">
        <w:rPr>
          <w:b/>
          <w:bCs/>
        </w:rPr>
        <w:t>167,574 workforce reductions</w:t>
      </w:r>
      <w:r w:rsidRPr="00A62432">
        <w:t xml:space="preserve"> across 378 events (</w:t>
      </w:r>
      <w:r w:rsidRPr="00A62432">
        <w:rPr>
          <w:b/>
          <w:bCs/>
        </w:rPr>
        <w:t>22.28%</w:t>
      </w:r>
      <w:r w:rsidRPr="00A62432">
        <w:t xml:space="preserve"> of the 5-year total).</w:t>
      </w:r>
    </w:p>
    <w:p w:rsidR="00A62432" w:rsidRPr="00A62432" w:rsidRDefault="00A62432" w:rsidP="00A62432"/>
    <w:p w:rsidR="00A62432" w:rsidRPr="00A62432" w:rsidRDefault="00A62432" w:rsidP="00A62432">
      <w:pPr>
        <w:numPr>
          <w:ilvl w:val="0"/>
          <w:numId w:val="7"/>
        </w:numPr>
      </w:pPr>
      <w:r w:rsidRPr="00A62432">
        <w:rPr>
          <w:b/>
          <w:bCs/>
        </w:rPr>
        <w:t>Mass Layoff Dominance:</w:t>
      </w:r>
      <w:r w:rsidRPr="00A62432">
        <w:t xml:space="preserve"> Large-scale layoffs (</w:t>
      </w:r>
      <w:r w:rsidR="002E2510">
        <w:t>1,000</w:t>
      </w:r>
      <w:r w:rsidRPr="00A62432">
        <w:t xml:space="preserve"> employees) accounted for </w:t>
      </w:r>
      <w:r w:rsidRPr="00A62432">
        <w:rPr>
          <w:b/>
          <w:bCs/>
        </w:rPr>
        <w:t>54.64%</w:t>
      </w:r>
      <w:r w:rsidRPr="00A62432">
        <w:t xml:space="preserve"> (410,94</w:t>
      </w:r>
      <w:r w:rsidR="002E2510">
        <w:t>3</w:t>
      </w:r>
      <w:r w:rsidRPr="00A62432">
        <w:t xml:space="preserve"> employees) of all workforce reductions.</w:t>
      </w:r>
    </w:p>
    <w:p w:rsidR="00A62432" w:rsidRPr="00A62432" w:rsidRDefault="00A62432" w:rsidP="00A62432"/>
    <w:p w:rsidR="00A62432" w:rsidRPr="00A62432" w:rsidRDefault="00A62432" w:rsidP="00A62432">
      <w:pPr>
        <w:numPr>
          <w:ilvl w:val="0"/>
          <w:numId w:val="7"/>
        </w:numPr>
      </w:pPr>
      <w:r w:rsidRPr="00A62432">
        <w:rPr>
          <w:b/>
          <w:bCs/>
        </w:rPr>
        <w:t>Geographic Concentration:</w:t>
      </w:r>
      <w:r w:rsidRPr="00A62432">
        <w:t xml:space="preserve"> The </w:t>
      </w:r>
      <w:r w:rsidRPr="00A62432">
        <w:rPr>
          <w:b/>
          <w:bCs/>
        </w:rPr>
        <w:t>United States</w:t>
      </w:r>
      <w:r w:rsidRPr="00A62432">
        <w:t xml:space="preserve"> represented </w:t>
      </w:r>
      <w:r w:rsidRPr="00A62432">
        <w:rPr>
          <w:b/>
          <w:bCs/>
        </w:rPr>
        <w:t>68.99%</w:t>
      </w:r>
      <w:r w:rsidRPr="00A62432">
        <w:t xml:space="preserve"> (</w:t>
      </w:r>
      <w:r w:rsidR="002E2510">
        <w:t>518,812</w:t>
      </w:r>
      <w:r w:rsidRPr="00A62432">
        <w:t>employees) of all global layoffs.</w:t>
      </w:r>
    </w:p>
    <w:p w:rsidR="00A62432" w:rsidRPr="00A62432" w:rsidRDefault="00A62432" w:rsidP="00A62432"/>
    <w:p w:rsidR="00A62432" w:rsidRPr="00A62432" w:rsidRDefault="00A62432" w:rsidP="00A62432">
      <w:pPr>
        <w:rPr>
          <w:b/>
          <w:bCs/>
        </w:rPr>
      </w:pPr>
      <w:r w:rsidRPr="00A62432">
        <w:rPr>
          <w:b/>
          <w:bCs/>
        </w:rPr>
        <w:t>2. Dataset Architecture &amp; Data Profiling</w:t>
      </w:r>
    </w:p>
    <w:p w:rsidR="00A62432" w:rsidRPr="00A62432" w:rsidRDefault="00A62432" w:rsidP="00A62432">
      <w:r w:rsidRPr="00A62432">
        <w:t>The analysis integrates data across four primary relational tables:</w:t>
      </w:r>
    </w:p>
    <w:p w:rsidR="00A62432" w:rsidRPr="00A62432" w:rsidRDefault="00A62432" w:rsidP="00A62432">
      <w:r w:rsidRPr="00A62432">
        <w:br/>
      </w:r>
    </w:p>
    <w:p w:rsidR="00A62432" w:rsidRPr="00A62432" w:rsidRDefault="00A62432" w:rsidP="00A62432">
      <w:pPr>
        <w:numPr>
          <w:ilvl w:val="0"/>
          <w:numId w:val="8"/>
        </w:numPr>
      </w:pPr>
      <w:proofErr w:type="spellStart"/>
      <w:r w:rsidRPr="00A62432">
        <w:t>Layoffs_data_events</w:t>
      </w:r>
      <w:proofErr w:type="spellEnd"/>
      <w:r w:rsidRPr="00A62432">
        <w:rPr>
          <w:b/>
          <w:bCs/>
        </w:rPr>
        <w:t xml:space="preserve"> (Fact Table - 2,673 rows):</w:t>
      </w:r>
      <w:r w:rsidRPr="00A62432">
        <w:t xml:space="preserve"> Contains event-level transaction logs including company details, headquarters city, country, industry, funding stage, layoff size, date, and event severity tags.</w:t>
      </w:r>
    </w:p>
    <w:p w:rsidR="00A62432" w:rsidRPr="00A62432" w:rsidRDefault="00A62432" w:rsidP="00A62432"/>
    <w:p w:rsidR="00A62432" w:rsidRPr="00A62432" w:rsidRDefault="00A62432" w:rsidP="00A62432">
      <w:pPr>
        <w:numPr>
          <w:ilvl w:val="0"/>
          <w:numId w:val="8"/>
        </w:numPr>
      </w:pPr>
      <w:proofErr w:type="spellStart"/>
      <w:r w:rsidRPr="00A62432">
        <w:t>layoffs_yearly_summary</w:t>
      </w:r>
      <w:proofErr w:type="spellEnd"/>
      <w:r w:rsidRPr="00A62432">
        <w:rPr>
          <w:b/>
          <w:bCs/>
        </w:rPr>
        <w:t xml:space="preserve"> (6 rows):</w:t>
      </w:r>
      <w:r w:rsidRPr="00A62432">
        <w:t xml:space="preserve"> Yearly aggregated totals for trend verification.</w:t>
      </w:r>
    </w:p>
    <w:p w:rsidR="00A62432" w:rsidRPr="00A62432" w:rsidRDefault="00A62432" w:rsidP="00A62432"/>
    <w:p w:rsidR="00A62432" w:rsidRPr="00A62432" w:rsidRDefault="00A62432" w:rsidP="00A62432">
      <w:pPr>
        <w:numPr>
          <w:ilvl w:val="0"/>
          <w:numId w:val="8"/>
        </w:numPr>
      </w:pPr>
      <w:proofErr w:type="spellStart"/>
      <w:r w:rsidRPr="00A62432">
        <w:t>layoffs_country_summary</w:t>
      </w:r>
      <w:proofErr w:type="spellEnd"/>
      <w:r w:rsidRPr="00A62432">
        <w:rPr>
          <w:b/>
          <w:bCs/>
        </w:rPr>
        <w:t xml:space="preserve"> (54 rows):</w:t>
      </w:r>
      <w:r w:rsidRPr="00A62432">
        <w:t xml:space="preserve"> Country-level aggregated metrics.</w:t>
      </w:r>
    </w:p>
    <w:p w:rsidR="00A62432" w:rsidRPr="00A62432" w:rsidRDefault="00A62432" w:rsidP="00A62432"/>
    <w:p w:rsidR="00A62432" w:rsidRPr="00A62432" w:rsidRDefault="00A62432" w:rsidP="00A62432">
      <w:pPr>
        <w:numPr>
          <w:ilvl w:val="0"/>
          <w:numId w:val="8"/>
        </w:numPr>
      </w:pPr>
      <w:proofErr w:type="spellStart"/>
      <w:r w:rsidRPr="00A62432">
        <w:t>layoffs_industry_summary</w:t>
      </w:r>
      <w:proofErr w:type="spellEnd"/>
      <w:r w:rsidRPr="00A62432">
        <w:rPr>
          <w:b/>
          <w:bCs/>
        </w:rPr>
        <w:t xml:space="preserve"> (31 rows):</w:t>
      </w:r>
      <w:r w:rsidRPr="00A62432">
        <w:t xml:space="preserve"> Industry sector aggregated metrics.</w:t>
      </w:r>
    </w:p>
    <w:p w:rsidR="00A62432" w:rsidRPr="00A62432" w:rsidRDefault="00A62432" w:rsidP="00A62432"/>
    <w:p w:rsidR="00A62432" w:rsidRPr="00A62432" w:rsidRDefault="00A62432" w:rsidP="00A62432">
      <w:pPr>
        <w:rPr>
          <w:b/>
          <w:bCs/>
        </w:rPr>
      </w:pPr>
      <w:r w:rsidRPr="00A62432">
        <w:rPr>
          <w:b/>
          <w:bCs/>
        </w:rPr>
        <w:t>Data Profiling &amp; Audit Log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1"/>
        <w:gridCol w:w="1242"/>
        <w:gridCol w:w="1121"/>
        <w:gridCol w:w="1079"/>
        <w:gridCol w:w="3217"/>
      </w:tblGrid>
      <w:tr w:rsidR="00A62432" w:rsidRPr="00A62432" w:rsidTr="00A6243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rPr>
                <w:b/>
                <w:bCs/>
              </w:rPr>
              <w:t>Null 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rPr>
                <w:b/>
                <w:bCs/>
              </w:rPr>
              <w:t>Null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rPr>
                <w:b/>
                <w:bCs/>
              </w:rPr>
              <w:t>Audit Finding &amp; Action Taken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proofErr w:type="spellStart"/>
            <w:r w:rsidRPr="00A62432">
              <w:t>event_id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Text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Primary key verified (L00001 to L02673).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company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1,913 unique company entities. Whitespace trimmed.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country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54 unique countries. Standardized casing verified.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industry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0.04%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1 missing value. Reclassified as 'Other'.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proofErr w:type="spellStart"/>
            <w:r w:rsidRPr="00A62432">
              <w:t>funding_stage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0.11%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3 missing values. Reclassified as 'Unknown'.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proofErr w:type="spellStart"/>
            <w:r w:rsidRPr="00A62432">
              <w:t>funding_usd_millions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Numeric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2,673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100.0%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Completely unpopulated column. Excluded from models.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proofErr w:type="spellStart"/>
            <w:r w:rsidRPr="00A62432">
              <w:t>funding_band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2,673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100.0%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Completely unpopulated column. Excluded from models.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proofErr w:type="spellStart"/>
            <w:r w:rsidRPr="00A62432">
              <w:t>ai_related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2,673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100.0%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Completely unpopulated column. Excluded from models.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proofErr w:type="spellStart"/>
            <w:r w:rsidRPr="00A62432">
              <w:lastRenderedPageBreak/>
              <w:t>laid_off_count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Valid integers ranging from 1 to 22,000.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proofErr w:type="spellStart"/>
            <w:r w:rsidRPr="00A62432">
              <w:t>layoff_date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Converted from DD/MM/YYYY to standard ISO YYYY-MM-DD.</w:t>
            </w:r>
          </w:p>
        </w:tc>
      </w:tr>
    </w:tbl>
    <w:p w:rsidR="00A62432" w:rsidRPr="00A62432" w:rsidRDefault="00A62432" w:rsidP="00A62432">
      <w:pPr>
        <w:rPr>
          <w:b/>
          <w:bCs/>
        </w:rPr>
      </w:pPr>
      <w:r w:rsidRPr="00A62432">
        <w:rPr>
          <w:b/>
          <w:bCs/>
        </w:rPr>
        <w:t>3. Key Performance Indicators (KPI) Matrix</w:t>
      </w:r>
    </w:p>
    <w:p w:rsidR="00A62432" w:rsidRPr="00A62432" w:rsidRDefault="00A62432" w:rsidP="00A62432">
      <w:r w:rsidRPr="00A62432">
        <w:t>To evaluate organizational risk, event severity, and macro trends, the following DAX measure suite was defined:</w:t>
      </w:r>
    </w:p>
    <w:p w:rsidR="00A62432" w:rsidRPr="00A62432" w:rsidRDefault="00A62432" w:rsidP="00A6243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6"/>
        <w:gridCol w:w="1497"/>
        <w:gridCol w:w="5737"/>
      </w:tblGrid>
      <w:tr w:rsidR="00A62432" w:rsidRPr="00A62432" w:rsidTr="00A6243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rPr>
                <w:b/>
                <w:bCs/>
              </w:rPr>
              <w:t>KPI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rPr>
                <w:b/>
                <w:bCs/>
              </w:rPr>
              <w:t>Measure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rPr>
                <w:b/>
                <w:bCs/>
              </w:rPr>
              <w:t>DAX Expression / Logic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rPr>
                <w:b/>
                <w:bCs/>
              </w:rPr>
              <w:t>Volume &amp; 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Total Laid Off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SUM(</w:t>
            </w:r>
            <w:proofErr w:type="spellStart"/>
            <w:r w:rsidRPr="00A62432">
              <w:t>Fact_LayoffEvents</w:t>
            </w:r>
            <w:proofErr w:type="spellEnd"/>
            <w:r w:rsidRPr="00A62432">
              <w:t>[</w:t>
            </w:r>
            <w:proofErr w:type="spellStart"/>
            <w:r w:rsidRPr="00A62432">
              <w:t>laid_off_count</w:t>
            </w:r>
            <w:proofErr w:type="spellEnd"/>
            <w:r w:rsidRPr="00A62432">
              <w:t>])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rPr>
                <w:b/>
                <w:bCs/>
              </w:rPr>
              <w:t>Volume &amp; 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Total 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COUNTROWS(</w:t>
            </w:r>
            <w:proofErr w:type="spellStart"/>
            <w:r w:rsidRPr="00A62432">
              <w:t>Fact_LayoffEvents</w:t>
            </w:r>
            <w:proofErr w:type="spellEnd"/>
            <w:r w:rsidRPr="00A62432">
              <w:t>)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rPr>
                <w:b/>
                <w:bCs/>
              </w:rPr>
              <w:t>Volume &amp; 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Impacted Companies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DISTINCTCOUNT(</w:t>
            </w:r>
            <w:proofErr w:type="spellStart"/>
            <w:r w:rsidRPr="00A62432">
              <w:t>Fact_LayoffEvents</w:t>
            </w:r>
            <w:proofErr w:type="spellEnd"/>
            <w:r w:rsidRPr="00A62432">
              <w:t>[company])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rPr>
                <w:b/>
                <w:bCs/>
              </w:rPr>
              <w:t>Volume &amp; 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proofErr w:type="spellStart"/>
            <w:r w:rsidRPr="00A62432">
              <w:t>Avg</w:t>
            </w:r>
            <w:proofErr w:type="spellEnd"/>
            <w:r w:rsidRPr="00A62432">
              <w:t xml:space="preserve"> Event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DIVIDE([Total Laid Off], [Total Events], 0)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rPr>
                <w:b/>
                <w:bCs/>
              </w:rPr>
              <w:t>Severity &amp; Scale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Mass Layoff Volume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 xml:space="preserve">CALCULATE([Total Laid Off], </w:t>
            </w:r>
            <w:proofErr w:type="spellStart"/>
            <w:r w:rsidRPr="00A62432">
              <w:t>Fact_LayoffEvents</w:t>
            </w:r>
            <w:proofErr w:type="spellEnd"/>
            <w:r w:rsidRPr="00A62432">
              <w:t>[</w:t>
            </w:r>
            <w:proofErr w:type="spellStart"/>
            <w:r w:rsidRPr="00A62432">
              <w:t>is_mass_layoff</w:t>
            </w:r>
            <w:proofErr w:type="spellEnd"/>
            <w:r w:rsidRPr="00A62432">
              <w:t>] = TRUE())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rPr>
                <w:b/>
                <w:bCs/>
              </w:rPr>
              <w:t>Severity &amp; Scale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Mass Layoff Share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DIVIDE([Mass Layoff Volume], [Total Laid Off], 0)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rPr>
                <w:b/>
                <w:bCs/>
              </w:rPr>
              <w:t>Concentration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Post-IPO Share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 xml:space="preserve">CALCULATE([Total Laid Off], </w:t>
            </w:r>
            <w:proofErr w:type="spellStart"/>
            <w:r w:rsidRPr="00A62432">
              <w:t>Dim_FundingStage</w:t>
            </w:r>
            <w:proofErr w:type="spellEnd"/>
            <w:r w:rsidRPr="00A62432">
              <w:t>[</w:t>
            </w:r>
            <w:proofErr w:type="spellStart"/>
            <w:r w:rsidRPr="00A62432">
              <w:t>FundingStage</w:t>
            </w:r>
            <w:proofErr w:type="spellEnd"/>
            <w:r w:rsidRPr="00A62432">
              <w:t>] = "Post-IPO") / [Total Laid Off]</w:t>
            </w:r>
          </w:p>
        </w:tc>
      </w:tr>
      <w:tr w:rsidR="00A62432" w:rsidRPr="00A62432" w:rsidTr="00A6243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rPr>
                <w:b/>
                <w:bCs/>
              </w:rPr>
              <w:lastRenderedPageBreak/>
              <w:t>Velocity &amp; Growth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YoY Growth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62432" w:rsidRPr="00A62432" w:rsidRDefault="00A62432" w:rsidP="00A62432">
            <w:r w:rsidRPr="00A62432">
              <w:t>DIVIDE([Total Laid Off] - CALCULATE([Total Laid Off], SAMEPERIODLASTYEAR(</w:t>
            </w:r>
            <w:proofErr w:type="spellStart"/>
            <w:r w:rsidRPr="00A62432">
              <w:t>Dim_Calendar</w:t>
            </w:r>
            <w:proofErr w:type="spellEnd"/>
            <w:r w:rsidRPr="00A62432">
              <w:t>[Date])), CALCULATE([Total Laid Off], SAMEPERIODLASTYEAR(</w:t>
            </w:r>
            <w:proofErr w:type="spellStart"/>
            <w:r w:rsidRPr="00A62432">
              <w:t>Dim_Calendar</w:t>
            </w:r>
            <w:proofErr w:type="spellEnd"/>
            <w:r w:rsidRPr="00A62432">
              <w:t>[Date])), 0)</w:t>
            </w:r>
          </w:p>
        </w:tc>
      </w:tr>
    </w:tbl>
    <w:p w:rsidR="00A62432" w:rsidRPr="00A62432" w:rsidRDefault="00A62432" w:rsidP="00A62432">
      <w:pPr>
        <w:rPr>
          <w:b/>
          <w:bCs/>
        </w:rPr>
      </w:pPr>
      <w:r w:rsidRPr="00A62432">
        <w:rPr>
          <w:b/>
          <w:bCs/>
        </w:rPr>
        <w:t>4. Power BI Dashboard Blueprint</w:t>
      </w:r>
    </w:p>
    <w:p w:rsidR="00A62432" w:rsidRPr="00A62432" w:rsidRDefault="00A62432" w:rsidP="00A62432">
      <w:pPr>
        <w:rPr>
          <w:b/>
          <w:bCs/>
        </w:rPr>
      </w:pPr>
      <w:r w:rsidRPr="00A62432">
        <w:rPr>
          <w:b/>
          <w:bCs/>
        </w:rPr>
        <w:t>Model Design: Star Schema</w:t>
      </w:r>
    </w:p>
    <w:p w:rsidR="00A62432" w:rsidRPr="00A62432" w:rsidRDefault="00A62432" w:rsidP="00A62432">
      <w:pPr>
        <w:numPr>
          <w:ilvl w:val="0"/>
          <w:numId w:val="9"/>
        </w:numPr>
      </w:pPr>
      <w:r w:rsidRPr="00A62432">
        <w:rPr>
          <w:b/>
          <w:bCs/>
        </w:rPr>
        <w:t>Fact Table:</w:t>
      </w:r>
      <w:r w:rsidRPr="00A62432">
        <w:t xml:space="preserve"> </w:t>
      </w:r>
      <w:proofErr w:type="spellStart"/>
      <w:r w:rsidRPr="00A62432">
        <w:t>Fact_LayoffEvents</w:t>
      </w:r>
      <w:proofErr w:type="spellEnd"/>
    </w:p>
    <w:p w:rsidR="00A62432" w:rsidRPr="00A62432" w:rsidRDefault="00A62432" w:rsidP="00A62432"/>
    <w:p w:rsidR="00A62432" w:rsidRPr="00A62432" w:rsidRDefault="00A62432" w:rsidP="00A62432">
      <w:pPr>
        <w:numPr>
          <w:ilvl w:val="0"/>
          <w:numId w:val="9"/>
        </w:numPr>
      </w:pPr>
      <w:r w:rsidRPr="00A62432">
        <w:rPr>
          <w:b/>
          <w:bCs/>
        </w:rPr>
        <w:t>Dimension Tables:</w:t>
      </w:r>
      <w:r w:rsidRPr="00A62432">
        <w:t xml:space="preserve"> </w:t>
      </w:r>
      <w:proofErr w:type="spellStart"/>
      <w:r w:rsidRPr="00A62432">
        <w:t>Dim_Calendar</w:t>
      </w:r>
      <w:proofErr w:type="spellEnd"/>
      <w:r w:rsidRPr="00A62432">
        <w:t xml:space="preserve">, </w:t>
      </w:r>
      <w:proofErr w:type="spellStart"/>
      <w:r w:rsidRPr="00A62432">
        <w:t>Dim_Location</w:t>
      </w:r>
      <w:proofErr w:type="spellEnd"/>
      <w:r w:rsidRPr="00A62432">
        <w:t xml:space="preserve">, </w:t>
      </w:r>
      <w:proofErr w:type="spellStart"/>
      <w:r w:rsidRPr="00A62432">
        <w:t>Dim_Industry</w:t>
      </w:r>
      <w:proofErr w:type="spellEnd"/>
      <w:r w:rsidRPr="00A62432">
        <w:t xml:space="preserve">, </w:t>
      </w:r>
      <w:proofErr w:type="spellStart"/>
      <w:r w:rsidRPr="00A62432">
        <w:t>Dim_FundingStage</w:t>
      </w:r>
      <w:proofErr w:type="spellEnd"/>
    </w:p>
    <w:p w:rsidR="00A62432" w:rsidRPr="00A62432" w:rsidRDefault="00A62432" w:rsidP="00A62432"/>
    <w:p w:rsidR="00A62432" w:rsidRPr="00A62432" w:rsidRDefault="00A62432" w:rsidP="00A62432">
      <w:pPr>
        <w:rPr>
          <w:b/>
          <w:bCs/>
        </w:rPr>
      </w:pPr>
      <w:r w:rsidRPr="00A62432">
        <w:rPr>
          <w:b/>
          <w:bCs/>
        </w:rPr>
        <w:t>4-Page Executive Dashboard Layout</w:t>
      </w:r>
    </w:p>
    <w:p w:rsidR="00A62432" w:rsidRPr="00A62432" w:rsidRDefault="00A62432" w:rsidP="00A62432">
      <w:pPr>
        <w:numPr>
          <w:ilvl w:val="0"/>
          <w:numId w:val="10"/>
        </w:numPr>
      </w:pPr>
      <w:r w:rsidRPr="00A62432">
        <w:rPr>
          <w:b/>
          <w:bCs/>
        </w:rPr>
        <w:t>Executive Control Tower:</w:t>
      </w:r>
      <w:r w:rsidRPr="00A62432">
        <w:t xml:space="preserve"> High-level KPI cards, 3-month rolling average line/area chart, Top 10 company horizontal bar chart, and funding stage donut chart.</w:t>
      </w:r>
    </w:p>
    <w:p w:rsidR="00A62432" w:rsidRPr="00A62432" w:rsidRDefault="00A62432" w:rsidP="00A62432"/>
    <w:p w:rsidR="00A62432" w:rsidRPr="00A62432" w:rsidRDefault="00A62432" w:rsidP="00A62432">
      <w:pPr>
        <w:numPr>
          <w:ilvl w:val="0"/>
          <w:numId w:val="10"/>
        </w:numPr>
      </w:pPr>
      <w:r w:rsidRPr="00A62432">
        <w:rPr>
          <w:b/>
          <w:bCs/>
        </w:rPr>
        <w:t>Geographic &amp; Regional Disruption:</w:t>
      </w:r>
      <w:r w:rsidRPr="00A62432">
        <w:t xml:space="preserve"> Global filled/bubble map, top 15 country bar chart, and interactive drill-down matrix (</w:t>
      </w:r>
      <w:r w:rsidR="00E6747A">
        <w:rPr>
          <w:b/>
          <w:bCs/>
        </w:rPr>
        <w:t>Country</w:t>
      </w:r>
      <w:r w:rsidR="00E6747A">
        <w:rPr>
          <w:b/>
          <w:bCs/>
        </w:rPr>
        <w:t>\</w:t>
      </w:r>
      <w:r w:rsidR="00E6747A">
        <w:rPr>
          <w:b/>
          <w:bCs/>
        </w:rPr>
        <w:t>HQ City\</w:t>
      </w:r>
      <w:r w:rsidRPr="00A62432">
        <w:rPr>
          <w:b/>
          <w:bCs/>
        </w:rPr>
        <w:t>Company</w:t>
      </w:r>
      <w:r w:rsidRPr="00A62432">
        <w:t>).</w:t>
      </w:r>
    </w:p>
    <w:p w:rsidR="00A62432" w:rsidRPr="00A62432" w:rsidRDefault="00A62432" w:rsidP="00A62432"/>
    <w:p w:rsidR="00A62432" w:rsidRPr="00A62432" w:rsidRDefault="00A62432" w:rsidP="00A62432">
      <w:pPr>
        <w:numPr>
          <w:ilvl w:val="0"/>
          <w:numId w:val="10"/>
        </w:numPr>
      </w:pPr>
      <w:r w:rsidRPr="00A62432">
        <w:rPr>
          <w:b/>
          <w:bCs/>
        </w:rPr>
        <w:t>Sector &amp; Industry Deep Dive:</w:t>
      </w:r>
      <w:r w:rsidRPr="00A62432">
        <w:t xml:space="preserve"> Industry </w:t>
      </w:r>
      <w:proofErr w:type="spellStart"/>
      <w:r w:rsidRPr="00A62432">
        <w:t>treemap</w:t>
      </w:r>
      <w:proofErr w:type="spellEnd"/>
      <w:r w:rsidRPr="00A62432">
        <w:t xml:space="preserve">, risk scatter plot (Events vs. </w:t>
      </w:r>
      <w:proofErr w:type="spellStart"/>
      <w:r w:rsidRPr="00A62432">
        <w:t>Avg</w:t>
      </w:r>
      <w:proofErr w:type="spellEnd"/>
      <w:r w:rsidRPr="00A62432">
        <w:t xml:space="preserve"> Event Size), and industry-by-year </w:t>
      </w:r>
      <w:proofErr w:type="spellStart"/>
      <w:r w:rsidRPr="00A62432">
        <w:t>heatmap</w:t>
      </w:r>
      <w:proofErr w:type="spellEnd"/>
      <w:r w:rsidRPr="00A62432">
        <w:t xml:space="preserve"> matrix.</w:t>
      </w:r>
    </w:p>
    <w:p w:rsidR="00A62432" w:rsidRPr="00A62432" w:rsidRDefault="00A62432" w:rsidP="00A62432"/>
    <w:p w:rsidR="00A62432" w:rsidRPr="00A62432" w:rsidRDefault="00A62432" w:rsidP="00A62432">
      <w:pPr>
        <w:numPr>
          <w:ilvl w:val="0"/>
          <w:numId w:val="10"/>
        </w:numPr>
      </w:pPr>
      <w:r w:rsidRPr="00A62432">
        <w:rPr>
          <w:b/>
          <w:bCs/>
        </w:rPr>
        <w:t>Event Severity &amp; Corporate Risk:</w:t>
      </w:r>
      <w:r w:rsidRPr="00A62432">
        <w:t xml:space="preserve"> Layoff size band distribution chart (01-049, 50-199, 200-999, 1,000-4,999, 5,000+) and Mega Layoff (</w:t>
      </w:r>
      <w:r w:rsidR="00E6747A">
        <w:t xml:space="preserve"> 5,000</w:t>
      </w:r>
      <w:bookmarkStart w:id="0" w:name="_GoBack"/>
      <w:bookmarkEnd w:id="0"/>
      <w:r w:rsidRPr="00A62432">
        <w:t>) detail grid.</w:t>
      </w:r>
    </w:p>
    <w:p w:rsidR="00A62432" w:rsidRPr="00A62432" w:rsidRDefault="00A62432" w:rsidP="00A62432"/>
    <w:p w:rsidR="00A62432" w:rsidRPr="00A62432" w:rsidRDefault="00A62432" w:rsidP="00A62432">
      <w:pPr>
        <w:rPr>
          <w:b/>
          <w:bCs/>
        </w:rPr>
      </w:pPr>
      <w:r w:rsidRPr="00A62432">
        <w:rPr>
          <w:b/>
          <w:bCs/>
        </w:rPr>
        <w:t>5. SQL Analytics Queries</w:t>
      </w:r>
    </w:p>
    <w:p w:rsidR="00A62432" w:rsidRPr="00A62432" w:rsidRDefault="00A62432" w:rsidP="00A62432">
      <w:r w:rsidRPr="00A62432">
        <w:t>Below are production-grade ANSI-SQL queries for key reporting requirements:</w:t>
      </w:r>
    </w:p>
    <w:p w:rsidR="00A62432" w:rsidRPr="00A62432" w:rsidRDefault="00A62432" w:rsidP="00A62432">
      <w:r w:rsidRPr="00A62432">
        <w:br/>
      </w:r>
    </w:p>
    <w:p w:rsidR="00A62432" w:rsidRPr="00A62432" w:rsidRDefault="00A62432" w:rsidP="00A62432">
      <w:pPr>
        <w:rPr>
          <w:b/>
          <w:bCs/>
        </w:rPr>
      </w:pPr>
      <w:r w:rsidRPr="00A62432">
        <w:rPr>
          <w:b/>
          <w:bCs/>
        </w:rPr>
        <w:t>Query 1: Monthly Layoff Velocity &amp; 3-Month Moving Average</w:t>
      </w:r>
    </w:p>
    <w:p w:rsidR="00A62432" w:rsidRPr="00A62432" w:rsidRDefault="00A62432" w:rsidP="00A62432">
      <w:r w:rsidRPr="00A62432">
        <w:t>SQL</w:t>
      </w:r>
    </w:p>
    <w:p w:rsidR="00A62432" w:rsidRPr="00A62432" w:rsidRDefault="00A62432" w:rsidP="00A62432">
      <w:r w:rsidRPr="00A62432">
        <w:t xml:space="preserve">WITH </w:t>
      </w:r>
      <w:proofErr w:type="spellStart"/>
      <w:r w:rsidRPr="00A62432">
        <w:t>MonthlySummary</w:t>
      </w:r>
      <w:proofErr w:type="spellEnd"/>
      <w:r w:rsidRPr="00A62432">
        <w:t xml:space="preserve"> AS (</w:t>
      </w:r>
    </w:p>
    <w:p w:rsidR="00A62432" w:rsidRPr="00A62432" w:rsidRDefault="00A62432" w:rsidP="00A62432">
      <w:r w:rsidRPr="00A62432">
        <w:t xml:space="preserve">    SELECT </w:t>
      </w:r>
    </w:p>
    <w:p w:rsidR="00A62432" w:rsidRPr="00A62432" w:rsidRDefault="00A62432" w:rsidP="00A62432">
      <w:r w:rsidRPr="00A62432">
        <w:lastRenderedPageBreak/>
        <w:t xml:space="preserve">        </w:t>
      </w:r>
      <w:proofErr w:type="spellStart"/>
      <w:r w:rsidRPr="00A62432">
        <w:t>year_val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    </w:t>
      </w:r>
      <w:proofErr w:type="spellStart"/>
      <w:r w:rsidRPr="00A62432">
        <w:t>month_val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    </w:t>
      </w:r>
      <w:proofErr w:type="spellStart"/>
      <w:r w:rsidRPr="00A62432">
        <w:t>month_name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    </w:t>
      </w:r>
      <w:proofErr w:type="gramStart"/>
      <w:r w:rsidRPr="00A62432">
        <w:t>COUNT(</w:t>
      </w:r>
      <w:proofErr w:type="spellStart"/>
      <w:proofErr w:type="gramEnd"/>
      <w:r w:rsidRPr="00A62432">
        <w:t>event_id</w:t>
      </w:r>
      <w:proofErr w:type="spellEnd"/>
      <w:r w:rsidRPr="00A62432">
        <w:t xml:space="preserve">) AS </w:t>
      </w:r>
      <w:proofErr w:type="spellStart"/>
      <w:r w:rsidRPr="00A62432">
        <w:t>monthly_events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    </w:t>
      </w:r>
      <w:proofErr w:type="gramStart"/>
      <w:r w:rsidRPr="00A62432">
        <w:t>SUM(</w:t>
      </w:r>
      <w:proofErr w:type="spellStart"/>
      <w:proofErr w:type="gramEnd"/>
      <w:r w:rsidRPr="00A62432">
        <w:t>laid_off_count</w:t>
      </w:r>
      <w:proofErr w:type="spellEnd"/>
      <w:r w:rsidRPr="00A62432">
        <w:t xml:space="preserve">) AS </w:t>
      </w:r>
      <w:proofErr w:type="spellStart"/>
      <w:r w:rsidRPr="00A62432">
        <w:t>monthly_laid_off</w:t>
      </w:r>
      <w:proofErr w:type="spellEnd"/>
    </w:p>
    <w:p w:rsidR="00A62432" w:rsidRPr="00A62432" w:rsidRDefault="00A62432" w:rsidP="00A62432">
      <w:r w:rsidRPr="00A62432">
        <w:t xml:space="preserve">    FROM </w:t>
      </w:r>
      <w:proofErr w:type="spellStart"/>
      <w:r w:rsidRPr="00A62432">
        <w:t>fact_layoff_events</w:t>
      </w:r>
      <w:proofErr w:type="spellEnd"/>
    </w:p>
    <w:p w:rsidR="00A62432" w:rsidRPr="00A62432" w:rsidRDefault="00A62432" w:rsidP="00A62432">
      <w:r w:rsidRPr="00A62432">
        <w:t xml:space="preserve">    GROUP BY </w:t>
      </w:r>
      <w:proofErr w:type="spellStart"/>
      <w:r w:rsidRPr="00A62432">
        <w:t>year_val</w:t>
      </w:r>
      <w:proofErr w:type="spellEnd"/>
      <w:r w:rsidRPr="00A62432">
        <w:t xml:space="preserve">, </w:t>
      </w:r>
      <w:proofErr w:type="spellStart"/>
      <w:r w:rsidRPr="00A62432">
        <w:t>month_val</w:t>
      </w:r>
      <w:proofErr w:type="spellEnd"/>
      <w:r w:rsidRPr="00A62432">
        <w:t xml:space="preserve">, </w:t>
      </w:r>
      <w:proofErr w:type="spellStart"/>
      <w:r w:rsidRPr="00A62432">
        <w:t>month_name</w:t>
      </w:r>
      <w:proofErr w:type="spellEnd"/>
    </w:p>
    <w:p w:rsidR="00A62432" w:rsidRPr="00A62432" w:rsidRDefault="00A62432" w:rsidP="00A62432">
      <w:r w:rsidRPr="00A62432">
        <w:t>)</w:t>
      </w:r>
    </w:p>
    <w:p w:rsidR="00A62432" w:rsidRPr="00A62432" w:rsidRDefault="00A62432" w:rsidP="00A62432">
      <w:r w:rsidRPr="00A62432">
        <w:t xml:space="preserve">SELECT </w:t>
      </w:r>
    </w:p>
    <w:p w:rsidR="00A62432" w:rsidRPr="00A62432" w:rsidRDefault="00A62432" w:rsidP="00A62432">
      <w:r w:rsidRPr="00A62432">
        <w:t xml:space="preserve">    </w:t>
      </w:r>
      <w:proofErr w:type="spellStart"/>
      <w:r w:rsidRPr="00A62432">
        <w:t>year_val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</w:t>
      </w:r>
      <w:proofErr w:type="spellStart"/>
      <w:r w:rsidRPr="00A62432">
        <w:t>month_val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</w:t>
      </w:r>
      <w:proofErr w:type="spellStart"/>
      <w:r w:rsidRPr="00A62432">
        <w:t>month_name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</w:t>
      </w:r>
      <w:proofErr w:type="spellStart"/>
      <w:r w:rsidRPr="00A62432">
        <w:t>monthly_events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</w:t>
      </w:r>
      <w:proofErr w:type="spellStart"/>
      <w:r w:rsidRPr="00A62432">
        <w:t>monthly_laid_off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</w:t>
      </w:r>
      <w:proofErr w:type="gramStart"/>
      <w:r w:rsidRPr="00A62432">
        <w:t>ROUND(</w:t>
      </w:r>
      <w:proofErr w:type="gramEnd"/>
    </w:p>
    <w:p w:rsidR="00A62432" w:rsidRPr="00A62432" w:rsidRDefault="00A62432" w:rsidP="00A62432">
      <w:r w:rsidRPr="00A62432">
        <w:t xml:space="preserve">        </w:t>
      </w:r>
      <w:proofErr w:type="gramStart"/>
      <w:r w:rsidRPr="00A62432">
        <w:t>AVG(</w:t>
      </w:r>
      <w:proofErr w:type="spellStart"/>
      <w:proofErr w:type="gramEnd"/>
      <w:r w:rsidRPr="00A62432">
        <w:t>monthly_laid_off</w:t>
      </w:r>
      <w:proofErr w:type="spellEnd"/>
      <w:r w:rsidRPr="00A62432">
        <w:t>) OVER (</w:t>
      </w:r>
    </w:p>
    <w:p w:rsidR="00A62432" w:rsidRPr="00A62432" w:rsidRDefault="00A62432" w:rsidP="00A62432">
      <w:r w:rsidRPr="00A62432">
        <w:t xml:space="preserve">            ORDER BY </w:t>
      </w:r>
      <w:proofErr w:type="spellStart"/>
      <w:r w:rsidRPr="00A62432">
        <w:t>year_val</w:t>
      </w:r>
      <w:proofErr w:type="spellEnd"/>
      <w:r w:rsidRPr="00A62432">
        <w:t xml:space="preserve">, </w:t>
      </w:r>
      <w:proofErr w:type="spellStart"/>
      <w:r w:rsidRPr="00A62432">
        <w:t>month_val</w:t>
      </w:r>
      <w:proofErr w:type="spellEnd"/>
      <w:r w:rsidRPr="00A62432">
        <w:t xml:space="preserve"> </w:t>
      </w:r>
    </w:p>
    <w:p w:rsidR="00A62432" w:rsidRPr="00A62432" w:rsidRDefault="00A62432" w:rsidP="00A62432">
      <w:r w:rsidRPr="00A62432">
        <w:t xml:space="preserve">            ROWS BETWEEN 2 PRECEDING AND CURRENT ROW</w:t>
      </w:r>
    </w:p>
    <w:p w:rsidR="00A62432" w:rsidRPr="00A62432" w:rsidRDefault="00A62432" w:rsidP="00A62432">
      <w:r w:rsidRPr="00A62432">
        <w:t xml:space="preserve">        ), 2</w:t>
      </w:r>
    </w:p>
    <w:p w:rsidR="00A62432" w:rsidRPr="00A62432" w:rsidRDefault="00A62432" w:rsidP="00A62432">
      <w:r w:rsidRPr="00A62432">
        <w:t xml:space="preserve">    ) AS rolling_3month_avg_laid_off</w:t>
      </w:r>
    </w:p>
    <w:p w:rsidR="00A62432" w:rsidRPr="00A62432" w:rsidRDefault="00A62432" w:rsidP="00A62432">
      <w:r w:rsidRPr="00A62432">
        <w:t xml:space="preserve">FROM </w:t>
      </w:r>
      <w:proofErr w:type="spellStart"/>
      <w:r w:rsidRPr="00A62432">
        <w:t>MonthlySummary</w:t>
      </w:r>
      <w:proofErr w:type="spellEnd"/>
    </w:p>
    <w:p w:rsidR="00A62432" w:rsidRPr="00A62432" w:rsidRDefault="00A62432" w:rsidP="00A62432">
      <w:r w:rsidRPr="00A62432">
        <w:t xml:space="preserve">ORDER BY </w:t>
      </w:r>
      <w:proofErr w:type="spellStart"/>
      <w:r w:rsidRPr="00A62432">
        <w:t>year_val</w:t>
      </w:r>
      <w:proofErr w:type="spellEnd"/>
      <w:r w:rsidRPr="00A62432">
        <w:t xml:space="preserve">, </w:t>
      </w:r>
      <w:proofErr w:type="spellStart"/>
      <w:r w:rsidRPr="00A62432">
        <w:t>month_val</w:t>
      </w:r>
      <w:proofErr w:type="spellEnd"/>
      <w:r w:rsidRPr="00A62432">
        <w:t>;</w:t>
      </w:r>
    </w:p>
    <w:p w:rsidR="00A62432" w:rsidRPr="00A62432" w:rsidRDefault="00A62432" w:rsidP="00A62432">
      <w:pPr>
        <w:rPr>
          <w:b/>
          <w:bCs/>
        </w:rPr>
      </w:pPr>
      <w:r w:rsidRPr="00A62432">
        <w:rPr>
          <w:b/>
          <w:bCs/>
        </w:rPr>
        <w:t>Query 2: Top 3 Companies by Layoff Volume per Industry</w:t>
      </w:r>
    </w:p>
    <w:p w:rsidR="00A62432" w:rsidRPr="00A62432" w:rsidRDefault="00A62432" w:rsidP="00A62432">
      <w:r w:rsidRPr="00A62432">
        <w:t>SQL</w:t>
      </w:r>
    </w:p>
    <w:p w:rsidR="00A62432" w:rsidRPr="00A62432" w:rsidRDefault="00A62432" w:rsidP="00A62432">
      <w:r w:rsidRPr="00A62432">
        <w:t xml:space="preserve">WITH </w:t>
      </w:r>
      <w:proofErr w:type="spellStart"/>
      <w:r w:rsidRPr="00A62432">
        <w:t>RankedCompanies</w:t>
      </w:r>
      <w:proofErr w:type="spellEnd"/>
      <w:r w:rsidRPr="00A62432">
        <w:t xml:space="preserve"> AS (</w:t>
      </w:r>
    </w:p>
    <w:p w:rsidR="00A62432" w:rsidRPr="00A62432" w:rsidRDefault="00A62432" w:rsidP="00A62432">
      <w:r w:rsidRPr="00A62432">
        <w:t xml:space="preserve">    SELECT </w:t>
      </w:r>
    </w:p>
    <w:p w:rsidR="00A62432" w:rsidRPr="00A62432" w:rsidRDefault="00A62432" w:rsidP="00A62432">
      <w:r w:rsidRPr="00A62432">
        <w:t xml:space="preserve">        </w:t>
      </w:r>
      <w:proofErr w:type="gramStart"/>
      <w:r w:rsidRPr="00A62432">
        <w:t>industry</w:t>
      </w:r>
      <w:proofErr w:type="gramEnd"/>
      <w:r w:rsidRPr="00A62432">
        <w:t>,</w:t>
      </w:r>
    </w:p>
    <w:p w:rsidR="00A62432" w:rsidRPr="00A62432" w:rsidRDefault="00A62432" w:rsidP="00A62432">
      <w:r w:rsidRPr="00A62432">
        <w:t xml:space="preserve">        </w:t>
      </w:r>
      <w:proofErr w:type="spellStart"/>
      <w:r w:rsidRPr="00A62432">
        <w:t>company_name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    </w:t>
      </w:r>
      <w:proofErr w:type="gramStart"/>
      <w:r w:rsidRPr="00A62432">
        <w:t>SUM(</w:t>
      </w:r>
      <w:proofErr w:type="spellStart"/>
      <w:proofErr w:type="gramEnd"/>
      <w:r w:rsidRPr="00A62432">
        <w:t>laid_off_count</w:t>
      </w:r>
      <w:proofErr w:type="spellEnd"/>
      <w:r w:rsidRPr="00A62432">
        <w:t xml:space="preserve">) AS </w:t>
      </w:r>
      <w:proofErr w:type="spellStart"/>
      <w:r w:rsidRPr="00A62432">
        <w:t>total_company_layoffs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    </w:t>
      </w:r>
      <w:proofErr w:type="gramStart"/>
      <w:r w:rsidRPr="00A62432">
        <w:t>COUNT(</w:t>
      </w:r>
      <w:proofErr w:type="spellStart"/>
      <w:proofErr w:type="gramEnd"/>
      <w:r w:rsidRPr="00A62432">
        <w:t>event_id</w:t>
      </w:r>
      <w:proofErr w:type="spellEnd"/>
      <w:r w:rsidRPr="00A62432">
        <w:t xml:space="preserve">) AS </w:t>
      </w:r>
      <w:proofErr w:type="spellStart"/>
      <w:r w:rsidRPr="00A62432">
        <w:t>layoff_rounds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    DENSE_</w:t>
      </w:r>
      <w:proofErr w:type="gramStart"/>
      <w:r w:rsidRPr="00A62432">
        <w:t>RANK(</w:t>
      </w:r>
      <w:proofErr w:type="gramEnd"/>
      <w:r w:rsidRPr="00A62432">
        <w:t>) OVER (</w:t>
      </w:r>
    </w:p>
    <w:p w:rsidR="00A62432" w:rsidRPr="00A62432" w:rsidRDefault="00A62432" w:rsidP="00A62432">
      <w:r w:rsidRPr="00A62432">
        <w:lastRenderedPageBreak/>
        <w:t xml:space="preserve">            PARTITION BY industry </w:t>
      </w:r>
    </w:p>
    <w:p w:rsidR="00A62432" w:rsidRPr="00A62432" w:rsidRDefault="00A62432" w:rsidP="00A62432">
      <w:r w:rsidRPr="00A62432">
        <w:t xml:space="preserve">            ORDER BY </w:t>
      </w:r>
      <w:proofErr w:type="gramStart"/>
      <w:r w:rsidRPr="00A62432">
        <w:t>SUM(</w:t>
      </w:r>
      <w:proofErr w:type="spellStart"/>
      <w:proofErr w:type="gramEnd"/>
      <w:r w:rsidRPr="00A62432">
        <w:t>laid_off_count</w:t>
      </w:r>
      <w:proofErr w:type="spellEnd"/>
      <w:r w:rsidRPr="00A62432">
        <w:t>) DESC</w:t>
      </w:r>
    </w:p>
    <w:p w:rsidR="00A62432" w:rsidRPr="00A62432" w:rsidRDefault="00A62432" w:rsidP="00A62432">
      <w:r w:rsidRPr="00A62432">
        <w:t xml:space="preserve">        ) AS </w:t>
      </w:r>
      <w:proofErr w:type="spellStart"/>
      <w:r w:rsidRPr="00A62432">
        <w:t>industry_rank</w:t>
      </w:r>
      <w:proofErr w:type="spellEnd"/>
    </w:p>
    <w:p w:rsidR="00A62432" w:rsidRPr="00A62432" w:rsidRDefault="00A62432" w:rsidP="00A62432">
      <w:r w:rsidRPr="00A62432">
        <w:t xml:space="preserve">    FROM </w:t>
      </w:r>
      <w:proofErr w:type="spellStart"/>
      <w:r w:rsidRPr="00A62432">
        <w:t>fact_layoff_events</w:t>
      </w:r>
      <w:proofErr w:type="spellEnd"/>
    </w:p>
    <w:p w:rsidR="00A62432" w:rsidRPr="00A62432" w:rsidRDefault="00A62432" w:rsidP="00A62432">
      <w:r w:rsidRPr="00A62432">
        <w:t xml:space="preserve">    GROUP BY industry, </w:t>
      </w:r>
      <w:proofErr w:type="spellStart"/>
      <w:r w:rsidRPr="00A62432">
        <w:t>company_name</w:t>
      </w:r>
      <w:proofErr w:type="spellEnd"/>
    </w:p>
    <w:p w:rsidR="00A62432" w:rsidRPr="00A62432" w:rsidRDefault="00A62432" w:rsidP="00A62432">
      <w:r w:rsidRPr="00A62432">
        <w:t>)</w:t>
      </w:r>
    </w:p>
    <w:p w:rsidR="00A62432" w:rsidRPr="00A62432" w:rsidRDefault="00A62432" w:rsidP="00A62432">
      <w:r w:rsidRPr="00A62432">
        <w:t xml:space="preserve">SELECT </w:t>
      </w:r>
    </w:p>
    <w:p w:rsidR="00A62432" w:rsidRPr="00A62432" w:rsidRDefault="00A62432" w:rsidP="00A62432">
      <w:r w:rsidRPr="00A62432">
        <w:t xml:space="preserve">    </w:t>
      </w:r>
      <w:proofErr w:type="gramStart"/>
      <w:r w:rsidRPr="00A62432">
        <w:t>industry</w:t>
      </w:r>
      <w:proofErr w:type="gramEnd"/>
      <w:r w:rsidRPr="00A62432">
        <w:t>,</w:t>
      </w:r>
    </w:p>
    <w:p w:rsidR="00A62432" w:rsidRPr="00A62432" w:rsidRDefault="00A62432" w:rsidP="00A62432">
      <w:r w:rsidRPr="00A62432">
        <w:t xml:space="preserve">    </w:t>
      </w:r>
      <w:proofErr w:type="spellStart"/>
      <w:r w:rsidRPr="00A62432">
        <w:t>industry_rank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</w:t>
      </w:r>
      <w:proofErr w:type="spellStart"/>
      <w:r w:rsidRPr="00A62432">
        <w:t>company_name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</w:t>
      </w:r>
      <w:proofErr w:type="spellStart"/>
      <w:r w:rsidRPr="00A62432">
        <w:t>total_company_layoffs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</w:t>
      </w:r>
      <w:proofErr w:type="spellStart"/>
      <w:r w:rsidRPr="00A62432">
        <w:t>layoff_rounds</w:t>
      </w:r>
      <w:proofErr w:type="spellEnd"/>
    </w:p>
    <w:p w:rsidR="00A62432" w:rsidRPr="00A62432" w:rsidRDefault="00A62432" w:rsidP="00A62432">
      <w:r w:rsidRPr="00A62432">
        <w:t xml:space="preserve">FROM </w:t>
      </w:r>
      <w:proofErr w:type="spellStart"/>
      <w:r w:rsidRPr="00A62432">
        <w:t>RankedCompanies</w:t>
      </w:r>
      <w:proofErr w:type="spellEnd"/>
    </w:p>
    <w:p w:rsidR="00A62432" w:rsidRPr="00A62432" w:rsidRDefault="00A62432" w:rsidP="00A62432">
      <w:r w:rsidRPr="00A62432">
        <w:t xml:space="preserve">WHERE </w:t>
      </w:r>
      <w:proofErr w:type="spellStart"/>
      <w:r w:rsidRPr="00A62432">
        <w:t>industry_rank</w:t>
      </w:r>
      <w:proofErr w:type="spellEnd"/>
      <w:r w:rsidRPr="00A62432">
        <w:t xml:space="preserve"> &lt;= 3</w:t>
      </w:r>
    </w:p>
    <w:p w:rsidR="00A62432" w:rsidRPr="00A62432" w:rsidRDefault="00A62432" w:rsidP="00A62432">
      <w:r w:rsidRPr="00A62432">
        <w:t xml:space="preserve">ORDER BY industry, </w:t>
      </w:r>
      <w:proofErr w:type="spellStart"/>
      <w:r w:rsidRPr="00A62432">
        <w:t>industry_rank</w:t>
      </w:r>
      <w:proofErr w:type="spellEnd"/>
      <w:r w:rsidRPr="00A62432">
        <w:t>;</w:t>
      </w:r>
    </w:p>
    <w:p w:rsidR="00A62432" w:rsidRPr="00A62432" w:rsidRDefault="00A62432" w:rsidP="00A62432">
      <w:pPr>
        <w:rPr>
          <w:b/>
          <w:bCs/>
        </w:rPr>
      </w:pPr>
      <w:r w:rsidRPr="00A62432">
        <w:rPr>
          <w:b/>
          <w:bCs/>
        </w:rPr>
        <w:t>Query 3: Mass Layoff Ratio &amp; Severity by Country</w:t>
      </w:r>
    </w:p>
    <w:p w:rsidR="00A62432" w:rsidRPr="00A62432" w:rsidRDefault="00A62432" w:rsidP="00A62432">
      <w:r w:rsidRPr="00A62432">
        <w:t>SQL</w:t>
      </w:r>
    </w:p>
    <w:p w:rsidR="00A62432" w:rsidRPr="00A62432" w:rsidRDefault="00A62432" w:rsidP="00A62432">
      <w:r w:rsidRPr="00A62432">
        <w:t xml:space="preserve">SELECT </w:t>
      </w:r>
    </w:p>
    <w:p w:rsidR="00A62432" w:rsidRPr="00A62432" w:rsidRDefault="00A62432" w:rsidP="00A62432">
      <w:r w:rsidRPr="00A62432">
        <w:t xml:space="preserve">    </w:t>
      </w:r>
      <w:proofErr w:type="gramStart"/>
      <w:r w:rsidRPr="00A62432">
        <w:t>country</w:t>
      </w:r>
      <w:proofErr w:type="gramEnd"/>
      <w:r w:rsidRPr="00A62432">
        <w:t>,</w:t>
      </w:r>
    </w:p>
    <w:p w:rsidR="00A62432" w:rsidRPr="00A62432" w:rsidRDefault="00A62432" w:rsidP="00A62432">
      <w:r w:rsidRPr="00A62432">
        <w:t xml:space="preserve">    </w:t>
      </w:r>
      <w:proofErr w:type="gramStart"/>
      <w:r w:rsidRPr="00A62432">
        <w:t>COUNT(</w:t>
      </w:r>
      <w:proofErr w:type="spellStart"/>
      <w:proofErr w:type="gramEnd"/>
      <w:r w:rsidRPr="00A62432">
        <w:t>event_id</w:t>
      </w:r>
      <w:proofErr w:type="spellEnd"/>
      <w:r w:rsidRPr="00A62432">
        <w:t xml:space="preserve">) AS </w:t>
      </w:r>
      <w:proofErr w:type="spellStart"/>
      <w:r w:rsidRPr="00A62432">
        <w:t>total_events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</w:t>
      </w:r>
      <w:proofErr w:type="gramStart"/>
      <w:r w:rsidRPr="00A62432">
        <w:t>SUM(</w:t>
      </w:r>
      <w:proofErr w:type="spellStart"/>
      <w:proofErr w:type="gramEnd"/>
      <w:r w:rsidRPr="00A62432">
        <w:t>laid_off_count</w:t>
      </w:r>
      <w:proofErr w:type="spellEnd"/>
      <w:r w:rsidRPr="00A62432">
        <w:t xml:space="preserve">) AS </w:t>
      </w:r>
      <w:proofErr w:type="spellStart"/>
      <w:r w:rsidRPr="00A62432">
        <w:t>total_laid_off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</w:t>
      </w:r>
      <w:proofErr w:type="gramStart"/>
      <w:r w:rsidRPr="00A62432">
        <w:t>SUM(</w:t>
      </w:r>
      <w:proofErr w:type="gramEnd"/>
      <w:r w:rsidRPr="00A62432">
        <w:t xml:space="preserve">CASE WHEN </w:t>
      </w:r>
      <w:proofErr w:type="spellStart"/>
      <w:r w:rsidRPr="00A62432">
        <w:t>is_mass_layoff</w:t>
      </w:r>
      <w:proofErr w:type="spellEnd"/>
      <w:r w:rsidRPr="00A62432">
        <w:t xml:space="preserve"> = TRUE THEN </w:t>
      </w:r>
      <w:proofErr w:type="spellStart"/>
      <w:r w:rsidRPr="00A62432">
        <w:t>laid_off_count</w:t>
      </w:r>
      <w:proofErr w:type="spellEnd"/>
      <w:r w:rsidRPr="00A62432">
        <w:t xml:space="preserve"> ELSE 0 END) AS </w:t>
      </w:r>
      <w:proofErr w:type="spellStart"/>
      <w:r w:rsidRPr="00A62432">
        <w:t>mass_layoff_volume</w:t>
      </w:r>
      <w:proofErr w:type="spellEnd"/>
      <w:r w:rsidRPr="00A62432">
        <w:t>,</w:t>
      </w:r>
    </w:p>
    <w:p w:rsidR="00A62432" w:rsidRPr="00A62432" w:rsidRDefault="00A62432" w:rsidP="00A62432">
      <w:r w:rsidRPr="00A62432">
        <w:t xml:space="preserve">    </w:t>
      </w:r>
      <w:proofErr w:type="gramStart"/>
      <w:r w:rsidRPr="00A62432">
        <w:t>ROUND(</w:t>
      </w:r>
      <w:proofErr w:type="gramEnd"/>
    </w:p>
    <w:p w:rsidR="00A62432" w:rsidRPr="00A62432" w:rsidRDefault="00A62432" w:rsidP="00A62432">
      <w:r w:rsidRPr="00A62432">
        <w:t xml:space="preserve">        </w:t>
      </w:r>
      <w:proofErr w:type="gramStart"/>
      <w:r w:rsidRPr="00A62432">
        <w:t>CAST(</w:t>
      </w:r>
      <w:proofErr w:type="gramEnd"/>
      <w:r w:rsidRPr="00A62432">
        <w:t xml:space="preserve">SUM(CASE WHEN </w:t>
      </w:r>
      <w:proofErr w:type="spellStart"/>
      <w:r w:rsidRPr="00A62432">
        <w:t>is_mass_layoff</w:t>
      </w:r>
      <w:proofErr w:type="spellEnd"/>
      <w:r w:rsidRPr="00A62432">
        <w:t xml:space="preserve"> = TRUE THEN </w:t>
      </w:r>
      <w:proofErr w:type="spellStart"/>
      <w:r w:rsidRPr="00A62432">
        <w:t>laid_off_count</w:t>
      </w:r>
      <w:proofErr w:type="spellEnd"/>
      <w:r w:rsidRPr="00A62432">
        <w:t xml:space="preserve"> ELSE 0 END) AS NUMERIC) / </w:t>
      </w:r>
    </w:p>
    <w:p w:rsidR="00A62432" w:rsidRPr="00A62432" w:rsidRDefault="00A62432" w:rsidP="00A62432">
      <w:r w:rsidRPr="00A62432">
        <w:t xml:space="preserve">        </w:t>
      </w:r>
      <w:proofErr w:type="gramStart"/>
      <w:r w:rsidRPr="00A62432">
        <w:t>NULLIF(</w:t>
      </w:r>
      <w:proofErr w:type="gramEnd"/>
      <w:r w:rsidRPr="00A62432">
        <w:t>SUM(</w:t>
      </w:r>
      <w:proofErr w:type="spellStart"/>
      <w:r w:rsidRPr="00A62432">
        <w:t>laid_off_count</w:t>
      </w:r>
      <w:proofErr w:type="spellEnd"/>
      <w:r w:rsidRPr="00A62432">
        <w:t>), 0) * 100, 2</w:t>
      </w:r>
    </w:p>
    <w:p w:rsidR="00A62432" w:rsidRPr="00A62432" w:rsidRDefault="00A62432" w:rsidP="00A62432">
      <w:r w:rsidRPr="00A62432">
        <w:t xml:space="preserve">    ) AS </w:t>
      </w:r>
      <w:proofErr w:type="spellStart"/>
      <w:r w:rsidRPr="00A62432">
        <w:t>mass_layoff_percentage</w:t>
      </w:r>
      <w:proofErr w:type="spellEnd"/>
    </w:p>
    <w:p w:rsidR="00A62432" w:rsidRPr="00A62432" w:rsidRDefault="00A62432" w:rsidP="00A62432">
      <w:r w:rsidRPr="00A62432">
        <w:t xml:space="preserve">FROM </w:t>
      </w:r>
      <w:proofErr w:type="spellStart"/>
      <w:r w:rsidRPr="00A62432">
        <w:t>fact_layoff_events</w:t>
      </w:r>
      <w:proofErr w:type="spellEnd"/>
    </w:p>
    <w:p w:rsidR="00A62432" w:rsidRPr="00A62432" w:rsidRDefault="00A62432" w:rsidP="00A62432">
      <w:r w:rsidRPr="00A62432">
        <w:t>GROUP BY country</w:t>
      </w:r>
    </w:p>
    <w:p w:rsidR="00A62432" w:rsidRPr="00A62432" w:rsidRDefault="00A62432" w:rsidP="00A62432">
      <w:r w:rsidRPr="00A62432">
        <w:t xml:space="preserve">HAVING </w:t>
      </w:r>
      <w:proofErr w:type="gramStart"/>
      <w:r w:rsidRPr="00A62432">
        <w:t>SUM(</w:t>
      </w:r>
      <w:proofErr w:type="spellStart"/>
      <w:proofErr w:type="gramEnd"/>
      <w:r w:rsidRPr="00A62432">
        <w:t>laid_off_count</w:t>
      </w:r>
      <w:proofErr w:type="spellEnd"/>
      <w:r w:rsidRPr="00A62432">
        <w:t>) &gt;= 5000</w:t>
      </w:r>
    </w:p>
    <w:p w:rsidR="00A62432" w:rsidRPr="00A62432" w:rsidRDefault="00A62432" w:rsidP="00A62432">
      <w:r w:rsidRPr="00A62432">
        <w:t xml:space="preserve">ORDER BY </w:t>
      </w:r>
      <w:proofErr w:type="spellStart"/>
      <w:r w:rsidRPr="00A62432">
        <w:t>total_laid_off</w:t>
      </w:r>
      <w:proofErr w:type="spellEnd"/>
      <w:r w:rsidRPr="00A62432">
        <w:t xml:space="preserve"> DESC;</w:t>
      </w:r>
    </w:p>
    <w:p w:rsidR="00A62432" w:rsidRPr="00A62432" w:rsidRDefault="00A62432" w:rsidP="00A62432">
      <w:pPr>
        <w:rPr>
          <w:b/>
          <w:bCs/>
        </w:rPr>
      </w:pPr>
      <w:r w:rsidRPr="00A62432">
        <w:rPr>
          <w:b/>
          <w:bCs/>
        </w:rPr>
        <w:lastRenderedPageBreak/>
        <w:t>6. Strategic Recommendations</w:t>
      </w:r>
    </w:p>
    <w:p w:rsidR="00A62432" w:rsidRPr="00A62432" w:rsidRDefault="00A62432" w:rsidP="00A62432">
      <w:pPr>
        <w:numPr>
          <w:ilvl w:val="0"/>
          <w:numId w:val="11"/>
        </w:numPr>
      </w:pPr>
      <w:r w:rsidRPr="00A62432">
        <w:rPr>
          <w:b/>
          <w:bCs/>
        </w:rPr>
        <w:t>Enterprise C-Suite:</w:t>
      </w:r>
      <w:r w:rsidRPr="00A62432">
        <w:t xml:space="preserve"> Transition from reactive, single-day mass slashes to quarterly elastic headcount checks linked to revenue per employee and operating margins.</w:t>
      </w:r>
    </w:p>
    <w:p w:rsidR="00A62432" w:rsidRPr="00A62432" w:rsidRDefault="00A62432" w:rsidP="00A62432"/>
    <w:p w:rsidR="00A62432" w:rsidRPr="00A62432" w:rsidRDefault="00A62432" w:rsidP="00A62432">
      <w:pPr>
        <w:numPr>
          <w:ilvl w:val="0"/>
          <w:numId w:val="11"/>
        </w:numPr>
      </w:pPr>
      <w:r w:rsidRPr="00A62432">
        <w:rPr>
          <w:b/>
          <w:bCs/>
        </w:rPr>
        <w:t>Venture Capital &amp; Private Equity:</w:t>
      </w:r>
      <w:r w:rsidRPr="00A62432">
        <w:t xml:space="preserve"> Enforce 24-to-36 month cash runway covenants for Series B–D scale-ups, tying follow-on capital releases to unit economics rather than headcount growth.</w:t>
      </w:r>
    </w:p>
    <w:p w:rsidR="00A62432" w:rsidRPr="00A62432" w:rsidRDefault="00A62432" w:rsidP="00A62432"/>
    <w:p w:rsidR="00A62432" w:rsidRPr="00A62432" w:rsidRDefault="00A62432" w:rsidP="00A62432">
      <w:pPr>
        <w:numPr>
          <w:ilvl w:val="0"/>
          <w:numId w:val="11"/>
        </w:numPr>
      </w:pPr>
      <w:r w:rsidRPr="00A62432">
        <w:rPr>
          <w:b/>
          <w:bCs/>
        </w:rPr>
        <w:t>Tech Workers:</w:t>
      </w:r>
      <w:r w:rsidRPr="00A62432">
        <w:t xml:space="preserve"> Focus career planning on cash-flow-positive firms in resilient verticals (e.g., Enterprise B2B, Cybersecurity, </w:t>
      </w:r>
      <w:proofErr w:type="gramStart"/>
      <w:r w:rsidRPr="00A62432">
        <w:t>Healthcare</w:t>
      </w:r>
      <w:proofErr w:type="gramEnd"/>
      <w:r w:rsidRPr="00A62432">
        <w:t>) rather than high-burn, late-stage firms in volatile sectors like Consumer Tech and Retail.</w:t>
      </w:r>
    </w:p>
    <w:p w:rsidR="00A62432" w:rsidRPr="00A62432" w:rsidRDefault="00A62432" w:rsidP="00A62432"/>
    <w:p w:rsidR="00A62432" w:rsidRPr="00A62432" w:rsidRDefault="00A62432" w:rsidP="00A62432">
      <w:pPr>
        <w:numPr>
          <w:ilvl w:val="0"/>
          <w:numId w:val="11"/>
        </w:numPr>
      </w:pPr>
      <w:r w:rsidRPr="00A62432">
        <w:rPr>
          <w:b/>
          <w:bCs/>
        </w:rPr>
        <w:t>Policy Makers:</w:t>
      </w:r>
      <w:r w:rsidRPr="00A62432">
        <w:t xml:space="preserve"> Expand WARN Act advance notice requirements from 60 days to 90 days for mass layoffs ($\</w:t>
      </w:r>
      <w:proofErr w:type="spellStart"/>
      <w:r w:rsidRPr="00A62432">
        <w:t>ge</w:t>
      </w:r>
      <w:proofErr w:type="spellEnd"/>
      <w:r w:rsidRPr="00A62432">
        <w:t xml:space="preserve"> 1,000$ employees) to allow rapid-response re-absorption networks to place displaced workers.</w:t>
      </w:r>
    </w:p>
    <w:p w:rsidR="00A62432" w:rsidRPr="00A62432" w:rsidRDefault="00A62432" w:rsidP="00A62432"/>
    <w:p w:rsidR="00A62432" w:rsidRPr="00A62432" w:rsidRDefault="00A62432" w:rsidP="00A62432">
      <w:pPr>
        <w:rPr>
          <w:b/>
          <w:bCs/>
        </w:rPr>
      </w:pPr>
      <w:r w:rsidRPr="00A62432">
        <w:rPr>
          <w:b/>
          <w:bCs/>
        </w:rPr>
        <w:t>7. Conclusion</w:t>
      </w:r>
    </w:p>
    <w:p w:rsidR="00A62432" w:rsidRPr="00A62432" w:rsidRDefault="00A62432" w:rsidP="00A62432">
      <w:r w:rsidRPr="00A62432">
        <w:t>The post-2020 tech correction demonstrates that hyper-expansion scaled primarily through headcount is inherently unstable. Long-term organizational resilience depends on continuous workforce planning—prioritizing revenue per employee, disciplined cash burn, and flexible internal talent mobility.</w:t>
      </w:r>
    </w:p>
    <w:p w:rsidR="0047248B" w:rsidRPr="00A62432" w:rsidRDefault="0047248B" w:rsidP="00A62432"/>
    <w:sectPr w:rsidR="0047248B" w:rsidRPr="00A62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3C8B"/>
    <w:multiLevelType w:val="multilevel"/>
    <w:tmpl w:val="BE6A81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61D23"/>
    <w:multiLevelType w:val="multilevel"/>
    <w:tmpl w:val="21D0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4387F"/>
    <w:multiLevelType w:val="multilevel"/>
    <w:tmpl w:val="2B3E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E433F"/>
    <w:multiLevelType w:val="multilevel"/>
    <w:tmpl w:val="23B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A1C53"/>
    <w:multiLevelType w:val="multilevel"/>
    <w:tmpl w:val="97702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AB6DF3"/>
    <w:multiLevelType w:val="multilevel"/>
    <w:tmpl w:val="C4742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1770AC"/>
    <w:multiLevelType w:val="multilevel"/>
    <w:tmpl w:val="A230B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E143F9"/>
    <w:multiLevelType w:val="multilevel"/>
    <w:tmpl w:val="D280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14F2F"/>
    <w:multiLevelType w:val="multilevel"/>
    <w:tmpl w:val="2C3C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87D05"/>
    <w:multiLevelType w:val="multilevel"/>
    <w:tmpl w:val="E932E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C91222"/>
    <w:multiLevelType w:val="multilevel"/>
    <w:tmpl w:val="CBA0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1"/>
  </w:num>
  <w:num w:numId="5">
    <w:abstractNumId w:val="3"/>
  </w:num>
  <w:num w:numId="6">
    <w:abstractNumId w:val="10"/>
  </w:num>
  <w:num w:numId="7">
    <w:abstractNumId w:val="8"/>
  </w:num>
  <w:num w:numId="8">
    <w:abstractNumId w:val="6"/>
  </w:num>
  <w:num w:numId="9">
    <w:abstractNumId w:val="2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677"/>
    <w:rsid w:val="002E2510"/>
    <w:rsid w:val="0047248B"/>
    <w:rsid w:val="00972677"/>
    <w:rsid w:val="00A62432"/>
    <w:rsid w:val="00E6747A"/>
    <w:rsid w:val="00F2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94C5E2-CAC7-446B-98F8-DE630E73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05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5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2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3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5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9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4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1082</Words>
  <Characters>6174</Characters>
  <Application>Microsoft Office Word</Application>
  <DocSecurity>0</DocSecurity>
  <Lines>51</Lines>
  <Paragraphs>14</Paragraphs>
  <ScaleCrop>false</ScaleCrop>
  <Company/>
  <LinksUpToDate>false</LinksUpToDate>
  <CharactersWithSpaces>7242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2026-10-09T02:34:00Z</dcterms:created>
  <dcterms:modified xsi:type="dcterms:W3CDTF">2026-10-21T12:05:00Z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01fc92c44d4fdb62cf877b822d742d0ce8b7f066e1940ae6e86ee18f75adffef</vt:lpwstr>
  </property>
</Properties>
</file>