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p>
    <w:p>
      <w:pPr>
        <w:rPr>
          <w:sz w:val="24"/>
          <w:szCs w:val="24"/>
        </w:rPr>
      </w:pPr>
      <w:r>
        <w:rPr>
          <w:sz w:val="24"/>
          <w:szCs w:val="24"/>
        </w:rPr>
        <w:t xml:space="preserve">                                                                                                                                    15th March,2019.</w:t>
      </w:r>
    </w:p>
    <w:p>
      <w:pPr>
        <w:rPr>
          <w:sz w:val="24"/>
          <w:szCs w:val="24"/>
        </w:rPr>
      </w:pPr>
    </w:p>
    <w:p>
      <w:pPr>
        <w:rPr>
          <w:sz w:val="24"/>
          <w:szCs w:val="24"/>
        </w:rPr>
      </w:pPr>
    </w:p>
    <w:p>
      <w:pPr>
        <w:rPr>
          <w:sz w:val="24"/>
          <w:szCs w:val="24"/>
        </w:rPr>
      </w:pPr>
      <w:r>
        <w:rPr>
          <w:sz w:val="24"/>
          <w:szCs w:val="24"/>
        </w:rPr>
        <w:t>UNILAG Joint Christian Fellowship,</w:t>
      </w:r>
    </w:p>
    <w:p>
      <w:pPr>
        <w:rPr>
          <w:sz w:val="24"/>
          <w:szCs w:val="24"/>
        </w:rPr>
      </w:pPr>
      <w:r>
        <w:rPr>
          <w:sz w:val="24"/>
          <w:szCs w:val="24"/>
        </w:rPr>
        <w:t>University of Lagos,</w:t>
      </w:r>
    </w:p>
    <w:p>
      <w:pPr>
        <w:rPr>
          <w:sz w:val="24"/>
          <w:szCs w:val="24"/>
        </w:rPr>
      </w:pPr>
      <w:r>
        <w:rPr>
          <w:sz w:val="24"/>
          <w:szCs w:val="24"/>
        </w:rPr>
        <w:t>Akoka,</w:t>
      </w:r>
    </w:p>
    <w:p>
      <w:pPr>
        <w:rPr>
          <w:sz w:val="24"/>
          <w:szCs w:val="24"/>
        </w:rPr>
      </w:pPr>
      <w:r>
        <w:rPr>
          <w:sz w:val="24"/>
          <w:szCs w:val="24"/>
        </w:rPr>
        <w:t>Lagos.</w:t>
      </w:r>
    </w:p>
    <w:p>
      <w:pPr>
        <w:rPr>
          <w:sz w:val="24"/>
          <w:szCs w:val="24"/>
        </w:rPr>
      </w:pPr>
      <w:r>
        <w:rPr>
          <w:sz w:val="24"/>
          <w:szCs w:val="24"/>
        </w:rPr>
        <w:t xml:space="preserve"> </w:t>
      </w:r>
    </w:p>
    <w:p>
      <w:pPr>
        <w:rPr>
          <w:sz w:val="24"/>
          <w:szCs w:val="24"/>
        </w:rPr>
      </w:pPr>
      <w:r>
        <w:rPr>
          <w:sz w:val="24"/>
          <w:szCs w:val="24"/>
        </w:rPr>
        <w:t>Dear sir/ma,</w:t>
      </w:r>
    </w:p>
    <w:p>
      <w:pPr>
        <w:rPr>
          <w:sz w:val="24"/>
          <w:szCs w:val="24"/>
        </w:rPr>
      </w:pPr>
      <w:r>
        <w:rPr>
          <w:sz w:val="24"/>
          <w:szCs w:val="24"/>
        </w:rPr>
        <w:t xml:space="preserve">                                                   LETTER OF ENDORSEMENT</w:t>
      </w:r>
    </w:p>
    <w:p>
      <w:pPr>
        <w:rPr>
          <w:sz w:val="24"/>
          <w:szCs w:val="24"/>
        </w:rPr>
      </w:pPr>
      <w:r>
        <w:rPr>
          <w:sz w:val="24"/>
          <w:szCs w:val="24"/>
        </w:rPr>
        <w:t>I, Dr Omogunloye  Olusola  Gabriel, a lecturer in the Department of Surveying and Geoinformatics, Faculty of Engineering,  has served as a staff adviser to the above named fellowship for several years and have witnessed her grow as a Christian fellowship, where the word of God is taught and students are raised to be responsible ambassadors of this great institution. I hereby stand to testify that they are and would continue to be of good behaviour and conduct and contribute to the spiritual, moral and academic progress of students under her jurisdiction.</w:t>
      </w:r>
    </w:p>
    <w:p>
      <w:pPr>
        <w:rPr>
          <w:sz w:val="24"/>
          <w:szCs w:val="24"/>
        </w:rPr>
      </w:pPr>
      <w:r>
        <w:rPr>
          <w:sz w:val="24"/>
          <w:szCs w:val="24"/>
        </w:rPr>
        <w:t>Therefore, been made fully aware of the new rules of engagement towards discipline and orderliness, I hereby endorse the above named fellowship as a reliable and a law abiding one.</w:t>
      </w:r>
    </w:p>
    <w:p>
      <w:pPr>
        <w:rPr>
          <w:sz w:val="24"/>
          <w:szCs w:val="24"/>
        </w:rPr>
      </w:pPr>
      <w:r>
        <w:rPr>
          <w:sz w:val="24"/>
          <w:szCs w:val="24"/>
        </w:rPr>
        <w:t>Thanks for your co-operation. God bless you.</w:t>
      </w:r>
    </w:p>
    <w:p>
      <w:pPr>
        <w:rPr>
          <w:sz w:val="24"/>
          <w:szCs w:val="24"/>
        </w:rPr>
      </w:pPr>
    </w:p>
    <w:p>
      <w:pPr>
        <w:rPr>
          <w:sz w:val="24"/>
          <w:szCs w:val="24"/>
        </w:rPr>
      </w:pPr>
      <w:r>
        <w:rPr>
          <w:sz w:val="24"/>
          <w:szCs w:val="24"/>
        </w:rPr>
        <w:t>_______________                     __________________                                    _____________</w:t>
      </w:r>
    </w:p>
    <w:p>
      <w:pPr>
        <w:rPr>
          <w:sz w:val="24"/>
          <w:szCs w:val="24"/>
        </w:rPr>
      </w:pPr>
      <w:r>
        <w:rPr>
          <w:sz w:val="24"/>
          <w:szCs w:val="24"/>
        </w:rPr>
        <w:t>Akhimen Victoria                        Dr.O. G. Omogunloye                                 Fajoye Oluwatobi</w:t>
      </w:r>
    </w:p>
    <w:p>
      <w:pPr>
        <w:rPr>
          <w:sz w:val="24"/>
          <w:szCs w:val="24"/>
        </w:rPr>
      </w:pPr>
      <w:r>
        <w:rPr>
          <w:sz w:val="24"/>
          <w:szCs w:val="24"/>
        </w:rPr>
        <w:t xml:space="preserve"> President                                     Patron                                                          General Secretary</w:t>
      </w:r>
    </w:p>
    <w:p>
      <w:pPr>
        <w:rPr>
          <w:sz w:val="24"/>
          <w:szCs w:val="24"/>
        </w:rPr>
      </w:pPr>
      <w:r>
        <w:rPr>
          <w:lang w:eastAsia="en-GB"/>
        </w:rPr>
        <w:pict>
          <v:shape id="1029" o:spid="_x0000_s1026" o:spt="202" type="#_x0000_t202" style="position:absolute;left:0pt;margin-left:0.35pt;margin-top:696.15pt;height:45pt;width:602.6pt;mso-position-horizontal-relative:page;mso-position-vertical-relative:margin;z-index:251660288;mso-width-relative:page;mso-height-relative:page;" fillcolor="#009900" filled="t" stroked="f" coordsize="21600,21600">
            <v:path/>
            <v:fill on="t" focussize="0,0"/>
            <v:stroke on="f" joinstyle="miter"/>
            <v:imagedata o:title=""/>
            <o:lock v:ext="edit"/>
            <v:textbox>
              <w:txbxContent>
                <w:p>
                  <w:pPr>
                    <w:pStyle w:val="4"/>
                    <w:jc w:val="center"/>
                    <w:rPr>
                      <w:rFonts w:ascii="Times New Roman" w:hAnsi="Times New Roman"/>
                      <w:b/>
                      <w:color w:val="FFFFFF"/>
                      <w:sz w:val="28"/>
                    </w:rPr>
                  </w:pPr>
                  <w:r>
                    <w:rPr>
                      <w:rFonts w:ascii="Times New Roman" w:hAnsi="Times New Roman"/>
                      <w:b/>
                      <w:color w:val="FFFFFF"/>
                      <w:sz w:val="28"/>
                    </w:rPr>
                    <w:t>JESUS CHRIST THE SAME YESTERDAY, AND TODAY, AND FOREVER (HEB. 13:8)</w:t>
                  </w: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rPr>
                      <w:color w:val="FFFFFF"/>
                    </w:rPr>
                  </w:pPr>
                </w:p>
              </w:txbxContent>
            </v:textbox>
          </v:shape>
        </w:pict>
      </w:r>
      <w:r>
        <w:rPr>
          <w:sz w:val="24"/>
          <w:szCs w:val="24"/>
        </w:rPr>
        <w:t>07089400109                            07026385672                                                07017993020</w:t>
      </w:r>
    </w:p>
    <w:p>
      <w:pPr>
        <w:spacing w:after="0" w:line="240" w:lineRule="auto"/>
        <w:rPr>
          <w:sz w:val="24"/>
          <w:szCs w:val="24"/>
        </w:rPr>
      </w:pPr>
      <w:r>
        <w:rPr>
          <w:sz w:val="24"/>
          <w:szCs w:val="24"/>
        </w:rPr>
        <w:t xml:space="preserve">                                                                                             </w:t>
      </w:r>
    </w:p>
    <w:p>
      <w:pPr>
        <w:spacing w:after="0" w:line="240" w:lineRule="auto"/>
      </w:pPr>
    </w:p>
    <w:p>
      <w:pPr>
        <w:spacing w:after="0" w:line="240" w:lineRule="auto"/>
      </w:pPr>
    </w:p>
    <w:p>
      <w:pPr>
        <w:spacing w:after="0" w:line="240" w:lineRule="auto"/>
      </w:pPr>
    </w:p>
    <w:p>
      <w:pPr>
        <w:spacing w:after="0"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12th January, 2024</w:t>
      </w:r>
    </w:p>
    <w:p>
      <w:pPr>
        <w:spacing w:after="0" w:line="240" w:lineRule="auto"/>
        <w:rPr>
          <w:rFonts w:hint="default"/>
          <w:lang w:val="en-US"/>
        </w:rPr>
      </w:pPr>
    </w:p>
    <w:p>
      <w:pPr>
        <w:pStyle w:val="5"/>
      </w:pPr>
    </w:p>
    <w:p>
      <w:pPr>
        <w:pStyle w:val="5"/>
      </w:pPr>
      <w:r>
        <w:rPr>
          <w:rFonts w:ascii="Times New Roman" w:hAnsi="Times New Roman" w:eastAsiaTheme="minorHAnsi"/>
          <w:sz w:val="24"/>
          <w:szCs w:val="24"/>
        </w:rPr>
        <w:t>The Unilag Joint Christian Fellowship,</w:t>
      </w:r>
    </w:p>
    <w:p>
      <w:pPr>
        <w:suppressAutoHyphens w:val="0"/>
        <w:autoSpaceDN/>
        <w:spacing w:after="200" w:line="276" w:lineRule="auto"/>
        <w:textAlignment w:val="auto"/>
        <w:rPr>
          <w:rFonts w:ascii="Times New Roman" w:hAnsi="Times New Roman" w:eastAsiaTheme="minorHAnsi"/>
          <w:sz w:val="24"/>
          <w:szCs w:val="24"/>
        </w:rPr>
      </w:pPr>
      <w:r>
        <w:rPr>
          <w:rFonts w:ascii="Times New Roman" w:hAnsi="Times New Roman" w:eastAsiaTheme="minorHAnsi"/>
          <w:sz w:val="24"/>
          <w:szCs w:val="24"/>
        </w:rPr>
        <w:t>University of Lagos,</w:t>
      </w:r>
    </w:p>
    <w:p>
      <w:pPr>
        <w:suppressAutoHyphens w:val="0"/>
        <w:autoSpaceDN/>
        <w:spacing w:after="200" w:line="276" w:lineRule="auto"/>
        <w:textAlignment w:val="auto"/>
        <w:rPr>
          <w:rFonts w:ascii="Times New Roman" w:hAnsi="Times New Roman" w:eastAsiaTheme="minorHAnsi"/>
          <w:sz w:val="24"/>
          <w:szCs w:val="24"/>
        </w:rPr>
      </w:pPr>
      <w:r>
        <w:rPr>
          <w:rFonts w:ascii="Times New Roman" w:hAnsi="Times New Roman" w:eastAsiaTheme="minorHAnsi"/>
          <w:sz w:val="24"/>
          <w:szCs w:val="24"/>
        </w:rPr>
        <w:t>Akoka, Yaba,</w:t>
      </w:r>
    </w:p>
    <w:p>
      <w:pPr>
        <w:suppressAutoHyphens w:val="0"/>
        <w:autoSpaceDN/>
        <w:spacing w:after="200" w:line="276" w:lineRule="auto"/>
        <w:textAlignment w:val="auto"/>
        <w:rPr>
          <w:rFonts w:ascii="Times New Roman" w:hAnsi="Times New Roman" w:eastAsiaTheme="minorHAnsi"/>
          <w:sz w:val="24"/>
          <w:szCs w:val="24"/>
        </w:rPr>
      </w:pPr>
      <w:r>
        <w:rPr>
          <w:rFonts w:ascii="Times New Roman" w:hAnsi="Times New Roman" w:eastAsiaTheme="minorHAnsi"/>
          <w:sz w:val="24"/>
          <w:szCs w:val="24"/>
        </w:rPr>
        <w:t>Lagos.</w:t>
      </w:r>
    </w:p>
    <w:p>
      <w:pPr>
        <w:suppressAutoHyphens w:val="0"/>
        <w:autoSpaceDN/>
        <w:spacing w:after="200" w:line="276" w:lineRule="auto"/>
        <w:textAlignment w:val="auto"/>
        <w:rPr>
          <w:rFonts w:ascii="Times New Roman" w:hAnsi="Times New Roman" w:eastAsiaTheme="minorHAnsi"/>
          <w:sz w:val="24"/>
          <w:szCs w:val="24"/>
        </w:rPr>
      </w:pPr>
      <w:r>
        <w:rPr>
          <w:rFonts w:ascii="Times New Roman" w:hAnsi="Times New Roman" w:eastAsiaTheme="minorHAnsi"/>
          <w:sz w:val="24"/>
          <w:szCs w:val="24"/>
        </w:rPr>
        <w:t>Dear Sir</w:t>
      </w:r>
      <w:r>
        <w:rPr>
          <w:rFonts w:hint="default" w:ascii="Times New Roman" w:hAnsi="Times New Roman" w:eastAsiaTheme="minorHAnsi"/>
          <w:sz w:val="24"/>
          <w:szCs w:val="24"/>
          <w:lang w:val="en-US"/>
        </w:rPr>
        <w:t>/Ma</w:t>
      </w:r>
      <w:bookmarkStart w:id="0" w:name="_GoBack"/>
      <w:bookmarkEnd w:id="0"/>
      <w:r>
        <w:rPr>
          <w:rFonts w:ascii="Times New Roman" w:hAnsi="Times New Roman" w:eastAsiaTheme="minorHAnsi"/>
          <w:sz w:val="24"/>
          <w:szCs w:val="24"/>
        </w:rPr>
        <w:t>,</w:t>
      </w:r>
    </w:p>
    <w:p>
      <w:pPr>
        <w:suppressAutoHyphens w:val="0"/>
        <w:autoSpaceDN/>
        <w:spacing w:after="200" w:line="276" w:lineRule="auto"/>
        <w:textAlignment w:val="auto"/>
        <w:rPr>
          <w:rFonts w:ascii="Times New Roman" w:hAnsi="Times New Roman" w:eastAsiaTheme="minorHAnsi"/>
          <w:b/>
          <w:sz w:val="24"/>
          <w:szCs w:val="24"/>
        </w:rPr>
      </w:pPr>
      <w:r>
        <w:rPr>
          <w:rFonts w:ascii="Times New Roman" w:hAnsi="Times New Roman" w:eastAsiaTheme="minorHAnsi"/>
          <w:b/>
          <w:sz w:val="24"/>
          <w:szCs w:val="24"/>
        </w:rPr>
        <w:t xml:space="preserve">                                                LETTER OF APPLICATION</w:t>
      </w:r>
    </w:p>
    <w:p>
      <w:pPr>
        <w:suppressAutoHyphens w:val="0"/>
        <w:autoSpaceDN/>
        <w:spacing w:before="240" w:after="200" w:line="360" w:lineRule="auto"/>
        <w:jc w:val="both"/>
        <w:textAlignment w:val="auto"/>
        <w:rPr>
          <w:rFonts w:ascii="Times New Roman" w:hAnsi="Times New Roman" w:eastAsiaTheme="minorHAnsi"/>
          <w:sz w:val="24"/>
          <w:szCs w:val="24"/>
        </w:rPr>
      </w:pPr>
      <w:r>
        <w:rPr>
          <w:rFonts w:ascii="Times New Roman" w:hAnsi="Times New Roman" w:eastAsiaTheme="minorHAnsi"/>
          <w:sz w:val="24"/>
          <w:szCs w:val="24"/>
        </w:rPr>
        <w:t>Grace and Peace be multiplied to you in the name of Our Lord, Jesus Christ who is the head of the church. The above named fellowship uses this medium to appreciate you for the prayers, love and support shown towards her and we pray that the Church of God on campus will keep advancing, that the gate of hell shall not prevail against it.</w:t>
      </w:r>
    </w:p>
    <w:p>
      <w:pPr>
        <w:suppressAutoHyphens w:val="0"/>
        <w:autoSpaceDN/>
        <w:spacing w:before="240" w:after="200" w:line="360" w:lineRule="auto"/>
        <w:jc w:val="both"/>
        <w:textAlignment w:val="auto"/>
        <w:rPr>
          <w:rFonts w:ascii="Times New Roman" w:hAnsi="Times New Roman" w:eastAsiaTheme="minorHAnsi"/>
          <w:sz w:val="24"/>
          <w:szCs w:val="24"/>
        </w:rPr>
      </w:pPr>
      <w:r>
        <w:rPr>
          <w:rFonts w:ascii="Times New Roman" w:hAnsi="Times New Roman" w:eastAsiaTheme="minorHAnsi"/>
          <w:sz w:val="24"/>
          <w:szCs w:val="24"/>
        </w:rPr>
        <w:t>The above named fellowship wishes to renew her registration as a member under the UJCF, the mother fellowship of all Christian fellowships on campus. We promise to abide by the rules of engagement and resolutions of the UJCF gearing towards discipline and orderliness.</w:t>
      </w:r>
    </w:p>
    <w:p>
      <w:pPr>
        <w:suppressAutoHyphens w:val="0"/>
        <w:autoSpaceDN/>
        <w:spacing w:before="240" w:after="200" w:line="360" w:lineRule="auto"/>
        <w:jc w:val="both"/>
        <w:textAlignment w:val="auto"/>
        <w:rPr>
          <w:rFonts w:ascii="Times New Roman" w:hAnsi="Times New Roman" w:eastAsiaTheme="minorHAnsi"/>
          <w:sz w:val="24"/>
          <w:szCs w:val="24"/>
        </w:rPr>
      </w:pPr>
      <w:r>
        <w:rPr>
          <w:rFonts w:ascii="Times New Roman" w:hAnsi="Times New Roman" w:eastAsiaTheme="minorHAnsi"/>
          <w:sz w:val="24"/>
          <w:szCs w:val="24"/>
        </w:rPr>
        <w:t>We would be grateful if this request is granted.</w:t>
      </w:r>
    </w:p>
    <w:p>
      <w:pPr>
        <w:suppressAutoHyphens w:val="0"/>
        <w:autoSpaceDN/>
        <w:spacing w:before="240" w:after="200" w:line="360" w:lineRule="auto"/>
        <w:jc w:val="both"/>
        <w:textAlignment w:val="auto"/>
        <w:rPr>
          <w:rFonts w:ascii="Times New Roman" w:hAnsi="Times New Roman" w:eastAsiaTheme="minorHAnsi"/>
          <w:sz w:val="24"/>
          <w:szCs w:val="24"/>
        </w:rPr>
      </w:pPr>
      <w:r>
        <w:rPr>
          <w:rFonts w:ascii="Times New Roman" w:hAnsi="Times New Roman" w:eastAsiaTheme="minorHAnsi"/>
          <w:sz w:val="24"/>
          <w:szCs w:val="24"/>
        </w:rPr>
        <w:t>Yours Faithfully,</w:t>
      </w:r>
    </w:p>
    <w:p>
      <w:pPr>
        <w:spacing w:line="240" w:lineRule="auto"/>
        <w:jc w:val="both"/>
        <w:rPr>
          <w:sz w:val="24"/>
          <w:szCs w:val="24"/>
        </w:rPr>
      </w:pPr>
      <w:r>
        <w:rPr>
          <w:sz w:val="24"/>
          <w:szCs w:val="24"/>
        </w:rPr>
        <w:t xml:space="preserve">__________________                                                                     </w:t>
      </w:r>
      <w:r>
        <w:rPr>
          <w:rFonts w:hint="default"/>
          <w:sz w:val="24"/>
          <w:szCs w:val="24"/>
          <w:lang w:val="en-US"/>
        </w:rPr>
        <w:t xml:space="preserve">         </w:t>
      </w:r>
      <w:r>
        <w:rPr>
          <w:sz w:val="24"/>
          <w:szCs w:val="24"/>
        </w:rPr>
        <w:t xml:space="preserve"> ____________________</w:t>
      </w:r>
    </w:p>
    <w:p>
      <w:pPr>
        <w:spacing w:after="0" w:line="240" w:lineRule="auto"/>
        <w:rPr>
          <w:sz w:val="24"/>
          <w:szCs w:val="24"/>
        </w:rPr>
      </w:pPr>
      <w:r>
        <w:rPr>
          <w:rFonts w:hint="default"/>
          <w:sz w:val="24"/>
          <w:szCs w:val="24"/>
          <w:lang w:val="en-US"/>
        </w:rPr>
        <w:t>Morakinyo Israel O.</w:t>
      </w:r>
      <w:r>
        <w:rPr>
          <w:sz w:val="24"/>
          <w:szCs w:val="24"/>
        </w:rPr>
        <w:t xml:space="preserve">                                                                        </w:t>
      </w:r>
      <w:r>
        <w:rPr>
          <w:rFonts w:hint="default"/>
          <w:sz w:val="24"/>
          <w:szCs w:val="24"/>
          <w:lang w:val="en-US"/>
        </w:rPr>
        <w:t xml:space="preserve">                  Ndudim Emeka E.</w:t>
      </w:r>
      <w:r>
        <w:rPr>
          <w:sz w:val="24"/>
          <w:szCs w:val="24"/>
        </w:rPr>
        <w:t xml:space="preserve"> </w:t>
      </w:r>
    </w:p>
    <w:p>
      <w:pPr>
        <w:spacing w:after="0" w:line="240" w:lineRule="auto"/>
        <w:ind w:firstLine="360" w:firstLineChars="150"/>
        <w:rPr>
          <w:sz w:val="24"/>
          <w:szCs w:val="24"/>
        </w:rPr>
      </w:pPr>
      <w:r>
        <w:rPr>
          <w:sz w:val="24"/>
          <w:szCs w:val="24"/>
        </w:rPr>
        <w:t xml:space="preserve">President                                                                                              </w:t>
      </w:r>
      <w:r>
        <w:rPr>
          <w:rFonts w:hint="default"/>
          <w:sz w:val="24"/>
          <w:szCs w:val="24"/>
          <w:lang w:val="en-US"/>
        </w:rPr>
        <w:t xml:space="preserve">      </w:t>
      </w:r>
      <w:r>
        <w:rPr>
          <w:sz w:val="24"/>
          <w:szCs w:val="24"/>
        </w:rPr>
        <w:t>General Secretary</w:t>
      </w:r>
    </w:p>
    <w:p>
      <w:pPr>
        <w:spacing w:after="0" w:line="240" w:lineRule="auto"/>
        <w:ind w:firstLine="120" w:firstLineChars="50"/>
        <w:rPr>
          <w:sz w:val="24"/>
          <w:szCs w:val="24"/>
        </w:rPr>
      </w:pPr>
      <w:r>
        <w:rPr>
          <w:rFonts w:hint="default"/>
          <w:sz w:val="24"/>
          <w:szCs w:val="24"/>
          <w:lang w:val="en-US"/>
        </w:rPr>
        <w:t>0703 285 9664</w:t>
      </w:r>
      <w:r>
        <w:rPr>
          <w:sz w:val="24"/>
          <w:szCs w:val="24"/>
        </w:rPr>
        <w:t xml:space="preserve">                                                                                        </w:t>
      </w:r>
      <w:r>
        <w:rPr>
          <w:rFonts w:hint="default"/>
          <w:sz w:val="24"/>
          <w:szCs w:val="24"/>
          <w:lang w:val="en-US"/>
        </w:rPr>
        <w:t xml:space="preserve">         0</w:t>
      </w:r>
      <w:r>
        <w:rPr>
          <w:rFonts w:hint="default"/>
          <w:sz w:val="24"/>
          <w:szCs w:val="24"/>
        </w:rPr>
        <w:t>703 464 3771</w:t>
      </w:r>
    </w:p>
    <w:p/>
    <w:p/>
    <w:p/>
    <w:p>
      <w:pPr>
        <w:jc w:val="center"/>
        <w:rPr>
          <w:b/>
          <w:sz w:val="24"/>
          <w:szCs w:val="24"/>
        </w:rPr>
      </w:pPr>
    </w:p>
    <w:p>
      <w:pPr>
        <w:jc w:val="center"/>
        <w:rPr>
          <w:b/>
          <w:sz w:val="24"/>
          <w:szCs w:val="24"/>
        </w:rPr>
      </w:pPr>
      <w:r>
        <w:rPr>
          <w:b/>
          <w:sz w:val="24"/>
          <w:szCs w:val="24"/>
        </w:rPr>
        <w:t>RCCG CCF</w:t>
      </w:r>
    </w:p>
    <w:p>
      <w:pPr>
        <w:jc w:val="center"/>
        <w:rPr>
          <w:b/>
          <w:sz w:val="24"/>
          <w:szCs w:val="24"/>
        </w:rPr>
      </w:pPr>
      <w:r>
        <w:rPr>
          <w:b/>
          <w:sz w:val="24"/>
          <w:szCs w:val="24"/>
        </w:rPr>
        <w:t>TENURE OF KNOWLEDGE OF GOD’S GLORY</w:t>
      </w:r>
    </w:p>
    <w:p>
      <w:pPr>
        <w:ind w:firstLine="737"/>
        <w:rPr>
          <w:sz w:val="24"/>
          <w:szCs w:val="24"/>
        </w:rPr>
      </w:pPr>
      <w:r>
        <w:rPr>
          <w:sz w:val="24"/>
          <w:szCs w:val="24"/>
        </w:rPr>
        <w:t>We thank God for his unfailing love and mercy upon the fellowship and the tenure as a whole. We really appreciate God for how much light he has revealed to the fellowship at large and we pray our path shines brighter and brighter each day. This tenure was handed over to, on the 25</w:t>
      </w:r>
      <w:r>
        <w:rPr>
          <w:sz w:val="24"/>
          <w:szCs w:val="24"/>
          <w:vertAlign w:val="superscript"/>
        </w:rPr>
        <w:t>th</w:t>
      </w:r>
      <w:r>
        <w:rPr>
          <w:sz w:val="24"/>
          <w:szCs w:val="24"/>
        </w:rPr>
        <w:t xml:space="preserve"> of September 2016 and the executives that were handed over to include;</w:t>
      </w:r>
    </w:p>
    <w:p>
      <w:pPr>
        <w:pStyle w:val="9"/>
        <w:numPr>
          <w:ilvl w:val="0"/>
          <w:numId w:val="1"/>
        </w:numPr>
        <w:rPr>
          <w:sz w:val="24"/>
          <w:szCs w:val="24"/>
        </w:rPr>
      </w:pPr>
      <w:r>
        <w:rPr>
          <w:sz w:val="24"/>
          <w:szCs w:val="24"/>
        </w:rPr>
        <w:t>Afolabi Abayomi – President</w:t>
      </w:r>
    </w:p>
    <w:p>
      <w:pPr>
        <w:pStyle w:val="9"/>
        <w:numPr>
          <w:ilvl w:val="0"/>
          <w:numId w:val="1"/>
        </w:numPr>
        <w:rPr>
          <w:sz w:val="24"/>
          <w:szCs w:val="24"/>
        </w:rPr>
      </w:pPr>
      <w:r>
        <w:rPr>
          <w:sz w:val="24"/>
          <w:szCs w:val="24"/>
        </w:rPr>
        <w:t>Bewaji Gideon- Vice President/Prayer</w:t>
      </w:r>
    </w:p>
    <w:p>
      <w:pPr>
        <w:pStyle w:val="9"/>
        <w:numPr>
          <w:ilvl w:val="0"/>
          <w:numId w:val="1"/>
        </w:numPr>
        <w:rPr>
          <w:sz w:val="24"/>
          <w:szCs w:val="24"/>
        </w:rPr>
      </w:pPr>
      <w:r>
        <w:rPr>
          <w:sz w:val="24"/>
          <w:szCs w:val="24"/>
        </w:rPr>
        <w:t>Enosegbe Michael-General Secretary</w:t>
      </w:r>
    </w:p>
    <w:p>
      <w:pPr>
        <w:pStyle w:val="9"/>
        <w:numPr>
          <w:ilvl w:val="0"/>
          <w:numId w:val="1"/>
        </w:numPr>
        <w:rPr>
          <w:sz w:val="24"/>
          <w:szCs w:val="24"/>
        </w:rPr>
      </w:pPr>
      <w:r>
        <w:rPr>
          <w:sz w:val="24"/>
          <w:szCs w:val="24"/>
        </w:rPr>
        <w:t>Ndudim Rachael- Bible Study Secretary</w:t>
      </w:r>
    </w:p>
    <w:p>
      <w:pPr>
        <w:pStyle w:val="9"/>
        <w:numPr>
          <w:ilvl w:val="0"/>
          <w:numId w:val="1"/>
        </w:numPr>
        <w:rPr>
          <w:sz w:val="24"/>
          <w:szCs w:val="24"/>
        </w:rPr>
      </w:pPr>
      <w:r>
        <w:rPr>
          <w:sz w:val="24"/>
          <w:szCs w:val="24"/>
        </w:rPr>
        <w:t>Ifelaja  Folakemi- Assistant Bible Study Secretary</w:t>
      </w:r>
    </w:p>
    <w:p>
      <w:pPr>
        <w:pStyle w:val="9"/>
        <w:numPr>
          <w:ilvl w:val="0"/>
          <w:numId w:val="1"/>
        </w:numPr>
        <w:rPr>
          <w:sz w:val="24"/>
          <w:szCs w:val="24"/>
        </w:rPr>
      </w:pPr>
      <w:r>
        <w:rPr>
          <w:sz w:val="24"/>
          <w:szCs w:val="24"/>
        </w:rPr>
        <w:t>Akhimen Victoria- Treasurer</w:t>
      </w:r>
    </w:p>
    <w:p>
      <w:pPr>
        <w:pStyle w:val="9"/>
        <w:numPr>
          <w:ilvl w:val="0"/>
          <w:numId w:val="1"/>
        </w:numPr>
        <w:rPr>
          <w:sz w:val="24"/>
          <w:szCs w:val="24"/>
        </w:rPr>
      </w:pPr>
      <w:r>
        <w:rPr>
          <w:sz w:val="24"/>
          <w:szCs w:val="24"/>
        </w:rPr>
        <w:t>Ogunrinade Elijah – Music Director/Academic Secretary</w:t>
      </w:r>
    </w:p>
    <w:p>
      <w:pPr>
        <w:pStyle w:val="9"/>
        <w:numPr>
          <w:ilvl w:val="0"/>
          <w:numId w:val="1"/>
        </w:numPr>
        <w:rPr>
          <w:sz w:val="24"/>
          <w:szCs w:val="24"/>
        </w:rPr>
      </w:pPr>
      <w:r>
        <w:rPr>
          <w:sz w:val="24"/>
          <w:szCs w:val="24"/>
        </w:rPr>
        <w:t>Adeoye Omowunmi- Welfare Secretary</w:t>
      </w:r>
    </w:p>
    <w:p>
      <w:pPr>
        <w:pStyle w:val="9"/>
        <w:numPr>
          <w:ilvl w:val="0"/>
          <w:numId w:val="1"/>
        </w:numPr>
        <w:rPr>
          <w:sz w:val="24"/>
          <w:szCs w:val="24"/>
        </w:rPr>
      </w:pPr>
      <w:r>
        <w:rPr>
          <w:sz w:val="24"/>
          <w:szCs w:val="24"/>
        </w:rPr>
        <w:t>Fajoye Oluwatobi- Organising Secretary</w:t>
      </w:r>
    </w:p>
    <w:p>
      <w:pPr>
        <w:pStyle w:val="9"/>
        <w:numPr>
          <w:ilvl w:val="0"/>
          <w:numId w:val="1"/>
        </w:numPr>
        <w:rPr>
          <w:sz w:val="24"/>
          <w:szCs w:val="24"/>
        </w:rPr>
      </w:pPr>
      <w:r>
        <w:rPr>
          <w:sz w:val="24"/>
          <w:szCs w:val="24"/>
        </w:rPr>
        <w:t>Ogunrinade Timilehin- Family and Visitation</w:t>
      </w:r>
    </w:p>
    <w:p>
      <w:pPr>
        <w:pStyle w:val="9"/>
        <w:numPr>
          <w:ilvl w:val="0"/>
          <w:numId w:val="1"/>
        </w:numPr>
        <w:rPr>
          <w:sz w:val="24"/>
          <w:szCs w:val="24"/>
        </w:rPr>
      </w:pPr>
      <w:r>
        <w:rPr>
          <w:sz w:val="24"/>
          <w:szCs w:val="24"/>
        </w:rPr>
        <w:t>Ogunbiyi Oluwatosin- Sisters Coordinator/Ushering Secretary</w:t>
      </w:r>
    </w:p>
    <w:p>
      <w:pPr>
        <w:pStyle w:val="9"/>
        <w:numPr>
          <w:ilvl w:val="0"/>
          <w:numId w:val="1"/>
        </w:numPr>
        <w:rPr>
          <w:sz w:val="24"/>
          <w:szCs w:val="24"/>
        </w:rPr>
      </w:pPr>
      <w:r>
        <w:rPr>
          <w:sz w:val="24"/>
          <w:szCs w:val="24"/>
        </w:rPr>
        <w:t xml:space="preserve">Oludem Esther- Decoration Secretary </w:t>
      </w:r>
    </w:p>
    <w:p>
      <w:pPr>
        <w:pStyle w:val="9"/>
        <w:numPr>
          <w:ilvl w:val="0"/>
          <w:numId w:val="1"/>
        </w:numPr>
        <w:rPr>
          <w:sz w:val="24"/>
          <w:szCs w:val="24"/>
        </w:rPr>
      </w:pPr>
      <w:r>
        <w:rPr>
          <w:sz w:val="24"/>
          <w:szCs w:val="24"/>
        </w:rPr>
        <w:t>Adenuga Olamide-Publicity &amp; Editorial</w:t>
      </w:r>
    </w:p>
    <w:p>
      <w:pPr>
        <w:pStyle w:val="9"/>
        <w:numPr>
          <w:ilvl w:val="0"/>
          <w:numId w:val="1"/>
        </w:numPr>
        <w:rPr>
          <w:sz w:val="24"/>
          <w:szCs w:val="24"/>
        </w:rPr>
      </w:pPr>
      <w:r>
        <w:rPr>
          <w:sz w:val="24"/>
          <w:szCs w:val="24"/>
        </w:rPr>
        <w:t>Olagbaiye Abisoye- Technical Coordinator Secretary</w:t>
      </w:r>
    </w:p>
    <w:p>
      <w:pPr>
        <w:ind w:firstLine="737"/>
        <w:rPr>
          <w:sz w:val="24"/>
          <w:szCs w:val="24"/>
        </w:rPr>
      </w:pPr>
      <w:r>
        <w:rPr>
          <w:sz w:val="24"/>
          <w:szCs w:val="24"/>
        </w:rPr>
        <w:t xml:space="preserve">  First semester resumed on the 12</w:t>
      </w:r>
      <w:r>
        <w:rPr>
          <w:sz w:val="24"/>
          <w:szCs w:val="24"/>
          <w:vertAlign w:val="superscript"/>
        </w:rPr>
        <w:t>th</w:t>
      </w:r>
      <w:r>
        <w:rPr>
          <w:sz w:val="24"/>
          <w:szCs w:val="24"/>
        </w:rPr>
        <w:t xml:space="preserve"> of December 2016, but fellowship activities started in January 2017 due to the fact that most students resumed then and the first Sunday service held on the 22</w:t>
      </w:r>
      <w:r>
        <w:rPr>
          <w:sz w:val="24"/>
          <w:szCs w:val="24"/>
          <w:vertAlign w:val="superscript"/>
        </w:rPr>
        <w:t>nd</w:t>
      </w:r>
      <w:r>
        <w:rPr>
          <w:sz w:val="24"/>
          <w:szCs w:val="24"/>
        </w:rPr>
        <w:t xml:space="preserve"> of January 2017.</w:t>
      </w:r>
    </w:p>
    <w:p>
      <w:pPr>
        <w:rPr>
          <w:sz w:val="24"/>
          <w:szCs w:val="24"/>
        </w:rPr>
      </w:pPr>
      <w:r>
        <w:rPr>
          <w:b/>
          <w:sz w:val="24"/>
          <w:szCs w:val="24"/>
        </w:rPr>
        <w:t>Weekly Activities</w:t>
      </w:r>
      <w:r>
        <w:rPr>
          <w:sz w:val="24"/>
          <w:szCs w:val="24"/>
        </w:rPr>
        <w:br w:type="textWrapping"/>
      </w:r>
      <w:r>
        <w:rPr>
          <w:sz w:val="24"/>
          <w:szCs w:val="24"/>
        </w:rPr>
        <w:t>Sunday- Sunday School: 10am-10:50am</w:t>
      </w:r>
      <w:r>
        <w:rPr>
          <w:sz w:val="24"/>
          <w:szCs w:val="24"/>
        </w:rPr>
        <w:br w:type="textWrapping"/>
      </w:r>
      <w:r>
        <w:rPr>
          <w:sz w:val="24"/>
          <w:szCs w:val="24"/>
        </w:rPr>
        <w:t xml:space="preserve">               main service:10:50am-12:30am</w:t>
      </w:r>
      <w:r>
        <w:rPr>
          <w:sz w:val="24"/>
          <w:szCs w:val="24"/>
        </w:rPr>
        <w:br w:type="textWrapping"/>
      </w:r>
      <w:r>
        <w:rPr>
          <w:sz w:val="24"/>
          <w:szCs w:val="24"/>
        </w:rPr>
        <w:t>Tuesday- Bible Story:6:30pm-8:30pm</w:t>
      </w:r>
      <w:r>
        <w:rPr>
          <w:sz w:val="24"/>
          <w:szCs w:val="24"/>
        </w:rPr>
        <w:br w:type="textWrapping"/>
      </w:r>
      <w:r>
        <w:rPr>
          <w:sz w:val="24"/>
          <w:szCs w:val="24"/>
        </w:rPr>
        <w:t>Thursday-Prayer Meeting:7:30pm -8:00pm</w:t>
      </w:r>
    </w:p>
    <w:p>
      <w:pPr>
        <w:rPr>
          <w:b/>
          <w:sz w:val="24"/>
          <w:szCs w:val="24"/>
        </w:rPr>
      </w:pPr>
      <w:r>
        <w:rPr>
          <w:b/>
          <w:sz w:val="24"/>
          <w:szCs w:val="24"/>
        </w:rPr>
        <w:t>Programs Held</w:t>
      </w:r>
    </w:p>
    <w:p>
      <w:pPr>
        <w:pStyle w:val="9"/>
        <w:numPr>
          <w:ilvl w:val="0"/>
          <w:numId w:val="2"/>
        </w:numPr>
        <w:rPr>
          <w:sz w:val="24"/>
          <w:szCs w:val="24"/>
        </w:rPr>
      </w:pPr>
      <w:r>
        <w:rPr>
          <w:sz w:val="24"/>
          <w:szCs w:val="24"/>
        </w:rPr>
        <w:t>On the 24</w:t>
      </w:r>
      <w:r>
        <w:rPr>
          <w:sz w:val="24"/>
          <w:szCs w:val="24"/>
          <w:vertAlign w:val="superscript"/>
        </w:rPr>
        <w:t>th</w:t>
      </w:r>
      <w:r>
        <w:rPr>
          <w:sz w:val="24"/>
          <w:szCs w:val="24"/>
        </w:rPr>
        <w:t xml:space="preserve"> and 25</w:t>
      </w:r>
      <w:r>
        <w:rPr>
          <w:sz w:val="24"/>
          <w:szCs w:val="24"/>
          <w:vertAlign w:val="superscript"/>
        </w:rPr>
        <w:t>th</w:t>
      </w:r>
      <w:r>
        <w:rPr>
          <w:sz w:val="24"/>
          <w:szCs w:val="24"/>
        </w:rPr>
        <w:t xml:space="preserve"> of January 2017, the fellowship rejoiced with past members and executives on their convocation ceremony and about six brethren were hosted by the fellowship.</w:t>
      </w:r>
    </w:p>
    <w:p>
      <w:pPr>
        <w:pStyle w:val="9"/>
        <w:numPr>
          <w:ilvl w:val="0"/>
          <w:numId w:val="3"/>
        </w:numPr>
        <w:rPr>
          <w:sz w:val="24"/>
          <w:szCs w:val="24"/>
        </w:rPr>
      </w:pPr>
      <w:r>
        <w:rPr>
          <w:sz w:val="24"/>
          <w:szCs w:val="24"/>
        </w:rPr>
        <w:t>At the beginning of 2</w:t>
      </w:r>
      <w:r>
        <w:rPr>
          <w:sz w:val="24"/>
          <w:szCs w:val="24"/>
          <w:vertAlign w:val="superscript"/>
        </w:rPr>
        <w:t>nd</w:t>
      </w:r>
      <w:r>
        <w:rPr>
          <w:sz w:val="24"/>
          <w:szCs w:val="24"/>
        </w:rPr>
        <w:t xml:space="preserve"> semester, workers retreat held at redemption camp and took place from 25</w:t>
      </w:r>
      <w:r>
        <w:rPr>
          <w:sz w:val="24"/>
          <w:szCs w:val="24"/>
          <w:vertAlign w:val="superscript"/>
        </w:rPr>
        <w:t>th</w:t>
      </w:r>
      <w:r>
        <w:rPr>
          <w:sz w:val="24"/>
          <w:szCs w:val="24"/>
        </w:rPr>
        <w:t xml:space="preserve"> to 28</w:t>
      </w:r>
      <w:r>
        <w:rPr>
          <w:sz w:val="24"/>
          <w:szCs w:val="24"/>
          <w:vertAlign w:val="superscript"/>
        </w:rPr>
        <w:t>th</w:t>
      </w:r>
      <w:r>
        <w:rPr>
          <w:sz w:val="24"/>
          <w:szCs w:val="24"/>
        </w:rPr>
        <w:t xml:space="preserve"> may and the theme was UNDERSTANDING AND FULFILLING GOD’S PURPOSE. We thank God for the success of the retreat.</w:t>
      </w:r>
    </w:p>
    <w:p>
      <w:pPr>
        <w:pStyle w:val="9"/>
        <w:numPr>
          <w:ilvl w:val="0"/>
          <w:numId w:val="3"/>
        </w:numPr>
        <w:rPr>
          <w:sz w:val="24"/>
          <w:szCs w:val="24"/>
        </w:rPr>
      </w:pPr>
      <w:r>
        <w:rPr>
          <w:sz w:val="24"/>
          <w:szCs w:val="24"/>
        </w:rPr>
        <w:t>Teaching weekend was held on Saturdays, 3</w:t>
      </w:r>
      <w:r>
        <w:rPr>
          <w:sz w:val="24"/>
          <w:szCs w:val="24"/>
          <w:vertAlign w:val="superscript"/>
        </w:rPr>
        <w:t xml:space="preserve">rd </w:t>
      </w:r>
      <w:r>
        <w:rPr>
          <w:sz w:val="24"/>
          <w:szCs w:val="24"/>
        </w:rPr>
        <w:t>June and 8</w:t>
      </w:r>
      <w:r>
        <w:rPr>
          <w:sz w:val="24"/>
          <w:szCs w:val="24"/>
          <w:vertAlign w:val="superscript"/>
        </w:rPr>
        <w:t>th</w:t>
      </w:r>
      <w:r>
        <w:rPr>
          <w:sz w:val="24"/>
          <w:szCs w:val="24"/>
        </w:rPr>
        <w:t xml:space="preserve"> July respectively. And the theme were THE LOVE OF GOD and WALK IN LOVE. We bless God for revelation and understanding of his word,</w:t>
      </w:r>
    </w:p>
    <w:p>
      <w:pPr>
        <w:pStyle w:val="9"/>
        <w:numPr>
          <w:ilvl w:val="0"/>
          <w:numId w:val="3"/>
        </w:numPr>
        <w:rPr>
          <w:sz w:val="24"/>
          <w:szCs w:val="24"/>
        </w:rPr>
      </w:pPr>
      <w:r>
        <w:rPr>
          <w:sz w:val="24"/>
          <w:szCs w:val="24"/>
        </w:rPr>
        <w:t>Brothers and sisters’ week held from 26</w:t>
      </w:r>
      <w:r>
        <w:rPr>
          <w:sz w:val="24"/>
          <w:szCs w:val="24"/>
          <w:vertAlign w:val="superscript"/>
        </w:rPr>
        <w:t>th</w:t>
      </w:r>
      <w:r>
        <w:rPr>
          <w:sz w:val="24"/>
          <w:szCs w:val="24"/>
        </w:rPr>
        <w:t xml:space="preserve"> june-2</w:t>
      </w:r>
      <w:r>
        <w:rPr>
          <w:sz w:val="24"/>
          <w:szCs w:val="24"/>
          <w:vertAlign w:val="superscript"/>
        </w:rPr>
        <w:t>nd</w:t>
      </w:r>
      <w:r>
        <w:rPr>
          <w:sz w:val="24"/>
          <w:szCs w:val="24"/>
        </w:rPr>
        <w:t xml:space="preserve"> July and the theme WAS WALKING IN THE LIGHT.</w:t>
      </w:r>
    </w:p>
    <w:p>
      <w:pPr>
        <w:pStyle w:val="9"/>
        <w:numPr>
          <w:ilvl w:val="0"/>
          <w:numId w:val="3"/>
        </w:numPr>
        <w:ind w:left="754" w:hanging="357"/>
        <w:rPr>
          <w:sz w:val="24"/>
          <w:szCs w:val="24"/>
        </w:rPr>
      </w:pPr>
      <w:r>
        <w:rPr>
          <w:sz w:val="24"/>
          <w:szCs w:val="24"/>
        </w:rPr>
        <w:t>Family week was organised for all families in the fellowship (joyous, refuge, royal priesthood, heavenly dove) from 10</w:t>
      </w:r>
      <w:r>
        <w:rPr>
          <w:sz w:val="24"/>
          <w:szCs w:val="24"/>
          <w:vertAlign w:val="superscript"/>
        </w:rPr>
        <w:t>th</w:t>
      </w:r>
      <w:r>
        <w:rPr>
          <w:sz w:val="24"/>
          <w:szCs w:val="24"/>
        </w:rPr>
        <w:t xml:space="preserve"> to 16</w:t>
      </w:r>
      <w:r>
        <w:rPr>
          <w:sz w:val="24"/>
          <w:szCs w:val="24"/>
          <w:vertAlign w:val="superscript"/>
        </w:rPr>
        <w:t>th</w:t>
      </w:r>
      <w:r>
        <w:rPr>
          <w:sz w:val="24"/>
          <w:szCs w:val="24"/>
        </w:rPr>
        <w:t xml:space="preserve"> of July and the theme was BROTHERLY LOVE.</w:t>
      </w:r>
    </w:p>
    <w:p>
      <w:pPr>
        <w:pStyle w:val="9"/>
        <w:numPr>
          <w:ilvl w:val="0"/>
          <w:numId w:val="3"/>
        </w:numPr>
        <w:rPr>
          <w:sz w:val="24"/>
          <w:szCs w:val="24"/>
        </w:rPr>
      </w:pPr>
      <w:r>
        <w:rPr>
          <w:sz w:val="24"/>
          <w:szCs w:val="24"/>
        </w:rPr>
        <w:t>Bible study seminar was held from 24</w:t>
      </w:r>
      <w:r>
        <w:rPr>
          <w:sz w:val="24"/>
          <w:szCs w:val="24"/>
          <w:vertAlign w:val="superscript"/>
        </w:rPr>
        <w:t>th</w:t>
      </w:r>
      <w:r>
        <w:rPr>
          <w:sz w:val="24"/>
          <w:szCs w:val="24"/>
        </w:rPr>
        <w:t xml:space="preserve"> to 27</w:t>
      </w:r>
      <w:r>
        <w:rPr>
          <w:sz w:val="24"/>
          <w:szCs w:val="24"/>
          <w:vertAlign w:val="superscript"/>
        </w:rPr>
        <w:t>th</w:t>
      </w:r>
      <w:r>
        <w:rPr>
          <w:sz w:val="24"/>
          <w:szCs w:val="24"/>
        </w:rPr>
        <w:t xml:space="preserve"> of July with theme: GLORY OF THE LATTER END. The ministering was taken by pastor Ayo and pastor Lake.</w:t>
      </w:r>
    </w:p>
    <w:p>
      <w:pPr>
        <w:pStyle w:val="9"/>
        <w:numPr>
          <w:ilvl w:val="0"/>
          <w:numId w:val="3"/>
        </w:numPr>
        <w:rPr>
          <w:sz w:val="24"/>
          <w:szCs w:val="24"/>
        </w:rPr>
      </w:pPr>
      <w:r>
        <w:rPr>
          <w:sz w:val="24"/>
          <w:szCs w:val="24"/>
        </w:rPr>
        <w:t>Covenant week started on the 31</w:t>
      </w:r>
      <w:r>
        <w:rPr>
          <w:sz w:val="24"/>
          <w:szCs w:val="24"/>
          <w:vertAlign w:val="superscript"/>
        </w:rPr>
        <w:t>st</w:t>
      </w:r>
      <w:r>
        <w:rPr>
          <w:sz w:val="24"/>
          <w:szCs w:val="24"/>
        </w:rPr>
        <w:t xml:space="preserve"> of July 2017 with theme: GLORIOUS LIBERTY and ministering for the Tuesday bible study was Pastor a Thompson Ehima.</w:t>
      </w:r>
    </w:p>
    <w:p>
      <w:pPr>
        <w:ind w:firstLine="737"/>
        <w:rPr>
          <w:sz w:val="24"/>
          <w:szCs w:val="24"/>
        </w:rPr>
      </w:pPr>
      <w:r>
        <w:rPr>
          <w:sz w:val="24"/>
          <w:szCs w:val="24"/>
        </w:rPr>
        <w:t xml:space="preserve">   The tenure appreciates our alumni body who contributed immensely for th4e securing of technical equipment in the fellowship and we pray God rewards their labour of labour. This present tenure by God’s grace was able to secure a locker for the fellowship and we bless God for his help. The tenure appreciates our Area pastor and staff advisor who have contributed both in cash and kind to see to the successful run of the t3enure and we pray God rewards them abundantly.</w:t>
      </w:r>
    </w:p>
    <w:p/>
    <w:p/>
    <w:p/>
    <w:p/>
    <w:p/>
    <w:p/>
    <w:p/>
    <w:p/>
    <w:p/>
    <w:p/>
    <w:p/>
    <w:p/>
    <w:p/>
    <w:p/>
    <w:p/>
    <w:p/>
    <w:p/>
    <w:p/>
    <w:p/>
    <w:p/>
    <w:p/>
    <w:p>
      <w:pPr>
        <w:suppressAutoHyphens w:val="0"/>
        <w:autoSpaceDN/>
        <w:spacing w:line="259" w:lineRule="auto"/>
        <w:jc w:val="center"/>
        <w:textAlignment w:val="auto"/>
        <w:rPr>
          <w:rFonts w:asciiTheme="minorHAnsi" w:hAnsiTheme="minorHAnsi" w:eastAsiaTheme="minorHAnsi" w:cstheme="minorBidi"/>
          <w:b/>
          <w:sz w:val="40"/>
          <w:szCs w:val="40"/>
          <w:lang w:val="en-US"/>
        </w:rPr>
      </w:pPr>
      <w:r>
        <w:rPr>
          <w:rFonts w:asciiTheme="minorHAnsi" w:hAnsiTheme="minorHAnsi" w:eastAsiaTheme="minorHAnsi" w:cstheme="minorBidi"/>
          <w:b/>
          <w:sz w:val="40"/>
          <w:szCs w:val="40"/>
          <w:lang w:val="en-US"/>
        </w:rPr>
        <w:t>COVENANT CHILD FELLOWSHIP(CCF)</w:t>
      </w:r>
    </w:p>
    <w:p>
      <w:pPr>
        <w:suppressAutoHyphens w:val="0"/>
        <w:autoSpaceDN/>
        <w:spacing w:line="259" w:lineRule="auto"/>
        <w:jc w:val="center"/>
        <w:textAlignment w:val="auto"/>
        <w:rPr>
          <w:rFonts w:asciiTheme="minorHAnsi" w:hAnsiTheme="minorHAnsi" w:eastAsiaTheme="minorHAnsi" w:cstheme="minorBidi"/>
          <w:sz w:val="28"/>
          <w:szCs w:val="28"/>
          <w:lang w:val="en-US"/>
        </w:rPr>
      </w:pPr>
      <w:r>
        <w:rPr>
          <w:rFonts w:asciiTheme="minorHAnsi" w:hAnsiTheme="minorHAnsi" w:eastAsiaTheme="minorHAnsi" w:cstheme="minorBidi"/>
          <w:sz w:val="28"/>
          <w:szCs w:val="28"/>
          <w:lang w:val="en-US"/>
        </w:rPr>
        <w:t xml:space="preserve">Tenure: </w:t>
      </w:r>
      <w:r>
        <w:rPr>
          <w:rFonts w:asciiTheme="minorHAnsi" w:hAnsiTheme="minorHAnsi" w:eastAsiaTheme="minorHAnsi" w:cstheme="minorBidi"/>
          <w:sz w:val="32"/>
          <w:szCs w:val="28"/>
          <w:lang w:val="en-US"/>
        </w:rPr>
        <w:t>Conforming to the image of the Son</w:t>
      </w:r>
    </w:p>
    <w:p>
      <w:pPr>
        <w:suppressAutoHyphens w:val="0"/>
        <w:autoSpaceDN/>
        <w:spacing w:line="259"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Financial statement for the tenure thus far.</w:t>
      </w:r>
    </w:p>
    <w:p>
      <w:pPr>
        <w:numPr>
          <w:ilvl w:val="0"/>
          <w:numId w:val="4"/>
        </w:numPr>
        <w:suppressAutoHyphens w:val="0"/>
        <w:autoSpaceDN/>
        <w:spacing w:line="259"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b/>
          <w:sz w:val="24"/>
          <w:szCs w:val="24"/>
          <w:lang w:val="en-US"/>
        </w:rPr>
        <w:t>INCOME ANALYSIS</w:t>
      </w:r>
    </w:p>
    <w:p>
      <w:pPr>
        <w:suppressAutoHyphens w:val="0"/>
        <w:autoSpaceDN/>
        <w:spacing w:line="259" w:lineRule="auto"/>
        <w:ind w:left="-432"/>
        <w:contextualSpacing/>
        <w:textAlignment w:val="auto"/>
        <w:rPr>
          <w:rFonts w:asciiTheme="minorHAnsi" w:hAnsiTheme="minorHAnsi" w:eastAsiaTheme="minorHAnsi" w:cstheme="minorBidi"/>
          <w:sz w:val="24"/>
          <w:szCs w:val="24"/>
          <w:lang w:val="en-US"/>
        </w:rPr>
      </w:pPr>
    </w:p>
    <w:tbl>
      <w:tblPr>
        <w:tblStyle w:val="6"/>
        <w:tblW w:w="0" w:type="auto"/>
        <w:tblInd w:w="-1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0"/>
        <w:gridCol w:w="1979"/>
        <w:gridCol w:w="2113"/>
        <w:gridCol w:w="3033"/>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410" w:type="dxa"/>
          </w:tcPr>
          <w:p>
            <w:pPr>
              <w:suppressAutoHyphens w:val="0"/>
              <w:autoSpaceDN/>
              <w:spacing w:after="0" w:line="240" w:lineRule="auto"/>
              <w:contextualSpacing/>
              <w:textAlignment w:val="auto"/>
              <w:rPr>
                <w:rFonts w:asciiTheme="minorHAnsi" w:hAnsiTheme="minorHAnsi" w:eastAsiaTheme="minorHAnsi" w:cstheme="minorBidi"/>
                <w:b/>
                <w:sz w:val="24"/>
                <w:szCs w:val="24"/>
                <w:lang w:val="en-US"/>
              </w:rPr>
            </w:pPr>
            <w:r>
              <w:rPr>
                <w:rFonts w:asciiTheme="minorHAnsi" w:hAnsiTheme="minorHAnsi" w:eastAsiaTheme="minorHAnsi" w:cstheme="minorBidi"/>
                <w:b/>
                <w:sz w:val="24"/>
                <w:szCs w:val="24"/>
                <w:lang w:val="en-US"/>
              </w:rPr>
              <w:t>DATE</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b/>
                <w:sz w:val="24"/>
                <w:szCs w:val="24"/>
                <w:lang w:val="en-US"/>
              </w:rPr>
            </w:pPr>
            <w:r>
              <w:rPr>
                <w:rFonts w:asciiTheme="minorHAnsi" w:hAnsiTheme="minorHAnsi" w:eastAsiaTheme="minorHAnsi" w:cstheme="minorBidi"/>
                <w:b/>
                <w:sz w:val="24"/>
                <w:szCs w:val="24"/>
                <w:lang w:val="en-US"/>
              </w:rPr>
              <w:t>TITHE(#)</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b/>
                <w:sz w:val="24"/>
                <w:szCs w:val="24"/>
                <w:lang w:val="en-US"/>
              </w:rPr>
            </w:pPr>
            <w:r>
              <w:rPr>
                <w:rFonts w:asciiTheme="minorHAnsi" w:hAnsiTheme="minorHAnsi" w:eastAsiaTheme="minorHAnsi" w:cstheme="minorBidi"/>
                <w:b/>
                <w:sz w:val="24"/>
                <w:szCs w:val="24"/>
                <w:lang w:val="en-US"/>
              </w:rPr>
              <w:t>OFFERING(#)</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b/>
                <w:sz w:val="24"/>
                <w:szCs w:val="24"/>
                <w:lang w:val="en-US"/>
              </w:rPr>
            </w:pPr>
            <w:r>
              <w:rPr>
                <w:rFonts w:asciiTheme="minorHAnsi" w:hAnsiTheme="minorHAnsi" w:eastAsiaTheme="minorHAnsi" w:cstheme="minorBidi"/>
                <w:b/>
                <w:sz w:val="24"/>
                <w:szCs w:val="24"/>
                <w:lang w:val="en-US"/>
              </w:rPr>
              <w:t>THANKSGIVING OFFERING(#)</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b/>
                <w:sz w:val="24"/>
                <w:szCs w:val="24"/>
                <w:lang w:val="en-US"/>
              </w:rPr>
            </w:pPr>
            <w:r>
              <w:rPr>
                <w:rFonts w:asciiTheme="minorHAnsi" w:hAnsiTheme="minorHAnsi" w:eastAsiaTheme="minorHAnsi" w:cstheme="minorBidi"/>
                <w:b/>
                <w:sz w:val="24"/>
                <w:szCs w:val="24"/>
                <w:lang w:val="en-US"/>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6/8/17</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4,000</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2,880</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1,850</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8,730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20/8/17</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4,000</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1,260</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5,260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1/10/17</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4,500</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2,290</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6,790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8/10/17</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10,100</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5,370</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15,470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15/10/17</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7,750</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2,000</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9,750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22/10/17</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2,300</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2,650</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4,950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28/1/18</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3,700</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1,920</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5,620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4/2/18</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1,000</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1,560</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290</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11/2/18</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7,750</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2,370</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18/2/18</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1,900</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1,460</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3,360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25/2/18</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1,250</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2,240</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3,490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4/3/18</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5,000</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1,840</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1,200</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7,040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11/3/18</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3,100</w:t>
            </w: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2,260</w:t>
            </w: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w:t>
            </w: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3,360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TOTAL</w:t>
            </w: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p>
        </w:tc>
        <w:tc>
          <w:tcPr>
            <w:tcW w:w="1656"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86,790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410"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p>
        </w:tc>
        <w:tc>
          <w:tcPr>
            <w:tcW w:w="1979"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p>
        </w:tc>
        <w:tc>
          <w:tcPr>
            <w:tcW w:w="211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p>
        </w:tc>
        <w:tc>
          <w:tcPr>
            <w:tcW w:w="3033" w:type="dxa"/>
          </w:tcPr>
          <w:p>
            <w:pPr>
              <w:suppressAutoHyphens w:val="0"/>
              <w:autoSpaceDN/>
              <w:spacing w:after="0" w:line="240" w:lineRule="auto"/>
              <w:contextualSpacing/>
              <w:textAlignment w:val="auto"/>
              <w:rPr>
                <w:rFonts w:asciiTheme="minorHAnsi" w:hAnsiTheme="minorHAnsi" w:eastAsiaTheme="minorHAnsi" w:cstheme="minorBidi"/>
                <w:sz w:val="24"/>
                <w:szCs w:val="24"/>
                <w:lang w:val="en-US"/>
              </w:rPr>
            </w:pPr>
          </w:p>
        </w:tc>
        <w:tc>
          <w:tcPr>
            <w:tcW w:w="1656" w:type="dxa"/>
          </w:tcPr>
          <w:p>
            <w:pPr>
              <w:suppressAutoHyphens w:val="0"/>
              <w:autoSpaceDN/>
              <w:spacing w:after="0" w:line="240" w:lineRule="auto"/>
              <w:contextualSpacing/>
              <w:textAlignment w:val="auto"/>
              <w:rPr>
                <w:rFonts w:asciiTheme="minorHAnsi" w:hAnsiTheme="minorHAnsi" w:eastAsiaTheme="minorHAnsi" w:cstheme="minorBidi"/>
                <w:b/>
                <w:sz w:val="24"/>
                <w:szCs w:val="24"/>
                <w:lang w:val="en-US"/>
              </w:rPr>
            </w:pPr>
          </w:p>
        </w:tc>
      </w:tr>
    </w:tbl>
    <w:p>
      <w:pPr>
        <w:suppressAutoHyphens w:val="0"/>
        <w:autoSpaceDN/>
        <w:spacing w:line="259" w:lineRule="auto"/>
        <w:ind w:left="-432"/>
        <w:contextualSpacing/>
        <w:textAlignment w:val="auto"/>
        <w:rPr>
          <w:rFonts w:asciiTheme="minorHAnsi" w:hAnsiTheme="minorHAnsi" w:eastAsiaTheme="minorHAnsi" w:cstheme="minorBidi"/>
          <w:b/>
          <w:sz w:val="24"/>
          <w:szCs w:val="24"/>
          <w:lang w:val="en-US"/>
        </w:rPr>
      </w:pPr>
    </w:p>
    <w:p>
      <w:pPr>
        <w:numPr>
          <w:ilvl w:val="0"/>
          <w:numId w:val="4"/>
        </w:numPr>
        <w:suppressAutoHyphens w:val="0"/>
        <w:autoSpaceDN/>
        <w:spacing w:line="259" w:lineRule="auto"/>
        <w:contextualSpacing/>
        <w:textAlignment w:val="auto"/>
        <w:rPr>
          <w:rFonts w:asciiTheme="minorHAnsi" w:hAnsiTheme="minorHAnsi" w:eastAsiaTheme="minorHAnsi" w:cstheme="minorBidi"/>
          <w:b/>
          <w:sz w:val="24"/>
          <w:szCs w:val="24"/>
          <w:lang w:val="en-US"/>
        </w:rPr>
      </w:pPr>
      <w:r>
        <w:rPr>
          <w:rFonts w:asciiTheme="minorHAnsi" w:hAnsiTheme="minorHAnsi" w:eastAsiaTheme="minorHAnsi" w:cstheme="minorBidi"/>
          <w:b/>
          <w:sz w:val="24"/>
          <w:szCs w:val="24"/>
          <w:lang w:val="en-US"/>
        </w:rPr>
        <w:t>EXPENSES ANALYSIS</w:t>
      </w:r>
    </w:p>
    <w:tbl>
      <w:tblPr>
        <w:tblStyle w:val="6"/>
        <w:tblW w:w="0" w:type="auto"/>
        <w:tblInd w:w="-1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uppressAutoHyphens w:val="0"/>
              <w:autoSpaceDN/>
              <w:spacing w:after="0" w:line="240" w:lineRule="auto"/>
              <w:textAlignment w:val="auto"/>
              <w:rPr>
                <w:rFonts w:asciiTheme="minorHAnsi" w:hAnsiTheme="minorHAnsi" w:eastAsiaTheme="minorHAnsi" w:cstheme="minorBidi"/>
                <w:b/>
                <w:sz w:val="24"/>
                <w:szCs w:val="24"/>
                <w:lang w:val="en-US"/>
              </w:rPr>
            </w:pPr>
            <w:r>
              <w:rPr>
                <w:rFonts w:asciiTheme="minorHAnsi" w:hAnsiTheme="minorHAnsi" w:eastAsiaTheme="minorHAnsi" w:cstheme="minorBidi"/>
                <w:b/>
                <w:sz w:val="24"/>
                <w:szCs w:val="24"/>
                <w:lang w:val="en-US"/>
              </w:rPr>
              <w:t>PARTICULARS(#)</w:t>
            </w:r>
          </w:p>
        </w:tc>
        <w:tc>
          <w:tcPr>
            <w:tcW w:w="1800" w:type="dxa"/>
          </w:tcPr>
          <w:p>
            <w:pPr>
              <w:suppressAutoHyphens w:val="0"/>
              <w:autoSpaceDN/>
              <w:spacing w:after="0" w:line="240" w:lineRule="auto"/>
              <w:textAlignment w:val="auto"/>
              <w:rPr>
                <w:rFonts w:asciiTheme="minorHAnsi" w:hAnsiTheme="minorHAnsi" w:eastAsiaTheme="minorHAnsi" w:cstheme="minorBidi"/>
                <w:b/>
                <w:sz w:val="24"/>
                <w:szCs w:val="24"/>
                <w:lang w:val="en-US"/>
              </w:rPr>
            </w:pPr>
            <w:r>
              <w:rPr>
                <w:rFonts w:asciiTheme="minorHAnsi" w:hAnsiTheme="minorHAnsi" w:eastAsiaTheme="minorHAnsi" w:cstheme="minorBidi"/>
                <w:b/>
                <w:sz w:val="24"/>
                <w:szCs w:val="24"/>
                <w:lang w:val="en-US"/>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225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Publicity</w:t>
            </w:r>
          </w:p>
        </w:tc>
        <w:tc>
          <w:tcPr>
            <w:tcW w:w="180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19,550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225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Welfare</w:t>
            </w:r>
          </w:p>
        </w:tc>
        <w:tc>
          <w:tcPr>
            <w:tcW w:w="180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25,620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Fuel</w:t>
            </w:r>
          </w:p>
        </w:tc>
        <w:tc>
          <w:tcPr>
            <w:tcW w:w="180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UJCF fees</w:t>
            </w:r>
          </w:p>
        </w:tc>
        <w:tc>
          <w:tcPr>
            <w:tcW w:w="180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25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Follow up unit</w:t>
            </w:r>
          </w:p>
        </w:tc>
        <w:tc>
          <w:tcPr>
            <w:tcW w:w="180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 xml:space="preserve">Excos retreat </w:t>
            </w:r>
          </w:p>
        </w:tc>
        <w:tc>
          <w:tcPr>
            <w:tcW w:w="180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Transport</w:t>
            </w:r>
          </w:p>
        </w:tc>
        <w:tc>
          <w:tcPr>
            <w:tcW w:w="180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5,100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Technical</w:t>
            </w:r>
          </w:p>
        </w:tc>
        <w:tc>
          <w:tcPr>
            <w:tcW w:w="180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4,600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250" w:type="dxa"/>
          </w:tcPr>
          <w:p>
            <w:pPr>
              <w:suppressAutoHyphens w:val="0"/>
              <w:autoSpaceDN/>
              <w:spacing w:after="0" w:line="240" w:lineRule="auto"/>
              <w:textAlignment w:val="auto"/>
              <w:rPr>
                <w:rFonts w:asciiTheme="minorHAnsi" w:hAnsiTheme="minorHAnsi" w:eastAsiaTheme="minorHAnsi" w:cstheme="minorBidi"/>
                <w:sz w:val="24"/>
                <w:szCs w:val="24"/>
                <w:lang w:val="en-US"/>
              </w:rPr>
            </w:pPr>
          </w:p>
        </w:tc>
        <w:tc>
          <w:tcPr>
            <w:tcW w:w="1800" w:type="dxa"/>
          </w:tcPr>
          <w:p>
            <w:pPr>
              <w:suppressAutoHyphens w:val="0"/>
              <w:autoSpaceDN/>
              <w:spacing w:after="0" w:line="240" w:lineRule="auto"/>
              <w:textAlignment w:val="auto"/>
              <w:rPr>
                <w:rFonts w:asciiTheme="minorHAnsi" w:hAnsiTheme="minorHAnsi" w:eastAsiaTheme="minorHAnsi" w:cstheme="minorBidi"/>
                <w:sz w:val="24"/>
                <w:szCs w:val="24"/>
                <w:lang w:val="en-US"/>
              </w:rPr>
            </w:pPr>
            <w:r>
              <w:rPr>
                <w:rFonts w:asciiTheme="minorHAnsi" w:hAnsiTheme="minorHAnsi" w:eastAsiaTheme="minorHAnsi" w:cstheme="minorBidi"/>
                <w:sz w:val="24"/>
                <w:szCs w:val="24"/>
                <w:lang w:val="en-US"/>
              </w:rPr>
              <w:t>76,870</w:t>
            </w:r>
          </w:p>
        </w:tc>
      </w:tr>
    </w:tbl>
    <w:p/>
    <w:p/>
    <w:p/>
    <w:p/>
    <w:p/>
    <w:p/>
    <w:p/>
    <w:p/>
    <w:p/>
    <w:p/>
    <w:p/>
    <w:p/>
    <w:sectPr>
      <w:headerReference r:id="rId5" w:type="default"/>
      <w:footerReference r:id="rId6" w:type="default"/>
      <w:pgSz w:w="11906" w:h="16838"/>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eastAsia="en-GB"/>
      </w:rPr>
      <mc:AlternateContent>
        <mc:Choice Requires="wps">
          <w:drawing>
            <wp:anchor distT="0" distB="0" distL="0" distR="0" simplePos="0" relativeHeight="251661312" behindDoc="0" locked="0" layoutInCell="1" allowOverlap="1">
              <wp:simplePos x="0" y="0"/>
              <wp:positionH relativeFrom="page">
                <wp:align>left</wp:align>
              </wp:positionH>
              <wp:positionV relativeFrom="page">
                <wp:posOffset>10168890</wp:posOffset>
              </wp:positionV>
              <wp:extent cx="7653020" cy="352425"/>
              <wp:effectExtent l="0" t="0" r="5080" b="9525"/>
              <wp:wrapNone/>
              <wp:docPr id="5" name="1029"/>
              <wp:cNvGraphicFramePr/>
              <a:graphic xmlns:a="http://schemas.openxmlformats.org/drawingml/2006/main">
                <a:graphicData uri="http://schemas.microsoft.com/office/word/2010/wordprocessingShape">
                  <wps:wsp>
                    <wps:cNvSpPr txBox="1"/>
                    <wps:spPr bwMode="auto">
                      <a:xfrm flipV="1">
                        <a:off x="0" y="0"/>
                        <a:ext cx="7653020" cy="352425"/>
                      </a:xfrm>
                      <a:prstGeom prst="rect">
                        <a:avLst/>
                      </a:prstGeom>
                      <a:solidFill>
                        <a:srgbClr val="009900"/>
                      </a:solidFill>
                      <a:ln>
                        <a:noFill/>
                      </a:ln>
                    </wps:spPr>
                    <wps:txbx>
                      <w:txbxContent>
                        <w:p>
                          <w:pPr>
                            <w:pStyle w:val="4"/>
                            <w:jc w:val="center"/>
                            <w:rPr>
                              <w:rFonts w:ascii="Times New Roman" w:hAnsi="Times New Roman"/>
                              <w:b/>
                              <w:color w:val="FFFFFF"/>
                              <w:sz w:val="28"/>
                            </w:rPr>
                          </w:pPr>
                          <w:r>
                            <w:rPr>
                              <w:rFonts w:ascii="Times New Roman" w:hAnsi="Times New Roman"/>
                              <w:b/>
                              <w:color w:val="FFFFFF"/>
                              <w:sz w:val="28"/>
                            </w:rPr>
                            <w:t>JESUS CHRIST THE SAME YESTERDAY, AND TODAY, AND FOREVER (HEB. 13:8)</w:t>
                          </w: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rPr>
                              <w:color w:val="FFFFFF"/>
                            </w:rPr>
                          </w:pPr>
                        </w:p>
                      </w:txbxContent>
                    </wps:txbx>
                    <wps:bodyPr rot="0" vert="horz" wrap="square" lIns="91440" tIns="45720" rIns="91440" bIns="45720" anchor="t" anchorCtr="0" upright="1">
                      <a:noAutofit/>
                    </wps:bodyPr>
                  </wps:wsp>
                </a:graphicData>
              </a:graphic>
            </wp:anchor>
          </w:drawing>
        </mc:Choice>
        <mc:Fallback>
          <w:pict>
            <v:shape id="1029" o:spid="_x0000_s1026" o:spt="202" type="#_x0000_t202" style="position:absolute;left:0pt;flip:y;margin-top:800.7pt;height:27.75pt;width:602.6pt;mso-position-horizontal:left;mso-position-horizontal-relative:page;mso-position-vertical-relative:page;z-index:251661312;mso-width-relative:page;mso-height-relative:page;" fillcolor="#009900" filled="t" stroked="f" coordsize="21600,21600" o:gfxdata="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7oRf3YAAAACwEAAA8AAAAAAAAAAQAgAAAAIgAAAGRy&#10;cy9kb3ducmV2LnhtbFBLAQIUABQAAAAIAIdO4kCgDYUFBQIAABEEAAAOAAAAAAAAAAEAIAAAACcB&#10;AABkcnMvZTJvRG9jLnhtbFBLBQYAAAAABgAGAFkBAACeBQAAAAA=&#10;">
              <v:fill on="t" focussize="0,0"/>
              <v:stroke on="f"/>
              <v:imagedata o:title=""/>
              <o:lock v:ext="edit" aspectratio="f"/>
              <v:textbox>
                <w:txbxContent>
                  <w:p>
                    <w:pPr>
                      <w:pStyle w:val="4"/>
                      <w:jc w:val="center"/>
                      <w:rPr>
                        <w:rFonts w:ascii="Times New Roman" w:hAnsi="Times New Roman"/>
                        <w:b/>
                        <w:color w:val="FFFFFF"/>
                        <w:sz w:val="28"/>
                      </w:rPr>
                    </w:pPr>
                    <w:r>
                      <w:rPr>
                        <w:rFonts w:ascii="Times New Roman" w:hAnsi="Times New Roman"/>
                        <w:b/>
                        <w:color w:val="FFFFFF"/>
                        <w:sz w:val="28"/>
                      </w:rPr>
                      <w:t>JESUS CHRIST THE SAME YESTERDAY, AND TODAY, AND FOREVER (HEB. 13:8)</w:t>
                    </w: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pStyle w:val="4"/>
                      <w:jc w:val="center"/>
                      <w:rPr>
                        <w:rFonts w:ascii="Times New Roman" w:hAnsi="Times New Roman"/>
                        <w:b/>
                        <w:color w:val="FFFFFF"/>
                        <w:sz w:val="28"/>
                      </w:rPr>
                    </w:pPr>
                  </w:p>
                  <w:p>
                    <w:pPr>
                      <w:rPr>
                        <w:color w:val="FFFFFF"/>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rebuchet MS" w:hAnsi="Trebuchet MS"/>
        <w:b/>
        <w:color w:val="00B050"/>
        <w:sz w:val="56"/>
      </w:rPr>
    </w:pPr>
    <w:r>
      <w:rPr>
        <w:rFonts w:ascii="Trebuchet MS" w:hAnsi="Trebuchet MS"/>
        <w:b/>
        <w:color w:val="00B050"/>
        <w:sz w:val="56"/>
        <w:lang w:eastAsia="en-GB"/>
      </w:rPr>
      <w:drawing>
        <wp:anchor distT="0" distB="0" distL="114300" distR="114300" simplePos="0" relativeHeight="251659264" behindDoc="0" locked="0" layoutInCell="1" allowOverlap="1">
          <wp:simplePos x="0" y="0"/>
          <wp:positionH relativeFrom="column">
            <wp:posOffset>-271145</wp:posOffset>
          </wp:positionH>
          <wp:positionV relativeFrom="paragraph">
            <wp:posOffset>5715</wp:posOffset>
          </wp:positionV>
          <wp:extent cx="1213485" cy="1213485"/>
          <wp:effectExtent l="0" t="0" r="5719" b="5719"/>
          <wp:wrapThrough wrapText="bothSides">
            <wp:wrapPolygon>
              <wp:start x="0" y="0"/>
              <wp:lineTo x="0" y="21600"/>
              <wp:lineTo x="21600" y="21600"/>
              <wp:lineTo x="21600" y="0"/>
              <wp:lineTo x="0" y="0"/>
            </wp:wrapPolygon>
          </wp:wrapThrough>
          <wp:docPr id="1026" name="Image1" descr="C:\Users\Administrator\Desktop\index.png"/>
          <wp:cNvGraphicFramePr/>
          <a:graphic xmlns:a="http://schemas.openxmlformats.org/drawingml/2006/main">
            <a:graphicData uri="http://schemas.openxmlformats.org/drawingml/2006/picture">
              <pic:pic xmlns:pic="http://schemas.openxmlformats.org/drawingml/2006/picture">
                <pic:nvPicPr>
                  <pic:cNvPr id="1026" name="Image1" descr="C:\Users\Administrator\Desktop\index.png"/>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13481" cy="1213481"/>
                  </a:xfrm>
                  <a:prstGeom prst="rect">
                    <a:avLst/>
                  </a:prstGeom>
                </pic:spPr>
              </pic:pic>
            </a:graphicData>
          </a:graphic>
        </wp:anchor>
      </w:drawing>
    </w:r>
    <w:r>
      <w:rPr>
        <w:rFonts w:ascii="Trebuchet MS" w:hAnsi="Trebuchet MS"/>
        <w:b/>
        <w:color w:val="00B050"/>
        <w:sz w:val="56"/>
      </w:rPr>
      <w:tab/>
    </w:r>
    <w:r>
      <w:rPr>
        <w:rFonts w:hint="default" w:ascii="Trebuchet MS" w:hAnsi="Trebuchet MS"/>
        <w:b/>
        <w:color w:val="00B050"/>
        <w:sz w:val="56"/>
        <w:lang w:val="en-US"/>
      </w:rPr>
      <w:t xml:space="preserve">     </w:t>
    </w:r>
    <w:r>
      <w:rPr>
        <w:rFonts w:ascii="Trebuchet MS" w:hAnsi="Trebuchet MS"/>
        <w:b/>
        <w:color w:val="00B050"/>
        <w:sz w:val="56"/>
      </w:rPr>
      <w:t>Covenant Child Fellowship</w:t>
    </w:r>
  </w:p>
  <w:p>
    <w:pPr>
      <w:pStyle w:val="5"/>
      <w:jc w:val="center"/>
      <w:rPr>
        <w:rFonts w:ascii="Times New Roman" w:hAnsi="Times New Roman"/>
        <w:b/>
        <w:sz w:val="40"/>
      </w:rPr>
    </w:pPr>
    <w:r>
      <w:rPr>
        <w:rFonts w:ascii="Times New Roman" w:hAnsi="Times New Roman"/>
        <w:b/>
        <w:sz w:val="40"/>
      </w:rPr>
      <w:tab/>
    </w:r>
    <w:r>
      <w:rPr>
        <w:rFonts w:ascii="Times New Roman" w:hAnsi="Times New Roman"/>
        <w:b/>
        <w:sz w:val="40"/>
      </w:rPr>
      <w:t>Redeemed Christian Church of God</w:t>
    </w:r>
  </w:p>
  <w:p>
    <w:pPr>
      <w:pStyle w:val="5"/>
      <w:rPr>
        <w:rFonts w:ascii="Book Antiqua" w:hAnsi="Book Antiqua"/>
        <w:b/>
        <w:color w:val="00B050"/>
        <w:sz w:val="36"/>
      </w:rPr>
    </w:pPr>
    <w:r>
      <w:rPr>
        <w:rFonts w:ascii="Book Antiqua" w:hAnsi="Book Antiqua"/>
        <w:b/>
        <w:color w:val="00B050"/>
        <w:sz w:val="36"/>
      </w:rPr>
      <w:t xml:space="preserve">        </w:t>
    </w:r>
    <w:r>
      <w:rPr>
        <w:rFonts w:hint="default" w:ascii="Book Antiqua" w:hAnsi="Book Antiqua"/>
        <w:b/>
        <w:color w:val="00B050"/>
        <w:sz w:val="36"/>
        <w:lang w:val="en-US"/>
      </w:rPr>
      <w:t xml:space="preserve">                </w:t>
    </w:r>
    <w:r>
      <w:rPr>
        <w:rFonts w:ascii="Book Antiqua" w:hAnsi="Book Antiqua"/>
        <w:b/>
        <w:color w:val="00B050"/>
        <w:sz w:val="36"/>
      </w:rPr>
      <w:t xml:space="preserve">        UNIVERSITY OF LAGOS</w:t>
    </w:r>
  </w:p>
  <w:p>
    <w:pPr>
      <w:pStyle w:val="5"/>
      <w:rPr>
        <w:rFonts w:ascii="Times New Roman" w:hAnsi="Times New Roman"/>
        <w:b/>
        <w:sz w:val="28"/>
      </w:rPr>
    </w:pPr>
    <w:r>
      <w:rPr>
        <w:rFonts w:ascii="Times New Roman" w:hAnsi="Times New Roman"/>
        <w:b/>
        <w:sz w:val="28"/>
      </w:rPr>
      <w:t xml:space="preserve">                                       </w:t>
    </w:r>
    <w:r>
      <w:rPr>
        <w:rFonts w:hint="default" w:ascii="Times New Roman" w:hAnsi="Times New Roman"/>
        <w:b/>
        <w:sz w:val="28"/>
        <w:lang w:val="en-US"/>
      </w:rPr>
      <w:t xml:space="preserve">                  </w:t>
    </w:r>
    <w:r>
      <w:rPr>
        <w:rFonts w:ascii="Times New Roman" w:hAnsi="Times New Roman"/>
        <w:b/>
        <w:sz w:val="28"/>
      </w:rPr>
      <w:t>Akoka, Lagos</w:t>
    </w:r>
  </w:p>
  <w:p>
    <w:pPr>
      <w:pStyle w:val="5"/>
      <w:jc w:val="center"/>
    </w:pPr>
  </w:p>
  <w:p>
    <w:r>
      <w:rPr>
        <w:lang w:eastAsia="en-GB"/>
      </w:rPr>
      <mc:AlternateContent>
        <mc:Choice Requires="wps">
          <w:drawing>
            <wp:anchor distT="0" distB="0" distL="0" distR="0" simplePos="0" relativeHeight="251660288" behindDoc="0" locked="0" layoutInCell="1" allowOverlap="1">
              <wp:simplePos x="0" y="0"/>
              <wp:positionH relativeFrom="page">
                <wp:posOffset>-127635</wp:posOffset>
              </wp:positionH>
              <wp:positionV relativeFrom="paragraph">
                <wp:posOffset>26035</wp:posOffset>
              </wp:positionV>
              <wp:extent cx="7667625" cy="45720"/>
              <wp:effectExtent l="0" t="2540" r="254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7667625" cy="45720"/>
                      </a:xfrm>
                      <a:prstGeom prst="rect">
                        <a:avLst/>
                      </a:prstGeom>
                      <a:solidFill>
                        <a:srgbClr val="009900"/>
                      </a:solidFill>
                      <a:ln>
                        <a:noFill/>
                      </a:ln>
                    </wps:spPr>
                    <wps:txbx>
                      <w:txbxContent>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0.05pt;margin-top:2.05pt;height:3.6pt;width:603.75pt;mso-position-horizontal-relative:page;z-index:251660288;mso-width-relative:page;mso-height-relative:page;" fillcolor="#009900" filled="t" stroked="f" coordsize="21600,21600" o:gfxdata="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aT4u1gAAAAkBAAAPAAAA&#10;AAAAAAEAIAAAACIAAABkcnMvZG93bnJldi54bWxQSwECFAAUAAAACACHTuJA26CKrRcCAAA8BAAA&#10;DgAAAAAAAAABACAAAAAlAQAAZHJzL2Uyb0RvYy54bWxQSwUGAAAAAAYABgBZAQAArgUAAAAA&#10;">
              <v:fill on="t" focussize="0,0"/>
              <v:stroke on="f"/>
              <v:imagedata o:title=""/>
              <o:lock v:ext="edit" aspectratio="f"/>
              <v:textbox>
                <w:txbxContent>
                  <w:p/>
                </w:txbxContent>
              </v:textbox>
            </v:shape>
          </w:pict>
        </mc:Fallback>
      </mc:AlternateConten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16749"/>
    <w:multiLevelType w:val="multilevel"/>
    <w:tmpl w:val="16E1674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A133C9"/>
    <w:multiLevelType w:val="multilevel"/>
    <w:tmpl w:val="1EA133C9"/>
    <w:lvl w:ilvl="0" w:tentative="0">
      <w:start w:val="1"/>
      <w:numFmt w:val="bullet"/>
      <w:lvlText w:val=""/>
      <w:lvlJc w:val="left"/>
      <w:pPr>
        <w:ind w:left="-432" w:hanging="360"/>
      </w:pPr>
      <w:rPr>
        <w:rFonts w:hint="default" w:ascii="Symbol" w:hAnsi="Symbol"/>
      </w:rPr>
    </w:lvl>
    <w:lvl w:ilvl="1" w:tentative="0">
      <w:start w:val="1"/>
      <w:numFmt w:val="bullet"/>
      <w:lvlText w:val="o"/>
      <w:lvlJc w:val="left"/>
      <w:pPr>
        <w:ind w:left="288" w:hanging="360"/>
      </w:pPr>
      <w:rPr>
        <w:rFonts w:hint="default" w:ascii="Courier New" w:hAnsi="Courier New" w:cs="Courier New"/>
      </w:rPr>
    </w:lvl>
    <w:lvl w:ilvl="2" w:tentative="0">
      <w:start w:val="1"/>
      <w:numFmt w:val="bullet"/>
      <w:lvlText w:val=""/>
      <w:lvlJc w:val="left"/>
      <w:pPr>
        <w:ind w:left="1008" w:hanging="360"/>
      </w:pPr>
      <w:rPr>
        <w:rFonts w:hint="default" w:ascii="Wingdings" w:hAnsi="Wingdings"/>
      </w:rPr>
    </w:lvl>
    <w:lvl w:ilvl="3" w:tentative="0">
      <w:start w:val="1"/>
      <w:numFmt w:val="bullet"/>
      <w:lvlText w:val=""/>
      <w:lvlJc w:val="left"/>
      <w:pPr>
        <w:ind w:left="1728" w:hanging="360"/>
      </w:pPr>
      <w:rPr>
        <w:rFonts w:hint="default" w:ascii="Symbol" w:hAnsi="Symbol"/>
      </w:rPr>
    </w:lvl>
    <w:lvl w:ilvl="4" w:tentative="0">
      <w:start w:val="1"/>
      <w:numFmt w:val="bullet"/>
      <w:lvlText w:val="o"/>
      <w:lvlJc w:val="left"/>
      <w:pPr>
        <w:ind w:left="2448" w:hanging="360"/>
      </w:pPr>
      <w:rPr>
        <w:rFonts w:hint="default" w:ascii="Courier New" w:hAnsi="Courier New" w:cs="Courier New"/>
      </w:rPr>
    </w:lvl>
    <w:lvl w:ilvl="5" w:tentative="0">
      <w:start w:val="1"/>
      <w:numFmt w:val="bullet"/>
      <w:lvlText w:val=""/>
      <w:lvlJc w:val="left"/>
      <w:pPr>
        <w:ind w:left="3168" w:hanging="360"/>
      </w:pPr>
      <w:rPr>
        <w:rFonts w:hint="default" w:ascii="Wingdings" w:hAnsi="Wingdings"/>
      </w:rPr>
    </w:lvl>
    <w:lvl w:ilvl="6" w:tentative="0">
      <w:start w:val="1"/>
      <w:numFmt w:val="bullet"/>
      <w:lvlText w:val=""/>
      <w:lvlJc w:val="left"/>
      <w:pPr>
        <w:ind w:left="3888" w:hanging="360"/>
      </w:pPr>
      <w:rPr>
        <w:rFonts w:hint="default" w:ascii="Symbol" w:hAnsi="Symbol"/>
      </w:rPr>
    </w:lvl>
    <w:lvl w:ilvl="7" w:tentative="0">
      <w:start w:val="1"/>
      <w:numFmt w:val="bullet"/>
      <w:lvlText w:val="o"/>
      <w:lvlJc w:val="left"/>
      <w:pPr>
        <w:ind w:left="4608" w:hanging="360"/>
      </w:pPr>
      <w:rPr>
        <w:rFonts w:hint="default" w:ascii="Courier New" w:hAnsi="Courier New" w:cs="Courier New"/>
      </w:rPr>
    </w:lvl>
    <w:lvl w:ilvl="8" w:tentative="0">
      <w:start w:val="1"/>
      <w:numFmt w:val="bullet"/>
      <w:lvlText w:val=""/>
      <w:lvlJc w:val="left"/>
      <w:pPr>
        <w:ind w:left="5328" w:hanging="360"/>
      </w:pPr>
      <w:rPr>
        <w:rFonts w:hint="default" w:ascii="Wingdings" w:hAnsi="Wingdings"/>
      </w:rPr>
    </w:lvl>
  </w:abstractNum>
  <w:abstractNum w:abstractNumId="2">
    <w:nsid w:val="2CB253E9"/>
    <w:multiLevelType w:val="multilevel"/>
    <w:tmpl w:val="2CB253E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EAF6BFC"/>
    <w:multiLevelType w:val="multilevel"/>
    <w:tmpl w:val="6EAF6BF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B4D"/>
    <w:rsid w:val="0008006B"/>
    <w:rsid w:val="00124F75"/>
    <w:rsid w:val="00181C54"/>
    <w:rsid w:val="00183F18"/>
    <w:rsid w:val="001948A0"/>
    <w:rsid w:val="001A2CC9"/>
    <w:rsid w:val="001D5A0F"/>
    <w:rsid w:val="00204B4D"/>
    <w:rsid w:val="00221933"/>
    <w:rsid w:val="002F11FF"/>
    <w:rsid w:val="003020D4"/>
    <w:rsid w:val="003720C7"/>
    <w:rsid w:val="003C7CF4"/>
    <w:rsid w:val="003D6621"/>
    <w:rsid w:val="00445102"/>
    <w:rsid w:val="0057730A"/>
    <w:rsid w:val="005953C3"/>
    <w:rsid w:val="005A4505"/>
    <w:rsid w:val="005B7F1E"/>
    <w:rsid w:val="00686BBB"/>
    <w:rsid w:val="00736DBB"/>
    <w:rsid w:val="00740983"/>
    <w:rsid w:val="007A7B09"/>
    <w:rsid w:val="007F5FAD"/>
    <w:rsid w:val="008153D9"/>
    <w:rsid w:val="00864015"/>
    <w:rsid w:val="0087379F"/>
    <w:rsid w:val="008F0B53"/>
    <w:rsid w:val="0094257E"/>
    <w:rsid w:val="009606E9"/>
    <w:rsid w:val="00961E84"/>
    <w:rsid w:val="00986B7E"/>
    <w:rsid w:val="009A27F7"/>
    <w:rsid w:val="00AA53EF"/>
    <w:rsid w:val="00B15D5C"/>
    <w:rsid w:val="00C30AF5"/>
    <w:rsid w:val="00C64136"/>
    <w:rsid w:val="00CC5CD0"/>
    <w:rsid w:val="00D23987"/>
    <w:rsid w:val="00D7428A"/>
    <w:rsid w:val="00DA4531"/>
    <w:rsid w:val="00DE04DD"/>
    <w:rsid w:val="00DE2EB9"/>
    <w:rsid w:val="00EE74C4"/>
    <w:rsid w:val="00F56B7C"/>
    <w:rsid w:val="00FE0E2E"/>
    <w:rsid w:val="079216F8"/>
    <w:rsid w:val="0990373C"/>
    <w:rsid w:val="12C257D3"/>
    <w:rsid w:val="1AB87E61"/>
    <w:rsid w:val="1AD73F99"/>
    <w:rsid w:val="1F8467C0"/>
    <w:rsid w:val="3FEB336E"/>
    <w:rsid w:val="43CD51C7"/>
    <w:rsid w:val="4A5531C0"/>
    <w:rsid w:val="4AB07D99"/>
    <w:rsid w:val="4BC352D8"/>
    <w:rsid w:val="50F413DD"/>
    <w:rsid w:val="53E60836"/>
    <w:rsid w:val="59DD0A9F"/>
    <w:rsid w:val="5F087B79"/>
    <w:rsid w:val="64EC64A1"/>
    <w:rsid w:val="65281764"/>
    <w:rsid w:val="69430DBD"/>
    <w:rsid w:val="76096233"/>
    <w:rsid w:val="7D260C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autoSpaceDN w:val="0"/>
      <w:spacing w:after="160" w:line="256" w:lineRule="auto"/>
      <w:textAlignment w:val="baseline"/>
    </w:pPr>
    <w:rPr>
      <w:rFonts w:ascii="Calibri" w:hAnsi="Calibri" w:eastAsia="Calibri" w:cs="Times New Roman"/>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513"/>
        <w:tab w:val="right" w:pos="9026"/>
      </w:tabs>
      <w:spacing w:after="0" w:line="240" w:lineRule="auto"/>
    </w:pPr>
  </w:style>
  <w:style w:type="paragraph" w:styleId="5">
    <w:name w:val="header"/>
    <w:basedOn w:val="1"/>
    <w:qFormat/>
    <w:uiPriority w:val="0"/>
    <w:pPr>
      <w:tabs>
        <w:tab w:val="center" w:pos="4513"/>
        <w:tab w:val="right" w:pos="9026"/>
      </w:tabs>
      <w:spacing w:after="0" w:line="240" w:lineRule="auto"/>
    </w:pPr>
  </w:style>
  <w:style w:type="table" w:styleId="6">
    <w:name w:val="Table Grid"/>
    <w:basedOn w:val="3"/>
    <w:qFormat/>
    <w:uiPriority w:val="39"/>
    <w:pPr>
      <w:autoSpaceDN/>
      <w:spacing w:after="0" w:line="240" w:lineRule="auto"/>
      <w:textAlignment w:val="auto"/>
    </w:pPr>
    <w:rPr>
      <w:rFonts w:asciiTheme="minorHAnsi" w:hAnsiTheme="minorHAnsi" w:eastAsiaTheme="minorHAnsi" w:cstheme="minorBidi"/>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qFormat/>
    <w:uiPriority w:val="0"/>
  </w:style>
  <w:style w:type="character" w:customStyle="1" w:styleId="8">
    <w:name w:val="Footer Char"/>
    <w:basedOn w:val="2"/>
    <w:qFormat/>
    <w:uiPriority w:val="0"/>
  </w:style>
  <w:style w:type="paragraph" w:styleId="9">
    <w:name w:val="List Paragraph"/>
    <w:basedOn w:val="1"/>
    <w:qFormat/>
    <w:uiPriority w:val="34"/>
    <w:pPr>
      <w:suppressAutoHyphens w:val="0"/>
      <w:autoSpaceDN/>
      <w:ind w:left="720"/>
      <w:contextualSpacing/>
      <w:textAlignment w:val="auto"/>
    </w:pPr>
    <w:rPr>
      <w:rFonts w:asciiTheme="minorHAnsi" w:hAnsiTheme="minorHAnsi" w:eastAsiaTheme="minorHAnsi" w:cstheme="minorBid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1014</Words>
  <Characters>5781</Characters>
  <Lines>48</Lines>
  <Paragraphs>13</Paragraphs>
  <TotalTime>78</TotalTime>
  <ScaleCrop>false</ScaleCrop>
  <LinksUpToDate>false</LinksUpToDate>
  <CharactersWithSpaces>6782</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2018-01-12T21:39:00Z</dcterms:created>
  <dc:creator>TOBIES</dc:creator>
  <cp:lastModifiedBy>Daniel</cp:lastModifiedBy>
  <dcterms:modified xsi:type="dcterms:W3CDTF">2024-01-12T15:09:57Z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8025ECA7293A40139D843C473B84882B_12</vt:lpwstr>
  </property>
</Properties>
</file>