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DC644" w14:textId="4C663CE4" w:rsidR="002E6B5D" w:rsidRDefault="009F66EC" w:rsidP="002E6B5D">
      <w:pPr>
        <w:spacing w:line="480" w:lineRule="auto"/>
        <w:contextualSpacing/>
        <w:jc w:val="center"/>
        <w:rPr>
          <w:rFonts w:ascii="Courier New" w:hAnsi="Courier New" w:cs="Courier New"/>
          <w:b/>
          <w:bCs/>
        </w:rPr>
      </w:pPr>
      <w:r>
        <w:rPr>
          <w:rFonts w:ascii="Courier New" w:hAnsi="Courier New" w:cs="Courier New"/>
          <w:b/>
          <w:bCs/>
          <w:noProof/>
        </w:rPr>
        <mc:AlternateContent>
          <mc:Choice Requires="wps">
            <w:drawing>
              <wp:anchor distT="0" distB="0" distL="114300" distR="114300" simplePos="0" relativeHeight="251680768" behindDoc="0" locked="0" layoutInCell="1" allowOverlap="1" wp14:anchorId="07648231" wp14:editId="6E19FE77">
                <wp:simplePos x="0" y="0"/>
                <wp:positionH relativeFrom="margin">
                  <wp:align>center</wp:align>
                </wp:positionH>
                <wp:positionV relativeFrom="paragraph">
                  <wp:posOffset>332047</wp:posOffset>
                </wp:positionV>
                <wp:extent cx="7446818" cy="762000"/>
                <wp:effectExtent l="0" t="0" r="20955" b="19050"/>
                <wp:wrapNone/>
                <wp:docPr id="1810664719" name="Text Box 13"/>
                <wp:cNvGraphicFramePr/>
                <a:graphic xmlns:a="http://schemas.openxmlformats.org/drawingml/2006/main">
                  <a:graphicData uri="http://schemas.microsoft.com/office/word/2010/wordprocessingShape">
                    <wps:wsp>
                      <wps:cNvSpPr txBox="1"/>
                      <wps:spPr>
                        <a:xfrm>
                          <a:off x="0" y="0"/>
                          <a:ext cx="7446818" cy="762000"/>
                        </a:xfrm>
                        <a:prstGeom prst="rect">
                          <a:avLst/>
                        </a:prstGeom>
                        <a:solidFill>
                          <a:schemeClr val="lt1"/>
                        </a:solidFill>
                        <a:ln w="6350">
                          <a:solidFill>
                            <a:schemeClr val="bg1"/>
                          </a:solidFill>
                        </a:ln>
                      </wps:spPr>
                      <wps:txbx>
                        <w:txbxContent>
                          <w:p w14:paraId="5AE52E0F" w14:textId="67C3B092" w:rsidR="000C0F24" w:rsidRPr="007D5480" w:rsidRDefault="009F66EC" w:rsidP="007D5480">
                            <w:pPr>
                              <w:spacing w:line="480" w:lineRule="auto"/>
                              <w:contextualSpacing/>
                              <w:jc w:val="center"/>
                              <w:rPr>
                                <w:rFonts w:ascii="Courier New" w:hAnsi="Courier New" w:cs="Courier New"/>
                                <w:b/>
                                <w:bCs/>
                              </w:rPr>
                            </w:pPr>
                            <w:proofErr w:type="spellStart"/>
                            <w:r w:rsidRPr="009F66EC">
                              <w:rPr>
                                <w:rFonts w:ascii="Courier New" w:hAnsi="Courier New" w:cs="Courier New"/>
                                <w:b/>
                                <w:bCs/>
                              </w:rPr>
                              <w:t>Asondia</w:t>
                            </w:r>
                            <w:proofErr w:type="spellEnd"/>
                            <w:r w:rsidRPr="009F66EC">
                              <w:rPr>
                                <w:rFonts w:ascii="Courier New" w:hAnsi="Courier New" w:cs="Courier New"/>
                                <w:b/>
                                <w:bCs/>
                              </w:rPr>
                              <w:t>: Development of a Real-Time Transport Monitoring System for AMOEC</w:t>
                            </w:r>
                            <w:r w:rsidR="008C6B1B">
                              <w:rPr>
                                <w:rFonts w:ascii="Courier New" w:hAnsi="Courier New" w:cs="Courier New"/>
                                <w:b/>
                                <w:bCs/>
                              </w:rPr>
                              <w:t xml:space="preserve"> </w:t>
                            </w:r>
                            <w:r w:rsidRPr="009F66EC">
                              <w:rPr>
                                <w:rFonts w:ascii="Courier New" w:hAnsi="Courier New" w:cs="Courier New"/>
                                <w:b/>
                                <w:bCs/>
                              </w:rPr>
                              <w:t xml:space="preserve">MPC and its Effect on </w:t>
                            </w:r>
                            <w:r w:rsidR="009E6926">
                              <w:rPr>
                                <w:rFonts w:ascii="Courier New" w:hAnsi="Courier New" w:cs="Courier New"/>
                                <w:b/>
                                <w:bCs/>
                              </w:rPr>
                              <w:t xml:space="preserve">the Perceived </w:t>
                            </w:r>
                            <w:r w:rsidRPr="009F66EC">
                              <w:rPr>
                                <w:rFonts w:ascii="Courier New" w:hAnsi="Courier New" w:cs="Courier New"/>
                                <w:b/>
                                <w:bCs/>
                              </w:rPr>
                              <w:t>Commuter Efficiency in Northern Samar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648231" id="_x0000_t202" coordsize="21600,21600" o:spt="202" path="m,l,21600r21600,l21600,xe">
                <v:stroke joinstyle="miter"/>
                <v:path gradientshapeok="t" o:connecttype="rect"/>
              </v:shapetype>
              <v:shape id="Text Box 13" o:spid="_x0000_s1026" type="#_x0000_t202" style="position:absolute;left:0;text-align:left;margin-left:0;margin-top:26.15pt;width:586.35pt;height:60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P7XNQIAAHwEAAAOAAAAZHJzL2Uyb0RvYy54bWysVE1vGjEQvVfqf7B8LwuUQLJiiSgRVSWU&#10;RCJVzsZrsyvZHtc27NJf37FZPpLmVPXiHXvGzzPvzez0vtWK7IXzNZiCDnp9SoThUNZmW9CfL8sv&#10;t5T4wEzJFBhR0IPw9H72+dO0sbkYQgWqFI4giPF5YwtahWDzLPO8Epr5Hlhh0CnBaRZw67ZZ6ViD&#10;6Fplw35/nDXgSuuAC+/x9OHopLOEL6Xg4UlKLwJRBcXcQlpdWjdxzWZTlm8ds1XNuzTYP2ShWW3w&#10;0TPUAwuM7Fz9F5SuuQMPMvQ46AykrLlINWA1g/67atYVsyLVguR4e6bJ/z9Y/rhf22dHQvsNWhQw&#10;EtJYn3s8jPW00un4xUwJ+pHCw5k20QbC8XAyGo1vByg0R99kjLIkXrPLbet8+C5Ak2gU1KEsiS22&#10;X/mAL2LoKSQ+5kHV5bJWKm1iK4iFcmTPUEQVUo54402UMqQp6PjrTT8Bv/GlZrogbLYfICCeMpjI&#10;pfZohXbTdoRsoDwgTw6OLeQtX9ZYzIr58Mwc9gxSg3MQnnCRCjAZ6CxKKnC/PzqP8SgleilpsAcL&#10;6n/tmBOUqB8GRb4bjEaxadNmdDMZ4sZdezbXHrPTC0CGBjhxliczxgd1MqUD/YrjMo+voosZjm8X&#10;NJzMRThOBo4bF/N5CsI2tSyszNryCB0ViVK9tK/M2U7PgJ3wCKduZfk7WY+x8aaB+S6ArJPmkeAj&#10;qx3v2OKpFbpxjDN0vU9Rl5/G7A8AAAD//wMAUEsDBBQABgAIAAAAIQAqNf6V3gAAAAgBAAAPAAAA&#10;ZHJzL2Rvd25yZXYueG1sTI9BS8NAEIXvgv9hGcGb3TStpsRsSlBE0IJYvXibZsckmJ0N2Wmb/nu3&#10;J73NzHu8+V6xnlyvDjSGzrOB+SwBRVx723Fj4PPj6WYFKgiyxd4zGThRgHV5eVFgbv2R3+mwlUbF&#10;EA45GmhFhlzrULfkMMz8QBy1bz86lLiOjbYjHmO463WaJHfaYcfxQ4sDPbRU/2z3zsDL8gsfF/JK&#10;J+HpraqeV8MybIy5vpqqe1BCk/yZ4Ywf0aGMTDu/ZxtUbyAWEQO36QLUWZ1naQZqF6csnnRZ6P8F&#10;yl8AAAD//wMAUEsBAi0AFAAGAAgAAAAhALaDOJL+AAAA4QEAABMAAAAAAAAAAAAAAAAAAAAAAFtD&#10;b250ZW50X1R5cGVzXS54bWxQSwECLQAUAAYACAAAACEAOP0h/9YAAACUAQAACwAAAAAAAAAAAAAA&#10;AAAvAQAAX3JlbHMvLnJlbHNQSwECLQAUAAYACAAAACEAkhj+1zUCAAB8BAAADgAAAAAAAAAAAAAA&#10;AAAuAgAAZHJzL2Uyb0RvYy54bWxQSwECLQAUAAYACAAAACEAKjX+ld4AAAAIAQAADwAAAAAAAAAA&#10;AAAAAACPBAAAZHJzL2Rvd25yZXYueG1sUEsFBgAAAAAEAAQA8wAAAJoFAAAAAA==&#10;" fillcolor="white [3201]" strokecolor="white [3212]" strokeweight=".5pt">
                <v:textbox>
                  <w:txbxContent>
                    <w:p w14:paraId="5AE52E0F" w14:textId="67C3B092" w:rsidR="000C0F24" w:rsidRPr="007D5480" w:rsidRDefault="009F66EC" w:rsidP="007D5480">
                      <w:pPr>
                        <w:spacing w:line="480" w:lineRule="auto"/>
                        <w:contextualSpacing/>
                        <w:jc w:val="center"/>
                        <w:rPr>
                          <w:rFonts w:ascii="Courier New" w:hAnsi="Courier New" w:cs="Courier New"/>
                          <w:b/>
                          <w:bCs/>
                        </w:rPr>
                      </w:pPr>
                      <w:proofErr w:type="spellStart"/>
                      <w:r w:rsidRPr="009F66EC">
                        <w:rPr>
                          <w:rFonts w:ascii="Courier New" w:hAnsi="Courier New" w:cs="Courier New"/>
                          <w:b/>
                          <w:bCs/>
                        </w:rPr>
                        <w:t>Asondia</w:t>
                      </w:r>
                      <w:proofErr w:type="spellEnd"/>
                      <w:r w:rsidRPr="009F66EC">
                        <w:rPr>
                          <w:rFonts w:ascii="Courier New" w:hAnsi="Courier New" w:cs="Courier New"/>
                          <w:b/>
                          <w:bCs/>
                        </w:rPr>
                        <w:t>: Development of a Real-Time Transport Monitoring System for AMOEC</w:t>
                      </w:r>
                      <w:r w:rsidR="008C6B1B">
                        <w:rPr>
                          <w:rFonts w:ascii="Courier New" w:hAnsi="Courier New" w:cs="Courier New"/>
                          <w:b/>
                          <w:bCs/>
                        </w:rPr>
                        <w:t xml:space="preserve"> </w:t>
                      </w:r>
                      <w:r w:rsidRPr="009F66EC">
                        <w:rPr>
                          <w:rFonts w:ascii="Courier New" w:hAnsi="Courier New" w:cs="Courier New"/>
                          <w:b/>
                          <w:bCs/>
                        </w:rPr>
                        <w:t xml:space="preserve">MPC and its Effect on </w:t>
                      </w:r>
                      <w:r w:rsidR="009E6926">
                        <w:rPr>
                          <w:rFonts w:ascii="Courier New" w:hAnsi="Courier New" w:cs="Courier New"/>
                          <w:b/>
                          <w:bCs/>
                        </w:rPr>
                        <w:t xml:space="preserve">the Perceived </w:t>
                      </w:r>
                      <w:r w:rsidRPr="009F66EC">
                        <w:rPr>
                          <w:rFonts w:ascii="Courier New" w:hAnsi="Courier New" w:cs="Courier New"/>
                          <w:b/>
                          <w:bCs/>
                        </w:rPr>
                        <w:t>Commuter Efficiency in Northern Samar</w:t>
                      </w:r>
                    </w:p>
                  </w:txbxContent>
                </v:textbox>
                <w10:wrap anchorx="margin"/>
              </v:shape>
            </w:pict>
          </mc:Fallback>
        </mc:AlternateContent>
      </w:r>
    </w:p>
    <w:p w14:paraId="1E2BF58C" w14:textId="39AA114B" w:rsidR="002E6B5D" w:rsidRDefault="002E6B5D" w:rsidP="002E6B5D">
      <w:pPr>
        <w:spacing w:line="480" w:lineRule="auto"/>
        <w:contextualSpacing/>
        <w:jc w:val="center"/>
        <w:rPr>
          <w:rFonts w:ascii="Courier New" w:hAnsi="Courier New" w:cs="Courier New"/>
          <w:b/>
          <w:bCs/>
        </w:rPr>
      </w:pPr>
    </w:p>
    <w:p w14:paraId="1777C358" w14:textId="77777777" w:rsidR="002E6B5D" w:rsidRDefault="002E6B5D" w:rsidP="002E6B5D">
      <w:pPr>
        <w:spacing w:line="480" w:lineRule="auto"/>
        <w:contextualSpacing/>
        <w:jc w:val="center"/>
        <w:rPr>
          <w:rFonts w:ascii="Courier New" w:hAnsi="Courier New" w:cs="Courier New"/>
          <w:b/>
          <w:bCs/>
        </w:rPr>
      </w:pPr>
    </w:p>
    <w:p w14:paraId="688DC562" w14:textId="77777777" w:rsidR="002E6B5D" w:rsidRDefault="002E6B5D" w:rsidP="002E6B5D">
      <w:pPr>
        <w:spacing w:line="480" w:lineRule="auto"/>
        <w:contextualSpacing/>
        <w:jc w:val="center"/>
        <w:rPr>
          <w:rFonts w:ascii="Courier New" w:hAnsi="Courier New" w:cs="Courier New"/>
          <w:b/>
          <w:bCs/>
        </w:rPr>
      </w:pPr>
    </w:p>
    <w:p w14:paraId="21DA2635" w14:textId="77777777" w:rsidR="002E6B5D" w:rsidRDefault="002E6B5D" w:rsidP="002E6B5D">
      <w:pPr>
        <w:spacing w:line="480" w:lineRule="auto"/>
        <w:contextualSpacing/>
        <w:jc w:val="center"/>
        <w:rPr>
          <w:rFonts w:ascii="Courier New" w:hAnsi="Courier New" w:cs="Courier New"/>
          <w:b/>
          <w:bCs/>
        </w:rPr>
      </w:pPr>
    </w:p>
    <w:p w14:paraId="48F87E6B" w14:textId="6BB4619F" w:rsidR="002E6B5D" w:rsidRDefault="004F5656" w:rsidP="002E6B5D">
      <w:pPr>
        <w:spacing w:line="480" w:lineRule="auto"/>
        <w:contextualSpacing/>
        <w:jc w:val="center"/>
        <w:rPr>
          <w:rFonts w:ascii="Courier New" w:hAnsi="Courier New" w:cs="Courier New"/>
          <w:b/>
          <w:bCs/>
        </w:rPr>
      </w:pPr>
      <w:r>
        <w:rPr>
          <w:rFonts w:ascii="Courier New" w:hAnsi="Courier New" w:cs="Courier New"/>
          <w:b/>
          <w:bCs/>
        </w:rPr>
        <w:t xml:space="preserve"> </w:t>
      </w:r>
    </w:p>
    <w:p w14:paraId="37367D62" w14:textId="77777777" w:rsidR="003139E3" w:rsidRDefault="003139E3" w:rsidP="002E6B5D">
      <w:pPr>
        <w:spacing w:line="480" w:lineRule="auto"/>
        <w:contextualSpacing/>
        <w:jc w:val="center"/>
        <w:rPr>
          <w:rFonts w:ascii="Courier New" w:hAnsi="Courier New" w:cs="Courier New"/>
          <w:b/>
          <w:bCs/>
        </w:rPr>
      </w:pPr>
    </w:p>
    <w:p w14:paraId="4172A4F7" w14:textId="77777777" w:rsidR="000C0F24" w:rsidRDefault="000C0F24" w:rsidP="002E6B5D">
      <w:pPr>
        <w:spacing w:line="480" w:lineRule="auto"/>
        <w:contextualSpacing/>
        <w:jc w:val="center"/>
        <w:rPr>
          <w:rFonts w:ascii="Courier New" w:hAnsi="Courier New" w:cs="Courier New"/>
          <w:b/>
          <w:bCs/>
        </w:rPr>
      </w:pPr>
    </w:p>
    <w:p w14:paraId="44F3E1E9" w14:textId="77777777" w:rsidR="000C0F24" w:rsidRDefault="000C0F24" w:rsidP="002E6B5D">
      <w:pPr>
        <w:spacing w:line="480" w:lineRule="auto"/>
        <w:contextualSpacing/>
        <w:jc w:val="center"/>
        <w:rPr>
          <w:rFonts w:ascii="Courier New" w:hAnsi="Courier New" w:cs="Courier New"/>
          <w:b/>
          <w:bCs/>
        </w:rPr>
      </w:pPr>
    </w:p>
    <w:p w14:paraId="21193002" w14:textId="77777777" w:rsidR="000C0F24" w:rsidRDefault="000C0F24" w:rsidP="002E6B5D">
      <w:pPr>
        <w:spacing w:line="480" w:lineRule="auto"/>
        <w:contextualSpacing/>
        <w:jc w:val="center"/>
        <w:rPr>
          <w:rFonts w:ascii="Courier New" w:hAnsi="Courier New" w:cs="Courier New"/>
          <w:b/>
          <w:bCs/>
        </w:rPr>
      </w:pPr>
    </w:p>
    <w:p w14:paraId="0016AD6F" w14:textId="77777777" w:rsidR="002E6B5D" w:rsidRPr="001E7A96" w:rsidRDefault="002E6B5D" w:rsidP="002E6B5D">
      <w:pPr>
        <w:spacing w:line="480" w:lineRule="auto"/>
        <w:contextualSpacing/>
        <w:jc w:val="center"/>
        <w:rPr>
          <w:rFonts w:ascii="Courier New" w:hAnsi="Courier New" w:cs="Courier New"/>
          <w:b/>
          <w:bCs/>
        </w:rPr>
      </w:pPr>
      <w:r>
        <w:rPr>
          <w:rFonts w:ascii="Courier New" w:hAnsi="Courier New" w:cs="Courier New"/>
          <w:b/>
          <w:bCs/>
        </w:rPr>
        <w:t>Kevin Fernan B. Abella</w:t>
      </w:r>
    </w:p>
    <w:p w14:paraId="010837A5" w14:textId="77777777" w:rsidR="002E6B5D" w:rsidRDefault="002E6B5D" w:rsidP="002E6B5D">
      <w:pPr>
        <w:spacing w:line="480" w:lineRule="auto"/>
        <w:contextualSpacing/>
        <w:jc w:val="center"/>
        <w:rPr>
          <w:rFonts w:ascii="Courier New" w:hAnsi="Courier New" w:cs="Courier New"/>
          <w:b/>
          <w:bCs/>
        </w:rPr>
      </w:pPr>
    </w:p>
    <w:p w14:paraId="334B70E3" w14:textId="77777777" w:rsidR="002E6B5D" w:rsidRDefault="002E6B5D" w:rsidP="002E6B5D">
      <w:pPr>
        <w:spacing w:line="480" w:lineRule="auto"/>
        <w:contextualSpacing/>
        <w:jc w:val="center"/>
        <w:rPr>
          <w:rFonts w:ascii="Courier New" w:hAnsi="Courier New" w:cs="Courier New"/>
          <w:b/>
          <w:bCs/>
        </w:rPr>
      </w:pPr>
    </w:p>
    <w:p w14:paraId="70368195" w14:textId="77777777" w:rsidR="002E6B5D" w:rsidRDefault="002E6B5D" w:rsidP="002E6B5D">
      <w:pPr>
        <w:spacing w:line="480" w:lineRule="auto"/>
        <w:contextualSpacing/>
        <w:jc w:val="center"/>
        <w:rPr>
          <w:rFonts w:ascii="Courier New" w:hAnsi="Courier New" w:cs="Courier New"/>
          <w:b/>
          <w:bCs/>
        </w:rPr>
      </w:pPr>
    </w:p>
    <w:p w14:paraId="486DD8DD" w14:textId="77777777" w:rsidR="002E6B5D" w:rsidRDefault="002E6B5D" w:rsidP="002E6B5D">
      <w:pPr>
        <w:spacing w:line="480" w:lineRule="auto"/>
        <w:contextualSpacing/>
        <w:jc w:val="center"/>
        <w:rPr>
          <w:rFonts w:ascii="Courier New" w:hAnsi="Courier New" w:cs="Courier New"/>
          <w:b/>
          <w:bCs/>
        </w:rPr>
      </w:pPr>
    </w:p>
    <w:p w14:paraId="085A51C1" w14:textId="77777777" w:rsidR="009F66EC" w:rsidRDefault="009F66EC" w:rsidP="002E6B5D">
      <w:pPr>
        <w:spacing w:line="480" w:lineRule="auto"/>
        <w:contextualSpacing/>
        <w:jc w:val="center"/>
        <w:rPr>
          <w:rFonts w:ascii="Courier New" w:hAnsi="Courier New" w:cs="Courier New"/>
          <w:b/>
          <w:bCs/>
        </w:rPr>
      </w:pPr>
    </w:p>
    <w:p w14:paraId="612D83B5" w14:textId="77777777" w:rsidR="002E6B5D" w:rsidRDefault="002E6B5D" w:rsidP="002E6B5D">
      <w:pPr>
        <w:spacing w:line="480" w:lineRule="auto"/>
        <w:contextualSpacing/>
        <w:jc w:val="center"/>
        <w:rPr>
          <w:rFonts w:ascii="Courier New" w:hAnsi="Courier New" w:cs="Courier New"/>
          <w:b/>
          <w:bCs/>
        </w:rPr>
      </w:pPr>
    </w:p>
    <w:p w14:paraId="0551A72C" w14:textId="77777777" w:rsidR="00B23FD1" w:rsidRDefault="00B23FD1" w:rsidP="002E6B5D">
      <w:pPr>
        <w:spacing w:line="480" w:lineRule="auto"/>
        <w:contextualSpacing/>
        <w:jc w:val="center"/>
        <w:rPr>
          <w:rFonts w:ascii="Courier New" w:hAnsi="Courier New" w:cs="Courier New"/>
          <w:b/>
          <w:bCs/>
        </w:rPr>
      </w:pPr>
    </w:p>
    <w:p w14:paraId="6CD54716" w14:textId="77777777" w:rsidR="002E6B5D" w:rsidRDefault="002E6B5D" w:rsidP="002E6B5D">
      <w:pPr>
        <w:spacing w:line="480" w:lineRule="auto"/>
        <w:contextualSpacing/>
        <w:jc w:val="center"/>
        <w:rPr>
          <w:rFonts w:ascii="Courier New" w:hAnsi="Courier New" w:cs="Courier New"/>
          <w:b/>
          <w:bCs/>
        </w:rPr>
      </w:pPr>
    </w:p>
    <w:p w14:paraId="3C307609" w14:textId="77777777" w:rsidR="002E6B5D" w:rsidRDefault="002E6B5D" w:rsidP="002E6B5D">
      <w:pPr>
        <w:spacing w:line="480" w:lineRule="auto"/>
        <w:contextualSpacing/>
        <w:jc w:val="center"/>
        <w:rPr>
          <w:rFonts w:ascii="Courier New" w:hAnsi="Courier New" w:cs="Courier New"/>
          <w:b/>
          <w:bCs/>
        </w:rPr>
      </w:pPr>
    </w:p>
    <w:p w14:paraId="0CF0579F" w14:textId="77777777" w:rsidR="002E6B5D" w:rsidRDefault="002E6B5D" w:rsidP="002E6B5D">
      <w:pPr>
        <w:spacing w:line="480" w:lineRule="auto"/>
        <w:contextualSpacing/>
        <w:jc w:val="center"/>
        <w:rPr>
          <w:rFonts w:ascii="Courier New" w:hAnsi="Courier New" w:cs="Courier New"/>
          <w:b/>
          <w:bCs/>
        </w:rPr>
      </w:pPr>
      <w:r>
        <w:rPr>
          <w:rFonts w:ascii="Courier New" w:hAnsi="Courier New" w:cs="Courier New"/>
          <w:b/>
          <w:bCs/>
        </w:rPr>
        <w:t>Accountancy, Business, and Management</w:t>
      </w:r>
    </w:p>
    <w:p w14:paraId="7B5E320B" w14:textId="77777777" w:rsidR="002E6B5D" w:rsidRDefault="002E6B5D" w:rsidP="002E6B5D">
      <w:pPr>
        <w:spacing w:line="480" w:lineRule="auto"/>
        <w:contextualSpacing/>
        <w:jc w:val="center"/>
        <w:rPr>
          <w:rFonts w:ascii="Courier New" w:hAnsi="Courier New" w:cs="Courier New"/>
          <w:b/>
          <w:bCs/>
        </w:rPr>
      </w:pPr>
      <w:r>
        <w:rPr>
          <w:rFonts w:ascii="Courier New" w:hAnsi="Courier New" w:cs="Courier New"/>
          <w:b/>
          <w:bCs/>
        </w:rPr>
        <w:t>2026</w:t>
      </w:r>
    </w:p>
    <w:p w14:paraId="1A8F3808" w14:textId="77777777" w:rsidR="002E6B5D" w:rsidRDefault="002E6B5D" w:rsidP="00083709">
      <w:pPr>
        <w:spacing w:line="480" w:lineRule="auto"/>
        <w:contextualSpacing/>
        <w:jc w:val="center"/>
        <w:rPr>
          <w:rFonts w:ascii="Courier New" w:hAnsi="Courier New" w:cs="Courier New"/>
          <w:b/>
          <w:bCs/>
        </w:rPr>
      </w:pPr>
    </w:p>
    <w:p w14:paraId="38A1D9DA" w14:textId="77777777" w:rsidR="009F66EC" w:rsidRDefault="009F66EC" w:rsidP="00083709">
      <w:pPr>
        <w:spacing w:line="480" w:lineRule="auto"/>
        <w:contextualSpacing/>
        <w:jc w:val="center"/>
        <w:rPr>
          <w:rFonts w:ascii="Courier New" w:hAnsi="Courier New" w:cs="Courier New"/>
          <w:b/>
          <w:bCs/>
        </w:rPr>
      </w:pPr>
    </w:p>
    <w:p w14:paraId="4C1FFB96" w14:textId="173ADD34" w:rsidR="0004714C" w:rsidRPr="00CF367B" w:rsidRDefault="0004714C" w:rsidP="00083709">
      <w:pPr>
        <w:spacing w:line="480" w:lineRule="auto"/>
        <w:contextualSpacing/>
        <w:jc w:val="center"/>
        <w:rPr>
          <w:rFonts w:ascii="Courier New" w:hAnsi="Courier New" w:cs="Courier New"/>
          <w:b/>
          <w:bCs/>
        </w:rPr>
      </w:pPr>
      <w:r w:rsidRPr="00CF367B">
        <w:rPr>
          <w:rFonts w:ascii="Courier New" w:hAnsi="Courier New" w:cs="Courier New"/>
          <w:b/>
          <w:bCs/>
        </w:rPr>
        <w:lastRenderedPageBreak/>
        <w:t xml:space="preserve">CHAPTER </w:t>
      </w:r>
      <w:r w:rsidR="003139E3">
        <w:rPr>
          <w:rFonts w:ascii="Courier New" w:hAnsi="Courier New" w:cs="Courier New"/>
          <w:b/>
          <w:bCs/>
        </w:rPr>
        <w:t>I</w:t>
      </w:r>
    </w:p>
    <w:p w14:paraId="0203771F" w14:textId="77777777" w:rsidR="0004714C" w:rsidRPr="00CF367B" w:rsidRDefault="0004714C" w:rsidP="00083709">
      <w:pPr>
        <w:spacing w:line="480" w:lineRule="auto"/>
        <w:contextualSpacing/>
        <w:jc w:val="center"/>
        <w:rPr>
          <w:rFonts w:ascii="Courier New" w:hAnsi="Courier New" w:cs="Courier New"/>
          <w:b/>
          <w:bCs/>
        </w:rPr>
      </w:pPr>
      <w:r w:rsidRPr="00CF367B">
        <w:rPr>
          <w:rFonts w:ascii="Courier New" w:hAnsi="Courier New" w:cs="Courier New"/>
          <w:b/>
          <w:bCs/>
        </w:rPr>
        <w:t>INTRODUCTION</w:t>
      </w:r>
    </w:p>
    <w:p w14:paraId="59FD9AA1" w14:textId="77777777" w:rsidR="0004714C" w:rsidRDefault="0004714C" w:rsidP="00083709">
      <w:pPr>
        <w:spacing w:line="480" w:lineRule="auto"/>
        <w:contextualSpacing/>
        <w:jc w:val="both"/>
        <w:rPr>
          <w:rFonts w:ascii="Courier New" w:hAnsi="Courier New" w:cs="Courier New"/>
          <w:b/>
          <w:bCs/>
        </w:rPr>
      </w:pPr>
      <w:r w:rsidRPr="00CF367B">
        <w:rPr>
          <w:rFonts w:ascii="Courier New" w:hAnsi="Courier New" w:cs="Courier New"/>
          <w:b/>
          <w:bCs/>
        </w:rPr>
        <w:t>Background of the Study</w:t>
      </w:r>
    </w:p>
    <w:p w14:paraId="55F2DDA5" w14:textId="77777777" w:rsidR="004E1CF2" w:rsidRPr="004E1CF2" w:rsidRDefault="0004714C" w:rsidP="004E1CF2">
      <w:pPr>
        <w:spacing w:line="480" w:lineRule="auto"/>
        <w:contextualSpacing/>
        <w:jc w:val="both"/>
        <w:rPr>
          <w:rFonts w:ascii="Courier New" w:hAnsi="Courier New" w:cs="Courier New"/>
        </w:rPr>
      </w:pPr>
      <w:r w:rsidRPr="00AC031D">
        <w:rPr>
          <w:rFonts w:ascii="Courier New" w:hAnsi="Courier New" w:cs="Courier New"/>
        </w:rPr>
        <w:tab/>
      </w:r>
      <w:r w:rsidR="004E1CF2" w:rsidRPr="004E1CF2">
        <w:rPr>
          <w:rFonts w:ascii="Courier New" w:hAnsi="Courier New" w:cs="Courier New"/>
        </w:rPr>
        <w:t>Public transportation is the vital thread connecting individuals to opportunity; it is a critical determinant of productivity, education, and livelihood. Yet, this essential system's potential is routinely undermined not by a lack of vehicles, but by a profound lack of actionable information. For the commuting public, this deficit transforms each journey into an exercise in uncertainty. Passengers arrive at stops armed only with fragmented schedules, entering a passive state of waiting where time feels both wasted and anxious. Without real-time knowledge of a vehicle's location or arrival, the ability to plan is stripped away, forcing difficult choices: to wait indefinitely, often in discomfort; to risk missing a vehicle by seeking temporary shelter; or to abandon the trip altogether. The consequences extend beyond inconvenience, eroding punctuality for work and school, contributing to daily stress, and ultimately diminishing trust in the very service meant to enable mobility. While operators often rely on manual methods, these cannot provide the scalable, precise intelligence a modern ridership requires. Bridging this gap through thoughtful technology is therefore a necessary step to transform public transport from a source of daily stress into a pillar of reliable, empowering service.</w:t>
      </w:r>
    </w:p>
    <w:p w14:paraId="612DF73A" w14:textId="085D6F4C" w:rsidR="004E1CF2" w:rsidRPr="004E1CF2" w:rsidRDefault="004E1CF2" w:rsidP="004E1CF2">
      <w:pPr>
        <w:spacing w:line="480" w:lineRule="auto"/>
        <w:contextualSpacing/>
        <w:jc w:val="both"/>
        <w:rPr>
          <w:rFonts w:ascii="Courier New" w:hAnsi="Courier New" w:cs="Courier New"/>
        </w:rPr>
      </w:pPr>
      <w:r>
        <w:rPr>
          <w:rFonts w:ascii="Courier New" w:hAnsi="Courier New" w:cs="Courier New"/>
        </w:rPr>
        <w:lastRenderedPageBreak/>
        <w:tab/>
      </w:r>
      <w:r w:rsidRPr="004E1CF2">
        <w:rPr>
          <w:rFonts w:ascii="Courier New" w:hAnsi="Courier New" w:cs="Courier New"/>
        </w:rPr>
        <w:t>Globally, the integration of Information and Communication Technology (ICT) into public transport systems has been recognized as a transformative solution to these informational gaps. The concept of Intelligent Transportation Systems (ITS), which includes real-time passenger information (RTPI), has been shown to significantly enhance commuter experience by reducing perceived and actual wait times, increasing system trust, and improving overall satisfaction (</w:t>
      </w:r>
      <w:proofErr w:type="spellStart"/>
      <w:r w:rsidRPr="004E1CF2">
        <w:rPr>
          <w:rFonts w:ascii="Courier New" w:hAnsi="Courier New" w:cs="Courier New"/>
        </w:rPr>
        <w:t>Brakewood</w:t>
      </w:r>
      <w:proofErr w:type="spellEnd"/>
      <w:r w:rsidRPr="004E1CF2">
        <w:rPr>
          <w:rFonts w:ascii="Courier New" w:hAnsi="Courier New" w:cs="Courier New"/>
        </w:rPr>
        <w:t>, Macfarlane, &amp; Watkins, 2015). Nations with advanced public transit networks have long leveraged GPS tracking, mobile applications, and digital payment systems to create seamless, user-centric travel experiences. This digital shift is not merely a convenience but a strategic move towards making public transport a more competitive and attractive alternative to private vehicle use (Ahmad &amp; Dey, 2022).</w:t>
      </w:r>
    </w:p>
    <w:p w14:paraId="3B7268AD" w14:textId="038378B3" w:rsidR="004E1CF2" w:rsidRPr="004E1CF2" w:rsidRDefault="004E1CF2" w:rsidP="004E1CF2">
      <w:pPr>
        <w:spacing w:line="480" w:lineRule="auto"/>
        <w:contextualSpacing/>
        <w:jc w:val="both"/>
        <w:rPr>
          <w:rFonts w:ascii="Courier New" w:hAnsi="Courier New" w:cs="Courier New"/>
        </w:rPr>
      </w:pPr>
      <w:r>
        <w:rPr>
          <w:rFonts w:ascii="Courier New" w:hAnsi="Courier New" w:cs="Courier New"/>
        </w:rPr>
        <w:tab/>
      </w:r>
      <w:r w:rsidRPr="004E1CF2">
        <w:rPr>
          <w:rFonts w:ascii="Courier New" w:hAnsi="Courier New" w:cs="Courier New"/>
        </w:rPr>
        <w:t>In the Philippines, the Public Utility Vehicle Modernization Program (PUVMP) represents the national thrust towards reforming the transport sector, emphasizing not only fleet modernization but also the adoption of systemic improvements through consolidation and digital integration (Department of Transportation [</w:t>
      </w:r>
      <w:proofErr w:type="spellStart"/>
      <w:r w:rsidRPr="004E1CF2">
        <w:rPr>
          <w:rFonts w:ascii="Courier New" w:hAnsi="Courier New" w:cs="Courier New"/>
        </w:rPr>
        <w:t>DOTr</w:t>
      </w:r>
      <w:proofErr w:type="spellEnd"/>
      <w:r w:rsidRPr="004E1CF2">
        <w:rPr>
          <w:rFonts w:ascii="Courier New" w:hAnsi="Courier New" w:cs="Courier New"/>
        </w:rPr>
        <w:t>], 2017). The program envisions a shift from informal, unpredictable operations to regulated, service-oriented transport entities. This creates a pivotal opportunity for cooperatives to leverage technology to meet modern commuter expectations and comply with broader national goals of efficiency, safety, and sustainability.</w:t>
      </w:r>
    </w:p>
    <w:p w14:paraId="2F26914F" w14:textId="0DE29593" w:rsidR="004E1CF2" w:rsidRPr="004E1CF2" w:rsidRDefault="004E1CF2" w:rsidP="004E1CF2">
      <w:pPr>
        <w:spacing w:line="480" w:lineRule="auto"/>
        <w:contextualSpacing/>
        <w:jc w:val="both"/>
        <w:rPr>
          <w:rFonts w:ascii="Courier New" w:hAnsi="Courier New" w:cs="Courier New"/>
        </w:rPr>
      </w:pPr>
      <w:r>
        <w:rPr>
          <w:rFonts w:ascii="Courier New" w:hAnsi="Courier New" w:cs="Courier New"/>
        </w:rPr>
        <w:lastRenderedPageBreak/>
        <w:tab/>
      </w:r>
      <w:r w:rsidRPr="004E1CF2">
        <w:rPr>
          <w:rFonts w:ascii="Courier New" w:hAnsi="Courier New" w:cs="Courier New"/>
        </w:rPr>
        <w:t xml:space="preserve">In Northern Samar, a province with a growing population of 639,186 individuals as of the 2020 census, the demand for efficient public transport is intrinsically linked to demographic and economic activity (Philippine Statistics Authority [PSA], 2021a). Population growth directly correlates with increased commuting needs, as a larger populace entails more trips for education, employment, and commerce (Cervero, 2013). This rising demand places traditional, information-poor transport systems under significant strain, exacerbating the inefficiencies of wait times and uncertainty. It is within this context of escalating need that the service provided by operators like AMOEC MPC becomes ever more critical. The Allen Municipal Officials, Employees and Communities Multi-Purpose Cooperative (AMOEC MPC) has emerged as a frontrunner in this modernization effort, being the first cooperative-managed transport service in Eastern Visayas accredited under the PUVMP (Cooperative Development Authority [CDA] Regional Office No. VIII, 2023). Operating key routes such as Allen to </w:t>
      </w:r>
      <w:proofErr w:type="spellStart"/>
      <w:r w:rsidRPr="004E1CF2">
        <w:rPr>
          <w:rFonts w:ascii="Courier New" w:hAnsi="Courier New" w:cs="Courier New"/>
        </w:rPr>
        <w:t>Catarman</w:t>
      </w:r>
      <w:proofErr w:type="spellEnd"/>
      <w:r w:rsidRPr="004E1CF2">
        <w:rPr>
          <w:rFonts w:ascii="Courier New" w:hAnsi="Courier New" w:cs="Courier New"/>
        </w:rPr>
        <w:t xml:space="preserve">, AMOEC MPC provides a vital service to the populace. However, despite its modernized fleet and formalized structure, a significant operational gap persists which is the lack of a digital platform to provide real-time information to its commuters. Passengers currently have no efficient means to determine bus locations, seat availability, or accurate arrival times, relying instead on traditional, often unreliable, methods of inquiry. This </w:t>
      </w:r>
      <w:r w:rsidRPr="004E1CF2">
        <w:rPr>
          <w:rFonts w:ascii="Courier New" w:hAnsi="Courier New" w:cs="Courier New"/>
        </w:rPr>
        <w:lastRenderedPageBreak/>
        <w:t>information asymmetry leads to unnecessary waiting, uncertainty, and potential loss of ridership, undermining the very efficiencies the modernization program seeks to achieve.</w:t>
      </w:r>
    </w:p>
    <w:p w14:paraId="75A16314" w14:textId="65BA2672" w:rsidR="004E1CF2" w:rsidRPr="004E1CF2" w:rsidRDefault="004E1CF2" w:rsidP="004E1CF2">
      <w:pPr>
        <w:spacing w:line="480" w:lineRule="auto"/>
        <w:contextualSpacing/>
        <w:jc w:val="both"/>
        <w:rPr>
          <w:rFonts w:ascii="Courier New" w:hAnsi="Courier New" w:cs="Courier New"/>
        </w:rPr>
      </w:pPr>
      <w:r>
        <w:rPr>
          <w:rFonts w:ascii="Courier New" w:hAnsi="Courier New" w:cs="Courier New"/>
        </w:rPr>
        <w:tab/>
      </w:r>
      <w:r w:rsidRPr="004E1CF2">
        <w:rPr>
          <w:rFonts w:ascii="Courier New" w:hAnsi="Courier New" w:cs="Courier New"/>
        </w:rPr>
        <w:t>Preliminary observations and informal discussions with commuters along the Allen-</w:t>
      </w:r>
      <w:proofErr w:type="spellStart"/>
      <w:r w:rsidRPr="004E1CF2">
        <w:rPr>
          <w:rFonts w:ascii="Courier New" w:hAnsi="Courier New" w:cs="Courier New"/>
        </w:rPr>
        <w:t>Catarman</w:t>
      </w:r>
      <w:proofErr w:type="spellEnd"/>
      <w:r w:rsidRPr="004E1CF2">
        <w:rPr>
          <w:rFonts w:ascii="Courier New" w:hAnsi="Courier New" w:cs="Courier New"/>
        </w:rPr>
        <w:t xml:space="preserve"> route reveal consistent frustrations: standby passengers are often left guessing about bus proximity, leading to missed trips or prolonged exposure to the elements. Furthermore, the inability to know seat availability in advance results in overcrowding perceptions or, conversely, traveling on near-empty buses without the knowledge of potential passengers. This operational opacity not only diminishes perceived commuter efficiency and satisfaction but also limits AMOEC MPC's ability to optimize its dispatchment, manage its fleet proactively, and establish a distinct, modern digital identity in the community.</w:t>
      </w:r>
    </w:p>
    <w:p w14:paraId="4B62FF3C" w14:textId="3161BED4" w:rsidR="004E1CF2" w:rsidRPr="004E1CF2" w:rsidRDefault="004E1CF2" w:rsidP="004E1CF2">
      <w:pPr>
        <w:spacing w:line="480" w:lineRule="auto"/>
        <w:contextualSpacing/>
        <w:jc w:val="both"/>
        <w:rPr>
          <w:rFonts w:ascii="Courier New" w:hAnsi="Courier New" w:cs="Courier New"/>
        </w:rPr>
      </w:pPr>
      <w:r>
        <w:rPr>
          <w:rFonts w:ascii="Courier New" w:hAnsi="Courier New" w:cs="Courier New"/>
        </w:rPr>
        <w:tab/>
      </w:r>
      <w:r w:rsidRPr="004E1CF2">
        <w:rPr>
          <w:rFonts w:ascii="Courier New" w:hAnsi="Courier New" w:cs="Courier New"/>
        </w:rPr>
        <w:t>To bridge this gap, this study proposes the development and deployment of a Real-Time Transport Monitoring System, conceptualized as a mobile-based website platform named </w:t>
      </w:r>
      <w:r w:rsidRPr="004E1CF2">
        <w:rPr>
          <w:rFonts w:ascii="Courier New" w:hAnsi="Courier New" w:cs="Courier New"/>
          <w:b/>
          <w:bCs/>
        </w:rPr>
        <w:t>"</w:t>
      </w:r>
      <w:proofErr w:type="spellStart"/>
      <w:r w:rsidRPr="004E1CF2">
        <w:rPr>
          <w:rFonts w:ascii="Courier New" w:hAnsi="Courier New" w:cs="Courier New"/>
          <w:b/>
          <w:bCs/>
        </w:rPr>
        <w:t>Asondia</w:t>
      </w:r>
      <w:proofErr w:type="spellEnd"/>
      <w:r w:rsidRPr="004E1CF2">
        <w:rPr>
          <w:rFonts w:ascii="Courier New" w:hAnsi="Courier New" w:cs="Courier New"/>
          <w:b/>
          <w:bCs/>
        </w:rPr>
        <w:t>."</w:t>
      </w:r>
      <w:r w:rsidRPr="004E1CF2">
        <w:rPr>
          <w:rFonts w:ascii="Courier New" w:hAnsi="Courier New" w:cs="Courier New"/>
        </w:rPr>
        <w:t xml:space="preserve"> This intervention is designed as a simple, yet functional, digital tool featuring real-time GPS bus tracking, passenger seat count updates, estimated time of arrival (ETA) predictions, a seat reservation notification system, and a terminal dispatchment dashboard. By transforming operational data into accessible, actionable information for both commuters and </w:t>
      </w:r>
      <w:r w:rsidRPr="004E1CF2">
        <w:rPr>
          <w:rFonts w:ascii="Courier New" w:hAnsi="Courier New" w:cs="Courier New"/>
        </w:rPr>
        <w:lastRenderedPageBreak/>
        <w:t>operators, the system aims to inject transparency, predictability, and convenience into the daily commuting experience.</w:t>
      </w:r>
    </w:p>
    <w:p w14:paraId="2FE67C23" w14:textId="67E647CD" w:rsidR="004E1CF2" w:rsidRPr="004E1CF2" w:rsidRDefault="004E1CF2" w:rsidP="004E1CF2">
      <w:pPr>
        <w:spacing w:line="480" w:lineRule="auto"/>
        <w:contextualSpacing/>
        <w:jc w:val="both"/>
        <w:rPr>
          <w:rFonts w:ascii="Courier New" w:hAnsi="Courier New" w:cs="Courier New"/>
        </w:rPr>
      </w:pPr>
      <w:r w:rsidRPr="004E1CF2">
        <w:rPr>
          <w:rFonts w:ascii="Courier New" w:hAnsi="Courier New" w:cs="Courier New"/>
        </w:rPr>
        <w:tab/>
        <w:t>As a student-researcher of Saint Michael Academy, this project represents a convergence of academic inquiry and community-oriented problem-solving. Employing a developmental and quasi-experimental research design, the study is structured not only to develop a functional digital artifact but, more critically, to empirically investigate the impact of this real-time information system on measurable improvements in perceived commuter efficiency. By collaborating directly with AMOEC MPC, this research seeks to ground technological innovation in local context and need, providing empirical data on how targeted digital solutions can enhance public transport utility in rural settings like Northern Samar, ultimately contributing to the broader objectives of transport modernization and community development.</w:t>
      </w:r>
    </w:p>
    <w:p w14:paraId="3F861598" w14:textId="77777777" w:rsidR="00732BC8" w:rsidRDefault="00732BC8" w:rsidP="00732BC8">
      <w:pPr>
        <w:spacing w:line="480" w:lineRule="auto"/>
        <w:contextualSpacing/>
        <w:jc w:val="both"/>
        <w:rPr>
          <w:rFonts w:ascii="Courier New" w:hAnsi="Courier New" w:cs="Courier New"/>
        </w:rPr>
      </w:pPr>
    </w:p>
    <w:p w14:paraId="65F193C7" w14:textId="77777777" w:rsidR="00294BA5" w:rsidRPr="00294BA5" w:rsidRDefault="00294BA5" w:rsidP="00294BA5">
      <w:pPr>
        <w:spacing w:line="480" w:lineRule="auto"/>
        <w:contextualSpacing/>
        <w:jc w:val="both"/>
        <w:rPr>
          <w:rFonts w:ascii="Courier New" w:hAnsi="Courier New" w:cs="Courier New"/>
          <w:b/>
          <w:bCs/>
        </w:rPr>
      </w:pPr>
      <w:r w:rsidRPr="00294BA5">
        <w:rPr>
          <w:rFonts w:ascii="Courier New" w:hAnsi="Courier New" w:cs="Courier New"/>
          <w:b/>
          <w:bCs/>
        </w:rPr>
        <w:t>Objectives of the Study</w:t>
      </w:r>
    </w:p>
    <w:p w14:paraId="0D12B99A" w14:textId="77777777" w:rsidR="008F78E8" w:rsidRPr="008F78E8" w:rsidRDefault="00294BA5" w:rsidP="008F78E8">
      <w:pPr>
        <w:spacing w:line="480" w:lineRule="auto"/>
        <w:contextualSpacing/>
        <w:jc w:val="both"/>
        <w:rPr>
          <w:rFonts w:ascii="Courier New" w:hAnsi="Courier New" w:cs="Courier New"/>
        </w:rPr>
      </w:pPr>
      <w:r>
        <w:rPr>
          <w:rFonts w:ascii="Courier New" w:hAnsi="Courier New" w:cs="Courier New"/>
        </w:rPr>
        <w:tab/>
      </w:r>
      <w:r w:rsidR="008F78E8" w:rsidRPr="008F78E8">
        <w:rPr>
          <w:rFonts w:ascii="Courier New" w:hAnsi="Courier New" w:cs="Courier New"/>
        </w:rPr>
        <w:t>This study primarily aims to develop and pilot-test a real-time transport monitoring system, "</w:t>
      </w:r>
      <w:proofErr w:type="spellStart"/>
      <w:r w:rsidR="008F78E8" w:rsidRPr="008F78E8">
        <w:rPr>
          <w:rFonts w:ascii="Courier New" w:hAnsi="Courier New" w:cs="Courier New"/>
        </w:rPr>
        <w:t>Asondia</w:t>
      </w:r>
      <w:proofErr w:type="spellEnd"/>
      <w:r w:rsidR="008F78E8" w:rsidRPr="008F78E8">
        <w:rPr>
          <w:rFonts w:ascii="Courier New" w:hAnsi="Courier New" w:cs="Courier New"/>
        </w:rPr>
        <w:t>," and enhance its impact on the perceived commuter efficiency of AMOEC MPC passengers in Northern Samar.</w:t>
      </w:r>
    </w:p>
    <w:p w14:paraId="62A6DBA6" w14:textId="4E0C5C28" w:rsidR="008F78E8" w:rsidRPr="008F78E8" w:rsidRDefault="008F78E8" w:rsidP="008F78E8">
      <w:pPr>
        <w:spacing w:line="480" w:lineRule="auto"/>
        <w:contextualSpacing/>
        <w:jc w:val="both"/>
        <w:rPr>
          <w:rFonts w:ascii="Courier New" w:hAnsi="Courier New" w:cs="Courier New"/>
        </w:rPr>
      </w:pPr>
      <w:r w:rsidRPr="008F78E8">
        <w:rPr>
          <w:rFonts w:ascii="Courier New" w:hAnsi="Courier New" w:cs="Courier New"/>
        </w:rPr>
        <w:t>Specifically, this study seeks to:</w:t>
      </w:r>
    </w:p>
    <w:p w14:paraId="2896C490" w14:textId="77777777" w:rsidR="00397977" w:rsidRDefault="008F78E8" w:rsidP="008F78E8">
      <w:pPr>
        <w:numPr>
          <w:ilvl w:val="0"/>
          <w:numId w:val="13"/>
        </w:numPr>
        <w:spacing w:line="480" w:lineRule="auto"/>
        <w:contextualSpacing/>
        <w:jc w:val="both"/>
        <w:rPr>
          <w:rFonts w:ascii="Courier New" w:hAnsi="Courier New" w:cs="Courier New"/>
        </w:rPr>
      </w:pPr>
      <w:r w:rsidRPr="008F78E8">
        <w:rPr>
          <w:rFonts w:ascii="Courier New" w:hAnsi="Courier New" w:cs="Courier New"/>
        </w:rPr>
        <w:t>Design and develop a functional, mobile-based website ("</w:t>
      </w:r>
      <w:proofErr w:type="spellStart"/>
      <w:r w:rsidRPr="008F78E8">
        <w:rPr>
          <w:rFonts w:ascii="Courier New" w:hAnsi="Courier New" w:cs="Courier New"/>
        </w:rPr>
        <w:t>Asondia</w:t>
      </w:r>
      <w:proofErr w:type="spellEnd"/>
      <w:r w:rsidRPr="008F78E8">
        <w:rPr>
          <w:rFonts w:ascii="Courier New" w:hAnsi="Courier New" w:cs="Courier New"/>
        </w:rPr>
        <w:t>") for AMOEC MPC featuring the following modules:</w:t>
      </w:r>
    </w:p>
    <w:p w14:paraId="36455223" w14:textId="7EB967FE" w:rsidR="008F78E8" w:rsidRPr="008F78E8" w:rsidRDefault="008F78E8" w:rsidP="00397977">
      <w:pPr>
        <w:spacing w:line="480" w:lineRule="auto"/>
        <w:ind w:left="720"/>
        <w:contextualSpacing/>
        <w:rPr>
          <w:rFonts w:ascii="Courier New" w:hAnsi="Courier New" w:cs="Courier New"/>
        </w:rPr>
      </w:pPr>
      <w:r w:rsidRPr="008F78E8">
        <w:rPr>
          <w:rFonts w:ascii="Courier New" w:hAnsi="Courier New" w:cs="Courier New"/>
        </w:rPr>
        <w:lastRenderedPageBreak/>
        <w:t xml:space="preserve">1.1 </w:t>
      </w:r>
      <w:proofErr w:type="gramStart"/>
      <w:r w:rsidRPr="008F78E8">
        <w:rPr>
          <w:rFonts w:ascii="Courier New" w:hAnsi="Courier New" w:cs="Courier New"/>
        </w:rPr>
        <w:t xml:space="preserve">A </w:t>
      </w:r>
      <w:r w:rsidR="00397977">
        <w:rPr>
          <w:rFonts w:ascii="Courier New" w:hAnsi="Courier New" w:cs="Courier New"/>
        </w:rPr>
        <w:t xml:space="preserve"> </w:t>
      </w:r>
      <w:r w:rsidRPr="008F78E8">
        <w:rPr>
          <w:rFonts w:ascii="Courier New" w:hAnsi="Courier New" w:cs="Courier New"/>
        </w:rPr>
        <w:t>real</w:t>
      </w:r>
      <w:proofErr w:type="gramEnd"/>
      <w:r w:rsidRPr="008F78E8">
        <w:rPr>
          <w:rFonts w:ascii="Courier New" w:hAnsi="Courier New" w:cs="Courier New"/>
        </w:rPr>
        <w:t>-</w:t>
      </w:r>
      <w:proofErr w:type="gramStart"/>
      <w:r w:rsidRPr="008F78E8">
        <w:rPr>
          <w:rFonts w:ascii="Courier New" w:hAnsi="Courier New" w:cs="Courier New"/>
        </w:rPr>
        <w:t xml:space="preserve">time </w:t>
      </w:r>
      <w:r w:rsidR="00397977">
        <w:rPr>
          <w:rFonts w:ascii="Courier New" w:hAnsi="Courier New" w:cs="Courier New"/>
        </w:rPr>
        <w:t xml:space="preserve"> </w:t>
      </w:r>
      <w:r w:rsidRPr="008F78E8">
        <w:rPr>
          <w:rFonts w:ascii="Courier New" w:hAnsi="Courier New" w:cs="Courier New"/>
        </w:rPr>
        <w:t>bus</w:t>
      </w:r>
      <w:proofErr w:type="gramEnd"/>
      <w:r w:rsidR="00397977">
        <w:rPr>
          <w:rFonts w:ascii="Courier New" w:hAnsi="Courier New" w:cs="Courier New"/>
        </w:rPr>
        <w:t xml:space="preserve"> </w:t>
      </w:r>
      <w:r w:rsidRPr="008F78E8">
        <w:rPr>
          <w:rFonts w:ascii="Courier New" w:hAnsi="Courier New" w:cs="Courier New"/>
        </w:rPr>
        <w:t xml:space="preserve"> </w:t>
      </w:r>
      <w:proofErr w:type="gramStart"/>
      <w:r w:rsidRPr="008F78E8">
        <w:rPr>
          <w:rFonts w:ascii="Courier New" w:hAnsi="Courier New" w:cs="Courier New"/>
        </w:rPr>
        <w:t xml:space="preserve">tracking </w:t>
      </w:r>
      <w:r w:rsidR="00397977">
        <w:rPr>
          <w:rFonts w:ascii="Courier New" w:hAnsi="Courier New" w:cs="Courier New"/>
        </w:rPr>
        <w:t xml:space="preserve"> </w:t>
      </w:r>
      <w:r w:rsidRPr="008F78E8">
        <w:rPr>
          <w:rFonts w:ascii="Courier New" w:hAnsi="Courier New" w:cs="Courier New"/>
        </w:rPr>
        <w:t>system</w:t>
      </w:r>
      <w:proofErr w:type="gramEnd"/>
      <w:r w:rsidR="00397977">
        <w:rPr>
          <w:rFonts w:ascii="Courier New" w:hAnsi="Courier New" w:cs="Courier New"/>
        </w:rPr>
        <w:t xml:space="preserve"> </w:t>
      </w:r>
      <w:r w:rsidRPr="008F78E8">
        <w:rPr>
          <w:rFonts w:ascii="Courier New" w:hAnsi="Courier New" w:cs="Courier New"/>
        </w:rPr>
        <w:t xml:space="preserve"> </w:t>
      </w:r>
      <w:proofErr w:type="gramStart"/>
      <w:r w:rsidRPr="008F78E8">
        <w:rPr>
          <w:rFonts w:ascii="Courier New" w:hAnsi="Courier New" w:cs="Courier New"/>
        </w:rPr>
        <w:t xml:space="preserve">using </w:t>
      </w:r>
      <w:r w:rsidR="00397977">
        <w:rPr>
          <w:rFonts w:ascii="Courier New" w:hAnsi="Courier New" w:cs="Courier New"/>
        </w:rPr>
        <w:t xml:space="preserve"> </w:t>
      </w:r>
      <w:r w:rsidRPr="008F78E8">
        <w:rPr>
          <w:rFonts w:ascii="Courier New" w:hAnsi="Courier New" w:cs="Courier New"/>
        </w:rPr>
        <w:t>GPS</w:t>
      </w:r>
      <w:proofErr w:type="gramEnd"/>
      <w:r w:rsidRPr="008F78E8">
        <w:rPr>
          <w:rFonts w:ascii="Courier New" w:hAnsi="Courier New" w:cs="Courier New"/>
        </w:rPr>
        <w:t xml:space="preserve"> from driver/conductor smartphones.</w:t>
      </w:r>
      <w:r w:rsidRPr="008F78E8">
        <w:rPr>
          <w:rFonts w:ascii="Courier New" w:hAnsi="Courier New" w:cs="Courier New"/>
        </w:rPr>
        <w:br/>
        <w:t xml:space="preserve">1.2 A passenger </w:t>
      </w:r>
      <w:r w:rsidR="00397977">
        <w:rPr>
          <w:rFonts w:ascii="Courier New" w:hAnsi="Courier New" w:cs="Courier New"/>
        </w:rPr>
        <w:t xml:space="preserve"> </w:t>
      </w:r>
      <w:r w:rsidRPr="008F78E8">
        <w:rPr>
          <w:rFonts w:ascii="Courier New" w:hAnsi="Courier New" w:cs="Courier New"/>
        </w:rPr>
        <w:t xml:space="preserve">seat </w:t>
      </w:r>
      <w:r w:rsidR="00397977">
        <w:rPr>
          <w:rFonts w:ascii="Courier New" w:hAnsi="Courier New" w:cs="Courier New"/>
        </w:rPr>
        <w:t xml:space="preserve"> </w:t>
      </w:r>
      <w:r w:rsidRPr="008F78E8">
        <w:rPr>
          <w:rFonts w:ascii="Courier New" w:hAnsi="Courier New" w:cs="Courier New"/>
        </w:rPr>
        <w:t xml:space="preserve">tracking </w:t>
      </w:r>
      <w:r w:rsidR="00397977">
        <w:rPr>
          <w:rFonts w:ascii="Courier New" w:hAnsi="Courier New" w:cs="Courier New"/>
        </w:rPr>
        <w:t xml:space="preserve"> </w:t>
      </w:r>
      <w:r w:rsidRPr="008F78E8">
        <w:rPr>
          <w:rFonts w:ascii="Courier New" w:hAnsi="Courier New" w:cs="Courier New"/>
        </w:rPr>
        <w:t>interface</w:t>
      </w:r>
      <w:r w:rsidR="00397977">
        <w:rPr>
          <w:rFonts w:ascii="Courier New" w:hAnsi="Courier New" w:cs="Courier New"/>
        </w:rPr>
        <w:t xml:space="preserve"> </w:t>
      </w:r>
      <w:r w:rsidRPr="008F78E8">
        <w:rPr>
          <w:rFonts w:ascii="Courier New" w:hAnsi="Courier New" w:cs="Courier New"/>
        </w:rPr>
        <w:t xml:space="preserve"> for real-time capacity updates.</w:t>
      </w:r>
      <w:r w:rsidRPr="008F78E8">
        <w:rPr>
          <w:rFonts w:ascii="Courier New" w:hAnsi="Courier New" w:cs="Courier New"/>
        </w:rPr>
        <w:br/>
        <w:t>1.3 An estimated time of arrival (ETA) prediction feature.</w:t>
      </w:r>
      <w:r w:rsidRPr="008F78E8">
        <w:rPr>
          <w:rFonts w:ascii="Courier New" w:hAnsi="Courier New" w:cs="Courier New"/>
        </w:rPr>
        <w:br/>
        <w:t>1.4 A seat reservation notification system.</w:t>
      </w:r>
      <w:r w:rsidRPr="008F78E8">
        <w:rPr>
          <w:rFonts w:ascii="Courier New" w:hAnsi="Courier New" w:cs="Courier New"/>
        </w:rPr>
        <w:br/>
        <w:t>1.5 A terminal-based bus dispatchment information dashboard.</w:t>
      </w:r>
    </w:p>
    <w:p w14:paraId="1C6CD299" w14:textId="77777777" w:rsidR="008F78E8" w:rsidRPr="008F78E8" w:rsidRDefault="008F78E8" w:rsidP="008F78E8">
      <w:pPr>
        <w:numPr>
          <w:ilvl w:val="0"/>
          <w:numId w:val="13"/>
        </w:numPr>
        <w:spacing w:line="480" w:lineRule="auto"/>
        <w:contextualSpacing/>
        <w:jc w:val="both"/>
        <w:rPr>
          <w:rFonts w:ascii="Courier New" w:hAnsi="Courier New" w:cs="Courier New"/>
        </w:rPr>
      </w:pPr>
      <w:r w:rsidRPr="008F78E8">
        <w:rPr>
          <w:rFonts w:ascii="Courier New" w:hAnsi="Courier New" w:cs="Courier New"/>
        </w:rPr>
        <w:t>Implement the developed "</w:t>
      </w:r>
      <w:proofErr w:type="spellStart"/>
      <w:r w:rsidRPr="008F78E8">
        <w:rPr>
          <w:rFonts w:ascii="Courier New" w:hAnsi="Courier New" w:cs="Courier New"/>
        </w:rPr>
        <w:t>Asondia</w:t>
      </w:r>
      <w:proofErr w:type="spellEnd"/>
      <w:r w:rsidRPr="008F78E8">
        <w:rPr>
          <w:rFonts w:ascii="Courier New" w:hAnsi="Courier New" w:cs="Courier New"/>
        </w:rPr>
        <w:t>" system in collaboration with AMOEC MPC for a defined pilot-testing period on the Allen-</w:t>
      </w:r>
      <w:proofErr w:type="spellStart"/>
      <w:r w:rsidRPr="008F78E8">
        <w:rPr>
          <w:rFonts w:ascii="Courier New" w:hAnsi="Courier New" w:cs="Courier New"/>
        </w:rPr>
        <w:t>Catarman</w:t>
      </w:r>
      <w:proofErr w:type="spellEnd"/>
      <w:r w:rsidRPr="008F78E8">
        <w:rPr>
          <w:rFonts w:ascii="Courier New" w:hAnsi="Courier New" w:cs="Courier New"/>
        </w:rPr>
        <w:t xml:space="preserve"> route.</w:t>
      </w:r>
    </w:p>
    <w:p w14:paraId="43BFC75D" w14:textId="77777777" w:rsidR="00397977" w:rsidRDefault="008F78E8" w:rsidP="00397977">
      <w:pPr>
        <w:numPr>
          <w:ilvl w:val="0"/>
          <w:numId w:val="13"/>
        </w:numPr>
        <w:spacing w:line="480" w:lineRule="auto"/>
        <w:contextualSpacing/>
        <w:jc w:val="both"/>
        <w:rPr>
          <w:rFonts w:ascii="Courier New" w:hAnsi="Courier New" w:cs="Courier New"/>
        </w:rPr>
      </w:pPr>
      <w:r w:rsidRPr="008F78E8">
        <w:rPr>
          <w:rFonts w:ascii="Courier New" w:hAnsi="Courier New" w:cs="Courier New"/>
        </w:rPr>
        <w:t>Assess the usability</w:t>
      </w:r>
      <w:r>
        <w:rPr>
          <w:rFonts w:ascii="Courier New" w:hAnsi="Courier New" w:cs="Courier New"/>
        </w:rPr>
        <w:t xml:space="preserve"> </w:t>
      </w:r>
      <w:r w:rsidRPr="008F78E8">
        <w:rPr>
          <w:rFonts w:ascii="Courier New" w:hAnsi="Courier New" w:cs="Courier New"/>
        </w:rPr>
        <w:t>of the</w:t>
      </w:r>
      <w:r>
        <w:rPr>
          <w:rFonts w:ascii="Courier New" w:hAnsi="Courier New" w:cs="Courier New"/>
        </w:rPr>
        <w:t xml:space="preserve"> </w:t>
      </w:r>
      <w:r w:rsidRPr="008F78E8">
        <w:rPr>
          <w:rFonts w:ascii="Courier New" w:hAnsi="Courier New" w:cs="Courier New"/>
        </w:rPr>
        <w:t>"</w:t>
      </w:r>
      <w:proofErr w:type="spellStart"/>
      <w:r w:rsidRPr="008F78E8">
        <w:rPr>
          <w:rFonts w:ascii="Courier New" w:hAnsi="Courier New" w:cs="Courier New"/>
        </w:rPr>
        <w:t>Asondia</w:t>
      </w:r>
      <w:proofErr w:type="spellEnd"/>
      <w:r w:rsidRPr="008F78E8">
        <w:rPr>
          <w:rFonts w:ascii="Courier New" w:hAnsi="Courier New" w:cs="Courier New"/>
        </w:rPr>
        <w:t>"</w:t>
      </w:r>
      <w:r>
        <w:rPr>
          <w:rFonts w:ascii="Courier New" w:hAnsi="Courier New" w:cs="Courier New"/>
        </w:rPr>
        <w:t xml:space="preserve"> </w:t>
      </w:r>
      <w:r w:rsidRPr="008F78E8">
        <w:rPr>
          <w:rFonts w:ascii="Courier New" w:hAnsi="Courier New" w:cs="Courier New"/>
        </w:rPr>
        <w:t>system</w:t>
      </w:r>
      <w:r>
        <w:rPr>
          <w:rFonts w:ascii="Courier New" w:hAnsi="Courier New" w:cs="Courier New"/>
        </w:rPr>
        <w:t xml:space="preserve"> </w:t>
      </w:r>
      <w:r w:rsidRPr="008F78E8">
        <w:rPr>
          <w:rFonts w:ascii="Courier New" w:hAnsi="Courier New" w:cs="Courier New"/>
        </w:rPr>
        <w:t>among pilot users in terms of:</w:t>
      </w:r>
    </w:p>
    <w:p w14:paraId="15D7EECF" w14:textId="7D71D30F" w:rsidR="008F78E8" w:rsidRPr="008F78E8" w:rsidRDefault="008F78E8" w:rsidP="00397977">
      <w:pPr>
        <w:spacing w:line="480" w:lineRule="auto"/>
        <w:ind w:left="720"/>
        <w:contextualSpacing/>
        <w:rPr>
          <w:rFonts w:ascii="Courier New" w:hAnsi="Courier New" w:cs="Courier New"/>
        </w:rPr>
      </w:pPr>
      <w:r w:rsidRPr="008F78E8">
        <w:rPr>
          <w:rFonts w:ascii="Courier New" w:hAnsi="Courier New" w:cs="Courier New"/>
        </w:rPr>
        <w:t>3.1 Perceived ease of use,</w:t>
      </w:r>
      <w:r w:rsidRPr="008F78E8">
        <w:rPr>
          <w:rFonts w:ascii="Courier New" w:hAnsi="Courier New" w:cs="Courier New"/>
        </w:rPr>
        <w:br/>
        <w:t>3.2 Interface clarity, and</w:t>
      </w:r>
      <w:r w:rsidRPr="008F78E8">
        <w:rPr>
          <w:rFonts w:ascii="Courier New" w:hAnsi="Courier New" w:cs="Courier New"/>
        </w:rPr>
        <w:br/>
        <w:t>3.3 Perceived usefulness of each core feature.</w:t>
      </w:r>
    </w:p>
    <w:p w14:paraId="4CD0B03C" w14:textId="77777777" w:rsidR="00397977" w:rsidRDefault="008F78E8" w:rsidP="008F78E8">
      <w:pPr>
        <w:numPr>
          <w:ilvl w:val="0"/>
          <w:numId w:val="13"/>
        </w:numPr>
        <w:spacing w:line="480" w:lineRule="auto"/>
        <w:contextualSpacing/>
        <w:jc w:val="both"/>
        <w:rPr>
          <w:rFonts w:ascii="Courier New" w:hAnsi="Courier New" w:cs="Courier New"/>
        </w:rPr>
      </w:pPr>
      <w:r w:rsidRPr="008F78E8">
        <w:rPr>
          <w:rFonts w:ascii="Courier New" w:hAnsi="Courier New" w:cs="Courier New"/>
        </w:rPr>
        <w:t>Determine the level of perceived commuter efficiency among AMOEC MPC passengers after using the system, measured through four dimensions:</w:t>
      </w:r>
    </w:p>
    <w:p w14:paraId="3A3CCA3E" w14:textId="77777777" w:rsidR="00397977" w:rsidRDefault="008F78E8" w:rsidP="00397977">
      <w:pPr>
        <w:spacing w:line="480" w:lineRule="auto"/>
        <w:ind w:left="720"/>
        <w:contextualSpacing/>
        <w:jc w:val="both"/>
        <w:rPr>
          <w:rFonts w:ascii="Courier New" w:hAnsi="Courier New" w:cs="Courier New"/>
        </w:rPr>
      </w:pPr>
      <w:r w:rsidRPr="008F78E8">
        <w:rPr>
          <w:rFonts w:ascii="Courier New" w:hAnsi="Courier New" w:cs="Courier New"/>
        </w:rPr>
        <w:t>4.1 Reduction in uncertainty and anxiety related to wait times,</w:t>
      </w:r>
      <w:r w:rsidRPr="008F78E8">
        <w:rPr>
          <w:rFonts w:ascii="Courier New" w:hAnsi="Courier New" w:cs="Courier New"/>
        </w:rPr>
        <w:br/>
        <w:t>4.2 Improvement in the ability to plan and optimize travel schedules,</w:t>
      </w:r>
    </w:p>
    <w:p w14:paraId="611EA5C8" w14:textId="3B01D2EC" w:rsidR="00397977" w:rsidRDefault="008F78E8" w:rsidP="00397977">
      <w:pPr>
        <w:spacing w:line="480" w:lineRule="auto"/>
        <w:ind w:left="720"/>
        <w:contextualSpacing/>
        <w:rPr>
          <w:rFonts w:ascii="Courier New" w:hAnsi="Courier New" w:cs="Courier New"/>
        </w:rPr>
      </w:pPr>
      <w:r w:rsidRPr="008F78E8">
        <w:rPr>
          <w:rFonts w:ascii="Courier New" w:hAnsi="Courier New" w:cs="Courier New"/>
        </w:rPr>
        <w:lastRenderedPageBreak/>
        <w:t xml:space="preserve">4.3 </w:t>
      </w:r>
      <w:proofErr w:type="gramStart"/>
      <w:r w:rsidRPr="008F78E8">
        <w:rPr>
          <w:rFonts w:ascii="Courier New" w:hAnsi="Courier New" w:cs="Courier New"/>
        </w:rPr>
        <w:t xml:space="preserve">Increased </w:t>
      </w:r>
      <w:r w:rsidR="00397977">
        <w:rPr>
          <w:rFonts w:ascii="Courier New" w:hAnsi="Courier New" w:cs="Courier New"/>
        </w:rPr>
        <w:t xml:space="preserve"> </w:t>
      </w:r>
      <w:r w:rsidRPr="008F78E8">
        <w:rPr>
          <w:rFonts w:ascii="Courier New" w:hAnsi="Courier New" w:cs="Courier New"/>
        </w:rPr>
        <w:t>confidence</w:t>
      </w:r>
      <w:proofErr w:type="gramEnd"/>
      <w:r w:rsidR="00397977">
        <w:rPr>
          <w:rFonts w:ascii="Courier New" w:hAnsi="Courier New" w:cs="Courier New"/>
        </w:rPr>
        <w:t xml:space="preserve"> </w:t>
      </w:r>
      <w:r w:rsidRPr="008F78E8">
        <w:rPr>
          <w:rFonts w:ascii="Courier New" w:hAnsi="Courier New" w:cs="Courier New"/>
        </w:rPr>
        <w:t xml:space="preserve"> in the </w:t>
      </w:r>
      <w:proofErr w:type="gramStart"/>
      <w:r w:rsidRPr="008F78E8">
        <w:rPr>
          <w:rFonts w:ascii="Courier New" w:hAnsi="Courier New" w:cs="Courier New"/>
        </w:rPr>
        <w:t xml:space="preserve">reliability </w:t>
      </w:r>
      <w:r w:rsidR="00397977">
        <w:rPr>
          <w:rFonts w:ascii="Courier New" w:hAnsi="Courier New" w:cs="Courier New"/>
        </w:rPr>
        <w:t xml:space="preserve"> </w:t>
      </w:r>
      <w:r w:rsidRPr="008F78E8">
        <w:rPr>
          <w:rFonts w:ascii="Courier New" w:hAnsi="Courier New" w:cs="Courier New"/>
        </w:rPr>
        <w:t>of</w:t>
      </w:r>
      <w:proofErr w:type="gramEnd"/>
      <w:r w:rsidRPr="008F78E8">
        <w:rPr>
          <w:rFonts w:ascii="Courier New" w:hAnsi="Courier New" w:cs="Courier New"/>
        </w:rPr>
        <w:t xml:space="preserve"> transport information,</w:t>
      </w:r>
      <w:r w:rsidR="00397977">
        <w:rPr>
          <w:rFonts w:ascii="Courier New" w:hAnsi="Courier New" w:cs="Courier New"/>
        </w:rPr>
        <w:t xml:space="preserve"> </w:t>
      </w:r>
      <w:r w:rsidRPr="008F78E8">
        <w:rPr>
          <w:rFonts w:ascii="Courier New" w:hAnsi="Courier New" w:cs="Courier New"/>
        </w:rPr>
        <w:t>and</w:t>
      </w:r>
    </w:p>
    <w:p w14:paraId="17F129A8" w14:textId="0BA5579C" w:rsidR="008F78E8" w:rsidRPr="008F78E8" w:rsidRDefault="008F78E8" w:rsidP="00397977">
      <w:pPr>
        <w:spacing w:line="480" w:lineRule="auto"/>
        <w:ind w:left="720"/>
        <w:contextualSpacing/>
        <w:jc w:val="both"/>
        <w:rPr>
          <w:rFonts w:ascii="Courier New" w:hAnsi="Courier New" w:cs="Courier New"/>
        </w:rPr>
      </w:pPr>
      <w:r w:rsidRPr="008F78E8">
        <w:rPr>
          <w:rFonts w:ascii="Courier New" w:hAnsi="Courier New" w:cs="Courier New"/>
        </w:rPr>
        <w:t>4.4 Overall satisfaction with the commuting experience.</w:t>
      </w:r>
    </w:p>
    <w:p w14:paraId="19D7DD30" w14:textId="77777777" w:rsidR="008F78E8" w:rsidRDefault="008F78E8" w:rsidP="008F78E8">
      <w:pPr>
        <w:numPr>
          <w:ilvl w:val="0"/>
          <w:numId w:val="13"/>
        </w:numPr>
        <w:spacing w:line="480" w:lineRule="auto"/>
        <w:contextualSpacing/>
        <w:jc w:val="both"/>
        <w:rPr>
          <w:rFonts w:ascii="Courier New" w:hAnsi="Courier New" w:cs="Courier New"/>
        </w:rPr>
      </w:pPr>
      <w:r w:rsidRPr="008F78E8">
        <w:rPr>
          <w:rFonts w:ascii="Courier New" w:hAnsi="Courier New" w:cs="Courier New"/>
        </w:rPr>
        <w:t>Determine the extent to which the usage of the "</w:t>
      </w:r>
      <w:proofErr w:type="spellStart"/>
      <w:r w:rsidRPr="008F78E8">
        <w:rPr>
          <w:rFonts w:ascii="Courier New" w:hAnsi="Courier New" w:cs="Courier New"/>
        </w:rPr>
        <w:t>Asondia</w:t>
      </w:r>
      <w:proofErr w:type="spellEnd"/>
      <w:r w:rsidRPr="008F78E8">
        <w:rPr>
          <w:rFonts w:ascii="Courier New" w:hAnsi="Courier New" w:cs="Courier New"/>
        </w:rPr>
        <w:t>" system influences the level of perceived commuter efficiency among pilot users.</w:t>
      </w:r>
    </w:p>
    <w:p w14:paraId="7AB59881" w14:textId="77777777" w:rsidR="00AE2D91" w:rsidRPr="008F78E8" w:rsidRDefault="00AE2D91" w:rsidP="00AE2D91">
      <w:pPr>
        <w:spacing w:line="480" w:lineRule="auto"/>
        <w:ind w:left="720"/>
        <w:contextualSpacing/>
        <w:jc w:val="both"/>
        <w:rPr>
          <w:rFonts w:ascii="Courier New" w:hAnsi="Courier New" w:cs="Courier New"/>
        </w:rPr>
      </w:pPr>
    </w:p>
    <w:p w14:paraId="451AD803" w14:textId="094D3509" w:rsidR="00294BA5" w:rsidRPr="00294BA5" w:rsidRDefault="00294BA5" w:rsidP="008F78E8">
      <w:pPr>
        <w:spacing w:line="480" w:lineRule="auto"/>
        <w:contextualSpacing/>
        <w:jc w:val="both"/>
        <w:rPr>
          <w:rFonts w:ascii="Courier New" w:hAnsi="Courier New" w:cs="Courier New"/>
          <w:b/>
          <w:bCs/>
        </w:rPr>
      </w:pPr>
      <w:r>
        <w:rPr>
          <w:rFonts w:ascii="Courier New" w:hAnsi="Courier New" w:cs="Courier New"/>
          <w:b/>
          <w:bCs/>
        </w:rPr>
        <w:t>Significance of the Study</w:t>
      </w:r>
    </w:p>
    <w:p w14:paraId="2FBDCCC7" w14:textId="4328D2F9" w:rsidR="00AE2D91" w:rsidRPr="00AE2D91" w:rsidRDefault="00AE2D91" w:rsidP="00AE2D91">
      <w:pPr>
        <w:spacing w:line="480" w:lineRule="auto"/>
        <w:contextualSpacing/>
        <w:jc w:val="both"/>
        <w:rPr>
          <w:rFonts w:ascii="Courier New" w:hAnsi="Courier New" w:cs="Courier New"/>
        </w:rPr>
      </w:pPr>
      <w:r w:rsidRPr="00AE2D91">
        <w:rPr>
          <w:rFonts w:ascii="Courier New" w:hAnsi="Courier New" w:cs="Courier New"/>
          <w:b/>
          <w:bCs/>
        </w:rPr>
        <w:t>Commuters of Northern Samar.</w:t>
      </w:r>
      <w:r w:rsidRPr="00AE2D91">
        <w:rPr>
          <w:rFonts w:ascii="Courier New" w:hAnsi="Courier New" w:cs="Courier New"/>
        </w:rPr>
        <w:t> The primary beneficiaries are the riding public, particularly students and professionals who regularly use the AMOEC MPC Allen-</w:t>
      </w:r>
      <w:proofErr w:type="spellStart"/>
      <w:r w:rsidRPr="00AE2D91">
        <w:rPr>
          <w:rFonts w:ascii="Courier New" w:hAnsi="Courier New" w:cs="Courier New"/>
        </w:rPr>
        <w:t>Catarman</w:t>
      </w:r>
      <w:proofErr w:type="spellEnd"/>
      <w:r w:rsidRPr="00AE2D91">
        <w:rPr>
          <w:rFonts w:ascii="Courier New" w:hAnsi="Courier New" w:cs="Courier New"/>
        </w:rPr>
        <w:t xml:space="preserve"> route. The "</w:t>
      </w:r>
      <w:proofErr w:type="spellStart"/>
      <w:r w:rsidRPr="00AE2D91">
        <w:rPr>
          <w:rFonts w:ascii="Courier New" w:hAnsi="Courier New" w:cs="Courier New"/>
        </w:rPr>
        <w:t>Asondia</w:t>
      </w:r>
      <w:proofErr w:type="spellEnd"/>
      <w:r w:rsidRPr="00AE2D91">
        <w:rPr>
          <w:rFonts w:ascii="Courier New" w:hAnsi="Courier New" w:cs="Courier New"/>
        </w:rPr>
        <w:t>" system will directly address their core frustrations by providing real-time information on bus location, seat availability, and accurate arrival times. This is expected to reduce uncertainty and anxiety, empower better travel planning, minimize unproductive wait times, and lead to a more predictable, efficient, and satisfactory daily commuting experience, thereby enhancing their perceived commuter efficiency.</w:t>
      </w:r>
    </w:p>
    <w:p w14:paraId="1F65C9A2" w14:textId="77777777" w:rsidR="00AE2D91" w:rsidRPr="00AE2D91" w:rsidRDefault="00AE2D91" w:rsidP="00AE2D91">
      <w:pPr>
        <w:spacing w:line="480" w:lineRule="auto"/>
        <w:contextualSpacing/>
        <w:jc w:val="both"/>
        <w:rPr>
          <w:rFonts w:ascii="Courier New" w:hAnsi="Courier New" w:cs="Courier New"/>
        </w:rPr>
      </w:pPr>
      <w:r w:rsidRPr="00AE2D91">
        <w:rPr>
          <w:rFonts w:ascii="Courier New" w:hAnsi="Courier New" w:cs="Courier New"/>
          <w:b/>
          <w:bCs/>
        </w:rPr>
        <w:t>AMOEC MPC (Allen Municipal Officials, Employees and Communities Multi-Purpose Cooperative).</w:t>
      </w:r>
      <w:r w:rsidRPr="00AE2D91">
        <w:rPr>
          <w:rFonts w:ascii="Courier New" w:hAnsi="Courier New" w:cs="Courier New"/>
        </w:rPr>
        <w:t xml:space="preserve"> The cooperative stands to gain a powerful tool for operational modernization and service enhancement. The system provides a digital platform for fleet monitoring, dispatch optimization, and direct communication with passengers. The data gathered can inform better scheduling and </w:t>
      </w:r>
      <w:r w:rsidRPr="00AE2D91">
        <w:rPr>
          <w:rFonts w:ascii="Courier New" w:hAnsi="Courier New" w:cs="Courier New"/>
        </w:rPr>
        <w:lastRenderedPageBreak/>
        <w:t>resource allocation. Furthermore, by being the first in the region to implement such a user-centric digital service, AMOEC MPC strengthens its brand as a modern, compliant, and commuter-oriented transport partner, potentially increasing rider loyalty and competitiveness. The feedback on perceived commuter efficiency will provide valuable insights into passenger priorities and expectations.</w:t>
      </w:r>
    </w:p>
    <w:p w14:paraId="1EF50F70" w14:textId="77777777" w:rsidR="00AE2D91" w:rsidRPr="00AE2D91" w:rsidRDefault="00AE2D91" w:rsidP="00AE2D91">
      <w:pPr>
        <w:spacing w:line="480" w:lineRule="auto"/>
        <w:contextualSpacing/>
        <w:jc w:val="both"/>
        <w:rPr>
          <w:rFonts w:ascii="Courier New" w:hAnsi="Courier New" w:cs="Courier New"/>
        </w:rPr>
      </w:pPr>
      <w:r w:rsidRPr="00AE2D91">
        <w:rPr>
          <w:rFonts w:ascii="Courier New" w:hAnsi="Courier New" w:cs="Courier New"/>
          <w:b/>
          <w:bCs/>
        </w:rPr>
        <w:t>Transport Regulatory Bodies (</w:t>
      </w:r>
      <w:proofErr w:type="spellStart"/>
      <w:r w:rsidRPr="00AE2D91">
        <w:rPr>
          <w:rFonts w:ascii="Courier New" w:hAnsi="Courier New" w:cs="Courier New"/>
          <w:b/>
          <w:bCs/>
        </w:rPr>
        <w:t>DOTr</w:t>
      </w:r>
      <w:proofErr w:type="spellEnd"/>
      <w:r w:rsidRPr="00AE2D91">
        <w:rPr>
          <w:rFonts w:ascii="Courier New" w:hAnsi="Courier New" w:cs="Courier New"/>
          <w:b/>
          <w:bCs/>
        </w:rPr>
        <w:t>, LTFRB, OTC).</w:t>
      </w:r>
      <w:r w:rsidRPr="00AE2D91">
        <w:rPr>
          <w:rFonts w:ascii="Courier New" w:hAnsi="Courier New" w:cs="Courier New"/>
        </w:rPr>
        <w:t> The Department of Transportation (</w:t>
      </w:r>
      <w:proofErr w:type="spellStart"/>
      <w:r w:rsidRPr="00AE2D91">
        <w:rPr>
          <w:rFonts w:ascii="Courier New" w:hAnsi="Courier New" w:cs="Courier New"/>
        </w:rPr>
        <w:t>DOTr</w:t>
      </w:r>
      <w:proofErr w:type="spellEnd"/>
      <w:r w:rsidRPr="00AE2D91">
        <w:rPr>
          <w:rFonts w:ascii="Courier New" w:hAnsi="Courier New" w:cs="Courier New"/>
        </w:rPr>
        <w:t>), the Land Transportation Franchising and Regulatory Board (LTFRB), and the Office of Transportation Cooperatives (OTC) may find this study a valuable localized case. It demonstrates a practical, low-cost model for implementing the digital integration and improved customer service pillars of the Public Utility Vehicle Modernization Program (PUVMP) within a cooperative framework in a rural setting, providing insights for policy refinement and program support. The focus on perceived commuter efficiency aligns with broader goals of passenger-centered service quality.</w:t>
      </w:r>
    </w:p>
    <w:p w14:paraId="3A5E0F62" w14:textId="77777777" w:rsidR="00AE2D91" w:rsidRPr="00AE2D91" w:rsidRDefault="00AE2D91" w:rsidP="00AE2D91">
      <w:pPr>
        <w:spacing w:line="480" w:lineRule="auto"/>
        <w:contextualSpacing/>
        <w:jc w:val="both"/>
        <w:rPr>
          <w:rFonts w:ascii="Courier New" w:hAnsi="Courier New" w:cs="Courier New"/>
        </w:rPr>
      </w:pPr>
      <w:r w:rsidRPr="00AE2D91">
        <w:rPr>
          <w:rFonts w:ascii="Courier New" w:hAnsi="Courier New" w:cs="Courier New"/>
          <w:b/>
          <w:bCs/>
        </w:rPr>
        <w:t xml:space="preserve">Local Government Units (LGUs) of Allen and </w:t>
      </w:r>
      <w:proofErr w:type="spellStart"/>
      <w:r w:rsidRPr="00AE2D91">
        <w:rPr>
          <w:rFonts w:ascii="Courier New" w:hAnsi="Courier New" w:cs="Courier New"/>
          <w:b/>
          <w:bCs/>
        </w:rPr>
        <w:t>Catarman</w:t>
      </w:r>
      <w:proofErr w:type="spellEnd"/>
      <w:r w:rsidRPr="00AE2D91">
        <w:rPr>
          <w:rFonts w:ascii="Courier New" w:hAnsi="Courier New" w:cs="Courier New"/>
          <w:b/>
          <w:bCs/>
        </w:rPr>
        <w:t>.</w:t>
      </w:r>
      <w:r w:rsidRPr="00AE2D91">
        <w:rPr>
          <w:rFonts w:ascii="Courier New" w:hAnsi="Courier New" w:cs="Courier New"/>
        </w:rPr>
        <w:t xml:space="preserve"> The LGUs have a vested interest in the efficiency and reliability of inter-municipal transport, which affects economic activity, education, and healthcare access for their constituents. This study offers a tangible innovation that improves public service delivery. The findings on perceived commuter efficiency can guide local </w:t>
      </w:r>
      <w:r w:rsidRPr="00AE2D91">
        <w:rPr>
          <w:rFonts w:ascii="Courier New" w:hAnsi="Courier New" w:cs="Courier New"/>
        </w:rPr>
        <w:lastRenderedPageBreak/>
        <w:t>policymakers in supporting similar digital initiatives and fostering public-private-community partnerships aimed at enhancing local mobility and socio-economic connectivity.</w:t>
      </w:r>
    </w:p>
    <w:p w14:paraId="4580F852" w14:textId="77777777" w:rsidR="00AE2D91" w:rsidRPr="00AE2D91" w:rsidRDefault="00AE2D91" w:rsidP="00AE2D91">
      <w:pPr>
        <w:spacing w:line="480" w:lineRule="auto"/>
        <w:contextualSpacing/>
        <w:jc w:val="both"/>
        <w:rPr>
          <w:rFonts w:ascii="Courier New" w:hAnsi="Courier New" w:cs="Courier New"/>
        </w:rPr>
      </w:pPr>
      <w:r w:rsidRPr="00AE2D91">
        <w:rPr>
          <w:rFonts w:ascii="Courier New" w:hAnsi="Courier New" w:cs="Courier New"/>
          <w:b/>
          <w:bCs/>
        </w:rPr>
        <w:t>Future Researchers.</w:t>
      </w:r>
      <w:r w:rsidRPr="00AE2D91">
        <w:rPr>
          <w:rFonts w:ascii="Courier New" w:hAnsi="Courier New" w:cs="Courier New"/>
        </w:rPr>
        <w:t> This study will contribute a concrete framework for developing and testing appropriate technology interventions for rural public transport. It provides a documented methodology for measuring perceived commuter efficiency in a local context. Future senior high school and college students in Information Technology, Computer Science, Engineering, and Social Sciences can use this as a foundational or reference study for projects involving web development, user experience design, transport sociology, and technology acceptance research.</w:t>
      </w:r>
    </w:p>
    <w:p w14:paraId="7FC333D5" w14:textId="77777777" w:rsidR="00AE2D91" w:rsidRPr="00AE2D91" w:rsidRDefault="00AE2D91" w:rsidP="00AE2D91">
      <w:pPr>
        <w:spacing w:line="480" w:lineRule="auto"/>
        <w:contextualSpacing/>
        <w:jc w:val="both"/>
        <w:rPr>
          <w:rFonts w:ascii="Courier New" w:hAnsi="Courier New" w:cs="Courier New"/>
        </w:rPr>
      </w:pPr>
      <w:r w:rsidRPr="00AE2D91">
        <w:rPr>
          <w:rFonts w:ascii="Courier New" w:hAnsi="Courier New" w:cs="Courier New"/>
          <w:b/>
          <w:bCs/>
        </w:rPr>
        <w:t>Saint Michael Academy.</w:t>
      </w:r>
      <w:r w:rsidRPr="00AE2D91">
        <w:rPr>
          <w:rFonts w:ascii="Courier New" w:hAnsi="Courier New" w:cs="Courier New"/>
        </w:rPr>
        <w:t> As the instituting body of this research, the school benefits by showcasing a high-impact, community-engaged senior high school research project. It exemplifies the practical application of the Practical Research curriculum, highlighting innovation, problem-solving, and collaboration with local industries. This project can serve as a benchmark for future student research endeavors.</w:t>
      </w:r>
    </w:p>
    <w:p w14:paraId="2E741C8F" w14:textId="2A0F63BA" w:rsidR="0063031A" w:rsidRDefault="00AE2D91" w:rsidP="0063031A">
      <w:pPr>
        <w:spacing w:line="480" w:lineRule="auto"/>
        <w:contextualSpacing/>
        <w:jc w:val="both"/>
        <w:rPr>
          <w:rFonts w:ascii="Courier New" w:hAnsi="Courier New" w:cs="Courier New"/>
        </w:rPr>
      </w:pPr>
      <w:r w:rsidRPr="00AE2D91">
        <w:rPr>
          <w:rFonts w:ascii="Courier New" w:hAnsi="Courier New" w:cs="Courier New"/>
          <w:b/>
          <w:bCs/>
        </w:rPr>
        <w:t>The Broader Community in Northern Samar.</w:t>
      </w:r>
      <w:r w:rsidRPr="00AE2D91">
        <w:rPr>
          <w:rFonts w:ascii="Courier New" w:hAnsi="Courier New" w:cs="Courier New"/>
        </w:rPr>
        <w:t xml:space="preserve"> By improving the reliability and user experience of a key public transport service, this study contributes to the province's overall mobility ecosystem. Efficient transport reduces time and stress for individuals, which can have positive ripple effects on </w:t>
      </w:r>
      <w:r w:rsidRPr="00AE2D91">
        <w:rPr>
          <w:rFonts w:ascii="Courier New" w:hAnsi="Courier New" w:cs="Courier New"/>
        </w:rPr>
        <w:lastRenderedPageBreak/>
        <w:t>productivity, educational attendance, and the local economy, supporting the broader development goals of the region. Understanding perceived commuter efficiency ensures that technological interventions are truly responsive to community needs.</w:t>
      </w:r>
    </w:p>
    <w:p w14:paraId="3E95D6D9" w14:textId="77777777" w:rsidR="00825BB1" w:rsidRDefault="00825BB1" w:rsidP="0063031A">
      <w:pPr>
        <w:spacing w:line="480" w:lineRule="auto"/>
        <w:contextualSpacing/>
        <w:jc w:val="both"/>
        <w:rPr>
          <w:rFonts w:ascii="Courier New" w:hAnsi="Courier New" w:cs="Courier New"/>
        </w:rPr>
      </w:pPr>
    </w:p>
    <w:p w14:paraId="127496A0" w14:textId="272659C9" w:rsidR="00294BA5" w:rsidRPr="00294BA5" w:rsidRDefault="0013224B" w:rsidP="00294BA5">
      <w:pPr>
        <w:spacing w:line="480" w:lineRule="auto"/>
        <w:contextualSpacing/>
        <w:jc w:val="both"/>
        <w:rPr>
          <w:rFonts w:ascii="Courier New" w:hAnsi="Courier New" w:cs="Courier New"/>
          <w:b/>
          <w:bCs/>
        </w:rPr>
      </w:pPr>
      <w:r w:rsidRPr="0013224B">
        <w:rPr>
          <w:rFonts w:ascii="Courier New" w:hAnsi="Courier New" w:cs="Courier New"/>
          <w:b/>
          <w:bCs/>
        </w:rPr>
        <w:t>Scope and Limitation of the Study</w:t>
      </w:r>
    </w:p>
    <w:p w14:paraId="5A0A0B97" w14:textId="77777777" w:rsidR="00B62130" w:rsidRPr="00B62130" w:rsidRDefault="00294BA5" w:rsidP="00B62130">
      <w:pPr>
        <w:spacing w:line="480" w:lineRule="auto"/>
        <w:contextualSpacing/>
        <w:jc w:val="both"/>
        <w:rPr>
          <w:rFonts w:ascii="Courier New" w:hAnsi="Courier New" w:cs="Courier New"/>
        </w:rPr>
      </w:pPr>
      <w:r>
        <w:rPr>
          <w:rFonts w:ascii="Courier New" w:hAnsi="Courier New" w:cs="Courier New"/>
        </w:rPr>
        <w:tab/>
      </w:r>
      <w:r w:rsidR="00B62130" w:rsidRPr="00B62130">
        <w:rPr>
          <w:rFonts w:ascii="Courier New" w:hAnsi="Courier New" w:cs="Courier New"/>
        </w:rPr>
        <w:t>This study focuses on the development, pilot-testing, and impact assessment of "</w:t>
      </w:r>
      <w:proofErr w:type="spellStart"/>
      <w:r w:rsidR="00B62130" w:rsidRPr="00B62130">
        <w:rPr>
          <w:rFonts w:ascii="Courier New" w:hAnsi="Courier New" w:cs="Courier New"/>
        </w:rPr>
        <w:t>Asondia</w:t>
      </w:r>
      <w:proofErr w:type="spellEnd"/>
      <w:r w:rsidR="00B62130" w:rsidRPr="00B62130">
        <w:rPr>
          <w:rFonts w:ascii="Courier New" w:hAnsi="Courier New" w:cs="Courier New"/>
        </w:rPr>
        <w:t xml:space="preserve">," a real-time transport monitoring system, for the Allen Municipal Officials, Employees and Communities Multi-Purpose Cooperative (AMOEC MPC). The research examines the influence of this system on the perceived commuter efficiency of passengers along the </w:t>
      </w:r>
      <w:proofErr w:type="spellStart"/>
      <w:r w:rsidR="00B62130" w:rsidRPr="00B62130">
        <w:rPr>
          <w:rFonts w:ascii="Courier New" w:hAnsi="Courier New" w:cs="Courier New"/>
        </w:rPr>
        <w:t>Catarman</w:t>
      </w:r>
      <w:proofErr w:type="spellEnd"/>
      <w:r w:rsidR="00B62130" w:rsidRPr="00B62130">
        <w:rPr>
          <w:rFonts w:ascii="Courier New" w:hAnsi="Courier New" w:cs="Courier New"/>
        </w:rPr>
        <w:t xml:space="preserve"> ↔ Allen route.</w:t>
      </w:r>
    </w:p>
    <w:p w14:paraId="4E6B7A5E" w14:textId="77777777" w:rsidR="00B62130" w:rsidRPr="00B62130" w:rsidRDefault="00B62130" w:rsidP="00B62130">
      <w:pPr>
        <w:spacing w:line="480" w:lineRule="auto"/>
        <w:contextualSpacing/>
        <w:jc w:val="both"/>
        <w:rPr>
          <w:rFonts w:ascii="Courier New" w:hAnsi="Courier New" w:cs="Courier New"/>
        </w:rPr>
      </w:pPr>
      <w:r w:rsidRPr="00B62130">
        <w:rPr>
          <w:rFonts w:ascii="Courier New" w:hAnsi="Courier New" w:cs="Courier New"/>
        </w:rPr>
        <w:t>The scope encompasses the design and creation of a functional, mobile-based website featuring five core modules: (1) Real-Time Bus Tracking, (2) Passenger Seat Tracking, (3) Estimated Time of Arrival (ETA) Prediction, (4) a Seat Reservation Notification System, and (5) a Bus Dispatchment Information dashboard. Following development, the system will be pilot-tested in collaboration with AMOEC MPC over a defined period on the Allen-</w:t>
      </w:r>
      <w:proofErr w:type="spellStart"/>
      <w:r w:rsidRPr="00B62130">
        <w:rPr>
          <w:rFonts w:ascii="Courier New" w:hAnsi="Courier New" w:cs="Courier New"/>
        </w:rPr>
        <w:t>Catarman</w:t>
      </w:r>
      <w:proofErr w:type="spellEnd"/>
      <w:r w:rsidRPr="00B62130">
        <w:rPr>
          <w:rFonts w:ascii="Courier New" w:hAnsi="Courier New" w:cs="Courier New"/>
        </w:rPr>
        <w:t xml:space="preserve"> route.</w:t>
      </w:r>
    </w:p>
    <w:p w14:paraId="0C42522D" w14:textId="1B6DAC56" w:rsidR="00B62130" w:rsidRPr="00B62130" w:rsidRDefault="00B62130" w:rsidP="00B62130">
      <w:pPr>
        <w:spacing w:line="480" w:lineRule="auto"/>
        <w:contextualSpacing/>
        <w:jc w:val="both"/>
        <w:rPr>
          <w:rFonts w:ascii="Courier New" w:hAnsi="Courier New" w:cs="Courier New"/>
        </w:rPr>
      </w:pPr>
      <w:r w:rsidRPr="00B62130">
        <w:rPr>
          <w:rFonts w:ascii="Courier New" w:hAnsi="Courier New" w:cs="Courier New"/>
        </w:rPr>
        <w:tab/>
        <w:t>Data collection will involve administering validated survey questionnaires to purposely selected commuters who are regular passengers of the Allen-</w:t>
      </w:r>
      <w:proofErr w:type="spellStart"/>
      <w:r w:rsidRPr="00B62130">
        <w:rPr>
          <w:rFonts w:ascii="Courier New" w:hAnsi="Courier New" w:cs="Courier New"/>
        </w:rPr>
        <w:t>Catarman</w:t>
      </w:r>
      <w:proofErr w:type="spellEnd"/>
      <w:r w:rsidRPr="00B62130">
        <w:rPr>
          <w:rFonts w:ascii="Courier New" w:hAnsi="Courier New" w:cs="Courier New"/>
        </w:rPr>
        <w:t xml:space="preserve"> route and who utilize the system </w:t>
      </w:r>
      <w:r w:rsidRPr="00B62130">
        <w:rPr>
          <w:rFonts w:ascii="Courier New" w:hAnsi="Courier New" w:cs="Courier New"/>
        </w:rPr>
        <w:lastRenderedPageBreak/>
        <w:t xml:space="preserve">during the pilot testing phase. The questionnaire will assess: (a) the usability of </w:t>
      </w:r>
      <w:proofErr w:type="spellStart"/>
      <w:r w:rsidRPr="00B62130">
        <w:rPr>
          <w:rFonts w:ascii="Courier New" w:hAnsi="Courier New" w:cs="Courier New"/>
        </w:rPr>
        <w:t>Asondia</w:t>
      </w:r>
      <w:proofErr w:type="spellEnd"/>
      <w:r w:rsidRPr="00B62130">
        <w:rPr>
          <w:rFonts w:ascii="Courier New" w:hAnsi="Courier New" w:cs="Courier New"/>
        </w:rPr>
        <w:t xml:space="preserve"> in terms of perceived ease of use, interface clarity, and perceived usefulness of each core feature; and (b) the level of perceived commuter efficiency across four dimensions—reduction in wait-time anxiety, improved travel planning, increased information confidence, and overall satisfaction. Additional feedback may be gathered from AMOEC drivers and conductors involved in the pilot to provide operational context. The collected data will be analyzed to determine the extent to which system usage influences perceived commuter efficiency outcomes.</w:t>
      </w:r>
    </w:p>
    <w:p w14:paraId="67573CA5" w14:textId="2F48EB0A" w:rsidR="00B62130" w:rsidRPr="00B62130" w:rsidRDefault="00B62130" w:rsidP="00B62130">
      <w:pPr>
        <w:spacing w:line="480" w:lineRule="auto"/>
        <w:contextualSpacing/>
        <w:jc w:val="both"/>
        <w:rPr>
          <w:rFonts w:ascii="Courier New" w:hAnsi="Courier New" w:cs="Courier New"/>
        </w:rPr>
      </w:pPr>
      <w:r w:rsidRPr="00B62130">
        <w:rPr>
          <w:rFonts w:ascii="Courier New" w:hAnsi="Courier New" w:cs="Courier New"/>
        </w:rPr>
        <w:tab/>
        <w:t xml:space="preserve">The study is delimited exclusively to the </w:t>
      </w:r>
      <w:proofErr w:type="spellStart"/>
      <w:r w:rsidRPr="00B62130">
        <w:rPr>
          <w:rFonts w:ascii="Courier New" w:hAnsi="Courier New" w:cs="Courier New"/>
        </w:rPr>
        <w:t>Catarman</w:t>
      </w:r>
      <w:proofErr w:type="spellEnd"/>
      <w:r w:rsidRPr="00B62130">
        <w:rPr>
          <w:rFonts w:ascii="Courier New" w:hAnsi="Courier New" w:cs="Courier New"/>
        </w:rPr>
        <w:t xml:space="preserve"> ↔ Allen route operated by AMOEC MPC. While AMOEC also operates the Allen ↔ San Jose route, this study will only utilize and monitor the specific type of bus deployed on the Allen-</w:t>
      </w:r>
      <w:proofErr w:type="spellStart"/>
      <w:r w:rsidRPr="00B62130">
        <w:rPr>
          <w:rFonts w:ascii="Courier New" w:hAnsi="Courier New" w:cs="Courier New"/>
        </w:rPr>
        <w:t>Catarman</w:t>
      </w:r>
      <w:proofErr w:type="spellEnd"/>
      <w:r w:rsidRPr="00B62130">
        <w:rPr>
          <w:rFonts w:ascii="Courier New" w:hAnsi="Courier New" w:cs="Courier New"/>
        </w:rPr>
        <w:t xml:space="preserve"> route. The Allen ↔ Calbayog route and other routes are not covered. Furthermore, this investigation is confined to AMOEC MPC's services and does not include other transport providers operating in Northern Samar, such as MOUSE 1 TRANSPORT INCORPORATED or Alvin Transit Inc.</w:t>
      </w:r>
    </w:p>
    <w:p w14:paraId="18BE7DE8" w14:textId="49C316D6" w:rsidR="00B62130" w:rsidRPr="00B62130" w:rsidRDefault="00F747C6" w:rsidP="00B62130">
      <w:pPr>
        <w:spacing w:line="480" w:lineRule="auto"/>
        <w:contextualSpacing/>
        <w:jc w:val="both"/>
        <w:rPr>
          <w:rFonts w:ascii="Courier New" w:hAnsi="Courier New" w:cs="Courier New"/>
        </w:rPr>
      </w:pPr>
      <w:r>
        <w:rPr>
          <w:rFonts w:ascii="Courier New" w:hAnsi="Courier New" w:cs="Courier New"/>
        </w:rPr>
        <w:tab/>
      </w:r>
      <w:r w:rsidR="00B62130" w:rsidRPr="00B62130">
        <w:rPr>
          <w:rFonts w:ascii="Courier New" w:hAnsi="Courier New" w:cs="Courier New"/>
        </w:rPr>
        <w:t>The respondents of the study will be limited to regular commuting passengers of legal age (18 years and above) or minors with parental consent, who utilize the Allen-</w:t>
      </w:r>
      <w:proofErr w:type="spellStart"/>
      <w:r w:rsidR="00B62130" w:rsidRPr="00B62130">
        <w:rPr>
          <w:rFonts w:ascii="Courier New" w:hAnsi="Courier New" w:cs="Courier New"/>
        </w:rPr>
        <w:t>Catarman</w:t>
      </w:r>
      <w:proofErr w:type="spellEnd"/>
      <w:r w:rsidR="00B62130" w:rsidRPr="00B62130">
        <w:rPr>
          <w:rFonts w:ascii="Courier New" w:hAnsi="Courier New" w:cs="Courier New"/>
        </w:rPr>
        <w:t xml:space="preserve"> route and have experienced using the </w:t>
      </w:r>
      <w:proofErr w:type="spellStart"/>
      <w:r w:rsidR="00B62130" w:rsidRPr="00B62130">
        <w:rPr>
          <w:rFonts w:ascii="Courier New" w:hAnsi="Courier New" w:cs="Courier New"/>
        </w:rPr>
        <w:t>Asondia</w:t>
      </w:r>
      <w:proofErr w:type="spellEnd"/>
      <w:r w:rsidR="00B62130" w:rsidRPr="00B62130">
        <w:rPr>
          <w:rFonts w:ascii="Courier New" w:hAnsi="Courier New" w:cs="Courier New"/>
        </w:rPr>
        <w:t xml:space="preserve"> system during the data </w:t>
      </w:r>
      <w:r w:rsidR="00B62130" w:rsidRPr="00B62130">
        <w:rPr>
          <w:rFonts w:ascii="Courier New" w:hAnsi="Courier New" w:cs="Courier New"/>
        </w:rPr>
        <w:lastRenderedPageBreak/>
        <w:t>collection period. The findings are primarily indicative of the potential impact within this specific operational and geographical context and may not be generalizable to other routes, transport operators, or provinces.</w:t>
      </w:r>
    </w:p>
    <w:p w14:paraId="21235460" w14:textId="16E3B698" w:rsidR="008A4B1A" w:rsidRDefault="00B62130" w:rsidP="00294BA5">
      <w:pPr>
        <w:spacing w:line="480" w:lineRule="auto"/>
        <w:contextualSpacing/>
        <w:jc w:val="both"/>
        <w:rPr>
          <w:rFonts w:ascii="Courier New" w:hAnsi="Courier New" w:cs="Courier New"/>
        </w:rPr>
      </w:pPr>
      <w:r w:rsidRPr="00B62130">
        <w:rPr>
          <w:rFonts w:ascii="Courier New" w:hAnsi="Courier New" w:cs="Courier New"/>
        </w:rPr>
        <w:tab/>
        <w:t>The study is bounded by the selected variables—the functionalities and usability of the "</w:t>
      </w:r>
      <w:proofErr w:type="spellStart"/>
      <w:r w:rsidRPr="00B62130">
        <w:rPr>
          <w:rFonts w:ascii="Courier New" w:hAnsi="Courier New" w:cs="Courier New"/>
        </w:rPr>
        <w:t>Asondia</w:t>
      </w:r>
      <w:proofErr w:type="spellEnd"/>
      <w:r w:rsidRPr="00B62130">
        <w:rPr>
          <w:rFonts w:ascii="Courier New" w:hAnsi="Courier New" w:cs="Courier New"/>
        </w:rPr>
        <w:t>" system (independent variable) and the defined dimensions of perceived commuter efficiency (dependent variable). Other external factors affecting commuter satisfaction and perception (e.g., actual traffic conditions, road quality, fare rates, personal circumstances) are not controlled for in this investigation. Finally, the accuracy and reliability of the gathered data are contingent upon the honesty, recall, and subjective perceptions of the respondents.</w:t>
      </w:r>
    </w:p>
    <w:p w14:paraId="22BC7818" w14:textId="77777777" w:rsidR="00294BA5" w:rsidRPr="00294BA5" w:rsidRDefault="00294BA5" w:rsidP="00294BA5">
      <w:pPr>
        <w:spacing w:line="480" w:lineRule="auto"/>
        <w:contextualSpacing/>
        <w:jc w:val="both"/>
        <w:rPr>
          <w:rFonts w:ascii="Courier New" w:hAnsi="Courier New" w:cs="Courier New"/>
          <w:b/>
          <w:bCs/>
        </w:rPr>
      </w:pPr>
      <w:r w:rsidRPr="00294BA5">
        <w:rPr>
          <w:rFonts w:ascii="Courier New" w:hAnsi="Courier New" w:cs="Courier New"/>
          <w:b/>
          <w:bCs/>
        </w:rPr>
        <w:t>Theoretical Framework</w:t>
      </w:r>
    </w:p>
    <w:p w14:paraId="0EABA06D" w14:textId="15602A89" w:rsidR="00571435" w:rsidRDefault="00294BA5" w:rsidP="00571435">
      <w:pPr>
        <w:spacing w:line="480" w:lineRule="auto"/>
        <w:contextualSpacing/>
        <w:jc w:val="both"/>
        <w:rPr>
          <w:rFonts w:ascii="Courier New" w:hAnsi="Courier New" w:cs="Courier New"/>
        </w:rPr>
      </w:pPr>
      <w:r>
        <w:rPr>
          <w:rFonts w:ascii="Courier New" w:hAnsi="Courier New" w:cs="Courier New"/>
        </w:rPr>
        <w:tab/>
      </w:r>
      <w:r w:rsidR="00571435" w:rsidRPr="00571435">
        <w:rPr>
          <w:rFonts w:ascii="Courier New" w:hAnsi="Courier New" w:cs="Courier New"/>
        </w:rPr>
        <w:t>This study is anchored on five complementary theoretical models that together provide a robust foundation for developing a real-time information system and understanding its impact on user perceptions and behavior. The Expectancy Disconfirmation Theory serves as the core theoretical lens, while the Technology Acceptance Model, SERVQUAL Model, Delone and McLean IS Success Model, and Theory of Real-Time Passenger Information provide supporting frameworks that enrich the analysis.</w:t>
      </w:r>
    </w:p>
    <w:p w14:paraId="7F289D29" w14:textId="77777777" w:rsidR="00F747C6" w:rsidRDefault="00F747C6" w:rsidP="00571435">
      <w:pPr>
        <w:spacing w:line="480" w:lineRule="auto"/>
        <w:contextualSpacing/>
        <w:jc w:val="both"/>
        <w:rPr>
          <w:rFonts w:ascii="Courier New" w:hAnsi="Courier New" w:cs="Courier New"/>
        </w:rPr>
      </w:pPr>
    </w:p>
    <w:p w14:paraId="3FB3B6CB" w14:textId="77777777" w:rsidR="00F747C6" w:rsidRPr="00825BB1" w:rsidRDefault="00F747C6" w:rsidP="00571435">
      <w:pPr>
        <w:spacing w:line="480" w:lineRule="auto"/>
        <w:contextualSpacing/>
        <w:jc w:val="both"/>
        <w:rPr>
          <w:rFonts w:ascii="Courier New" w:hAnsi="Courier New" w:cs="Courier New"/>
        </w:rPr>
      </w:pPr>
    </w:p>
    <w:p w14:paraId="0CC28296" w14:textId="391C5312" w:rsidR="00571435" w:rsidRPr="00571435" w:rsidRDefault="00571435" w:rsidP="00571435">
      <w:pPr>
        <w:spacing w:line="480" w:lineRule="auto"/>
        <w:contextualSpacing/>
        <w:jc w:val="both"/>
        <w:rPr>
          <w:rFonts w:ascii="Courier New" w:hAnsi="Courier New" w:cs="Courier New"/>
        </w:rPr>
      </w:pPr>
      <w:r w:rsidRPr="00571435">
        <w:rPr>
          <w:rFonts w:ascii="Courier New" w:hAnsi="Courier New" w:cs="Courier New"/>
          <w:b/>
          <w:bCs/>
        </w:rPr>
        <w:lastRenderedPageBreak/>
        <w:t>Expectancy Disconfirmation Theory (EDT) – Core Theory</w:t>
      </w:r>
    </w:p>
    <w:p w14:paraId="1D1872AF" w14:textId="657463F5" w:rsidR="00571435" w:rsidRPr="00571435" w:rsidRDefault="00571435" w:rsidP="00571435">
      <w:pPr>
        <w:spacing w:line="480" w:lineRule="auto"/>
        <w:contextualSpacing/>
        <w:jc w:val="both"/>
        <w:rPr>
          <w:rFonts w:ascii="Courier New" w:hAnsi="Courier New" w:cs="Courier New"/>
        </w:rPr>
      </w:pPr>
      <w:r>
        <w:rPr>
          <w:rFonts w:ascii="Courier New" w:hAnsi="Courier New" w:cs="Courier New"/>
        </w:rPr>
        <w:tab/>
      </w:r>
      <w:r w:rsidRPr="00571435">
        <w:rPr>
          <w:rFonts w:ascii="Courier New" w:hAnsi="Courier New" w:cs="Courier New"/>
        </w:rPr>
        <w:t>Expectancy Disconfirmation Theory, introduced by Oliver (1980), serves as the primary theoretical foundation for this study. EDT explains that satisfaction—in this context, perceived commuter efficiency—is determined by the gap between an individual's </w:t>
      </w:r>
      <w:r w:rsidRPr="00571435">
        <w:rPr>
          <w:rFonts w:ascii="Courier New" w:hAnsi="Courier New" w:cs="Courier New"/>
          <w:i/>
          <w:iCs/>
        </w:rPr>
        <w:t>prior expectations</w:t>
      </w:r>
      <w:r w:rsidRPr="00571435">
        <w:rPr>
          <w:rFonts w:ascii="Courier New" w:hAnsi="Courier New" w:cs="Courier New"/>
        </w:rPr>
        <w:t> and their </w:t>
      </w:r>
      <w:r w:rsidRPr="00571435">
        <w:rPr>
          <w:rFonts w:ascii="Courier New" w:hAnsi="Courier New" w:cs="Courier New"/>
          <w:i/>
          <w:iCs/>
        </w:rPr>
        <w:t>perceived performance</w:t>
      </w:r>
      <w:r w:rsidRPr="00571435">
        <w:rPr>
          <w:rFonts w:ascii="Courier New" w:hAnsi="Courier New" w:cs="Courier New"/>
        </w:rPr>
        <w:t> of a product or service. When performance meets or exceeds expectations, positive disconfirmation occurs, leading to satisfaction. When performance falls short, negative disconfirmation results in dissatisfaction.</w:t>
      </w:r>
    </w:p>
    <w:p w14:paraId="4DF47445" w14:textId="3D957752" w:rsidR="00571435" w:rsidRDefault="00825BB1" w:rsidP="00571435">
      <w:pPr>
        <w:spacing w:line="480" w:lineRule="auto"/>
        <w:contextualSpacing/>
        <w:jc w:val="both"/>
        <w:rPr>
          <w:rFonts w:ascii="Courier New" w:hAnsi="Courier New" w:cs="Courier New"/>
        </w:rPr>
      </w:pPr>
      <w:r>
        <w:rPr>
          <w:rFonts w:ascii="Courier New" w:hAnsi="Courier New" w:cs="Courier New"/>
        </w:rPr>
        <w:tab/>
      </w:r>
      <w:r w:rsidR="00571435" w:rsidRPr="00571435">
        <w:rPr>
          <w:rFonts w:ascii="Courier New" w:hAnsi="Courier New" w:cs="Courier New"/>
        </w:rPr>
        <w:t>Commuters along the Allen-</w:t>
      </w:r>
      <w:proofErr w:type="spellStart"/>
      <w:r w:rsidR="00571435" w:rsidRPr="00571435">
        <w:rPr>
          <w:rFonts w:ascii="Courier New" w:hAnsi="Courier New" w:cs="Courier New"/>
        </w:rPr>
        <w:t>Catarman</w:t>
      </w:r>
      <w:proofErr w:type="spellEnd"/>
      <w:r w:rsidR="00571435" w:rsidRPr="00571435">
        <w:rPr>
          <w:rFonts w:ascii="Courier New" w:hAnsi="Courier New" w:cs="Courier New"/>
        </w:rPr>
        <w:t xml:space="preserve"> route have developed expectations based on their cumulative experiences with AMOEC MPC's service—expectations often characterized by unpredictability and information scarcity. The introduction of the "</w:t>
      </w:r>
      <w:proofErr w:type="spellStart"/>
      <w:r w:rsidR="00571435" w:rsidRPr="00571435">
        <w:rPr>
          <w:rFonts w:ascii="Courier New" w:hAnsi="Courier New" w:cs="Courier New"/>
        </w:rPr>
        <w:t>Asondia</w:t>
      </w:r>
      <w:proofErr w:type="spellEnd"/>
      <w:r w:rsidR="00571435" w:rsidRPr="00571435">
        <w:rPr>
          <w:rFonts w:ascii="Courier New" w:hAnsi="Courier New" w:cs="Courier New"/>
        </w:rPr>
        <w:t xml:space="preserve">" system creates a new service promise. If the system's performance (e.g., accuracy of real-time tracking, reliability of seat availability data, usefulness of ETA predictions) meets or exceeds commuter expectations, positive disconfirmation will occur, manifesting as enhanced perceived commuter efficiency across its four dimensions: reduced uncertainty, improved planning ability, increased information confidence, and overall satisfaction. Conversely, if the system underperforms relative to expectations, negative disconfirmation may diminish these perceptions. EDT thus provides the central explanatory mechanism for understanding how </w:t>
      </w:r>
      <w:proofErr w:type="spellStart"/>
      <w:r w:rsidR="00571435" w:rsidRPr="00571435">
        <w:rPr>
          <w:rFonts w:ascii="Courier New" w:hAnsi="Courier New" w:cs="Courier New"/>
        </w:rPr>
        <w:t>Asondia's</w:t>
      </w:r>
      <w:proofErr w:type="spellEnd"/>
      <w:r w:rsidR="00571435" w:rsidRPr="00571435">
        <w:rPr>
          <w:rFonts w:ascii="Courier New" w:hAnsi="Courier New" w:cs="Courier New"/>
        </w:rPr>
        <w:t xml:space="preserve"> </w:t>
      </w:r>
      <w:r w:rsidR="00571435" w:rsidRPr="00571435">
        <w:rPr>
          <w:rFonts w:ascii="Courier New" w:hAnsi="Courier New" w:cs="Courier New"/>
        </w:rPr>
        <w:lastRenderedPageBreak/>
        <w:t>implementation translates into subjective improvements in the commuting experience.</w:t>
      </w:r>
    </w:p>
    <w:p w14:paraId="04AC91B3" w14:textId="77777777" w:rsidR="00825BB1" w:rsidRPr="00571435" w:rsidRDefault="00825BB1" w:rsidP="00571435">
      <w:pPr>
        <w:spacing w:line="480" w:lineRule="auto"/>
        <w:contextualSpacing/>
        <w:jc w:val="both"/>
        <w:rPr>
          <w:rFonts w:ascii="Courier New" w:hAnsi="Courier New" w:cs="Courier New"/>
        </w:rPr>
      </w:pPr>
    </w:p>
    <w:p w14:paraId="361D6CF5" w14:textId="77777777" w:rsidR="00571435" w:rsidRPr="00571435" w:rsidRDefault="00571435" w:rsidP="00571435">
      <w:pPr>
        <w:spacing w:line="480" w:lineRule="auto"/>
        <w:contextualSpacing/>
        <w:jc w:val="both"/>
        <w:rPr>
          <w:rFonts w:ascii="Courier New" w:hAnsi="Courier New" w:cs="Courier New"/>
        </w:rPr>
      </w:pPr>
      <w:r w:rsidRPr="00571435">
        <w:rPr>
          <w:rFonts w:ascii="Courier New" w:hAnsi="Courier New" w:cs="Courier New"/>
          <w:b/>
          <w:bCs/>
        </w:rPr>
        <w:t>Technology Acceptance Model (TAM) – Supporting Theory</w:t>
      </w:r>
    </w:p>
    <w:p w14:paraId="21E9D071" w14:textId="32A836B0" w:rsidR="00571435" w:rsidRPr="00571435" w:rsidRDefault="00571435" w:rsidP="00571435">
      <w:pPr>
        <w:spacing w:line="480" w:lineRule="auto"/>
        <w:contextualSpacing/>
        <w:jc w:val="both"/>
        <w:rPr>
          <w:rFonts w:ascii="Courier New" w:hAnsi="Courier New" w:cs="Courier New"/>
        </w:rPr>
      </w:pPr>
      <w:r>
        <w:rPr>
          <w:rFonts w:ascii="Courier New" w:hAnsi="Courier New" w:cs="Courier New"/>
        </w:rPr>
        <w:tab/>
      </w:r>
      <w:r w:rsidRPr="00571435">
        <w:rPr>
          <w:rFonts w:ascii="Courier New" w:hAnsi="Courier New" w:cs="Courier New"/>
        </w:rPr>
        <w:t>The Technology Acceptance Model (Davis, 1989) complements EDT by explaining the antecedents of system adoption and use. TAM posits that two key beliefs determine technology acceptance: </w:t>
      </w:r>
      <w:r w:rsidRPr="00571435">
        <w:rPr>
          <w:rFonts w:ascii="Courier New" w:hAnsi="Courier New" w:cs="Courier New"/>
          <w:i/>
          <w:iCs/>
        </w:rPr>
        <w:t>Perceived Usefulness</w:t>
      </w:r>
      <w:r w:rsidRPr="00571435">
        <w:rPr>
          <w:rFonts w:ascii="Courier New" w:hAnsi="Courier New" w:cs="Courier New"/>
        </w:rPr>
        <w:t> (the degree to which a person believes that using the system will enhance their performance) and </w:t>
      </w:r>
      <w:r w:rsidRPr="00571435">
        <w:rPr>
          <w:rFonts w:ascii="Courier New" w:hAnsi="Courier New" w:cs="Courier New"/>
          <w:i/>
          <w:iCs/>
        </w:rPr>
        <w:t>Perceived Ease of Use</w:t>
      </w:r>
      <w:r w:rsidRPr="00571435">
        <w:rPr>
          <w:rFonts w:ascii="Courier New" w:hAnsi="Courier New" w:cs="Courier New"/>
        </w:rPr>
        <w:t xml:space="preserve"> (the degree to which a person believes that using the system will be free of effort). For </w:t>
      </w:r>
      <w:proofErr w:type="spellStart"/>
      <w:r w:rsidRPr="00571435">
        <w:rPr>
          <w:rFonts w:ascii="Courier New" w:hAnsi="Courier New" w:cs="Courier New"/>
        </w:rPr>
        <w:t>Asondia</w:t>
      </w:r>
      <w:proofErr w:type="spellEnd"/>
      <w:r w:rsidRPr="00571435">
        <w:rPr>
          <w:rFonts w:ascii="Courier New" w:hAnsi="Courier New" w:cs="Courier New"/>
        </w:rPr>
        <w:t xml:space="preserve"> to positively influence perceived commuter efficiency, commuters must first accept and actively use the system. A user-friendly design ensures high Perceived Ease of Use, while features that demonstrably address core pain points (uncertainty about bus arrival, lack of seat information) establish strong Perceived Usefulness. TAM predicts that positive beliefs in these areas lead to favorable attitudes toward using the system, which is a prerequisite for the disconfirmation process described in EDT to occur.</w:t>
      </w:r>
    </w:p>
    <w:p w14:paraId="21EE45EF" w14:textId="77777777" w:rsidR="00571435" w:rsidRPr="00571435" w:rsidRDefault="00571435" w:rsidP="00571435">
      <w:pPr>
        <w:spacing w:line="480" w:lineRule="auto"/>
        <w:contextualSpacing/>
        <w:jc w:val="both"/>
        <w:rPr>
          <w:rFonts w:ascii="Courier New" w:hAnsi="Courier New" w:cs="Courier New"/>
        </w:rPr>
      </w:pPr>
      <w:r w:rsidRPr="00571435">
        <w:rPr>
          <w:rFonts w:ascii="Courier New" w:hAnsi="Courier New" w:cs="Courier New"/>
          <w:b/>
          <w:bCs/>
        </w:rPr>
        <w:t>SERVQUAL Model – Supporting Theory</w:t>
      </w:r>
    </w:p>
    <w:p w14:paraId="4CFDB538" w14:textId="25C932A2" w:rsidR="00571435" w:rsidRPr="00571435" w:rsidRDefault="00571435" w:rsidP="00571435">
      <w:pPr>
        <w:spacing w:line="480" w:lineRule="auto"/>
        <w:contextualSpacing/>
        <w:jc w:val="both"/>
        <w:rPr>
          <w:rFonts w:ascii="Courier New" w:hAnsi="Courier New" w:cs="Courier New"/>
        </w:rPr>
      </w:pPr>
      <w:r>
        <w:rPr>
          <w:rFonts w:ascii="Courier New" w:hAnsi="Courier New" w:cs="Courier New"/>
        </w:rPr>
        <w:tab/>
      </w:r>
      <w:r w:rsidRPr="00571435">
        <w:rPr>
          <w:rFonts w:ascii="Courier New" w:hAnsi="Courier New" w:cs="Courier New"/>
        </w:rPr>
        <w:t xml:space="preserve">The SERVQUAL model, developed by Parasuraman, Zeithaml, and Berry (1988), provides a comprehensive framework for understanding service quality, which directly shapes the expectations and </w:t>
      </w:r>
      <w:r w:rsidRPr="00571435">
        <w:rPr>
          <w:rFonts w:ascii="Courier New" w:hAnsi="Courier New" w:cs="Courier New"/>
        </w:rPr>
        <w:lastRenderedPageBreak/>
        <w:t>perceptions central to EDT. In the transport context, service quality encompasses multiple dimensions: </w:t>
      </w:r>
      <w:r w:rsidRPr="00571435">
        <w:rPr>
          <w:rFonts w:ascii="Courier New" w:hAnsi="Courier New" w:cs="Courier New"/>
          <w:i/>
          <w:iCs/>
        </w:rPr>
        <w:t>tangibles</w:t>
      </w:r>
      <w:r w:rsidRPr="00571435">
        <w:rPr>
          <w:rFonts w:ascii="Courier New" w:hAnsi="Courier New" w:cs="Courier New"/>
        </w:rPr>
        <w:t> (the condition of vehicles and digital interfaces), </w:t>
      </w:r>
      <w:r w:rsidRPr="00571435">
        <w:rPr>
          <w:rFonts w:ascii="Courier New" w:hAnsi="Courier New" w:cs="Courier New"/>
          <w:i/>
          <w:iCs/>
        </w:rPr>
        <w:t>reliability</w:t>
      </w:r>
      <w:r w:rsidRPr="00571435">
        <w:rPr>
          <w:rFonts w:ascii="Courier New" w:hAnsi="Courier New" w:cs="Courier New"/>
        </w:rPr>
        <w:t> (the ability to perform the promised service dependably and accurately), </w:t>
      </w:r>
      <w:r w:rsidRPr="00571435">
        <w:rPr>
          <w:rFonts w:ascii="Courier New" w:hAnsi="Courier New" w:cs="Courier New"/>
          <w:i/>
          <w:iCs/>
        </w:rPr>
        <w:t>responsiveness</w:t>
      </w:r>
      <w:r w:rsidRPr="00571435">
        <w:rPr>
          <w:rFonts w:ascii="Courier New" w:hAnsi="Courier New" w:cs="Courier New"/>
        </w:rPr>
        <w:t> (willingness to help customers and provide prompt service), </w:t>
      </w:r>
      <w:r w:rsidRPr="00571435">
        <w:rPr>
          <w:rFonts w:ascii="Courier New" w:hAnsi="Courier New" w:cs="Courier New"/>
          <w:i/>
          <w:iCs/>
        </w:rPr>
        <w:t>assurance</w:t>
      </w:r>
      <w:r w:rsidRPr="00571435">
        <w:rPr>
          <w:rFonts w:ascii="Courier New" w:hAnsi="Courier New" w:cs="Courier New"/>
        </w:rPr>
        <w:t> (knowledge and courtesy of employees and their ability to inspire trust), and </w:t>
      </w:r>
      <w:r w:rsidRPr="00571435">
        <w:rPr>
          <w:rFonts w:ascii="Courier New" w:hAnsi="Courier New" w:cs="Courier New"/>
          <w:i/>
          <w:iCs/>
        </w:rPr>
        <w:t>empathy</w:t>
      </w:r>
      <w:r w:rsidRPr="00571435">
        <w:rPr>
          <w:rFonts w:ascii="Courier New" w:hAnsi="Courier New" w:cs="Courier New"/>
        </w:rPr>
        <w:t> (caring, individualized attention).</w:t>
      </w:r>
    </w:p>
    <w:p w14:paraId="3C1E058D" w14:textId="77777777" w:rsidR="00571435" w:rsidRDefault="00571435" w:rsidP="00571435">
      <w:pPr>
        <w:spacing w:line="480" w:lineRule="auto"/>
        <w:contextualSpacing/>
        <w:jc w:val="both"/>
        <w:rPr>
          <w:rFonts w:ascii="Courier New" w:hAnsi="Courier New" w:cs="Courier New"/>
        </w:rPr>
      </w:pPr>
      <w:proofErr w:type="spellStart"/>
      <w:r w:rsidRPr="00571435">
        <w:rPr>
          <w:rFonts w:ascii="Courier New" w:hAnsi="Courier New" w:cs="Courier New"/>
        </w:rPr>
        <w:t>Asondia's</w:t>
      </w:r>
      <w:proofErr w:type="spellEnd"/>
      <w:r w:rsidRPr="00571435">
        <w:rPr>
          <w:rFonts w:ascii="Courier New" w:hAnsi="Courier New" w:cs="Courier New"/>
        </w:rPr>
        <w:t xml:space="preserve"> features enhance service quality across several dimensions. Real-time tracking and ETA predictions improve </w:t>
      </w:r>
      <w:r w:rsidRPr="00571435">
        <w:rPr>
          <w:rFonts w:ascii="Courier New" w:hAnsi="Courier New" w:cs="Courier New"/>
          <w:i/>
          <w:iCs/>
        </w:rPr>
        <w:t>reliability</w:t>
      </w:r>
      <w:r w:rsidRPr="00571435">
        <w:rPr>
          <w:rFonts w:ascii="Courier New" w:hAnsi="Courier New" w:cs="Courier New"/>
        </w:rPr>
        <w:t> by making the service more predictable. The seat reservation notification system demonstrates </w:t>
      </w:r>
      <w:r w:rsidRPr="00571435">
        <w:rPr>
          <w:rFonts w:ascii="Courier New" w:hAnsi="Courier New" w:cs="Courier New"/>
          <w:i/>
          <w:iCs/>
        </w:rPr>
        <w:t>responsiveness</w:t>
      </w:r>
      <w:r w:rsidRPr="00571435">
        <w:rPr>
          <w:rFonts w:ascii="Courier New" w:hAnsi="Courier New" w:cs="Courier New"/>
        </w:rPr>
        <w:t> by acknowledging and addressing a core commuter need. A well-designed, intuitive interface contributes to positive perceptions of </w:t>
      </w:r>
      <w:r w:rsidRPr="00571435">
        <w:rPr>
          <w:rFonts w:ascii="Courier New" w:hAnsi="Courier New" w:cs="Courier New"/>
          <w:i/>
          <w:iCs/>
        </w:rPr>
        <w:t>tangibles</w:t>
      </w:r>
      <w:r w:rsidRPr="00571435">
        <w:rPr>
          <w:rFonts w:ascii="Courier New" w:hAnsi="Courier New" w:cs="Courier New"/>
        </w:rPr>
        <w:t>. These service quality improvements elevate commuters' perceived performance of AMOEC MPC, which, when compared against prior expectations (EDT), determines the level of perceived commuter efficiency. SERVQUAL thus provides the vocabulary and structure for understanding the specific service attributes that drive the disconfirmation process.</w:t>
      </w:r>
    </w:p>
    <w:p w14:paraId="60B3ED1F" w14:textId="77777777" w:rsidR="00F747C6" w:rsidRDefault="00F747C6" w:rsidP="00571435">
      <w:pPr>
        <w:spacing w:line="480" w:lineRule="auto"/>
        <w:contextualSpacing/>
        <w:jc w:val="both"/>
        <w:rPr>
          <w:rFonts w:ascii="Courier New" w:hAnsi="Courier New" w:cs="Courier New"/>
        </w:rPr>
      </w:pPr>
    </w:p>
    <w:p w14:paraId="21051DCA" w14:textId="77777777" w:rsidR="00F747C6" w:rsidRPr="00571435" w:rsidRDefault="00F747C6" w:rsidP="00571435">
      <w:pPr>
        <w:spacing w:line="480" w:lineRule="auto"/>
        <w:contextualSpacing/>
        <w:jc w:val="both"/>
        <w:rPr>
          <w:rFonts w:ascii="Courier New" w:hAnsi="Courier New" w:cs="Courier New"/>
        </w:rPr>
      </w:pPr>
    </w:p>
    <w:p w14:paraId="66C7D4C0" w14:textId="77777777" w:rsidR="00571435" w:rsidRPr="00571435" w:rsidRDefault="00571435" w:rsidP="00571435">
      <w:pPr>
        <w:spacing w:line="480" w:lineRule="auto"/>
        <w:contextualSpacing/>
        <w:jc w:val="both"/>
        <w:rPr>
          <w:rFonts w:ascii="Courier New" w:hAnsi="Courier New" w:cs="Courier New"/>
        </w:rPr>
      </w:pPr>
      <w:r w:rsidRPr="00571435">
        <w:rPr>
          <w:rFonts w:ascii="Courier New" w:hAnsi="Courier New" w:cs="Courier New"/>
          <w:b/>
          <w:bCs/>
        </w:rPr>
        <w:lastRenderedPageBreak/>
        <w:t>Delone and McLean Information Systems (IS) Success Model – Supporting Theory</w:t>
      </w:r>
    </w:p>
    <w:p w14:paraId="1B39C47C" w14:textId="3D2B964E" w:rsidR="00571435" w:rsidRPr="00571435" w:rsidRDefault="00571435" w:rsidP="00571435">
      <w:pPr>
        <w:spacing w:line="480" w:lineRule="auto"/>
        <w:contextualSpacing/>
        <w:jc w:val="both"/>
        <w:rPr>
          <w:rFonts w:ascii="Courier New" w:hAnsi="Courier New" w:cs="Courier New"/>
        </w:rPr>
      </w:pPr>
      <w:r>
        <w:rPr>
          <w:rFonts w:ascii="Courier New" w:hAnsi="Courier New" w:cs="Courier New"/>
        </w:rPr>
        <w:tab/>
      </w:r>
      <w:r w:rsidRPr="00571435">
        <w:rPr>
          <w:rFonts w:ascii="Courier New" w:hAnsi="Courier New" w:cs="Courier New"/>
        </w:rPr>
        <w:t>To evaluate the system's effectiveness beyond initial adoption, this study employs the updated Delone and McLean IS Success Model (</w:t>
      </w:r>
      <w:proofErr w:type="spellStart"/>
      <w:r w:rsidRPr="00571435">
        <w:rPr>
          <w:rFonts w:ascii="Courier New" w:hAnsi="Courier New" w:cs="Courier New"/>
        </w:rPr>
        <w:t>DeLone</w:t>
      </w:r>
      <w:proofErr w:type="spellEnd"/>
      <w:r w:rsidRPr="00571435">
        <w:rPr>
          <w:rFonts w:ascii="Courier New" w:hAnsi="Courier New" w:cs="Courier New"/>
        </w:rPr>
        <w:t xml:space="preserve"> &amp; McLean, 2003). This model provides a framework for measuring information system success through interrelated dimensions: </w:t>
      </w:r>
      <w:r w:rsidRPr="00571435">
        <w:rPr>
          <w:rFonts w:ascii="Courier New" w:hAnsi="Courier New" w:cs="Courier New"/>
          <w:i/>
          <w:iCs/>
        </w:rPr>
        <w:t>System Quality</w:t>
      </w:r>
      <w:r w:rsidRPr="00571435">
        <w:rPr>
          <w:rFonts w:ascii="Courier New" w:hAnsi="Courier New" w:cs="Courier New"/>
        </w:rPr>
        <w:t> (e.g., reliability, usability of the website), </w:t>
      </w:r>
      <w:r w:rsidRPr="00571435">
        <w:rPr>
          <w:rFonts w:ascii="Courier New" w:hAnsi="Courier New" w:cs="Courier New"/>
          <w:i/>
          <w:iCs/>
        </w:rPr>
        <w:t>Information Quality</w:t>
      </w:r>
      <w:r w:rsidRPr="00571435">
        <w:rPr>
          <w:rFonts w:ascii="Courier New" w:hAnsi="Courier New" w:cs="Courier New"/>
        </w:rPr>
        <w:t> (e.g., accuracy, timeliness of bus location and seat data), and </w:t>
      </w:r>
      <w:r w:rsidRPr="00571435">
        <w:rPr>
          <w:rFonts w:ascii="Courier New" w:hAnsi="Courier New" w:cs="Courier New"/>
          <w:i/>
          <w:iCs/>
        </w:rPr>
        <w:t>Service Quality</w:t>
      </w:r>
      <w:r w:rsidRPr="00571435">
        <w:rPr>
          <w:rFonts w:ascii="Courier New" w:hAnsi="Courier New" w:cs="Courier New"/>
        </w:rPr>
        <w:t> (e.g., support from AMOEC). These three qualities directly influence </w:t>
      </w:r>
      <w:r w:rsidRPr="00571435">
        <w:rPr>
          <w:rFonts w:ascii="Courier New" w:hAnsi="Courier New" w:cs="Courier New"/>
          <w:i/>
          <w:iCs/>
        </w:rPr>
        <w:t>User Satisfaction</w:t>
      </w:r>
      <w:r w:rsidRPr="00571435">
        <w:rPr>
          <w:rFonts w:ascii="Courier New" w:hAnsi="Courier New" w:cs="Courier New"/>
        </w:rPr>
        <w:t> and the </w:t>
      </w:r>
      <w:r w:rsidRPr="00571435">
        <w:rPr>
          <w:rFonts w:ascii="Courier New" w:hAnsi="Courier New" w:cs="Courier New"/>
          <w:i/>
          <w:iCs/>
        </w:rPr>
        <w:t>Intention to Use/Use</w:t>
      </w:r>
      <w:r w:rsidRPr="00571435">
        <w:rPr>
          <w:rFonts w:ascii="Courier New" w:hAnsi="Courier New" w:cs="Courier New"/>
        </w:rPr>
        <w:t> the system. In this study, perceived commuter efficiency is conceptually aligned with </w:t>
      </w:r>
      <w:r w:rsidRPr="00571435">
        <w:rPr>
          <w:rFonts w:ascii="Courier New" w:hAnsi="Courier New" w:cs="Courier New"/>
          <w:i/>
          <w:iCs/>
        </w:rPr>
        <w:t>User Satisfaction</w:t>
      </w:r>
      <w:r w:rsidRPr="00571435">
        <w:rPr>
          <w:rFonts w:ascii="Courier New" w:hAnsi="Courier New" w:cs="Courier New"/>
        </w:rPr>
        <w:t> and the net benefits of </w:t>
      </w:r>
      <w:r w:rsidRPr="00571435">
        <w:rPr>
          <w:rFonts w:ascii="Courier New" w:hAnsi="Courier New" w:cs="Courier New"/>
          <w:i/>
          <w:iCs/>
        </w:rPr>
        <w:t>Use</w:t>
      </w:r>
      <w:r w:rsidRPr="00571435">
        <w:rPr>
          <w:rFonts w:ascii="Courier New" w:hAnsi="Courier New" w:cs="Courier New"/>
        </w:rPr>
        <w:t>. The model creates a testable pathway: a well-designed, high-quality system (</w:t>
      </w:r>
      <w:proofErr w:type="spellStart"/>
      <w:r w:rsidRPr="00571435">
        <w:rPr>
          <w:rFonts w:ascii="Courier New" w:hAnsi="Courier New" w:cs="Courier New"/>
        </w:rPr>
        <w:t>Asondia</w:t>
      </w:r>
      <w:proofErr w:type="spellEnd"/>
      <w:r w:rsidRPr="00571435">
        <w:rPr>
          <w:rFonts w:ascii="Courier New" w:hAnsi="Courier New" w:cs="Courier New"/>
        </w:rPr>
        <w:t>) leads to user satisfaction (enhanced perceived efficiency), which reinforces continued use. This framework complements EDT by specifying the system attributes that contribute to positive disconfirmation.</w:t>
      </w:r>
    </w:p>
    <w:p w14:paraId="123390C2" w14:textId="77777777" w:rsidR="00571435" w:rsidRPr="00571435" w:rsidRDefault="00571435" w:rsidP="00571435">
      <w:pPr>
        <w:spacing w:line="480" w:lineRule="auto"/>
        <w:contextualSpacing/>
        <w:jc w:val="both"/>
        <w:rPr>
          <w:rFonts w:ascii="Courier New" w:hAnsi="Courier New" w:cs="Courier New"/>
        </w:rPr>
      </w:pPr>
      <w:r w:rsidRPr="00571435">
        <w:rPr>
          <w:rFonts w:ascii="Courier New" w:hAnsi="Courier New" w:cs="Courier New"/>
          <w:b/>
          <w:bCs/>
        </w:rPr>
        <w:t>Theory of Real-Time Passenger Information (RTPI) in Behavioral Context – Supporting Theory</w:t>
      </w:r>
    </w:p>
    <w:p w14:paraId="5F450F6F" w14:textId="4C32022E" w:rsidR="00571435" w:rsidRPr="00571435" w:rsidRDefault="00571435" w:rsidP="00571435">
      <w:pPr>
        <w:spacing w:line="480" w:lineRule="auto"/>
        <w:contextualSpacing/>
        <w:jc w:val="both"/>
        <w:rPr>
          <w:rFonts w:ascii="Courier New" w:hAnsi="Courier New" w:cs="Courier New"/>
        </w:rPr>
      </w:pPr>
      <w:r>
        <w:rPr>
          <w:rFonts w:ascii="Courier New" w:hAnsi="Courier New" w:cs="Courier New"/>
        </w:rPr>
        <w:tab/>
      </w:r>
      <w:r w:rsidRPr="00571435">
        <w:rPr>
          <w:rFonts w:ascii="Courier New" w:hAnsi="Courier New" w:cs="Courier New"/>
        </w:rPr>
        <w:t xml:space="preserve">Drawing from transportation psychology and behavioral economics, the theory underpinning Real-Time Passenger Information (RTPI) states that uncertainty is a primary source of transit anxiety and perceived wait-time inflation (Watkins, Ferris, </w:t>
      </w:r>
      <w:proofErr w:type="spellStart"/>
      <w:r w:rsidRPr="00571435">
        <w:rPr>
          <w:rFonts w:ascii="Courier New" w:hAnsi="Courier New" w:cs="Courier New"/>
        </w:rPr>
        <w:lastRenderedPageBreak/>
        <w:t>Borning</w:t>
      </w:r>
      <w:proofErr w:type="spellEnd"/>
      <w:r w:rsidRPr="00571435">
        <w:rPr>
          <w:rFonts w:ascii="Courier New" w:hAnsi="Courier New" w:cs="Courier New"/>
        </w:rPr>
        <w:t xml:space="preserve">, Rutherford, &amp; Layton, 2011). The provision of accurate, real-time data mitigates this uncertainty by restoring a sense of control and predictability to the commuter. This theory directly explains the psychological mechanism through which </w:t>
      </w:r>
      <w:proofErr w:type="spellStart"/>
      <w:r w:rsidRPr="00571435">
        <w:rPr>
          <w:rFonts w:ascii="Courier New" w:hAnsi="Courier New" w:cs="Courier New"/>
        </w:rPr>
        <w:t>Asondia</w:t>
      </w:r>
      <w:proofErr w:type="spellEnd"/>
      <w:r w:rsidRPr="00571435">
        <w:rPr>
          <w:rFonts w:ascii="Courier New" w:hAnsi="Courier New" w:cs="Courier New"/>
        </w:rPr>
        <w:t xml:space="preserve"> influences perceived commuter efficiency: by transforming an uncertain wait into a predictable interval, the system reduces stress, allows for better time allocation, and shifts the commuter's cognitive state from passive waiting to active planning. This reduction in uncertainty becomes part of the perceived performance that commuters evaluate against their expectations in the EDT framework.</w:t>
      </w:r>
    </w:p>
    <w:p w14:paraId="214D389D" w14:textId="5C5498A3" w:rsidR="00825BB1" w:rsidRDefault="00294BA5" w:rsidP="009273EC">
      <w:pPr>
        <w:spacing w:line="480" w:lineRule="auto"/>
        <w:contextualSpacing/>
        <w:jc w:val="both"/>
        <w:rPr>
          <w:rFonts w:ascii="Courier New" w:hAnsi="Courier New" w:cs="Courier New"/>
        </w:rPr>
      </w:pPr>
      <w:r>
        <w:rPr>
          <w:rFonts w:ascii="Courier New" w:hAnsi="Courier New" w:cs="Courier New"/>
        </w:rPr>
        <w:tab/>
      </w:r>
      <w:r w:rsidR="00571435" w:rsidRPr="00571435">
        <w:rPr>
          <w:rFonts w:ascii="Courier New" w:hAnsi="Courier New" w:cs="Courier New"/>
        </w:rPr>
        <w:t>These theories interconnect to form a cohesive explanatory model. EDT serves as the core theory, explaining that perceived commuter efficiency is the outcome of a cognitive comparison between prior expectations and perceived system performance. TAM explains the prerequisite condition—commuters must accept and use the system for any impact to occur. SERVQUAL provides the dimensions of service quality that shape perceived performance. The IS Success Model offers metrics for evaluating the system quality that underpins positive perceptions. Finally, RTPI Theory explains the psychological mechanism by which real-time information reduces uncertainty, a key component of perceived efficiency. Together, these theories justify the research design and support the hypothesis that a well-</w:t>
      </w:r>
      <w:r w:rsidR="00571435" w:rsidRPr="00571435">
        <w:rPr>
          <w:rFonts w:ascii="Courier New" w:hAnsi="Courier New" w:cs="Courier New"/>
        </w:rPr>
        <w:lastRenderedPageBreak/>
        <w:t>implemented real-time information system will positively influence perceived commuter efficiency among AMOEC MPC passengers.</w:t>
      </w:r>
    </w:p>
    <w:p w14:paraId="5ACFAD5E" w14:textId="77777777" w:rsidR="00F747C6" w:rsidRDefault="00F747C6" w:rsidP="009273EC">
      <w:pPr>
        <w:spacing w:line="480" w:lineRule="auto"/>
        <w:contextualSpacing/>
        <w:jc w:val="both"/>
        <w:rPr>
          <w:rFonts w:ascii="Courier New" w:hAnsi="Courier New" w:cs="Courier New"/>
        </w:rPr>
      </w:pPr>
    </w:p>
    <w:p w14:paraId="4A8E4D27" w14:textId="7697B56E" w:rsidR="009273EC" w:rsidRPr="009273EC" w:rsidRDefault="009273EC" w:rsidP="009273EC">
      <w:pPr>
        <w:spacing w:line="480" w:lineRule="auto"/>
        <w:contextualSpacing/>
        <w:jc w:val="both"/>
        <w:rPr>
          <w:rFonts w:ascii="Courier New" w:hAnsi="Courier New" w:cs="Courier New"/>
          <w:b/>
          <w:bCs/>
        </w:rPr>
      </w:pPr>
      <w:r w:rsidRPr="009273EC">
        <w:rPr>
          <w:rFonts w:ascii="Courier New" w:hAnsi="Courier New" w:cs="Courier New"/>
          <w:b/>
          <w:bCs/>
        </w:rPr>
        <w:t>Conceptual Framework</w:t>
      </w:r>
    </w:p>
    <w:p w14:paraId="244C26A1" w14:textId="77777777" w:rsidR="007C1C3A" w:rsidRPr="007C1C3A" w:rsidRDefault="009273EC" w:rsidP="007C1C3A">
      <w:pPr>
        <w:spacing w:line="480" w:lineRule="auto"/>
        <w:contextualSpacing/>
        <w:jc w:val="both"/>
        <w:rPr>
          <w:rFonts w:ascii="Courier New" w:hAnsi="Courier New" w:cs="Courier New"/>
        </w:rPr>
      </w:pPr>
      <w:r w:rsidRPr="009F66EC">
        <w:rPr>
          <w:rFonts w:ascii="Courier New" w:hAnsi="Courier New" w:cs="Courier New"/>
        </w:rPr>
        <w:tab/>
      </w:r>
      <w:r w:rsidR="007C1C3A" w:rsidRPr="007C1C3A">
        <w:rPr>
          <w:rFonts w:ascii="Courier New" w:hAnsi="Courier New" w:cs="Courier New"/>
        </w:rPr>
        <w:t>This study investigates the relationship between the implementation of the "</w:t>
      </w:r>
      <w:proofErr w:type="spellStart"/>
      <w:r w:rsidR="007C1C3A" w:rsidRPr="007C1C3A">
        <w:rPr>
          <w:rFonts w:ascii="Courier New" w:hAnsi="Courier New" w:cs="Courier New"/>
        </w:rPr>
        <w:t>Asondia</w:t>
      </w:r>
      <w:proofErr w:type="spellEnd"/>
      <w:r w:rsidR="007C1C3A" w:rsidRPr="007C1C3A">
        <w:rPr>
          <w:rFonts w:ascii="Courier New" w:hAnsi="Courier New" w:cs="Courier New"/>
        </w:rPr>
        <w:t>" Real-Time Transport Monitoring System (Independent Variable) and the level of Perceived Commuter Efficiency (Dependent Variable) among passengers of AMOEC MPC on the Allen-</w:t>
      </w:r>
      <w:proofErr w:type="spellStart"/>
      <w:r w:rsidR="007C1C3A" w:rsidRPr="007C1C3A">
        <w:rPr>
          <w:rFonts w:ascii="Courier New" w:hAnsi="Courier New" w:cs="Courier New"/>
        </w:rPr>
        <w:t>Catarman</w:t>
      </w:r>
      <w:proofErr w:type="spellEnd"/>
      <w:r w:rsidR="007C1C3A" w:rsidRPr="007C1C3A">
        <w:rPr>
          <w:rFonts w:ascii="Courier New" w:hAnsi="Courier New" w:cs="Courier New"/>
        </w:rPr>
        <w:t xml:space="preserve"> route.</w:t>
      </w:r>
    </w:p>
    <w:p w14:paraId="1872AD35" w14:textId="5BC3624A" w:rsidR="007C1C3A" w:rsidRPr="007C1C3A" w:rsidRDefault="007C1C3A" w:rsidP="007C1C3A">
      <w:pPr>
        <w:spacing w:line="480" w:lineRule="auto"/>
        <w:contextualSpacing/>
        <w:jc w:val="both"/>
        <w:rPr>
          <w:rFonts w:ascii="Courier New" w:hAnsi="Courier New" w:cs="Courier New"/>
        </w:rPr>
      </w:pPr>
      <w:r w:rsidRPr="007C1C3A">
        <w:rPr>
          <w:rFonts w:ascii="Courier New" w:hAnsi="Courier New" w:cs="Courier New"/>
        </w:rPr>
        <w:tab/>
        <w:t>The independent variable is operationalized through the development and deployment of a mobile-based website featuring five core functionalities: (1) Real-Time Bus Tracking, (2) Passenger Seat Tracking, (3) Estimated Time of Arrival (ETA) Prediction, (4) a Seat Reservation Notification System, and (5) a Bus Dispatchment Information Dashboard. These features are designed to inject transparency, predictability, and control into the commuting experience. Prior to assessing its impact on perceived efficiency, the system's usability will be evaluated in terms of perceived ease of use, interface clarity, and perceived usefulness of each core feature, as these factors influence the extent to which commuters can effectively utilize the system.</w:t>
      </w:r>
    </w:p>
    <w:p w14:paraId="6AAFD6CE" w14:textId="5BA7220E" w:rsidR="007C1C3A" w:rsidRPr="007C1C3A" w:rsidRDefault="007C1C3A" w:rsidP="007C1C3A">
      <w:pPr>
        <w:spacing w:line="480" w:lineRule="auto"/>
        <w:contextualSpacing/>
        <w:jc w:val="both"/>
        <w:rPr>
          <w:rFonts w:ascii="Courier New" w:hAnsi="Courier New" w:cs="Courier New"/>
        </w:rPr>
      </w:pPr>
      <w:r>
        <w:rPr>
          <w:rFonts w:ascii="Courier New" w:hAnsi="Courier New" w:cs="Courier New"/>
        </w:rPr>
        <w:tab/>
      </w:r>
      <w:r w:rsidRPr="007C1C3A">
        <w:rPr>
          <w:rFonts w:ascii="Courier New" w:hAnsi="Courier New" w:cs="Courier New"/>
        </w:rPr>
        <w:t xml:space="preserve">The dependent variable, Perceived Commuter Efficiency, is conceptualized as the subjective optimization of the travel </w:t>
      </w:r>
      <w:r w:rsidRPr="007C1C3A">
        <w:rPr>
          <w:rFonts w:ascii="Courier New" w:hAnsi="Courier New" w:cs="Courier New"/>
        </w:rPr>
        <w:lastRenderedPageBreak/>
        <w:t>experience from the passenger's perspective, encompassing reduced cognitive and temporal waste, improved decision-making capability, and enhanced satisfaction with the journey. It is quantitatively measured through four established dimensions, grounded in transportation and information systems literature: (1) Reduction in Uncertainty and Anxiety</w:t>
      </w:r>
      <w:r>
        <w:rPr>
          <w:rFonts w:ascii="Courier New" w:hAnsi="Courier New" w:cs="Courier New"/>
        </w:rPr>
        <w:t xml:space="preserve"> </w:t>
      </w:r>
      <w:r w:rsidRPr="007C1C3A">
        <w:rPr>
          <w:rFonts w:ascii="Courier New" w:hAnsi="Courier New" w:cs="Courier New"/>
        </w:rPr>
        <w:t>(Watkins et al., 2011), (2) Improvement in Travel Planning Ability (</w:t>
      </w:r>
      <w:proofErr w:type="spellStart"/>
      <w:r w:rsidRPr="007C1C3A">
        <w:rPr>
          <w:rFonts w:ascii="Courier New" w:hAnsi="Courier New" w:cs="Courier New"/>
        </w:rPr>
        <w:t>Brakewood</w:t>
      </w:r>
      <w:proofErr w:type="spellEnd"/>
      <w:r w:rsidRPr="007C1C3A">
        <w:rPr>
          <w:rFonts w:ascii="Courier New" w:hAnsi="Courier New" w:cs="Courier New"/>
        </w:rPr>
        <w:t xml:space="preserve"> et al., 2015), (3) Increased Confidence in Information Reliability (Dziekan &amp; </w:t>
      </w:r>
      <w:proofErr w:type="spellStart"/>
      <w:r w:rsidRPr="007C1C3A">
        <w:rPr>
          <w:rFonts w:ascii="Courier New" w:hAnsi="Courier New" w:cs="Courier New"/>
        </w:rPr>
        <w:t>Kottenhoff</w:t>
      </w:r>
      <w:proofErr w:type="spellEnd"/>
      <w:r w:rsidRPr="007C1C3A">
        <w:rPr>
          <w:rFonts w:ascii="Courier New" w:hAnsi="Courier New" w:cs="Courier New"/>
        </w:rPr>
        <w:t>, 2007)</w:t>
      </w:r>
      <w:r>
        <w:rPr>
          <w:rFonts w:ascii="Courier New" w:hAnsi="Courier New" w:cs="Courier New"/>
        </w:rPr>
        <w:t>, and</w:t>
      </w:r>
      <w:r w:rsidRPr="007C1C3A">
        <w:rPr>
          <w:rFonts w:ascii="Courier New" w:hAnsi="Courier New" w:cs="Courier New"/>
        </w:rPr>
        <w:t xml:space="preserve"> (4) Overall Satisfaction</w:t>
      </w:r>
      <w:r>
        <w:rPr>
          <w:rFonts w:ascii="Courier New" w:hAnsi="Courier New" w:cs="Courier New"/>
        </w:rPr>
        <w:t xml:space="preserve"> </w:t>
      </w:r>
      <w:r w:rsidRPr="007C1C3A">
        <w:rPr>
          <w:rFonts w:ascii="Courier New" w:hAnsi="Courier New" w:cs="Courier New"/>
        </w:rPr>
        <w:t>(</w:t>
      </w:r>
      <w:proofErr w:type="spellStart"/>
      <w:r w:rsidRPr="007C1C3A">
        <w:rPr>
          <w:rFonts w:ascii="Courier New" w:hAnsi="Courier New" w:cs="Courier New"/>
        </w:rPr>
        <w:t>DeLone</w:t>
      </w:r>
      <w:proofErr w:type="spellEnd"/>
      <w:r w:rsidRPr="007C1C3A">
        <w:rPr>
          <w:rFonts w:ascii="Courier New" w:hAnsi="Courier New" w:cs="Courier New"/>
        </w:rPr>
        <w:t xml:space="preserve"> &amp; McLean, 2003).</w:t>
      </w:r>
    </w:p>
    <w:p w14:paraId="4F6D53E7" w14:textId="35D25E3C" w:rsidR="00825BB1" w:rsidRDefault="007C1C3A" w:rsidP="00825BB1">
      <w:pPr>
        <w:spacing w:line="480" w:lineRule="auto"/>
        <w:contextualSpacing/>
        <w:jc w:val="both"/>
        <w:rPr>
          <w:rFonts w:ascii="Courier New" w:hAnsi="Courier New" w:cs="Courier New"/>
        </w:rPr>
      </w:pPr>
      <w:r>
        <w:rPr>
          <w:rFonts w:ascii="Courier New" w:hAnsi="Courier New" w:cs="Courier New"/>
        </w:rPr>
        <w:tab/>
      </w:r>
      <w:r w:rsidRPr="007C1C3A">
        <w:rPr>
          <w:rFonts w:ascii="Courier New" w:hAnsi="Courier New" w:cs="Courier New"/>
        </w:rPr>
        <w:t xml:space="preserve">The conceptual model posits that the implementation of the </w:t>
      </w:r>
      <w:proofErr w:type="spellStart"/>
      <w:r w:rsidRPr="007C1C3A">
        <w:rPr>
          <w:rFonts w:ascii="Courier New" w:hAnsi="Courier New" w:cs="Courier New"/>
        </w:rPr>
        <w:t>Asondia</w:t>
      </w:r>
      <w:proofErr w:type="spellEnd"/>
      <w:r w:rsidRPr="007C1C3A">
        <w:rPr>
          <w:rFonts w:ascii="Courier New" w:hAnsi="Courier New" w:cs="Courier New"/>
        </w:rPr>
        <w:t xml:space="preserve"> system directly influences the level of perceived commuter efficiency experienced by passengers. The usability of the system serves as an intervening consideration—a system that is easy to use, clear in its interface, and perceived as useful is more likely to be adopted and effectively utilized, thereby maximizing its potential impact on the dependent variable. Drawing from Expectancy Disconfirmation Theory (Oliver, 1980), the framework further suggests that perceived commuter efficiency is shaped by the gap between commuters' prior expectations of the service and their perceived performance of the system. The framework is visualized in the research paradigm below.</w:t>
      </w:r>
    </w:p>
    <w:p w14:paraId="04CE9CBB" w14:textId="77777777" w:rsidR="007C1C3A" w:rsidRDefault="007C1C3A" w:rsidP="00825BB1">
      <w:pPr>
        <w:spacing w:line="480" w:lineRule="auto"/>
        <w:contextualSpacing/>
        <w:jc w:val="both"/>
        <w:rPr>
          <w:rFonts w:ascii="Courier New" w:hAnsi="Courier New" w:cs="Courier New"/>
        </w:rPr>
      </w:pPr>
    </w:p>
    <w:p w14:paraId="2A11977C" w14:textId="77777777" w:rsidR="00F747C6" w:rsidRDefault="00F747C6" w:rsidP="00825BB1">
      <w:pPr>
        <w:spacing w:line="480" w:lineRule="auto"/>
        <w:contextualSpacing/>
        <w:jc w:val="both"/>
        <w:rPr>
          <w:rFonts w:ascii="Courier New" w:hAnsi="Courier New" w:cs="Courier New"/>
        </w:rPr>
      </w:pPr>
    </w:p>
    <w:p w14:paraId="4FBA9C96" w14:textId="77777777" w:rsidR="007C1C3A" w:rsidRDefault="007C1C3A" w:rsidP="00825BB1">
      <w:pPr>
        <w:spacing w:line="480" w:lineRule="auto"/>
        <w:contextualSpacing/>
        <w:jc w:val="both"/>
        <w:rPr>
          <w:rFonts w:ascii="Courier New" w:hAnsi="Courier New" w:cs="Courier New"/>
        </w:rPr>
      </w:pPr>
    </w:p>
    <w:p w14:paraId="0884D730" w14:textId="53BB33AF" w:rsidR="00B97FE7" w:rsidRDefault="00AD72FE" w:rsidP="00825BB1">
      <w:pPr>
        <w:spacing w:line="480" w:lineRule="auto"/>
        <w:contextualSpacing/>
        <w:jc w:val="both"/>
        <w:rPr>
          <w:rFonts w:ascii="Courier New" w:hAnsi="Courier New" w:cs="Courier New"/>
        </w:rPr>
      </w:pPr>
      <w:r>
        <w:rPr>
          <w:rFonts w:ascii="Courier New" w:hAnsi="Courier New" w:cs="Courier New"/>
          <w:noProof/>
        </w:rPr>
        <w:lastRenderedPageBreak/>
        <mc:AlternateContent>
          <mc:Choice Requires="wps">
            <w:drawing>
              <wp:anchor distT="0" distB="0" distL="114300" distR="114300" simplePos="0" relativeHeight="251672576" behindDoc="0" locked="0" layoutInCell="1" allowOverlap="1" wp14:anchorId="63E6B75D" wp14:editId="5FD1BC3A">
                <wp:simplePos x="0" y="0"/>
                <wp:positionH relativeFrom="margin">
                  <wp:align>right</wp:align>
                </wp:positionH>
                <wp:positionV relativeFrom="paragraph">
                  <wp:posOffset>6350</wp:posOffset>
                </wp:positionV>
                <wp:extent cx="1965960" cy="297180"/>
                <wp:effectExtent l="0" t="0" r="15240" b="26670"/>
                <wp:wrapNone/>
                <wp:docPr id="1325092887" name="Text Box 2"/>
                <wp:cNvGraphicFramePr/>
                <a:graphic xmlns:a="http://schemas.openxmlformats.org/drawingml/2006/main">
                  <a:graphicData uri="http://schemas.microsoft.com/office/word/2010/wordprocessingShape">
                    <wps:wsp>
                      <wps:cNvSpPr txBox="1"/>
                      <wps:spPr>
                        <a:xfrm>
                          <a:off x="0" y="0"/>
                          <a:ext cx="1965960" cy="297180"/>
                        </a:xfrm>
                        <a:prstGeom prst="rect">
                          <a:avLst/>
                        </a:prstGeom>
                        <a:solidFill>
                          <a:schemeClr val="lt1"/>
                        </a:solidFill>
                        <a:ln w="6350">
                          <a:solidFill>
                            <a:schemeClr val="bg1"/>
                          </a:solidFill>
                        </a:ln>
                      </wps:spPr>
                      <wps:txbx>
                        <w:txbxContent>
                          <w:p w14:paraId="15B89BEE" w14:textId="6239BF08" w:rsidR="0082213A" w:rsidRPr="00AD72FE" w:rsidRDefault="0082213A" w:rsidP="0082213A">
                            <w:pPr>
                              <w:jc w:val="center"/>
                              <w:rPr>
                                <w:rFonts w:ascii="Courier New" w:hAnsi="Courier New" w:cs="Courier New"/>
                                <w:b/>
                                <w:bCs/>
                              </w:rPr>
                            </w:pPr>
                            <w:r w:rsidRPr="00AD72FE">
                              <w:rPr>
                                <w:rFonts w:ascii="Courier New" w:hAnsi="Courier New" w:cs="Courier New"/>
                                <w:b/>
                                <w:bCs/>
                              </w:rPr>
                              <w:t>DEPENDENT VARIABLE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E6B75D" id="Text Box 2" o:spid="_x0000_s1027" type="#_x0000_t202" style="position:absolute;left:0;text-align:left;margin-left:103.6pt;margin-top:.5pt;width:154.8pt;height:23.4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dZdNgIAAIMEAAAOAAAAZHJzL2Uyb0RvYy54bWysVE1vGjEQvVfqf7B8LwsUSFixRJSIqhJK&#10;IpEqZ+O1WUtej2sbdumv79h8Js0pysU79oyfZ9682cldW2uyE84rMAXtdbqUCMOhVGZT0N/Pi2+3&#10;lPjATMk0GFHQvfD0bvr1y6SxuehDBboUjiCI8XljC1qFYPMs87wSNfMdsMKgU4KrWcCt22SlYw2i&#10;1zrrd7ujrAFXWgdceI+n9wcnnSZ8KQUPj1J6EYguKOYW0urSuo5rNp2wfOOYrRQ/psE+kEXNlMFH&#10;z1D3LDCydeo/qFpxBx5k6HCoM5BScZFqwGp63TfVrCpmRaoFyfH2TJP/PFj+sFvZJ0dC+wNabGAk&#10;pLE+93gY62mlq+MXMyXoRwr3Z9pEGwiPl8aj4XiELo6+/vimd5t4zS63rfPhp4CaRKOgDtuS2GK7&#10;pQ/4IoaeQuJjHrQqF0rrtIlSEHPtyI5hE3VIOeKNV1HakKago+/DbgJ+5UtiuiCsN+8gIJ42mMil&#10;9miFdt0SVV7xsoZyj3Q5OCjJW75QWNOS+fDEHEoHacBxCI+4SA2YExwtSipwf987j/HYUfRS0qAU&#10;C+r/bJkTlOhfBns97g0GUbtpMxje9HHjrj3ra4/Z1nNAono4eJYnM8YHfTKlg/oFp2YWX0UXMxzf&#10;Lmg4mfNwGBCcOi5msxSEarUsLM3K8ggdGxM79ty+MGePbQ0oiAc4iZblb7p7iI03Dcy2AaRKrY88&#10;H1g90o9KT4o4TmUcpet9irr8O6b/AAAA//8DAFBLAwQUAAYACAAAACEAB+n+09sAAAAFAQAADwAA&#10;AGRycy9kb3ducmV2LnhtbEyPQUvEQAyF74L/YYjgzZ3qlrXWTpeiiKCCuHrxlm1jW+xkSie72/33&#10;xpOewssL730p1rMfzJ6m2Ad2cLlIwBDXoem5dfDx/nCRgYmC3OAQmBwcKcK6PD0pMG/Cgd9ov5HW&#10;aAjHHB10ImNubaw78hgXYSRW7ytMHkXl1NpmwoOG+8FeJcnKeuxZGzoc6a6j+nuz8w6e0k+8X8oz&#10;HYXn16p6zMY0vjh3fjZXt2CEZvk7hl98RYdSmbZhx000gwN9RHSrQ81lcrMCs3WQXmdgy8L+py9/&#10;AAAA//8DAFBLAQItABQABgAIAAAAIQC2gziS/gAAAOEBAAATAAAAAAAAAAAAAAAAAAAAAABbQ29u&#10;dGVudF9UeXBlc10ueG1sUEsBAi0AFAAGAAgAAAAhADj9If/WAAAAlAEAAAsAAAAAAAAAAAAAAAAA&#10;LwEAAF9yZWxzLy5yZWxzUEsBAi0AFAAGAAgAAAAhACgF1l02AgAAgwQAAA4AAAAAAAAAAAAAAAAA&#10;LgIAAGRycy9lMm9Eb2MueG1sUEsBAi0AFAAGAAgAAAAhAAfp/tPbAAAABQEAAA8AAAAAAAAAAAAA&#10;AAAAkAQAAGRycy9kb3ducmV2LnhtbFBLBQYAAAAABAAEAPMAAACYBQAAAAA=&#10;" fillcolor="white [3201]" strokecolor="white [3212]" strokeweight=".5pt">
                <v:textbox>
                  <w:txbxContent>
                    <w:p w14:paraId="15B89BEE" w14:textId="6239BF08" w:rsidR="0082213A" w:rsidRPr="00AD72FE" w:rsidRDefault="0082213A" w:rsidP="0082213A">
                      <w:pPr>
                        <w:jc w:val="center"/>
                        <w:rPr>
                          <w:rFonts w:ascii="Courier New" w:hAnsi="Courier New" w:cs="Courier New"/>
                          <w:b/>
                          <w:bCs/>
                        </w:rPr>
                      </w:pPr>
                      <w:r w:rsidRPr="00AD72FE">
                        <w:rPr>
                          <w:rFonts w:ascii="Courier New" w:hAnsi="Courier New" w:cs="Courier New"/>
                          <w:b/>
                          <w:bCs/>
                        </w:rPr>
                        <w:t>DEPENDENT VARIABLE</w:t>
                      </w:r>
                    </w:p>
                  </w:txbxContent>
                </v:textbox>
                <w10:wrap anchorx="margin"/>
              </v:shape>
            </w:pict>
          </mc:Fallback>
        </mc:AlternateContent>
      </w:r>
      <w:r>
        <w:rPr>
          <w:rFonts w:ascii="Courier New" w:hAnsi="Courier New" w:cs="Courier New"/>
          <w:noProof/>
        </w:rPr>
        <mc:AlternateContent>
          <mc:Choice Requires="wps">
            <w:drawing>
              <wp:anchor distT="0" distB="0" distL="114300" distR="114300" simplePos="0" relativeHeight="251660288" behindDoc="0" locked="0" layoutInCell="1" allowOverlap="1" wp14:anchorId="723CB3AC" wp14:editId="407064EE">
                <wp:simplePos x="0" y="0"/>
                <wp:positionH relativeFrom="column">
                  <wp:posOffset>274320</wp:posOffset>
                </wp:positionH>
                <wp:positionV relativeFrom="paragraph">
                  <wp:posOffset>6350</wp:posOffset>
                </wp:positionV>
                <wp:extent cx="2590800" cy="228600"/>
                <wp:effectExtent l="0" t="0" r="19050" b="19050"/>
                <wp:wrapNone/>
                <wp:docPr id="521433708" name="Text Box 2"/>
                <wp:cNvGraphicFramePr/>
                <a:graphic xmlns:a="http://schemas.openxmlformats.org/drawingml/2006/main">
                  <a:graphicData uri="http://schemas.microsoft.com/office/word/2010/wordprocessingShape">
                    <wps:wsp>
                      <wps:cNvSpPr txBox="1"/>
                      <wps:spPr>
                        <a:xfrm>
                          <a:off x="0" y="0"/>
                          <a:ext cx="2590800" cy="228600"/>
                        </a:xfrm>
                        <a:prstGeom prst="rect">
                          <a:avLst/>
                        </a:prstGeom>
                        <a:solidFill>
                          <a:schemeClr val="lt1"/>
                        </a:solidFill>
                        <a:ln w="6350">
                          <a:solidFill>
                            <a:schemeClr val="bg1"/>
                          </a:solidFill>
                        </a:ln>
                      </wps:spPr>
                      <wps:txbx>
                        <w:txbxContent>
                          <w:p w14:paraId="16D374A5" w14:textId="11F2ED2A" w:rsidR="0082213A" w:rsidRPr="00AD72FE" w:rsidRDefault="0082213A" w:rsidP="0082213A">
                            <w:pPr>
                              <w:jc w:val="center"/>
                              <w:rPr>
                                <w:b/>
                                <w:bCs/>
                              </w:rPr>
                            </w:pPr>
                            <w:r w:rsidRPr="00AD72FE">
                              <w:rPr>
                                <w:rFonts w:ascii="Courier New" w:hAnsi="Courier New" w:cs="Courier New"/>
                                <w:b/>
                                <w:bCs/>
                              </w:rPr>
                              <w:t>INDEPENDENT VARIABLE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3CB3AC" id="_x0000_s1028" type="#_x0000_t202" style="position:absolute;left:0;text-align:left;margin-left:21.6pt;margin-top:.5pt;width:204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U0mNwIAAIMEAAAOAAAAZHJzL2Uyb0RvYy54bWysVE1v2zAMvQ/YfxB0X+x4SZYacYosRYYB&#10;RVsgLXpWZCk2IIuapMTOfv0oOV/tehp2UUiRfiIfHzO77RpF9sK6GnRBh4OUEqE5lLXeFvTlefVl&#10;SonzTJdMgRYFPQhHb+efP81ak4sMKlClsARBtMtbU9DKe5MnieOVaJgbgBEagxJswzy6dpuUlrWI&#10;3qgkS9NJ0oItjQUunMPbuz5I5xFfSsH9o5ROeKIKirX5eNp4bsKZzGcs31pmqpofy2D/UEXDao2P&#10;nqHumGdkZ+u/oJqaW3Ag/YBDk4CUNRexB+xmmL7rZl0xI2IvSI4zZ5rc/4PlD/u1ebLEd9+hwwEG&#10;QlrjcoeXoZ9O2ib8YqUE40jh4Uyb6DzheJmNb9JpiiGOsSybTtBGmOTytbHO/xDQkGAU1OJYIlts&#10;f+98n3pKCY85UHW5qpWKTpCCWCpL9gyHqHysEcHfZClN2oJOvo7TCPwmFsV0QdhsP0BAPKWx5kvv&#10;wfLdpiN1iV2deNlAeUC6LPRKcoavauzpnjn/xCxKB2nAdfCPeEgFWBMcLUoqsL8/ug/5OFGMUtKi&#10;FAvqfu2YFZSonxpnfTMcjYJ2ozMaf8vQsdeRzXVE75olIFFDXDzDoxnyvTqZ0kLziluzCK9iiGmO&#10;bxfUn8yl7xcEt46LxSImoVoN8/d6bXiADoMJE3vuXpk1x7F6FMQDnETL8nfT7XPDlxoWOw+yjqMP&#10;PPesHulHpUfxHLcyrNK1H7Mu/x3zPwAAAP//AwBQSwMEFAAGAAgAAAAhACpcIsvcAAAABwEAAA8A&#10;AABkcnMvZG93bnJldi54bWxMj0FLw0AQhe+C/2EZwZvdtIlaYjYlKCJoQWx78TbNjkkwOxuy2zb9&#10;944nPb55jzffK1aT69WRxtB5NjCfJaCIa287bgzsts83S1AhIlvsPZOBMwVYlZcXBebWn/iDjpvY&#10;KCnhkKOBNsYh1zrULTkMMz8Qi/flR4dR5NhoO+JJyl2vF0lypx12LB9aHOixpfp7c3AGXrNPfErj&#10;G50jT+9V9bIcsrA25vpqqh5ARZriXxh+8QUdSmHa+wPboHoDWbqQpNxlkdjZ7Vz03kB6n4AuC/2f&#10;v/wBAAD//wMAUEsBAi0AFAAGAAgAAAAhALaDOJL+AAAA4QEAABMAAAAAAAAAAAAAAAAAAAAAAFtD&#10;b250ZW50X1R5cGVzXS54bWxQSwECLQAUAAYACAAAACEAOP0h/9YAAACUAQAACwAAAAAAAAAAAAAA&#10;AAAvAQAAX3JlbHMvLnJlbHNQSwECLQAUAAYACAAAACEAJjFNJjcCAACDBAAADgAAAAAAAAAAAAAA&#10;AAAuAgAAZHJzL2Uyb0RvYy54bWxQSwECLQAUAAYACAAAACEAKlwiy9wAAAAHAQAADwAAAAAAAAAA&#10;AAAAAACRBAAAZHJzL2Rvd25yZXYueG1sUEsFBgAAAAAEAAQA8wAAAJoFAAAAAA==&#10;" fillcolor="white [3201]" strokecolor="white [3212]" strokeweight=".5pt">
                <v:textbox>
                  <w:txbxContent>
                    <w:p w14:paraId="16D374A5" w14:textId="11F2ED2A" w:rsidR="0082213A" w:rsidRPr="00AD72FE" w:rsidRDefault="0082213A" w:rsidP="0082213A">
                      <w:pPr>
                        <w:jc w:val="center"/>
                        <w:rPr>
                          <w:b/>
                          <w:bCs/>
                        </w:rPr>
                      </w:pPr>
                      <w:r w:rsidRPr="00AD72FE">
                        <w:rPr>
                          <w:rFonts w:ascii="Courier New" w:hAnsi="Courier New" w:cs="Courier New"/>
                          <w:b/>
                          <w:bCs/>
                        </w:rPr>
                        <w:t>INDEPENDENT VARIABLE</w:t>
                      </w:r>
                    </w:p>
                  </w:txbxContent>
                </v:textbox>
              </v:shape>
            </w:pict>
          </mc:Fallback>
        </mc:AlternateContent>
      </w:r>
    </w:p>
    <w:p w14:paraId="19323C5A" w14:textId="30561114" w:rsidR="00B97FE7" w:rsidRDefault="00825BB1" w:rsidP="0013224B">
      <w:pPr>
        <w:spacing w:line="480" w:lineRule="auto"/>
        <w:contextualSpacing/>
        <w:jc w:val="both"/>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4384" behindDoc="0" locked="0" layoutInCell="1" allowOverlap="1" wp14:anchorId="7446CD89" wp14:editId="0AFD15CD">
                <wp:simplePos x="0" y="0"/>
                <wp:positionH relativeFrom="margin">
                  <wp:posOffset>3489960</wp:posOffset>
                </wp:positionH>
                <wp:positionV relativeFrom="paragraph">
                  <wp:posOffset>8255</wp:posOffset>
                </wp:positionV>
                <wp:extent cx="2804160" cy="3543300"/>
                <wp:effectExtent l="0" t="0" r="15240" b="19050"/>
                <wp:wrapNone/>
                <wp:docPr id="2131174423" name="Text Box 1"/>
                <wp:cNvGraphicFramePr/>
                <a:graphic xmlns:a="http://schemas.openxmlformats.org/drawingml/2006/main">
                  <a:graphicData uri="http://schemas.microsoft.com/office/word/2010/wordprocessingShape">
                    <wps:wsp>
                      <wps:cNvSpPr txBox="1"/>
                      <wps:spPr>
                        <a:xfrm>
                          <a:off x="0" y="0"/>
                          <a:ext cx="2804160" cy="3543300"/>
                        </a:xfrm>
                        <a:prstGeom prst="rect">
                          <a:avLst/>
                        </a:prstGeom>
                        <a:solidFill>
                          <a:schemeClr val="lt1"/>
                        </a:solidFill>
                        <a:ln w="6350">
                          <a:solidFill>
                            <a:prstClr val="black"/>
                          </a:solidFill>
                        </a:ln>
                      </wps:spPr>
                      <wps:txbx>
                        <w:txbxContent>
                          <w:p w14:paraId="36DDFA31" w14:textId="77777777" w:rsidR="00825BB1" w:rsidRDefault="00825BB1" w:rsidP="00AD4812">
                            <w:pPr>
                              <w:pStyle w:val="ListParagraph"/>
                              <w:spacing w:line="240" w:lineRule="auto"/>
                              <w:ind w:left="714"/>
                              <w:rPr>
                                <w:rFonts w:ascii="Courier New" w:hAnsi="Courier New" w:cs="Courier New"/>
                                <w:b/>
                                <w:bCs/>
                              </w:rPr>
                            </w:pPr>
                          </w:p>
                          <w:p w14:paraId="7A5603D2" w14:textId="77777777" w:rsidR="00825BB1" w:rsidRDefault="00825BB1" w:rsidP="00AD4812">
                            <w:pPr>
                              <w:pStyle w:val="ListParagraph"/>
                              <w:spacing w:line="240" w:lineRule="auto"/>
                              <w:ind w:left="714"/>
                              <w:rPr>
                                <w:rFonts w:ascii="Courier New" w:hAnsi="Courier New" w:cs="Courier New"/>
                                <w:b/>
                                <w:bCs/>
                              </w:rPr>
                            </w:pPr>
                          </w:p>
                          <w:p w14:paraId="4EBEE3CF" w14:textId="50DD8274" w:rsidR="00825BB1" w:rsidRDefault="0082213A" w:rsidP="00AD4812">
                            <w:pPr>
                              <w:pStyle w:val="ListParagraph"/>
                              <w:spacing w:line="240" w:lineRule="auto"/>
                              <w:ind w:left="714"/>
                              <w:rPr>
                                <w:rFonts w:ascii="Courier New" w:hAnsi="Courier New" w:cs="Courier New"/>
                                <w:b/>
                                <w:bCs/>
                              </w:rPr>
                            </w:pPr>
                            <w:r w:rsidRPr="00AD72FE">
                              <w:rPr>
                                <w:rFonts w:ascii="Courier New" w:hAnsi="Courier New" w:cs="Courier New"/>
                                <w:b/>
                                <w:bCs/>
                              </w:rPr>
                              <w:t>Commuter Efficiency</w:t>
                            </w:r>
                          </w:p>
                          <w:p w14:paraId="5E2D9147" w14:textId="77777777" w:rsidR="00825BB1" w:rsidRDefault="00825BB1" w:rsidP="00AD4812">
                            <w:pPr>
                              <w:pStyle w:val="ListParagraph"/>
                              <w:spacing w:line="240" w:lineRule="auto"/>
                              <w:ind w:left="714"/>
                              <w:rPr>
                                <w:rFonts w:ascii="Courier New" w:hAnsi="Courier New" w:cs="Courier New"/>
                                <w:b/>
                                <w:bCs/>
                              </w:rPr>
                            </w:pPr>
                          </w:p>
                          <w:p w14:paraId="1F890205" w14:textId="77777777" w:rsidR="00825BB1" w:rsidRPr="00AD72FE" w:rsidRDefault="00825BB1" w:rsidP="00AD4812">
                            <w:pPr>
                              <w:pStyle w:val="ListParagraph"/>
                              <w:spacing w:line="240" w:lineRule="auto"/>
                              <w:ind w:left="714"/>
                              <w:rPr>
                                <w:rFonts w:ascii="Courier New" w:hAnsi="Courier New" w:cs="Courier New"/>
                                <w:b/>
                                <w:bCs/>
                              </w:rPr>
                            </w:pPr>
                          </w:p>
                          <w:p w14:paraId="128519CF" w14:textId="3AA58C3C" w:rsidR="0082213A" w:rsidRPr="00AD72FE" w:rsidRDefault="0082213A" w:rsidP="0082213A">
                            <w:pPr>
                              <w:pStyle w:val="ListParagraph"/>
                              <w:numPr>
                                <w:ilvl w:val="0"/>
                                <w:numId w:val="9"/>
                              </w:numPr>
                              <w:spacing w:line="480" w:lineRule="auto"/>
                              <w:rPr>
                                <w:rFonts w:ascii="Courier New" w:hAnsi="Courier New" w:cs="Courier New"/>
                              </w:rPr>
                            </w:pPr>
                            <w:r w:rsidRPr="00AD72FE">
                              <w:rPr>
                                <w:rFonts w:ascii="Courier New" w:hAnsi="Courier New" w:cs="Courier New"/>
                              </w:rPr>
                              <w:t>Reduced Uncertainty &amp; Anxiety</w:t>
                            </w:r>
                            <w:r w:rsidR="00AD4812" w:rsidRPr="00AD72FE">
                              <w:rPr>
                                <w:rFonts w:ascii="Courier New" w:hAnsi="Courier New" w:cs="Courier New"/>
                              </w:rPr>
                              <w:t xml:space="preserve"> </w:t>
                            </w:r>
                          </w:p>
                          <w:p w14:paraId="159B0E9C" w14:textId="7C01AAB7" w:rsidR="0082213A" w:rsidRPr="00AD72FE" w:rsidRDefault="0082213A" w:rsidP="0082213A">
                            <w:pPr>
                              <w:pStyle w:val="ListParagraph"/>
                              <w:numPr>
                                <w:ilvl w:val="0"/>
                                <w:numId w:val="9"/>
                              </w:numPr>
                              <w:spacing w:line="480" w:lineRule="auto"/>
                              <w:rPr>
                                <w:rFonts w:ascii="Courier New" w:hAnsi="Courier New" w:cs="Courier New"/>
                              </w:rPr>
                            </w:pPr>
                            <w:r w:rsidRPr="00AD72FE">
                              <w:rPr>
                                <w:rFonts w:ascii="Courier New" w:hAnsi="Courier New" w:cs="Courier New"/>
                              </w:rPr>
                              <w:t>Improved Travel Planning</w:t>
                            </w:r>
                            <w:r w:rsidR="00AD4812" w:rsidRPr="00AD72FE">
                              <w:rPr>
                                <w:rFonts w:ascii="Courier New" w:hAnsi="Courier New" w:cs="Courier New"/>
                              </w:rPr>
                              <w:t>.</w:t>
                            </w:r>
                            <w:r w:rsidRPr="00AD72FE">
                              <w:rPr>
                                <w:rFonts w:ascii="Courier New" w:hAnsi="Courier New" w:cs="Courier New"/>
                              </w:rPr>
                              <w:t xml:space="preserve"> </w:t>
                            </w:r>
                          </w:p>
                          <w:p w14:paraId="1C5F440D" w14:textId="67ABB5F0" w:rsidR="0082213A" w:rsidRPr="00AD72FE" w:rsidRDefault="0082213A" w:rsidP="0082213A">
                            <w:pPr>
                              <w:pStyle w:val="ListParagraph"/>
                              <w:numPr>
                                <w:ilvl w:val="0"/>
                                <w:numId w:val="9"/>
                              </w:numPr>
                              <w:spacing w:line="480" w:lineRule="auto"/>
                              <w:rPr>
                                <w:rFonts w:ascii="Courier New" w:hAnsi="Courier New" w:cs="Courier New"/>
                              </w:rPr>
                            </w:pPr>
                            <w:r w:rsidRPr="00AD72FE">
                              <w:rPr>
                                <w:rFonts w:ascii="Courier New" w:hAnsi="Courier New" w:cs="Courier New"/>
                              </w:rPr>
                              <w:t>Increased Information Confidence</w:t>
                            </w:r>
                            <w:r w:rsidR="00AD4812" w:rsidRPr="00AD72FE">
                              <w:rPr>
                                <w:rFonts w:ascii="Courier New" w:hAnsi="Courier New" w:cs="Courier New"/>
                              </w:rPr>
                              <w:t>.</w:t>
                            </w:r>
                            <w:r w:rsidRPr="00AD72FE">
                              <w:rPr>
                                <w:rFonts w:ascii="Courier New" w:hAnsi="Courier New" w:cs="Courier New"/>
                              </w:rPr>
                              <w:t xml:space="preserve">   </w:t>
                            </w:r>
                          </w:p>
                          <w:p w14:paraId="40736001" w14:textId="416FAD87" w:rsidR="0082213A" w:rsidRPr="00AD72FE" w:rsidRDefault="0082213A" w:rsidP="0082213A">
                            <w:pPr>
                              <w:pStyle w:val="ListParagraph"/>
                              <w:numPr>
                                <w:ilvl w:val="0"/>
                                <w:numId w:val="9"/>
                              </w:numPr>
                              <w:spacing w:line="480" w:lineRule="auto"/>
                              <w:rPr>
                                <w:rFonts w:ascii="Courier New" w:hAnsi="Courier New" w:cs="Courier New"/>
                              </w:rPr>
                            </w:pPr>
                            <w:r w:rsidRPr="00AD72FE">
                              <w:rPr>
                                <w:rFonts w:ascii="Courier New" w:hAnsi="Courier New" w:cs="Courier New"/>
                              </w:rPr>
                              <w:t xml:space="preserve"> Overall Satisfaction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46CD89" id="Text Box 1" o:spid="_x0000_s1029" type="#_x0000_t202" style="position:absolute;left:0;text-align:left;margin-left:274.8pt;margin-top:.65pt;width:220.8pt;height:279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kJ8OgIAAIQEAAAOAAAAZHJzL2Uyb0RvYy54bWysVEtv2zAMvg/YfxB0X+w81xpxiixFhgFB&#10;WyAdelZkKREmi5qkxM5+/Sjl3e007CKTIvWR/Eh6/NDWmuyE8wpMSbudnBJhOFTKrEv6/XX+6Y4S&#10;H5ipmAYjSroXnj5MPn4YN7YQPdiAroQjCGJ80diSbkKwRZZ5vhE18x2wwqBRgqtZQNWts8qxBtFr&#10;nfXyfJQ14CrrgAvv8fbxYKSThC+l4OFZSi8C0SXF3EI6XTpX8cwmY1asHbMbxY9psH/IombKYNAz&#10;1CMLjGyd+gOqVtyBBxk6HOoMpFRcpBqwmm7+rprlhlmRakFyvD3T5P8fLH/aLe2LI6H9Ai02MBLS&#10;WF94vIz1tNLV8YuZErQjhfszbaINhONl7y4fdEdo4mjrDwf9fp6IzS7PrfPhq4CaRKGkDvuS6GK7&#10;hQ8YEl1PLjGaB62qudI6KXEWxEw7smPYRR1Skvjixksb0pR01B/mCfjGFqHP71ea8R+xzFsE1LTB&#10;y0vxUQrtqiWqwrJOxKyg2iNfDg6j5C2fK4RfMB9emMPZQR5wH8IzHlID5gRHiZINuF9/u4/+2FK0&#10;UtLgLJbU/9wyJyjR3ww2+747GMThTcpg+LmHiru2rK4tZlvPAInq4uZZnsToH/RJlA7qN1ybaYyK&#10;JmY4xi5pOImzcNgQXDsuptPkhONqWViYpeUROjYm0vravjFnj20NOBFPcJpaVrzr7sE3vjQw3QaQ&#10;KrU+8nxg9Ug/jnrqznEt4y5d68nr8vOY/AYAAP//AwBQSwMEFAAGAAgAAAAhAPqAd93cAAAACQEA&#10;AA8AAABkcnMvZG93bnJldi54bWxMj8FOwzAQRO9I/IO1SNyo05ZWcRqnAlS4cKIgzm7s2lbjdRS7&#10;afh7lhM9rt5o5m29nULHRjMkH1HCfFYAM9hG7dFK+Pp8fSiBpaxQqy6ikfBjEmyb25taVTpe8MOM&#10;+2wZlWCqlASXc19xnlpngkqz2BskdoxDUJnOwXI9qAuVh44vimLNg/JIC0715sWZ9rQ/Bwm7Zyts&#10;W6rB7Urt/Th9H9/tm5T3d9PTBlg2U/4Pw58+qUNDTod4Rp1YJ2H1KNYUJbAERlyI+QLYgcBKLIE3&#10;Nb/+oPkFAAD//wMAUEsBAi0AFAAGAAgAAAAhALaDOJL+AAAA4QEAABMAAAAAAAAAAAAAAAAAAAAA&#10;AFtDb250ZW50X1R5cGVzXS54bWxQSwECLQAUAAYACAAAACEAOP0h/9YAAACUAQAACwAAAAAAAAAA&#10;AAAAAAAvAQAAX3JlbHMvLnJlbHNQSwECLQAUAAYACAAAACEA0EJCfDoCAACEBAAADgAAAAAAAAAA&#10;AAAAAAAuAgAAZHJzL2Uyb0RvYy54bWxQSwECLQAUAAYACAAAACEA+oB33dwAAAAJAQAADwAAAAAA&#10;AAAAAAAAAACUBAAAZHJzL2Rvd25yZXYueG1sUEsFBgAAAAAEAAQA8wAAAJ0FAAAAAA==&#10;" fillcolor="white [3201]" strokeweight=".5pt">
                <v:textbox>
                  <w:txbxContent>
                    <w:p w14:paraId="36DDFA31" w14:textId="77777777" w:rsidR="00825BB1" w:rsidRDefault="00825BB1" w:rsidP="00AD4812">
                      <w:pPr>
                        <w:pStyle w:val="ListParagraph"/>
                        <w:spacing w:line="240" w:lineRule="auto"/>
                        <w:ind w:left="714"/>
                        <w:rPr>
                          <w:rFonts w:ascii="Courier New" w:hAnsi="Courier New" w:cs="Courier New"/>
                          <w:b/>
                          <w:bCs/>
                        </w:rPr>
                      </w:pPr>
                    </w:p>
                    <w:p w14:paraId="7A5603D2" w14:textId="77777777" w:rsidR="00825BB1" w:rsidRDefault="00825BB1" w:rsidP="00AD4812">
                      <w:pPr>
                        <w:pStyle w:val="ListParagraph"/>
                        <w:spacing w:line="240" w:lineRule="auto"/>
                        <w:ind w:left="714"/>
                        <w:rPr>
                          <w:rFonts w:ascii="Courier New" w:hAnsi="Courier New" w:cs="Courier New"/>
                          <w:b/>
                          <w:bCs/>
                        </w:rPr>
                      </w:pPr>
                    </w:p>
                    <w:p w14:paraId="4EBEE3CF" w14:textId="50DD8274" w:rsidR="00825BB1" w:rsidRDefault="0082213A" w:rsidP="00AD4812">
                      <w:pPr>
                        <w:pStyle w:val="ListParagraph"/>
                        <w:spacing w:line="240" w:lineRule="auto"/>
                        <w:ind w:left="714"/>
                        <w:rPr>
                          <w:rFonts w:ascii="Courier New" w:hAnsi="Courier New" w:cs="Courier New"/>
                          <w:b/>
                          <w:bCs/>
                        </w:rPr>
                      </w:pPr>
                      <w:r w:rsidRPr="00AD72FE">
                        <w:rPr>
                          <w:rFonts w:ascii="Courier New" w:hAnsi="Courier New" w:cs="Courier New"/>
                          <w:b/>
                          <w:bCs/>
                        </w:rPr>
                        <w:t>Commuter Efficiency</w:t>
                      </w:r>
                    </w:p>
                    <w:p w14:paraId="5E2D9147" w14:textId="77777777" w:rsidR="00825BB1" w:rsidRDefault="00825BB1" w:rsidP="00AD4812">
                      <w:pPr>
                        <w:pStyle w:val="ListParagraph"/>
                        <w:spacing w:line="240" w:lineRule="auto"/>
                        <w:ind w:left="714"/>
                        <w:rPr>
                          <w:rFonts w:ascii="Courier New" w:hAnsi="Courier New" w:cs="Courier New"/>
                          <w:b/>
                          <w:bCs/>
                        </w:rPr>
                      </w:pPr>
                    </w:p>
                    <w:p w14:paraId="1F890205" w14:textId="77777777" w:rsidR="00825BB1" w:rsidRPr="00AD72FE" w:rsidRDefault="00825BB1" w:rsidP="00AD4812">
                      <w:pPr>
                        <w:pStyle w:val="ListParagraph"/>
                        <w:spacing w:line="240" w:lineRule="auto"/>
                        <w:ind w:left="714"/>
                        <w:rPr>
                          <w:rFonts w:ascii="Courier New" w:hAnsi="Courier New" w:cs="Courier New"/>
                          <w:b/>
                          <w:bCs/>
                        </w:rPr>
                      </w:pPr>
                    </w:p>
                    <w:p w14:paraId="128519CF" w14:textId="3AA58C3C" w:rsidR="0082213A" w:rsidRPr="00AD72FE" w:rsidRDefault="0082213A" w:rsidP="0082213A">
                      <w:pPr>
                        <w:pStyle w:val="ListParagraph"/>
                        <w:numPr>
                          <w:ilvl w:val="0"/>
                          <w:numId w:val="9"/>
                        </w:numPr>
                        <w:spacing w:line="480" w:lineRule="auto"/>
                        <w:rPr>
                          <w:rFonts w:ascii="Courier New" w:hAnsi="Courier New" w:cs="Courier New"/>
                        </w:rPr>
                      </w:pPr>
                      <w:r w:rsidRPr="00AD72FE">
                        <w:rPr>
                          <w:rFonts w:ascii="Courier New" w:hAnsi="Courier New" w:cs="Courier New"/>
                        </w:rPr>
                        <w:t>Reduced Uncertainty &amp; Anxiety</w:t>
                      </w:r>
                      <w:r w:rsidR="00AD4812" w:rsidRPr="00AD72FE">
                        <w:rPr>
                          <w:rFonts w:ascii="Courier New" w:hAnsi="Courier New" w:cs="Courier New"/>
                        </w:rPr>
                        <w:t xml:space="preserve"> </w:t>
                      </w:r>
                    </w:p>
                    <w:p w14:paraId="159B0E9C" w14:textId="7C01AAB7" w:rsidR="0082213A" w:rsidRPr="00AD72FE" w:rsidRDefault="0082213A" w:rsidP="0082213A">
                      <w:pPr>
                        <w:pStyle w:val="ListParagraph"/>
                        <w:numPr>
                          <w:ilvl w:val="0"/>
                          <w:numId w:val="9"/>
                        </w:numPr>
                        <w:spacing w:line="480" w:lineRule="auto"/>
                        <w:rPr>
                          <w:rFonts w:ascii="Courier New" w:hAnsi="Courier New" w:cs="Courier New"/>
                        </w:rPr>
                      </w:pPr>
                      <w:r w:rsidRPr="00AD72FE">
                        <w:rPr>
                          <w:rFonts w:ascii="Courier New" w:hAnsi="Courier New" w:cs="Courier New"/>
                        </w:rPr>
                        <w:t>Improved Travel Planning</w:t>
                      </w:r>
                      <w:r w:rsidR="00AD4812" w:rsidRPr="00AD72FE">
                        <w:rPr>
                          <w:rFonts w:ascii="Courier New" w:hAnsi="Courier New" w:cs="Courier New"/>
                        </w:rPr>
                        <w:t>.</w:t>
                      </w:r>
                      <w:r w:rsidRPr="00AD72FE">
                        <w:rPr>
                          <w:rFonts w:ascii="Courier New" w:hAnsi="Courier New" w:cs="Courier New"/>
                        </w:rPr>
                        <w:t xml:space="preserve"> </w:t>
                      </w:r>
                    </w:p>
                    <w:p w14:paraId="1C5F440D" w14:textId="67ABB5F0" w:rsidR="0082213A" w:rsidRPr="00AD72FE" w:rsidRDefault="0082213A" w:rsidP="0082213A">
                      <w:pPr>
                        <w:pStyle w:val="ListParagraph"/>
                        <w:numPr>
                          <w:ilvl w:val="0"/>
                          <w:numId w:val="9"/>
                        </w:numPr>
                        <w:spacing w:line="480" w:lineRule="auto"/>
                        <w:rPr>
                          <w:rFonts w:ascii="Courier New" w:hAnsi="Courier New" w:cs="Courier New"/>
                        </w:rPr>
                      </w:pPr>
                      <w:r w:rsidRPr="00AD72FE">
                        <w:rPr>
                          <w:rFonts w:ascii="Courier New" w:hAnsi="Courier New" w:cs="Courier New"/>
                        </w:rPr>
                        <w:t>Increased Information Confidence</w:t>
                      </w:r>
                      <w:r w:rsidR="00AD4812" w:rsidRPr="00AD72FE">
                        <w:rPr>
                          <w:rFonts w:ascii="Courier New" w:hAnsi="Courier New" w:cs="Courier New"/>
                        </w:rPr>
                        <w:t>.</w:t>
                      </w:r>
                      <w:r w:rsidRPr="00AD72FE">
                        <w:rPr>
                          <w:rFonts w:ascii="Courier New" w:hAnsi="Courier New" w:cs="Courier New"/>
                        </w:rPr>
                        <w:t xml:space="preserve">   </w:t>
                      </w:r>
                    </w:p>
                    <w:p w14:paraId="40736001" w14:textId="416FAD87" w:rsidR="0082213A" w:rsidRPr="00AD72FE" w:rsidRDefault="0082213A" w:rsidP="0082213A">
                      <w:pPr>
                        <w:pStyle w:val="ListParagraph"/>
                        <w:numPr>
                          <w:ilvl w:val="0"/>
                          <w:numId w:val="9"/>
                        </w:numPr>
                        <w:spacing w:line="480" w:lineRule="auto"/>
                        <w:rPr>
                          <w:rFonts w:ascii="Courier New" w:hAnsi="Courier New" w:cs="Courier New"/>
                        </w:rPr>
                      </w:pPr>
                      <w:r w:rsidRPr="00AD72FE">
                        <w:rPr>
                          <w:rFonts w:ascii="Courier New" w:hAnsi="Courier New" w:cs="Courier New"/>
                        </w:rPr>
                        <w:t xml:space="preserve"> Overall Satisfaction </w:t>
                      </w:r>
                    </w:p>
                  </w:txbxContent>
                </v:textbox>
                <w10:wrap anchorx="margin"/>
              </v:shape>
            </w:pict>
          </mc:Fallback>
        </mc:AlternateContent>
      </w:r>
      <w:r>
        <w:rPr>
          <w:rFonts w:ascii="Courier New" w:hAnsi="Courier New" w:cs="Courier New"/>
          <w:noProof/>
        </w:rPr>
        <mc:AlternateContent>
          <mc:Choice Requires="wps">
            <w:drawing>
              <wp:anchor distT="0" distB="0" distL="114300" distR="114300" simplePos="0" relativeHeight="251659264" behindDoc="0" locked="0" layoutInCell="1" allowOverlap="1" wp14:anchorId="0F866681" wp14:editId="39BB868F">
                <wp:simplePos x="0" y="0"/>
                <wp:positionH relativeFrom="margin">
                  <wp:align>left</wp:align>
                </wp:positionH>
                <wp:positionV relativeFrom="paragraph">
                  <wp:posOffset>11430</wp:posOffset>
                </wp:positionV>
                <wp:extent cx="2819400" cy="3543300"/>
                <wp:effectExtent l="0" t="0" r="19050" b="19050"/>
                <wp:wrapNone/>
                <wp:docPr id="1843151508" name="Text Box 1"/>
                <wp:cNvGraphicFramePr/>
                <a:graphic xmlns:a="http://schemas.openxmlformats.org/drawingml/2006/main">
                  <a:graphicData uri="http://schemas.microsoft.com/office/word/2010/wordprocessingShape">
                    <wps:wsp>
                      <wps:cNvSpPr txBox="1"/>
                      <wps:spPr>
                        <a:xfrm>
                          <a:off x="0" y="0"/>
                          <a:ext cx="2819400" cy="3543300"/>
                        </a:xfrm>
                        <a:prstGeom prst="rect">
                          <a:avLst/>
                        </a:prstGeom>
                        <a:solidFill>
                          <a:schemeClr val="lt1"/>
                        </a:solidFill>
                        <a:ln w="6350">
                          <a:solidFill>
                            <a:prstClr val="black"/>
                          </a:solidFill>
                        </a:ln>
                      </wps:spPr>
                      <wps:txbx>
                        <w:txbxContent>
                          <w:p w14:paraId="77E323B2" w14:textId="77777777" w:rsidR="00825BB1" w:rsidRDefault="00825BB1" w:rsidP="00AD72FE">
                            <w:pPr>
                              <w:spacing w:line="240" w:lineRule="auto"/>
                              <w:ind w:left="714" w:hanging="357"/>
                              <w:contextualSpacing/>
                              <w:rPr>
                                <w:rFonts w:ascii="Courier New" w:hAnsi="Courier New" w:cs="Courier New"/>
                                <w:b/>
                                <w:bCs/>
                              </w:rPr>
                            </w:pPr>
                          </w:p>
                          <w:p w14:paraId="1029E92F" w14:textId="5CE27D05" w:rsidR="009F66EC" w:rsidRPr="00AD72FE" w:rsidRDefault="00947CFC" w:rsidP="00AD72FE">
                            <w:pPr>
                              <w:spacing w:line="240" w:lineRule="auto"/>
                              <w:ind w:left="714" w:hanging="357"/>
                              <w:contextualSpacing/>
                              <w:rPr>
                                <w:rFonts w:ascii="Courier New" w:hAnsi="Courier New" w:cs="Courier New"/>
                                <w:b/>
                                <w:bCs/>
                              </w:rPr>
                            </w:pPr>
                            <w:r w:rsidRPr="00AD72FE">
                              <w:rPr>
                                <w:rFonts w:ascii="Courier New" w:hAnsi="Courier New" w:cs="Courier New"/>
                                <w:b/>
                                <w:bCs/>
                              </w:rPr>
                              <w:t xml:space="preserve">The </w:t>
                            </w:r>
                            <w:proofErr w:type="spellStart"/>
                            <w:r w:rsidR="009F66EC" w:rsidRPr="00AD72FE">
                              <w:rPr>
                                <w:rFonts w:ascii="Courier New" w:hAnsi="Courier New" w:cs="Courier New"/>
                                <w:b/>
                                <w:bCs/>
                              </w:rPr>
                              <w:t>Asondia</w:t>
                            </w:r>
                            <w:proofErr w:type="spellEnd"/>
                            <w:r w:rsidR="009F66EC" w:rsidRPr="00AD72FE">
                              <w:rPr>
                                <w:rFonts w:ascii="Courier New" w:hAnsi="Courier New" w:cs="Courier New"/>
                                <w:b/>
                                <w:bCs/>
                              </w:rPr>
                              <w:t xml:space="preserve"> System</w:t>
                            </w:r>
                          </w:p>
                          <w:p w14:paraId="5D200F40" w14:textId="54B7E115" w:rsidR="0082213A" w:rsidRPr="00AD72FE" w:rsidRDefault="00947CFC" w:rsidP="00AD72FE">
                            <w:pPr>
                              <w:spacing w:line="240" w:lineRule="auto"/>
                              <w:ind w:left="714" w:hanging="357"/>
                              <w:contextualSpacing/>
                              <w:rPr>
                                <w:rFonts w:ascii="Courier New" w:hAnsi="Courier New" w:cs="Courier New"/>
                                <w:b/>
                                <w:bCs/>
                              </w:rPr>
                            </w:pPr>
                            <w:r w:rsidRPr="00AD72FE">
                              <w:rPr>
                                <w:rFonts w:ascii="Courier New" w:hAnsi="Courier New" w:cs="Courier New"/>
                                <w:b/>
                                <w:bCs/>
                              </w:rPr>
                              <w:t>(Real-Time</w:t>
                            </w:r>
                          </w:p>
                          <w:p w14:paraId="05912E23" w14:textId="77777777" w:rsidR="0082213A" w:rsidRPr="00AD72FE" w:rsidRDefault="00947CFC" w:rsidP="00AD72FE">
                            <w:pPr>
                              <w:spacing w:line="240" w:lineRule="auto"/>
                              <w:ind w:left="714" w:hanging="357"/>
                              <w:contextualSpacing/>
                              <w:rPr>
                                <w:rFonts w:ascii="Courier New" w:hAnsi="Courier New" w:cs="Courier New"/>
                                <w:b/>
                                <w:bCs/>
                              </w:rPr>
                            </w:pPr>
                            <w:r w:rsidRPr="00AD72FE">
                              <w:rPr>
                                <w:rFonts w:ascii="Courier New" w:hAnsi="Courier New" w:cs="Courier New"/>
                                <w:b/>
                                <w:bCs/>
                              </w:rPr>
                              <w:t>Transport Monitoring</w:t>
                            </w:r>
                          </w:p>
                          <w:p w14:paraId="21CEA623" w14:textId="4516026E" w:rsidR="00825BB1" w:rsidRPr="00AD72FE" w:rsidRDefault="00947CFC" w:rsidP="00AD72FE">
                            <w:pPr>
                              <w:spacing w:line="240" w:lineRule="auto"/>
                              <w:ind w:left="714" w:hanging="357"/>
                              <w:contextualSpacing/>
                              <w:rPr>
                                <w:rFonts w:ascii="Courier New" w:hAnsi="Courier New" w:cs="Courier New"/>
                                <w:b/>
                                <w:bCs/>
                              </w:rPr>
                            </w:pPr>
                            <w:r w:rsidRPr="00AD72FE">
                              <w:rPr>
                                <w:rFonts w:ascii="Courier New" w:hAnsi="Courier New" w:cs="Courier New"/>
                                <w:b/>
                                <w:bCs/>
                              </w:rPr>
                              <w:t>System)</w:t>
                            </w:r>
                          </w:p>
                          <w:p w14:paraId="6042EB6D" w14:textId="31F5AEB1" w:rsidR="00947CFC" w:rsidRPr="00AD72FE" w:rsidRDefault="00947CFC" w:rsidP="00AD72FE">
                            <w:pPr>
                              <w:pStyle w:val="ListParagraph"/>
                              <w:numPr>
                                <w:ilvl w:val="0"/>
                                <w:numId w:val="7"/>
                              </w:numPr>
                              <w:spacing w:line="480" w:lineRule="auto"/>
                              <w:ind w:left="714" w:hanging="357"/>
                              <w:rPr>
                                <w:rFonts w:ascii="Courier New" w:hAnsi="Courier New" w:cs="Courier New"/>
                              </w:rPr>
                            </w:pPr>
                            <w:r w:rsidRPr="00AD72FE">
                              <w:rPr>
                                <w:rFonts w:ascii="Courier New" w:hAnsi="Courier New" w:cs="Courier New"/>
                              </w:rPr>
                              <w:t>Real-Time Bus Tracking</w:t>
                            </w:r>
                          </w:p>
                          <w:p w14:paraId="53F67BBC" w14:textId="78DE0222" w:rsidR="00947CFC" w:rsidRPr="00AD72FE" w:rsidRDefault="00947CFC" w:rsidP="00AD72FE">
                            <w:pPr>
                              <w:pStyle w:val="ListParagraph"/>
                              <w:numPr>
                                <w:ilvl w:val="0"/>
                                <w:numId w:val="7"/>
                              </w:numPr>
                              <w:spacing w:line="480" w:lineRule="auto"/>
                              <w:ind w:left="714" w:hanging="357"/>
                              <w:rPr>
                                <w:rFonts w:ascii="Courier New" w:hAnsi="Courier New" w:cs="Courier New"/>
                              </w:rPr>
                            </w:pPr>
                            <w:r w:rsidRPr="00AD72FE">
                              <w:rPr>
                                <w:rFonts w:ascii="Courier New" w:hAnsi="Courier New" w:cs="Courier New"/>
                              </w:rPr>
                              <w:t>Passenger Seat Tracking</w:t>
                            </w:r>
                          </w:p>
                          <w:p w14:paraId="13985348" w14:textId="77777777" w:rsidR="00947CFC" w:rsidRPr="00AD72FE" w:rsidRDefault="00947CFC" w:rsidP="00AD72FE">
                            <w:pPr>
                              <w:pStyle w:val="ListParagraph"/>
                              <w:numPr>
                                <w:ilvl w:val="0"/>
                                <w:numId w:val="7"/>
                              </w:numPr>
                              <w:spacing w:line="480" w:lineRule="auto"/>
                              <w:ind w:left="714" w:hanging="357"/>
                              <w:rPr>
                                <w:rFonts w:ascii="Courier New" w:hAnsi="Courier New" w:cs="Courier New"/>
                              </w:rPr>
                            </w:pPr>
                            <w:r w:rsidRPr="00AD72FE">
                              <w:rPr>
                                <w:rFonts w:ascii="Courier New" w:hAnsi="Courier New" w:cs="Courier New"/>
                              </w:rPr>
                              <w:t>ETA Prediction</w:t>
                            </w:r>
                          </w:p>
                          <w:p w14:paraId="0374A6B6" w14:textId="7804DBFE" w:rsidR="00947CFC" w:rsidRPr="00AD72FE" w:rsidRDefault="00947CFC" w:rsidP="00AD72FE">
                            <w:pPr>
                              <w:pStyle w:val="ListParagraph"/>
                              <w:numPr>
                                <w:ilvl w:val="0"/>
                                <w:numId w:val="7"/>
                              </w:numPr>
                              <w:spacing w:line="480" w:lineRule="auto"/>
                              <w:ind w:left="714" w:hanging="357"/>
                              <w:rPr>
                                <w:rFonts w:ascii="Courier New" w:hAnsi="Courier New" w:cs="Courier New"/>
                              </w:rPr>
                            </w:pPr>
                            <w:r w:rsidRPr="00AD72FE">
                              <w:rPr>
                                <w:rFonts w:ascii="Courier New" w:hAnsi="Courier New" w:cs="Courier New"/>
                              </w:rPr>
                              <w:t>Seat Reservation Mechanism</w:t>
                            </w:r>
                          </w:p>
                          <w:p w14:paraId="6BF24F5A" w14:textId="6D789309" w:rsidR="00947CFC" w:rsidRPr="00AD72FE" w:rsidRDefault="00947CFC" w:rsidP="00AD72FE">
                            <w:pPr>
                              <w:pStyle w:val="ListParagraph"/>
                              <w:numPr>
                                <w:ilvl w:val="0"/>
                                <w:numId w:val="7"/>
                              </w:numPr>
                              <w:spacing w:line="480" w:lineRule="auto"/>
                              <w:ind w:left="714" w:hanging="357"/>
                              <w:rPr>
                                <w:rFonts w:ascii="Courier New" w:hAnsi="Courier New" w:cs="Courier New"/>
                              </w:rPr>
                            </w:pPr>
                            <w:r w:rsidRPr="00AD72FE">
                              <w:rPr>
                                <w:rFonts w:ascii="Courier New" w:hAnsi="Courier New" w:cs="Courier New"/>
                              </w:rPr>
                              <w:t>Bus Dispatchment 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866681" id="_x0000_s1030" type="#_x0000_t202" style="position:absolute;left:0;text-align:left;margin-left:0;margin-top:.9pt;width:222pt;height:279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RzjPAIAAIQEAAAOAAAAZHJzL2Uyb0RvYy54bWysVE1v2zAMvQ/YfxB0X+x8da0Rp8hSZBgQ&#10;tAXSoWdFlmJjsqhJSuzs14+SnY92Ow27KKRIP5GPj5ndt7UiB2FdBTqnw0FKidAcikrvcvr9ZfXp&#10;lhLnmS6YAi1yehSO3s8/fpg1JhMjKEEVwhIE0S5rTE5L702WJI6XomZuAEZoDEqwNfPo2l1SWNYg&#10;eq2SUZreJA3Ywljgwjm8feiCdB7xpRTcP0nphCcqp1ibj6eN5zacyXzGsp1lpqx4Xwb7hypqVml8&#10;9Az1wDwje1v9AVVX3IID6Qcc6gSkrLiIPWA3w/RdN5uSGRF7QXKcOdPk/h8sfzxszLMlvv0CLQ4w&#10;ENIYlzm8DP200tbhFyslGEcKj2faROsJx8vR7fBukmKIY2w8nYzH6CBOcvncWOe/CqhJMHJqcS6R&#10;LnZYO9+lnlLCaw5UVawqpaITtCCWypIDwykqH4tE8DdZSpMmpzfjaRqB38QC9Pn7rWL8R1/eVRbi&#10;KY01X5oPlm+3LamKnE5OxGyhOCJfFjopOcNXFcKvmfPPzKJ2kAfcB/+Eh1SANUFvUVKC/fW3+5CP&#10;I8UoJQ1qMafu555ZQYn6pnHYd8PJJIg3OpPp5xE69jqyvY7ofb0EJGqIm2d4NEO+VydTWqhfcW0W&#10;4VUMMc3x7Zz6k7n03Ybg2nGxWMQklKthfq03hgfoMJhA60v7yqzpx+pREY9wUi3L3k23yw1faljs&#10;Pcgqjj7w3LHa049Sj+Lp1zLs0rUfsy5/HvPfAAAA//8DAFBLAwQUAAYACAAAACEAAflpUdkAAAAG&#10;AQAADwAAAGRycy9kb3ducmV2LnhtbEyPwU7DMBBE70j8g7VI3KgDSlGaxqkAFS6caBHnbby1rcZ2&#10;FLtp+HuWExxnZzXzptnMvhcTjcnFoOB+UYCg0EXtglHwuX+9q0CkjEFjHwMp+KYEm/b6qsFax0v4&#10;oGmXjeCQkGpUYHMeailTZ8ljWsSBAnvHOHrMLEcj9YgXDve9fCiKR+nRBW6wONCLpe60O3sF22ez&#10;Ml2Fo91W2rlp/jq+mzelbm/mpzWITHP+e4ZffEaHlpkO8Rx0Er0CHpL5yvhslmXJ+qBguVxVINtG&#10;/sdvfwAAAP//AwBQSwECLQAUAAYACAAAACEAtoM4kv4AAADhAQAAEwAAAAAAAAAAAAAAAAAAAAAA&#10;W0NvbnRlbnRfVHlwZXNdLnhtbFBLAQItABQABgAIAAAAIQA4/SH/1gAAAJQBAAALAAAAAAAAAAAA&#10;AAAAAC8BAABfcmVscy8ucmVsc1BLAQItABQABgAIAAAAIQAS2RzjPAIAAIQEAAAOAAAAAAAAAAAA&#10;AAAAAC4CAABkcnMvZTJvRG9jLnhtbFBLAQItABQABgAIAAAAIQAB+WlR2QAAAAYBAAAPAAAAAAAA&#10;AAAAAAAAAJYEAABkcnMvZG93bnJldi54bWxQSwUGAAAAAAQABADzAAAAnAUAAAAA&#10;" fillcolor="white [3201]" strokeweight=".5pt">
                <v:textbox>
                  <w:txbxContent>
                    <w:p w14:paraId="77E323B2" w14:textId="77777777" w:rsidR="00825BB1" w:rsidRDefault="00825BB1" w:rsidP="00AD72FE">
                      <w:pPr>
                        <w:spacing w:line="240" w:lineRule="auto"/>
                        <w:ind w:left="714" w:hanging="357"/>
                        <w:contextualSpacing/>
                        <w:rPr>
                          <w:rFonts w:ascii="Courier New" w:hAnsi="Courier New" w:cs="Courier New"/>
                          <w:b/>
                          <w:bCs/>
                        </w:rPr>
                      </w:pPr>
                    </w:p>
                    <w:p w14:paraId="1029E92F" w14:textId="5CE27D05" w:rsidR="009F66EC" w:rsidRPr="00AD72FE" w:rsidRDefault="00947CFC" w:rsidP="00AD72FE">
                      <w:pPr>
                        <w:spacing w:line="240" w:lineRule="auto"/>
                        <w:ind w:left="714" w:hanging="357"/>
                        <w:contextualSpacing/>
                        <w:rPr>
                          <w:rFonts w:ascii="Courier New" w:hAnsi="Courier New" w:cs="Courier New"/>
                          <w:b/>
                          <w:bCs/>
                        </w:rPr>
                      </w:pPr>
                      <w:r w:rsidRPr="00AD72FE">
                        <w:rPr>
                          <w:rFonts w:ascii="Courier New" w:hAnsi="Courier New" w:cs="Courier New"/>
                          <w:b/>
                          <w:bCs/>
                        </w:rPr>
                        <w:t xml:space="preserve">The </w:t>
                      </w:r>
                      <w:proofErr w:type="spellStart"/>
                      <w:r w:rsidR="009F66EC" w:rsidRPr="00AD72FE">
                        <w:rPr>
                          <w:rFonts w:ascii="Courier New" w:hAnsi="Courier New" w:cs="Courier New"/>
                          <w:b/>
                          <w:bCs/>
                        </w:rPr>
                        <w:t>Asondia</w:t>
                      </w:r>
                      <w:proofErr w:type="spellEnd"/>
                      <w:r w:rsidR="009F66EC" w:rsidRPr="00AD72FE">
                        <w:rPr>
                          <w:rFonts w:ascii="Courier New" w:hAnsi="Courier New" w:cs="Courier New"/>
                          <w:b/>
                          <w:bCs/>
                        </w:rPr>
                        <w:t xml:space="preserve"> System</w:t>
                      </w:r>
                    </w:p>
                    <w:p w14:paraId="5D200F40" w14:textId="54B7E115" w:rsidR="0082213A" w:rsidRPr="00AD72FE" w:rsidRDefault="00947CFC" w:rsidP="00AD72FE">
                      <w:pPr>
                        <w:spacing w:line="240" w:lineRule="auto"/>
                        <w:ind w:left="714" w:hanging="357"/>
                        <w:contextualSpacing/>
                        <w:rPr>
                          <w:rFonts w:ascii="Courier New" w:hAnsi="Courier New" w:cs="Courier New"/>
                          <w:b/>
                          <w:bCs/>
                        </w:rPr>
                      </w:pPr>
                      <w:r w:rsidRPr="00AD72FE">
                        <w:rPr>
                          <w:rFonts w:ascii="Courier New" w:hAnsi="Courier New" w:cs="Courier New"/>
                          <w:b/>
                          <w:bCs/>
                        </w:rPr>
                        <w:t>(Real-Time</w:t>
                      </w:r>
                    </w:p>
                    <w:p w14:paraId="05912E23" w14:textId="77777777" w:rsidR="0082213A" w:rsidRPr="00AD72FE" w:rsidRDefault="00947CFC" w:rsidP="00AD72FE">
                      <w:pPr>
                        <w:spacing w:line="240" w:lineRule="auto"/>
                        <w:ind w:left="714" w:hanging="357"/>
                        <w:contextualSpacing/>
                        <w:rPr>
                          <w:rFonts w:ascii="Courier New" w:hAnsi="Courier New" w:cs="Courier New"/>
                          <w:b/>
                          <w:bCs/>
                        </w:rPr>
                      </w:pPr>
                      <w:r w:rsidRPr="00AD72FE">
                        <w:rPr>
                          <w:rFonts w:ascii="Courier New" w:hAnsi="Courier New" w:cs="Courier New"/>
                          <w:b/>
                          <w:bCs/>
                        </w:rPr>
                        <w:t>Transport Monitoring</w:t>
                      </w:r>
                    </w:p>
                    <w:p w14:paraId="21CEA623" w14:textId="4516026E" w:rsidR="00825BB1" w:rsidRPr="00AD72FE" w:rsidRDefault="00947CFC" w:rsidP="00AD72FE">
                      <w:pPr>
                        <w:spacing w:line="240" w:lineRule="auto"/>
                        <w:ind w:left="714" w:hanging="357"/>
                        <w:contextualSpacing/>
                        <w:rPr>
                          <w:rFonts w:ascii="Courier New" w:hAnsi="Courier New" w:cs="Courier New"/>
                          <w:b/>
                          <w:bCs/>
                        </w:rPr>
                      </w:pPr>
                      <w:r w:rsidRPr="00AD72FE">
                        <w:rPr>
                          <w:rFonts w:ascii="Courier New" w:hAnsi="Courier New" w:cs="Courier New"/>
                          <w:b/>
                          <w:bCs/>
                        </w:rPr>
                        <w:t>System)</w:t>
                      </w:r>
                    </w:p>
                    <w:p w14:paraId="6042EB6D" w14:textId="31F5AEB1" w:rsidR="00947CFC" w:rsidRPr="00AD72FE" w:rsidRDefault="00947CFC" w:rsidP="00AD72FE">
                      <w:pPr>
                        <w:pStyle w:val="ListParagraph"/>
                        <w:numPr>
                          <w:ilvl w:val="0"/>
                          <w:numId w:val="7"/>
                        </w:numPr>
                        <w:spacing w:line="480" w:lineRule="auto"/>
                        <w:ind w:left="714" w:hanging="357"/>
                        <w:rPr>
                          <w:rFonts w:ascii="Courier New" w:hAnsi="Courier New" w:cs="Courier New"/>
                        </w:rPr>
                      </w:pPr>
                      <w:r w:rsidRPr="00AD72FE">
                        <w:rPr>
                          <w:rFonts w:ascii="Courier New" w:hAnsi="Courier New" w:cs="Courier New"/>
                        </w:rPr>
                        <w:t>Real-Time Bus Tracking</w:t>
                      </w:r>
                    </w:p>
                    <w:p w14:paraId="53F67BBC" w14:textId="78DE0222" w:rsidR="00947CFC" w:rsidRPr="00AD72FE" w:rsidRDefault="00947CFC" w:rsidP="00AD72FE">
                      <w:pPr>
                        <w:pStyle w:val="ListParagraph"/>
                        <w:numPr>
                          <w:ilvl w:val="0"/>
                          <w:numId w:val="7"/>
                        </w:numPr>
                        <w:spacing w:line="480" w:lineRule="auto"/>
                        <w:ind w:left="714" w:hanging="357"/>
                        <w:rPr>
                          <w:rFonts w:ascii="Courier New" w:hAnsi="Courier New" w:cs="Courier New"/>
                        </w:rPr>
                      </w:pPr>
                      <w:r w:rsidRPr="00AD72FE">
                        <w:rPr>
                          <w:rFonts w:ascii="Courier New" w:hAnsi="Courier New" w:cs="Courier New"/>
                        </w:rPr>
                        <w:t>Passenger Seat Tracking</w:t>
                      </w:r>
                    </w:p>
                    <w:p w14:paraId="13985348" w14:textId="77777777" w:rsidR="00947CFC" w:rsidRPr="00AD72FE" w:rsidRDefault="00947CFC" w:rsidP="00AD72FE">
                      <w:pPr>
                        <w:pStyle w:val="ListParagraph"/>
                        <w:numPr>
                          <w:ilvl w:val="0"/>
                          <w:numId w:val="7"/>
                        </w:numPr>
                        <w:spacing w:line="480" w:lineRule="auto"/>
                        <w:ind w:left="714" w:hanging="357"/>
                        <w:rPr>
                          <w:rFonts w:ascii="Courier New" w:hAnsi="Courier New" w:cs="Courier New"/>
                        </w:rPr>
                      </w:pPr>
                      <w:r w:rsidRPr="00AD72FE">
                        <w:rPr>
                          <w:rFonts w:ascii="Courier New" w:hAnsi="Courier New" w:cs="Courier New"/>
                        </w:rPr>
                        <w:t>ETA Prediction</w:t>
                      </w:r>
                    </w:p>
                    <w:p w14:paraId="0374A6B6" w14:textId="7804DBFE" w:rsidR="00947CFC" w:rsidRPr="00AD72FE" w:rsidRDefault="00947CFC" w:rsidP="00AD72FE">
                      <w:pPr>
                        <w:pStyle w:val="ListParagraph"/>
                        <w:numPr>
                          <w:ilvl w:val="0"/>
                          <w:numId w:val="7"/>
                        </w:numPr>
                        <w:spacing w:line="480" w:lineRule="auto"/>
                        <w:ind w:left="714" w:hanging="357"/>
                        <w:rPr>
                          <w:rFonts w:ascii="Courier New" w:hAnsi="Courier New" w:cs="Courier New"/>
                        </w:rPr>
                      </w:pPr>
                      <w:r w:rsidRPr="00AD72FE">
                        <w:rPr>
                          <w:rFonts w:ascii="Courier New" w:hAnsi="Courier New" w:cs="Courier New"/>
                        </w:rPr>
                        <w:t>Seat Reservation Mechanism</w:t>
                      </w:r>
                    </w:p>
                    <w:p w14:paraId="6BF24F5A" w14:textId="6D789309" w:rsidR="00947CFC" w:rsidRPr="00AD72FE" w:rsidRDefault="00947CFC" w:rsidP="00AD72FE">
                      <w:pPr>
                        <w:pStyle w:val="ListParagraph"/>
                        <w:numPr>
                          <w:ilvl w:val="0"/>
                          <w:numId w:val="7"/>
                        </w:numPr>
                        <w:spacing w:line="480" w:lineRule="auto"/>
                        <w:ind w:left="714" w:hanging="357"/>
                        <w:rPr>
                          <w:rFonts w:ascii="Courier New" w:hAnsi="Courier New" w:cs="Courier New"/>
                        </w:rPr>
                      </w:pPr>
                      <w:r w:rsidRPr="00AD72FE">
                        <w:rPr>
                          <w:rFonts w:ascii="Courier New" w:hAnsi="Courier New" w:cs="Courier New"/>
                        </w:rPr>
                        <w:t>Bus Dispatchment Dashboard</w:t>
                      </w:r>
                    </w:p>
                  </w:txbxContent>
                </v:textbox>
                <w10:wrap anchorx="margin"/>
              </v:shape>
            </w:pict>
          </mc:Fallback>
        </mc:AlternateContent>
      </w:r>
    </w:p>
    <w:p w14:paraId="7879E0E8" w14:textId="7B06274A" w:rsidR="00B97FE7" w:rsidRDefault="00B97FE7" w:rsidP="0013224B">
      <w:pPr>
        <w:spacing w:line="480" w:lineRule="auto"/>
        <w:contextualSpacing/>
        <w:jc w:val="both"/>
        <w:rPr>
          <w:rFonts w:ascii="Courier New" w:hAnsi="Courier New" w:cs="Courier New"/>
        </w:rPr>
      </w:pPr>
    </w:p>
    <w:p w14:paraId="40CE46F8" w14:textId="79C54410" w:rsidR="00B97FE7" w:rsidRDefault="00B97FE7" w:rsidP="0013224B">
      <w:pPr>
        <w:spacing w:line="480" w:lineRule="auto"/>
        <w:contextualSpacing/>
        <w:jc w:val="both"/>
        <w:rPr>
          <w:rFonts w:ascii="Courier New" w:hAnsi="Courier New" w:cs="Courier New"/>
        </w:rPr>
      </w:pPr>
    </w:p>
    <w:p w14:paraId="4E59B088" w14:textId="661FD4C1" w:rsidR="00B97FE7" w:rsidRDefault="00B97FE7" w:rsidP="0013224B">
      <w:pPr>
        <w:spacing w:line="480" w:lineRule="auto"/>
        <w:contextualSpacing/>
        <w:jc w:val="both"/>
        <w:rPr>
          <w:rFonts w:ascii="Courier New" w:hAnsi="Courier New" w:cs="Courier New"/>
        </w:rPr>
      </w:pPr>
    </w:p>
    <w:p w14:paraId="7CF6BB8E" w14:textId="529DEB46" w:rsidR="00B97FE7" w:rsidRDefault="00B97FE7" w:rsidP="0013224B">
      <w:pPr>
        <w:spacing w:line="480" w:lineRule="auto"/>
        <w:contextualSpacing/>
        <w:jc w:val="both"/>
        <w:rPr>
          <w:rFonts w:ascii="Courier New" w:hAnsi="Courier New" w:cs="Courier New"/>
        </w:rPr>
      </w:pPr>
    </w:p>
    <w:p w14:paraId="555E72D2" w14:textId="0F57AD48" w:rsidR="00B97FE7" w:rsidRDefault="00825BB1" w:rsidP="0013224B">
      <w:pPr>
        <w:spacing w:line="480" w:lineRule="auto"/>
        <w:contextualSpacing/>
        <w:jc w:val="both"/>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85888" behindDoc="0" locked="0" layoutInCell="1" allowOverlap="1" wp14:anchorId="28A9FAD4" wp14:editId="77465DC0">
                <wp:simplePos x="0" y="0"/>
                <wp:positionH relativeFrom="column">
                  <wp:posOffset>2926080</wp:posOffset>
                </wp:positionH>
                <wp:positionV relativeFrom="paragraph">
                  <wp:posOffset>83820</wp:posOffset>
                </wp:positionV>
                <wp:extent cx="472440" cy="0"/>
                <wp:effectExtent l="0" t="76200" r="22860" b="95250"/>
                <wp:wrapNone/>
                <wp:docPr id="1985169317" name="Straight Arrow Connector 13"/>
                <wp:cNvGraphicFramePr/>
                <a:graphic xmlns:a="http://schemas.openxmlformats.org/drawingml/2006/main">
                  <a:graphicData uri="http://schemas.microsoft.com/office/word/2010/wordprocessingShape">
                    <wps:wsp>
                      <wps:cNvCnPr/>
                      <wps:spPr>
                        <a:xfrm>
                          <a:off x="0" y="0"/>
                          <a:ext cx="47244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60BE680" id="_x0000_t32" coordsize="21600,21600" o:spt="32" o:oned="t" path="m,l21600,21600e" filled="f">
                <v:path arrowok="t" fillok="f" o:connecttype="none"/>
                <o:lock v:ext="edit" shapetype="t"/>
              </v:shapetype>
              <v:shape id="Straight Arrow Connector 13" o:spid="_x0000_s1026" type="#_x0000_t32" style="position:absolute;margin-left:230.4pt;margin-top:6.6pt;width:37.2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qDyugEAAMoDAAAOAAAAZHJzL2Uyb0RvYy54bWysU9uO0zAQfUfiHyy/06RVBShqug/dhRcE&#10;Ky4f4HXGiSXfZA9N8veMnTZFgEBC+zLxZc6cM8eTw91kDTtDTNq7lm83NWfgpO+061v+7eu7V285&#10;SyhcJ4x30PIZEr87vnxxGEMDOz9400FkVMSlZgwtHxBDU1VJDmBF2vgAji6Vj1YgbWNfdVGMVN2a&#10;alfXr6vRxy5ELyElOr1fLvmx1FcKJH5SKgEy03LShiXGEp9yrI4H0fRRhEHLiwzxHyqs0I5I11L3&#10;AgX7HvVvpayW0SevcCO9rbxSWkLpgbrZ1r9082UQAUovZE4Kq03p+crKj+eTe4xkwxhSk8JjzF1M&#10;Ktr8JX1sKmbNq1kwIZN0uH+z2+/JUnm9qm64EBO+B29ZXrQ8YRS6H/DknaMX8XFbvBLnDwmJmYBX&#10;QCY1LkcU2jy4juEcaGwwauF6A/m9KD2nVDfBZYWzgQX+GRTTHUncFZoyS3AykZ0FTYGQEhxu10qU&#10;nWFKG7MC638DL/kZCmXOVvDS3F9ZV0Rh9g5XsNXOxz+x43SVrJb8qwNL39mCJ9/N5SmLNTQwxavL&#10;cOeJ/Hlf4Ldf8PgDAAD//wMAUEsDBBQABgAIAAAAIQDFz/WW3AAAAAkBAAAPAAAAZHJzL2Rvd25y&#10;ZXYueG1sTI9BT8MwDIXvSPsPkSdxY+k2Nk2l6TQqcUSIMtg1bUxbkThVk3Xl32PEgd1sv6fn72X7&#10;yVkx4hA6TwqWiwQEUu1NR42C49vT3Q5EiJqMtp5QwTcG2Oezm0ynxl/oFccyNoJDKKRaQRtjn0oZ&#10;6hadDgvfI7H26QenI69DI82gLxzurFwlyVY63RF/aHWPRYv1V3l2Ct5Prj/tjs/FY1mGqgjVi40f&#10;o1K38+nwACLiFP/N8IvP6JAzU+XPZIKwCu63CaNHFtYrEGzYrDc8VH8HmWfyukH+AwAA//8DAFBL&#10;AQItABQABgAIAAAAIQC2gziS/gAAAOEBAAATAAAAAAAAAAAAAAAAAAAAAABbQ29udGVudF9UeXBl&#10;c10ueG1sUEsBAi0AFAAGAAgAAAAhADj9If/WAAAAlAEAAAsAAAAAAAAAAAAAAAAALwEAAF9yZWxz&#10;Ly5yZWxzUEsBAi0AFAAGAAgAAAAhAJ0CoPK6AQAAygMAAA4AAAAAAAAAAAAAAAAALgIAAGRycy9l&#10;Mm9Eb2MueG1sUEsBAi0AFAAGAAgAAAAhAMXP9ZbcAAAACQEAAA8AAAAAAAAAAAAAAAAAFAQAAGRy&#10;cy9kb3ducmV2LnhtbFBLBQYAAAAABAAEAPMAAAAdBQAAAAA=&#10;" strokecolor="#156082 [3204]" strokeweight="1.5pt">
                <v:stroke endarrow="block" joinstyle="miter"/>
              </v:shape>
            </w:pict>
          </mc:Fallback>
        </mc:AlternateContent>
      </w:r>
    </w:p>
    <w:p w14:paraId="5D6132E4" w14:textId="6E5C58B4" w:rsidR="00B97FE7" w:rsidRDefault="00B97FE7" w:rsidP="0013224B">
      <w:pPr>
        <w:spacing w:line="480" w:lineRule="auto"/>
        <w:contextualSpacing/>
        <w:jc w:val="both"/>
        <w:rPr>
          <w:rFonts w:ascii="Courier New" w:hAnsi="Courier New" w:cs="Courier New"/>
        </w:rPr>
      </w:pPr>
    </w:p>
    <w:p w14:paraId="5AECDB2D" w14:textId="5F3E3BC7" w:rsidR="00B97FE7" w:rsidRDefault="00B97FE7" w:rsidP="0013224B">
      <w:pPr>
        <w:spacing w:line="480" w:lineRule="auto"/>
        <w:contextualSpacing/>
        <w:jc w:val="both"/>
        <w:rPr>
          <w:rFonts w:ascii="Courier New" w:hAnsi="Courier New" w:cs="Courier New"/>
        </w:rPr>
      </w:pPr>
    </w:p>
    <w:p w14:paraId="0001B2C5" w14:textId="5B68F58E" w:rsidR="00B97FE7" w:rsidRDefault="00B97FE7" w:rsidP="0013224B">
      <w:pPr>
        <w:spacing w:line="480" w:lineRule="auto"/>
        <w:contextualSpacing/>
        <w:jc w:val="both"/>
        <w:rPr>
          <w:rFonts w:ascii="Courier New" w:hAnsi="Courier New" w:cs="Courier New"/>
        </w:rPr>
      </w:pPr>
    </w:p>
    <w:p w14:paraId="4CC5383D" w14:textId="77777777" w:rsidR="00B97FE7" w:rsidRDefault="00B97FE7" w:rsidP="0013224B">
      <w:pPr>
        <w:spacing w:line="480" w:lineRule="auto"/>
        <w:contextualSpacing/>
        <w:jc w:val="both"/>
        <w:rPr>
          <w:rFonts w:ascii="Courier New" w:hAnsi="Courier New" w:cs="Courier New"/>
        </w:rPr>
      </w:pPr>
    </w:p>
    <w:p w14:paraId="1AAF50D9" w14:textId="23AB9D19" w:rsidR="00F17A67" w:rsidRDefault="00AD72FE" w:rsidP="005A43F4">
      <w:pPr>
        <w:spacing w:line="480" w:lineRule="auto"/>
        <w:contextualSpacing/>
        <w:jc w:val="both"/>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79744" behindDoc="0" locked="0" layoutInCell="1" allowOverlap="1" wp14:anchorId="4908BF57" wp14:editId="04509D35">
                <wp:simplePos x="0" y="0"/>
                <wp:positionH relativeFrom="margin">
                  <wp:posOffset>1746250</wp:posOffset>
                </wp:positionH>
                <wp:positionV relativeFrom="paragraph">
                  <wp:posOffset>205740</wp:posOffset>
                </wp:positionV>
                <wp:extent cx="3048000" cy="325582"/>
                <wp:effectExtent l="0" t="0" r="19050" b="17780"/>
                <wp:wrapNone/>
                <wp:docPr id="311569441" name="Text Box 8"/>
                <wp:cNvGraphicFramePr/>
                <a:graphic xmlns:a="http://schemas.openxmlformats.org/drawingml/2006/main">
                  <a:graphicData uri="http://schemas.microsoft.com/office/word/2010/wordprocessingShape">
                    <wps:wsp>
                      <wps:cNvSpPr txBox="1"/>
                      <wps:spPr>
                        <a:xfrm>
                          <a:off x="0" y="0"/>
                          <a:ext cx="3048000" cy="325582"/>
                        </a:xfrm>
                        <a:prstGeom prst="rect">
                          <a:avLst/>
                        </a:prstGeom>
                        <a:solidFill>
                          <a:schemeClr val="lt1"/>
                        </a:solidFill>
                        <a:ln w="6350">
                          <a:solidFill>
                            <a:schemeClr val="bg1"/>
                          </a:solidFill>
                        </a:ln>
                      </wps:spPr>
                      <wps:txbx>
                        <w:txbxContent>
                          <w:p w14:paraId="4DE97647" w14:textId="5E9F21DF" w:rsidR="007D2A30" w:rsidRPr="00AD72FE" w:rsidRDefault="007D2A30">
                            <w:pPr>
                              <w:rPr>
                                <w:rFonts w:ascii="Courier New" w:hAnsi="Courier New" w:cs="Courier New"/>
                              </w:rPr>
                            </w:pPr>
                            <w:r w:rsidRPr="00AD72FE">
                              <w:rPr>
                                <w:rFonts w:ascii="Courier New" w:hAnsi="Courier New" w:cs="Courier New"/>
                                <w:b/>
                              </w:rPr>
                              <w:t>Figure 1: Paradigm of the Study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08BF57" id="Text Box 8" o:spid="_x0000_s1031" type="#_x0000_t202" style="position:absolute;left:0;text-align:left;margin-left:137.5pt;margin-top:16.2pt;width:240pt;height:25.65pt;z-index:2516797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KGVNwIAAIMEAAAOAAAAZHJzL2Uyb0RvYy54bWysVE1v2zAMvQ/YfxB0X+x8dWkQp8hSZBhQ&#10;tAXSoWdFlmIBsqhJSuzs14+S89Wup2EXhRTpJ/LxMbO7ttZkL5xXYAra7+WUCMOhVGZb0J8vqy8T&#10;SnxgpmQajCjoQXh6N//8adbYqRhABboUjiCI8dPGFrQKwU6zzPNK1Mz3wAqDQQmuZgFdt81KxxpE&#10;r3U2yPObrAFXWgdceI+3912QzhO+lIKHJym9CEQXFGsL6XTp3MQzm8/YdOuYrRQ/lsH+oYqaKYOP&#10;nqHuWWBk59RfULXiDjzI0ONQZyCl4iL1gN3083fdrCtmReoFyfH2TJP/f7D8cb+2z46E9hu0OMBI&#10;SGP91ONl7KeVro6/WCnBOFJ4ONMm2kA4Xg7z0STPMcQxNhyMx5NBhMkuX1vnw3cBNYlGQR2OJbHF&#10;9g8+dKmnlPiYB63KldI6OVEKYqkd2TMcog6pRgR/k6UNaQp6MxznCfhNLInpgrDZfoCAeNpgzZfe&#10;oxXaTUtUWdDxiZcNlAeky0GnJG/5SmFPD8yHZ+ZQOkgDrkN4wkNqwJrgaFFSgfv90X3Mx4lilJIG&#10;pVhQ/2vHnKBE/zA469v+aBS1m5zR+OsAHXcd2VxHzK5eAhLVx8WzPJkxP+iTKR3Ur7g1i/gqhpjh&#10;+HZBw8lchm5BcOu4WCxSEqrVsvBg1pZH6DiYOLGX9pU5exxrQEE8wkm0bPpuul1u/NLAYhdAqjT6&#10;yHPH6pF+VHoSz3Er4ypd+ynr8t8x/wMAAP//AwBQSwMEFAAGAAgAAAAhAPfSbdDfAAAACQEAAA8A&#10;AABkcnMvZG93bnJldi54bWxMj0FLw0AQhe+C/2EZwZvdmKQmxExKUETQglh76W2bHZNgdjZkt236&#10;792e9PjmPd58r1zNZhBHmlxvGeF+EYEgbqzuuUXYfr3c5SCcV6zVYJkQzuRgVV1flarQ9sSfdNz4&#10;VoQSdoVC6LwfCyld05FRbmFH4uB928koH+TUSj2pUyg3g4yj6EEa1XP40KmRnjpqfjYHg/CW7tRz&#10;4t/p7Hn+qOvXfEzdGvH2Zq4fQXia/V8YLvgBHarAtLcH1k4MCHG2DFs8QhKnIEIgW14Oe4Q8yUBW&#10;pfy/oPoFAAD//wMAUEsBAi0AFAAGAAgAAAAhALaDOJL+AAAA4QEAABMAAAAAAAAAAAAAAAAAAAAA&#10;AFtDb250ZW50X1R5cGVzXS54bWxQSwECLQAUAAYACAAAACEAOP0h/9YAAACUAQAACwAAAAAAAAAA&#10;AAAAAAAvAQAAX3JlbHMvLnJlbHNQSwECLQAUAAYACAAAACEA22ChlTcCAACDBAAADgAAAAAAAAAA&#10;AAAAAAAuAgAAZHJzL2Uyb0RvYy54bWxQSwECLQAUAAYACAAAACEA99Jt0N8AAAAJAQAADwAAAAAA&#10;AAAAAAAAAACRBAAAZHJzL2Rvd25yZXYueG1sUEsFBgAAAAAEAAQA8wAAAJ0FAAAAAA==&#10;" fillcolor="white [3201]" strokecolor="white [3212]" strokeweight=".5pt">
                <v:textbox>
                  <w:txbxContent>
                    <w:p w14:paraId="4DE97647" w14:textId="5E9F21DF" w:rsidR="007D2A30" w:rsidRPr="00AD72FE" w:rsidRDefault="007D2A30">
                      <w:pPr>
                        <w:rPr>
                          <w:rFonts w:ascii="Courier New" w:hAnsi="Courier New" w:cs="Courier New"/>
                        </w:rPr>
                      </w:pPr>
                      <w:r w:rsidRPr="00AD72FE">
                        <w:rPr>
                          <w:rFonts w:ascii="Courier New" w:hAnsi="Courier New" w:cs="Courier New"/>
                          <w:b/>
                        </w:rPr>
                        <w:t>Figure 1: Paradigm of the Study</w:t>
                      </w:r>
                    </w:p>
                  </w:txbxContent>
                </v:textbox>
                <w10:wrap anchorx="margin"/>
              </v:shape>
            </w:pict>
          </mc:Fallback>
        </mc:AlternateContent>
      </w:r>
    </w:p>
    <w:p w14:paraId="73A28A02" w14:textId="77777777" w:rsidR="00825BB1" w:rsidRDefault="00825BB1" w:rsidP="00F17A67">
      <w:pPr>
        <w:spacing w:line="480" w:lineRule="auto"/>
        <w:contextualSpacing/>
        <w:jc w:val="both"/>
        <w:rPr>
          <w:rFonts w:ascii="Courier New" w:hAnsi="Courier New" w:cs="Courier New"/>
          <w:b/>
          <w:bCs/>
        </w:rPr>
      </w:pPr>
    </w:p>
    <w:p w14:paraId="01D948FC" w14:textId="3B582FF9" w:rsidR="00F17A67" w:rsidRPr="00294BA5" w:rsidRDefault="00F17A67" w:rsidP="00F17A67">
      <w:pPr>
        <w:spacing w:line="480" w:lineRule="auto"/>
        <w:contextualSpacing/>
        <w:jc w:val="both"/>
        <w:rPr>
          <w:rFonts w:ascii="Courier New" w:hAnsi="Courier New" w:cs="Courier New"/>
          <w:b/>
          <w:bCs/>
        </w:rPr>
      </w:pPr>
      <w:r w:rsidRPr="00294BA5">
        <w:rPr>
          <w:rFonts w:ascii="Courier New" w:hAnsi="Courier New" w:cs="Courier New"/>
          <w:b/>
          <w:bCs/>
        </w:rPr>
        <w:t>Hypotheses</w:t>
      </w:r>
    </w:p>
    <w:p w14:paraId="0E6EF4CD" w14:textId="6D5C5F30" w:rsidR="007C1C3A" w:rsidRPr="007C1C3A" w:rsidRDefault="007C1C3A" w:rsidP="007C1C3A">
      <w:pPr>
        <w:spacing w:line="480" w:lineRule="auto"/>
        <w:contextualSpacing/>
        <w:jc w:val="both"/>
        <w:rPr>
          <w:rFonts w:ascii="Courier New" w:hAnsi="Courier New" w:cs="Courier New"/>
        </w:rPr>
      </w:pPr>
      <w:r>
        <w:rPr>
          <w:rFonts w:ascii="Courier New" w:hAnsi="Courier New" w:cs="Courier New"/>
          <w:b/>
          <w:bCs/>
        </w:rPr>
        <w:tab/>
      </w:r>
      <w:r w:rsidRPr="007C1C3A">
        <w:rPr>
          <w:rFonts w:ascii="Courier New" w:hAnsi="Courier New" w:cs="Courier New"/>
        </w:rPr>
        <w:t>This study will test the following null hypothesis at a 0.05 level of significance:</w:t>
      </w:r>
    </w:p>
    <w:p w14:paraId="51B2065B" w14:textId="77777777" w:rsidR="007C1C3A" w:rsidRPr="007C1C3A" w:rsidRDefault="007C1C3A" w:rsidP="007C1C3A">
      <w:pPr>
        <w:spacing w:line="480" w:lineRule="auto"/>
        <w:contextualSpacing/>
        <w:jc w:val="both"/>
        <w:rPr>
          <w:rFonts w:ascii="Courier New" w:hAnsi="Courier New" w:cs="Courier New"/>
        </w:rPr>
      </w:pPr>
      <w:r w:rsidRPr="007C1C3A">
        <w:rPr>
          <w:rFonts w:ascii="Courier New" w:hAnsi="Courier New" w:cs="Courier New"/>
          <w:b/>
          <w:bCs/>
        </w:rPr>
        <w:t>H</w:t>
      </w:r>
      <w:r w:rsidRPr="007C1C3A">
        <w:rPr>
          <w:rFonts w:ascii="Cambria Math" w:hAnsi="Cambria Math" w:cs="Cambria Math"/>
          <w:b/>
          <w:bCs/>
        </w:rPr>
        <w:t>₀</w:t>
      </w:r>
      <w:r w:rsidRPr="007C1C3A">
        <w:rPr>
          <w:rFonts w:ascii="Courier New" w:hAnsi="Courier New" w:cs="Courier New"/>
          <w:b/>
          <w:bCs/>
        </w:rPr>
        <w:t xml:space="preserve"> (Null Hypothesis):</w:t>
      </w:r>
      <w:r w:rsidRPr="007C1C3A">
        <w:rPr>
          <w:rFonts w:ascii="Courier New" w:hAnsi="Courier New" w:cs="Courier New"/>
        </w:rPr>
        <w:t> There is no significant influence of the "</w:t>
      </w:r>
      <w:proofErr w:type="spellStart"/>
      <w:r w:rsidRPr="007C1C3A">
        <w:rPr>
          <w:rFonts w:ascii="Courier New" w:hAnsi="Courier New" w:cs="Courier New"/>
        </w:rPr>
        <w:t>Asondia</w:t>
      </w:r>
      <w:proofErr w:type="spellEnd"/>
      <w:r w:rsidRPr="007C1C3A">
        <w:rPr>
          <w:rFonts w:ascii="Courier New" w:hAnsi="Courier New" w:cs="Courier New"/>
        </w:rPr>
        <w:t>" real-time transport monitoring system on the level of perceived commuter efficiency among AMOEC MPC passengers.</w:t>
      </w:r>
    </w:p>
    <w:p w14:paraId="3F515601" w14:textId="467E7FD7" w:rsidR="005A43F4" w:rsidRPr="009273EC" w:rsidRDefault="005A43F4" w:rsidP="005A43F4">
      <w:pPr>
        <w:spacing w:line="480" w:lineRule="auto"/>
        <w:contextualSpacing/>
        <w:jc w:val="both"/>
        <w:rPr>
          <w:rFonts w:ascii="Courier New" w:hAnsi="Courier New" w:cs="Courier New"/>
          <w:b/>
          <w:bCs/>
        </w:rPr>
      </w:pPr>
      <w:r w:rsidRPr="009273EC">
        <w:rPr>
          <w:rFonts w:ascii="Courier New" w:hAnsi="Courier New" w:cs="Courier New"/>
          <w:b/>
          <w:bCs/>
        </w:rPr>
        <w:t>Definition of Terms</w:t>
      </w:r>
    </w:p>
    <w:p w14:paraId="2E5D4925" w14:textId="77777777" w:rsidR="005A43F4" w:rsidRPr="009273EC" w:rsidRDefault="005A43F4" w:rsidP="005A43F4">
      <w:pPr>
        <w:spacing w:line="480" w:lineRule="auto"/>
        <w:contextualSpacing/>
        <w:jc w:val="both"/>
        <w:rPr>
          <w:rFonts w:ascii="Courier New" w:hAnsi="Courier New" w:cs="Courier New"/>
        </w:rPr>
      </w:pPr>
      <w:r>
        <w:rPr>
          <w:rFonts w:ascii="Courier New" w:hAnsi="Courier New" w:cs="Courier New"/>
          <w:b/>
          <w:bCs/>
        </w:rPr>
        <w:tab/>
      </w:r>
      <w:r w:rsidRPr="009273EC">
        <w:rPr>
          <w:rFonts w:ascii="Courier New" w:hAnsi="Courier New" w:cs="Courier New"/>
          <w:b/>
          <w:bCs/>
        </w:rPr>
        <w:t>AMOEC MPC (Allen Municipal Officials, Employees and Communities Multi-Purpose Cooperative)</w:t>
      </w:r>
      <w:r w:rsidRPr="009273EC">
        <w:rPr>
          <w:rFonts w:ascii="Courier New" w:hAnsi="Courier New" w:cs="Courier New"/>
        </w:rPr>
        <w:t xml:space="preserve"> – Conceptually, it refers to a cooperative established in 1999 that has diversified from credit services into ventures including fuel station operations, </w:t>
      </w:r>
      <w:r w:rsidRPr="009273EC">
        <w:rPr>
          <w:rFonts w:ascii="Courier New" w:hAnsi="Courier New" w:cs="Courier New"/>
        </w:rPr>
        <w:lastRenderedPageBreak/>
        <w:t>hospitality, and transport services, becoming the first cooperative-managed transport service in Eastern Visayas accredited under the Public Utility Vehicle Modernization Program (Cooperative Development Authority [CDA] Regional Office No. VIII, 2023). Operationally, it refers to the partner organization of this study, specifically its transport arm operating the Allen-</w:t>
      </w:r>
      <w:proofErr w:type="spellStart"/>
      <w:r w:rsidRPr="009273EC">
        <w:rPr>
          <w:rFonts w:ascii="Courier New" w:hAnsi="Courier New" w:cs="Courier New"/>
        </w:rPr>
        <w:t>Catarman</w:t>
      </w:r>
      <w:proofErr w:type="spellEnd"/>
      <w:r w:rsidRPr="009273EC">
        <w:rPr>
          <w:rFonts w:ascii="Courier New" w:hAnsi="Courier New" w:cs="Courier New"/>
        </w:rPr>
        <w:t xml:space="preserve"> route, whose buses, drivers, conductors, and commuters are the subjects of the system implementation and data collection.</w:t>
      </w:r>
    </w:p>
    <w:p w14:paraId="4BCBCFAE" w14:textId="5D5388FF" w:rsidR="005A43F4" w:rsidRPr="009273EC" w:rsidRDefault="005A43F4" w:rsidP="005A43F4">
      <w:pPr>
        <w:spacing w:line="480" w:lineRule="auto"/>
        <w:contextualSpacing/>
        <w:jc w:val="both"/>
        <w:rPr>
          <w:rFonts w:ascii="Courier New" w:hAnsi="Courier New" w:cs="Courier New"/>
        </w:rPr>
      </w:pPr>
      <w:r>
        <w:rPr>
          <w:rFonts w:ascii="Courier New" w:hAnsi="Courier New" w:cs="Courier New"/>
          <w:b/>
          <w:bCs/>
        </w:rPr>
        <w:tab/>
      </w:r>
      <w:proofErr w:type="spellStart"/>
      <w:r w:rsidRPr="009273EC">
        <w:rPr>
          <w:rFonts w:ascii="Courier New" w:hAnsi="Courier New" w:cs="Courier New"/>
          <w:b/>
          <w:bCs/>
        </w:rPr>
        <w:t>Asondia</w:t>
      </w:r>
      <w:proofErr w:type="spellEnd"/>
      <w:r w:rsidRPr="009273EC">
        <w:rPr>
          <w:rFonts w:ascii="Courier New" w:hAnsi="Courier New" w:cs="Courier New"/>
        </w:rPr>
        <w:t> –</w:t>
      </w:r>
      <w:r>
        <w:rPr>
          <w:rFonts w:ascii="Courier New" w:hAnsi="Courier New" w:cs="Courier New"/>
        </w:rPr>
        <w:t xml:space="preserve"> </w:t>
      </w:r>
      <w:r w:rsidRPr="009273EC">
        <w:rPr>
          <w:rFonts w:ascii="Courier New" w:hAnsi="Courier New" w:cs="Courier New"/>
        </w:rPr>
        <w:t xml:space="preserve">Operationally, it refers to the functional, mobile-based website developed by the researcher, featuring five core modules: real-time GPS bus tracking, passenger seat tracking, estimated time of arrival (ETA) prediction, seat reservation with QR-based </w:t>
      </w:r>
      <w:proofErr w:type="spellStart"/>
      <w:r w:rsidRPr="009273EC">
        <w:rPr>
          <w:rFonts w:ascii="Courier New" w:hAnsi="Courier New" w:cs="Courier New"/>
        </w:rPr>
        <w:t>GCash</w:t>
      </w:r>
      <w:proofErr w:type="spellEnd"/>
      <w:r w:rsidRPr="009273EC">
        <w:rPr>
          <w:rFonts w:ascii="Courier New" w:hAnsi="Courier New" w:cs="Courier New"/>
        </w:rPr>
        <w:t xml:space="preserve"> notification, and a terminal-based bus dispatchment information dashboard, deployed on AMOEC MPC buses for the Allen-</w:t>
      </w:r>
      <w:proofErr w:type="spellStart"/>
      <w:r w:rsidRPr="009273EC">
        <w:rPr>
          <w:rFonts w:ascii="Courier New" w:hAnsi="Courier New" w:cs="Courier New"/>
        </w:rPr>
        <w:t>Catarman</w:t>
      </w:r>
      <w:proofErr w:type="spellEnd"/>
      <w:r w:rsidRPr="009273EC">
        <w:rPr>
          <w:rFonts w:ascii="Courier New" w:hAnsi="Courier New" w:cs="Courier New"/>
        </w:rPr>
        <w:t xml:space="preserve"> route.</w:t>
      </w:r>
    </w:p>
    <w:p w14:paraId="64EB2BBD" w14:textId="77777777" w:rsidR="005A43F4" w:rsidRPr="009273EC" w:rsidRDefault="005A43F4" w:rsidP="005A43F4">
      <w:pPr>
        <w:spacing w:line="480" w:lineRule="auto"/>
        <w:contextualSpacing/>
        <w:jc w:val="both"/>
        <w:rPr>
          <w:rFonts w:ascii="Courier New" w:hAnsi="Courier New" w:cs="Courier New"/>
        </w:rPr>
      </w:pPr>
      <w:r>
        <w:rPr>
          <w:rFonts w:ascii="Courier New" w:hAnsi="Courier New" w:cs="Courier New"/>
          <w:b/>
          <w:bCs/>
        </w:rPr>
        <w:tab/>
      </w:r>
      <w:r w:rsidRPr="009273EC">
        <w:rPr>
          <w:rFonts w:ascii="Courier New" w:hAnsi="Courier New" w:cs="Courier New"/>
          <w:b/>
          <w:bCs/>
        </w:rPr>
        <w:t>Real-Time Bus Tracking</w:t>
      </w:r>
      <w:r w:rsidRPr="009273EC">
        <w:rPr>
          <w:rFonts w:ascii="Courier New" w:hAnsi="Courier New" w:cs="Courier New"/>
        </w:rPr>
        <w:t xml:space="preserve"> – Conceptually, it refers to the continuous monitoring and display of a vehicle's geographic location as it moves along its route, utilizing Global Positioning System (GPS) technology to provide position updates at regular intervals (Kaplan &amp; Hegarty, 2017). Operationally, it refers to the feature within </w:t>
      </w:r>
      <w:proofErr w:type="spellStart"/>
      <w:r w:rsidRPr="009273EC">
        <w:rPr>
          <w:rFonts w:ascii="Courier New" w:hAnsi="Courier New" w:cs="Courier New"/>
        </w:rPr>
        <w:t>Asondia</w:t>
      </w:r>
      <w:proofErr w:type="spellEnd"/>
      <w:r w:rsidRPr="009273EC">
        <w:rPr>
          <w:rFonts w:ascii="Courier New" w:hAnsi="Courier New" w:cs="Courier New"/>
        </w:rPr>
        <w:t xml:space="preserve"> that displays the current location of AMOEC buses on the Allen-</w:t>
      </w:r>
      <w:proofErr w:type="spellStart"/>
      <w:r w:rsidRPr="009273EC">
        <w:rPr>
          <w:rFonts w:ascii="Courier New" w:hAnsi="Courier New" w:cs="Courier New"/>
        </w:rPr>
        <w:t>Catarman</w:t>
      </w:r>
      <w:proofErr w:type="spellEnd"/>
      <w:r w:rsidRPr="009273EC">
        <w:rPr>
          <w:rFonts w:ascii="Courier New" w:hAnsi="Courier New" w:cs="Courier New"/>
        </w:rPr>
        <w:t xml:space="preserve"> route using GPS data transmitted from the driver's or conductor's smartphone, visible to commuters through the website interface.</w:t>
      </w:r>
    </w:p>
    <w:p w14:paraId="2CF9D039" w14:textId="77777777" w:rsidR="005A43F4" w:rsidRPr="009273EC" w:rsidRDefault="005A43F4" w:rsidP="005A43F4">
      <w:pPr>
        <w:spacing w:line="480" w:lineRule="auto"/>
        <w:contextualSpacing/>
        <w:jc w:val="both"/>
        <w:rPr>
          <w:rFonts w:ascii="Courier New" w:hAnsi="Courier New" w:cs="Courier New"/>
        </w:rPr>
      </w:pPr>
      <w:r>
        <w:rPr>
          <w:rFonts w:ascii="Courier New" w:hAnsi="Courier New" w:cs="Courier New"/>
          <w:b/>
          <w:bCs/>
        </w:rPr>
        <w:lastRenderedPageBreak/>
        <w:tab/>
      </w:r>
      <w:r w:rsidRPr="009273EC">
        <w:rPr>
          <w:rFonts w:ascii="Courier New" w:hAnsi="Courier New" w:cs="Courier New"/>
          <w:b/>
          <w:bCs/>
        </w:rPr>
        <w:t>Passenger Seat Tracking</w:t>
      </w:r>
      <w:r w:rsidRPr="009273EC">
        <w:rPr>
          <w:rFonts w:ascii="Courier New" w:hAnsi="Courier New" w:cs="Courier New"/>
        </w:rPr>
        <w:t xml:space="preserve"> – Conceptually, it refers to the systematic monitoring and reporting of available seating capacity within a public utility vehicle at any given moment during its journey (Transportation Research Board, 2020). Operationally, it refers to the feature within </w:t>
      </w:r>
      <w:proofErr w:type="spellStart"/>
      <w:r w:rsidRPr="009273EC">
        <w:rPr>
          <w:rFonts w:ascii="Courier New" w:hAnsi="Courier New" w:cs="Courier New"/>
        </w:rPr>
        <w:t>Asondia</w:t>
      </w:r>
      <w:proofErr w:type="spellEnd"/>
      <w:r w:rsidRPr="009273EC">
        <w:rPr>
          <w:rFonts w:ascii="Courier New" w:hAnsi="Courier New" w:cs="Courier New"/>
        </w:rPr>
        <w:t xml:space="preserve"> that displays real-time seat availability counts, updated manually by the conductor through a simple tap interface on their device, allowing commuters to know whether the approaching bus has vacant seats.</w:t>
      </w:r>
    </w:p>
    <w:p w14:paraId="06B5D707" w14:textId="77777777" w:rsidR="005A43F4" w:rsidRPr="009273EC" w:rsidRDefault="005A43F4" w:rsidP="005A43F4">
      <w:pPr>
        <w:spacing w:line="480" w:lineRule="auto"/>
        <w:contextualSpacing/>
        <w:jc w:val="both"/>
        <w:rPr>
          <w:rFonts w:ascii="Courier New" w:hAnsi="Courier New" w:cs="Courier New"/>
        </w:rPr>
      </w:pPr>
      <w:r>
        <w:rPr>
          <w:rFonts w:ascii="Courier New" w:hAnsi="Courier New" w:cs="Courier New"/>
          <w:b/>
          <w:bCs/>
        </w:rPr>
        <w:tab/>
      </w:r>
      <w:r w:rsidRPr="009273EC">
        <w:rPr>
          <w:rFonts w:ascii="Courier New" w:hAnsi="Courier New" w:cs="Courier New"/>
          <w:b/>
          <w:bCs/>
        </w:rPr>
        <w:t>Estimated Time of Arrival (ETA)</w:t>
      </w:r>
      <w:r w:rsidRPr="009273EC">
        <w:rPr>
          <w:rFonts w:ascii="Courier New" w:hAnsi="Courier New" w:cs="Courier New"/>
        </w:rPr>
        <w:t xml:space="preserve"> – Conceptually, it refers to a predictive calculation of the time remaining until a vehicle reaches a specific destination or waypoint, typically based on its current location, speed, and historical travel data along the route (Cats &amp; </w:t>
      </w:r>
      <w:proofErr w:type="spellStart"/>
      <w:r w:rsidRPr="009273EC">
        <w:rPr>
          <w:rFonts w:ascii="Courier New" w:hAnsi="Courier New" w:cs="Courier New"/>
        </w:rPr>
        <w:t>Loutos</w:t>
      </w:r>
      <w:proofErr w:type="spellEnd"/>
      <w:r w:rsidRPr="009273EC">
        <w:rPr>
          <w:rFonts w:ascii="Courier New" w:hAnsi="Courier New" w:cs="Courier New"/>
        </w:rPr>
        <w:t xml:space="preserve">, 2016). Operationally, it refers to the feature within </w:t>
      </w:r>
      <w:proofErr w:type="spellStart"/>
      <w:r w:rsidRPr="009273EC">
        <w:rPr>
          <w:rFonts w:ascii="Courier New" w:hAnsi="Courier New" w:cs="Courier New"/>
        </w:rPr>
        <w:t>Asondia</w:t>
      </w:r>
      <w:proofErr w:type="spellEnd"/>
      <w:r w:rsidRPr="009273EC">
        <w:rPr>
          <w:rFonts w:ascii="Courier New" w:hAnsi="Courier New" w:cs="Courier New"/>
        </w:rPr>
        <w:t xml:space="preserve"> that calculates and displays the predicted arrival time of an AMOEC bus at a commuter's selected location based on the bus's real-time GPS position and distance to that point.</w:t>
      </w:r>
    </w:p>
    <w:p w14:paraId="0906E37D" w14:textId="017F3C95" w:rsidR="005A43F4" w:rsidRPr="009273EC" w:rsidRDefault="005A43F4" w:rsidP="005A43F4">
      <w:pPr>
        <w:spacing w:line="480" w:lineRule="auto"/>
        <w:contextualSpacing/>
        <w:jc w:val="both"/>
        <w:rPr>
          <w:rFonts w:ascii="Courier New" w:hAnsi="Courier New" w:cs="Courier New"/>
        </w:rPr>
      </w:pPr>
      <w:r>
        <w:rPr>
          <w:rFonts w:ascii="Courier New" w:hAnsi="Courier New" w:cs="Courier New"/>
          <w:b/>
          <w:bCs/>
        </w:rPr>
        <w:tab/>
      </w:r>
      <w:r w:rsidRPr="009273EC">
        <w:rPr>
          <w:rFonts w:ascii="Courier New" w:hAnsi="Courier New" w:cs="Courier New"/>
          <w:b/>
          <w:bCs/>
        </w:rPr>
        <w:t>Seat Reservation Mechanism</w:t>
      </w:r>
      <w:r w:rsidRPr="009273EC">
        <w:rPr>
          <w:rFonts w:ascii="Courier New" w:hAnsi="Courier New" w:cs="Courier New"/>
        </w:rPr>
        <w:t> – Conceptually, it refers to a system that allows passengers to secure a seat on a future journey in advance, often involving payment or a booking fee to guarantee availability (</w:t>
      </w:r>
      <w:proofErr w:type="spellStart"/>
      <w:r w:rsidRPr="009273EC">
        <w:rPr>
          <w:rFonts w:ascii="Courier New" w:hAnsi="Courier New" w:cs="Courier New"/>
        </w:rPr>
        <w:t>Tirachini</w:t>
      </w:r>
      <w:proofErr w:type="spellEnd"/>
      <w:r w:rsidRPr="009273EC">
        <w:rPr>
          <w:rFonts w:ascii="Courier New" w:hAnsi="Courier New" w:cs="Courier New"/>
        </w:rPr>
        <w:t xml:space="preserve">, 2020). Operationally, it refers to the feature within </w:t>
      </w:r>
      <w:proofErr w:type="spellStart"/>
      <w:r w:rsidRPr="009273EC">
        <w:rPr>
          <w:rFonts w:ascii="Courier New" w:hAnsi="Courier New" w:cs="Courier New"/>
        </w:rPr>
        <w:t>Asondia</w:t>
      </w:r>
      <w:proofErr w:type="spellEnd"/>
      <w:r w:rsidRPr="009273EC">
        <w:rPr>
          <w:rFonts w:ascii="Courier New" w:hAnsi="Courier New" w:cs="Courier New"/>
        </w:rPr>
        <w:t xml:space="preserve"> that enables commuters to reserve a seat by sending a notification</w:t>
      </w:r>
      <w:r w:rsidR="00AF511E">
        <w:rPr>
          <w:rFonts w:ascii="Courier New" w:hAnsi="Courier New" w:cs="Courier New"/>
        </w:rPr>
        <w:t>.</w:t>
      </w:r>
    </w:p>
    <w:p w14:paraId="6851F1DF" w14:textId="77777777" w:rsidR="005A43F4" w:rsidRPr="009273EC" w:rsidRDefault="005A43F4" w:rsidP="005A43F4">
      <w:pPr>
        <w:spacing w:line="480" w:lineRule="auto"/>
        <w:contextualSpacing/>
        <w:jc w:val="both"/>
        <w:rPr>
          <w:rFonts w:ascii="Courier New" w:hAnsi="Courier New" w:cs="Courier New"/>
        </w:rPr>
      </w:pPr>
      <w:r>
        <w:rPr>
          <w:rFonts w:ascii="Courier New" w:hAnsi="Courier New" w:cs="Courier New"/>
          <w:b/>
          <w:bCs/>
        </w:rPr>
        <w:tab/>
      </w:r>
      <w:r w:rsidRPr="009273EC">
        <w:rPr>
          <w:rFonts w:ascii="Courier New" w:hAnsi="Courier New" w:cs="Courier New"/>
          <w:b/>
          <w:bCs/>
        </w:rPr>
        <w:t>Bus Dispatchment System</w:t>
      </w:r>
      <w:r w:rsidRPr="009273EC">
        <w:rPr>
          <w:rFonts w:ascii="Courier New" w:hAnsi="Courier New" w:cs="Courier New"/>
        </w:rPr>
        <w:t xml:space="preserve"> – Conceptually, it refers to the operational management of vehicle departures from a terminal, </w:t>
      </w:r>
      <w:r w:rsidRPr="009273EC">
        <w:rPr>
          <w:rFonts w:ascii="Courier New" w:hAnsi="Courier New" w:cs="Courier New"/>
        </w:rPr>
        <w:lastRenderedPageBreak/>
        <w:t xml:space="preserve">including scheduling, tracking of available units, and communication of departure times to passengers (Ceder, 2016). Operationally, it refers to the feature within </w:t>
      </w:r>
      <w:proofErr w:type="spellStart"/>
      <w:r w:rsidRPr="009273EC">
        <w:rPr>
          <w:rFonts w:ascii="Courier New" w:hAnsi="Courier New" w:cs="Courier New"/>
        </w:rPr>
        <w:t>Asondia</w:t>
      </w:r>
      <w:proofErr w:type="spellEnd"/>
      <w:r w:rsidRPr="009273EC">
        <w:rPr>
          <w:rFonts w:ascii="Courier New" w:hAnsi="Courier New" w:cs="Courier New"/>
        </w:rPr>
        <w:t xml:space="preserve"> that provides commuters with information on the status of standby buses at the Allen terminal, including available seats, scheduled dispatchment times, and the number of remaining buses for the route.</w:t>
      </w:r>
    </w:p>
    <w:p w14:paraId="2AB8F272" w14:textId="77777777" w:rsidR="005A43F4" w:rsidRPr="009273EC" w:rsidRDefault="005A43F4" w:rsidP="005A43F4">
      <w:pPr>
        <w:spacing w:line="480" w:lineRule="auto"/>
        <w:contextualSpacing/>
        <w:jc w:val="both"/>
        <w:rPr>
          <w:rFonts w:ascii="Courier New" w:hAnsi="Courier New" w:cs="Courier New"/>
        </w:rPr>
      </w:pPr>
      <w:r>
        <w:rPr>
          <w:rFonts w:ascii="Courier New" w:hAnsi="Courier New" w:cs="Courier New"/>
          <w:b/>
          <w:bCs/>
        </w:rPr>
        <w:tab/>
      </w:r>
      <w:r w:rsidRPr="009273EC">
        <w:rPr>
          <w:rFonts w:ascii="Courier New" w:hAnsi="Courier New" w:cs="Courier New"/>
          <w:b/>
          <w:bCs/>
        </w:rPr>
        <w:t>Commuter Efficiency</w:t>
      </w:r>
      <w:r w:rsidRPr="009273EC">
        <w:rPr>
          <w:rFonts w:ascii="Courier New" w:hAnsi="Courier New" w:cs="Courier New"/>
        </w:rPr>
        <w:t xml:space="preserve"> – Conceptually, it refers to the optimization of the travel experience from the passenger's perspective, encompassing reduced cognitive and temporal waste, improved decision-making capability, and enhanced satisfaction with the journey (Litman, 2021). Operationally, it refers to the dependent variable of this study, quantitatively measured through four perceived dimensions assessed via a researcher-made questionnaire administered to AMOEC MPC commuters after using the </w:t>
      </w:r>
      <w:proofErr w:type="spellStart"/>
      <w:r w:rsidRPr="009273EC">
        <w:rPr>
          <w:rFonts w:ascii="Courier New" w:hAnsi="Courier New" w:cs="Courier New"/>
        </w:rPr>
        <w:t>Asondia</w:t>
      </w:r>
      <w:proofErr w:type="spellEnd"/>
      <w:r w:rsidRPr="009273EC">
        <w:rPr>
          <w:rFonts w:ascii="Courier New" w:hAnsi="Courier New" w:cs="Courier New"/>
        </w:rPr>
        <w:t xml:space="preserve"> system.</w:t>
      </w:r>
    </w:p>
    <w:p w14:paraId="1439D19D" w14:textId="77777777" w:rsidR="005A43F4" w:rsidRPr="009273EC" w:rsidRDefault="005A43F4" w:rsidP="005A43F4">
      <w:pPr>
        <w:spacing w:line="480" w:lineRule="auto"/>
        <w:contextualSpacing/>
        <w:jc w:val="both"/>
        <w:rPr>
          <w:rFonts w:ascii="Courier New" w:hAnsi="Courier New" w:cs="Courier New"/>
        </w:rPr>
      </w:pPr>
      <w:r>
        <w:rPr>
          <w:rFonts w:ascii="Courier New" w:hAnsi="Courier New" w:cs="Courier New"/>
          <w:b/>
          <w:bCs/>
        </w:rPr>
        <w:tab/>
      </w:r>
      <w:r w:rsidRPr="009273EC">
        <w:rPr>
          <w:rFonts w:ascii="Courier New" w:hAnsi="Courier New" w:cs="Courier New"/>
          <w:b/>
          <w:bCs/>
        </w:rPr>
        <w:t>Reduced Uncertainty and Anxiety</w:t>
      </w:r>
      <w:r w:rsidRPr="009273EC">
        <w:rPr>
          <w:rFonts w:ascii="Courier New" w:hAnsi="Courier New" w:cs="Courier New"/>
        </w:rPr>
        <w:t xml:space="preserve"> – Conceptually, it refers to the psychological state achieved when the unknown variables of a waiting experience are minimized, transforming passive, stressful waiting into informed patience (Watkins et al., 2011). Operationally, it refers to the first dimension of commuter efficiency, measured through respondent agreement with statements regarding decreased worry about bus arrival times and reduced stress during waiting periods after using </w:t>
      </w:r>
      <w:proofErr w:type="spellStart"/>
      <w:r w:rsidRPr="009273EC">
        <w:rPr>
          <w:rFonts w:ascii="Courier New" w:hAnsi="Courier New" w:cs="Courier New"/>
        </w:rPr>
        <w:t>Asondia</w:t>
      </w:r>
      <w:proofErr w:type="spellEnd"/>
      <w:r w:rsidRPr="009273EC">
        <w:rPr>
          <w:rFonts w:ascii="Courier New" w:hAnsi="Courier New" w:cs="Courier New"/>
        </w:rPr>
        <w:t>.</w:t>
      </w:r>
    </w:p>
    <w:p w14:paraId="092B317B" w14:textId="77777777" w:rsidR="005A43F4" w:rsidRPr="009273EC" w:rsidRDefault="005A43F4" w:rsidP="005A43F4">
      <w:pPr>
        <w:spacing w:line="480" w:lineRule="auto"/>
        <w:contextualSpacing/>
        <w:jc w:val="both"/>
        <w:rPr>
          <w:rFonts w:ascii="Courier New" w:hAnsi="Courier New" w:cs="Courier New"/>
        </w:rPr>
      </w:pPr>
      <w:r>
        <w:rPr>
          <w:rFonts w:ascii="Courier New" w:hAnsi="Courier New" w:cs="Courier New"/>
          <w:b/>
          <w:bCs/>
        </w:rPr>
        <w:lastRenderedPageBreak/>
        <w:tab/>
      </w:r>
      <w:r w:rsidRPr="009273EC">
        <w:rPr>
          <w:rFonts w:ascii="Courier New" w:hAnsi="Courier New" w:cs="Courier New"/>
          <w:b/>
          <w:bCs/>
        </w:rPr>
        <w:t>Improved Travel Planning</w:t>
      </w:r>
      <w:r w:rsidRPr="009273EC">
        <w:rPr>
          <w:rFonts w:ascii="Courier New" w:hAnsi="Courier New" w:cs="Courier New"/>
        </w:rPr>
        <w:t> – Conceptually, it refers to the enhanced ability of commuters to make informed decisions about trip timing, route selection, and activity scheduling based on accurate advance information (</w:t>
      </w:r>
      <w:proofErr w:type="spellStart"/>
      <w:r w:rsidRPr="009273EC">
        <w:rPr>
          <w:rFonts w:ascii="Courier New" w:hAnsi="Courier New" w:cs="Courier New"/>
        </w:rPr>
        <w:t>Brakewood</w:t>
      </w:r>
      <w:proofErr w:type="spellEnd"/>
      <w:r w:rsidRPr="009273EC">
        <w:rPr>
          <w:rFonts w:ascii="Courier New" w:hAnsi="Courier New" w:cs="Courier New"/>
        </w:rPr>
        <w:t xml:space="preserve"> et al., 2015). Operationally, it refers to the second dimension of commuter efficiency, measured through respondent agreement with statements regarding better scheduling of departures, optimized arrival at stops, and more efficient daily planning after using </w:t>
      </w:r>
      <w:proofErr w:type="spellStart"/>
      <w:r w:rsidRPr="009273EC">
        <w:rPr>
          <w:rFonts w:ascii="Courier New" w:hAnsi="Courier New" w:cs="Courier New"/>
        </w:rPr>
        <w:t>Asondia</w:t>
      </w:r>
      <w:proofErr w:type="spellEnd"/>
      <w:r w:rsidRPr="009273EC">
        <w:rPr>
          <w:rFonts w:ascii="Courier New" w:hAnsi="Courier New" w:cs="Courier New"/>
        </w:rPr>
        <w:t>.</w:t>
      </w:r>
    </w:p>
    <w:p w14:paraId="5915ED0F" w14:textId="77777777" w:rsidR="005A43F4" w:rsidRPr="009273EC" w:rsidRDefault="005A43F4" w:rsidP="005A43F4">
      <w:pPr>
        <w:spacing w:line="480" w:lineRule="auto"/>
        <w:contextualSpacing/>
        <w:jc w:val="both"/>
        <w:rPr>
          <w:rFonts w:ascii="Courier New" w:hAnsi="Courier New" w:cs="Courier New"/>
        </w:rPr>
      </w:pPr>
      <w:r>
        <w:rPr>
          <w:rFonts w:ascii="Courier New" w:hAnsi="Courier New" w:cs="Courier New"/>
          <w:b/>
          <w:bCs/>
        </w:rPr>
        <w:tab/>
      </w:r>
      <w:r w:rsidRPr="009273EC">
        <w:rPr>
          <w:rFonts w:ascii="Courier New" w:hAnsi="Courier New" w:cs="Courier New"/>
          <w:b/>
          <w:bCs/>
        </w:rPr>
        <w:t>Increased Information Confidence</w:t>
      </w:r>
      <w:r w:rsidRPr="009273EC">
        <w:rPr>
          <w:rFonts w:ascii="Courier New" w:hAnsi="Courier New" w:cs="Courier New"/>
        </w:rPr>
        <w:t xml:space="preserve"> – Conceptually, it refers to the level of trust a user places in the accuracy and reliability of information provided by a system, developed through consistent positive experiences with that system (Dziekan &amp; </w:t>
      </w:r>
      <w:proofErr w:type="spellStart"/>
      <w:r w:rsidRPr="009273EC">
        <w:rPr>
          <w:rFonts w:ascii="Courier New" w:hAnsi="Courier New" w:cs="Courier New"/>
        </w:rPr>
        <w:t>Kottenhoff</w:t>
      </w:r>
      <w:proofErr w:type="spellEnd"/>
      <w:r w:rsidRPr="009273EC">
        <w:rPr>
          <w:rFonts w:ascii="Courier New" w:hAnsi="Courier New" w:cs="Courier New"/>
        </w:rPr>
        <w:t xml:space="preserve">, 2007). Operationally, it refers to the third dimension of commuter efficiency, measured through respondent agreement with statements regarding trust in the accuracy of bus location, seat availability, and ETA predictions provided by </w:t>
      </w:r>
      <w:proofErr w:type="spellStart"/>
      <w:r w:rsidRPr="009273EC">
        <w:rPr>
          <w:rFonts w:ascii="Courier New" w:hAnsi="Courier New" w:cs="Courier New"/>
        </w:rPr>
        <w:t>Asondia</w:t>
      </w:r>
      <w:proofErr w:type="spellEnd"/>
      <w:r w:rsidRPr="009273EC">
        <w:rPr>
          <w:rFonts w:ascii="Courier New" w:hAnsi="Courier New" w:cs="Courier New"/>
        </w:rPr>
        <w:t>.</w:t>
      </w:r>
    </w:p>
    <w:p w14:paraId="39344D30" w14:textId="77777777" w:rsidR="005A43F4" w:rsidRPr="009273EC" w:rsidRDefault="005A43F4" w:rsidP="005A43F4">
      <w:pPr>
        <w:spacing w:line="480" w:lineRule="auto"/>
        <w:contextualSpacing/>
        <w:jc w:val="both"/>
        <w:rPr>
          <w:rFonts w:ascii="Courier New" w:hAnsi="Courier New" w:cs="Courier New"/>
        </w:rPr>
      </w:pPr>
      <w:r>
        <w:rPr>
          <w:rFonts w:ascii="Courier New" w:hAnsi="Courier New" w:cs="Courier New"/>
          <w:b/>
          <w:bCs/>
        </w:rPr>
        <w:tab/>
      </w:r>
      <w:r w:rsidRPr="009273EC">
        <w:rPr>
          <w:rFonts w:ascii="Courier New" w:hAnsi="Courier New" w:cs="Courier New"/>
          <w:b/>
          <w:bCs/>
        </w:rPr>
        <w:t>Overall Satisfaction</w:t>
      </w:r>
      <w:r w:rsidRPr="009273EC">
        <w:rPr>
          <w:rFonts w:ascii="Courier New" w:hAnsi="Courier New" w:cs="Courier New"/>
        </w:rPr>
        <w:t> – Conceptually, it refers to the cumulative evaluative judgment of a user's experience with a product, service, or system, representing the net outcome of all preceding dimensions of quality and performance (</w:t>
      </w:r>
      <w:proofErr w:type="spellStart"/>
      <w:r w:rsidRPr="009273EC">
        <w:rPr>
          <w:rFonts w:ascii="Courier New" w:hAnsi="Courier New" w:cs="Courier New"/>
        </w:rPr>
        <w:t>DeLone</w:t>
      </w:r>
      <w:proofErr w:type="spellEnd"/>
      <w:r w:rsidRPr="009273EC">
        <w:rPr>
          <w:rFonts w:ascii="Courier New" w:hAnsi="Courier New" w:cs="Courier New"/>
        </w:rPr>
        <w:t xml:space="preserve"> &amp; McLean, 2003). Operationally, it refers to the fourth dimension of commuter efficiency, measured through respondent agreement with statements regarding their general contentment with the commuting experience </w:t>
      </w:r>
      <w:r w:rsidRPr="009273EC">
        <w:rPr>
          <w:rFonts w:ascii="Courier New" w:hAnsi="Courier New" w:cs="Courier New"/>
        </w:rPr>
        <w:lastRenderedPageBreak/>
        <w:t xml:space="preserve">after using </w:t>
      </w:r>
      <w:proofErr w:type="spellStart"/>
      <w:r w:rsidRPr="009273EC">
        <w:rPr>
          <w:rFonts w:ascii="Courier New" w:hAnsi="Courier New" w:cs="Courier New"/>
        </w:rPr>
        <w:t>Asondia</w:t>
      </w:r>
      <w:proofErr w:type="spellEnd"/>
      <w:r w:rsidRPr="009273EC">
        <w:rPr>
          <w:rFonts w:ascii="Courier New" w:hAnsi="Courier New" w:cs="Courier New"/>
        </w:rPr>
        <w:t xml:space="preserve"> and their likelihood of recommending the system to others.</w:t>
      </w:r>
    </w:p>
    <w:p w14:paraId="26820421" w14:textId="77777777" w:rsidR="005A43F4" w:rsidRPr="009273EC" w:rsidRDefault="005A43F4" w:rsidP="005A43F4">
      <w:pPr>
        <w:spacing w:line="480" w:lineRule="auto"/>
        <w:contextualSpacing/>
        <w:jc w:val="both"/>
        <w:rPr>
          <w:rFonts w:ascii="Courier New" w:hAnsi="Courier New" w:cs="Courier New"/>
        </w:rPr>
      </w:pPr>
      <w:r>
        <w:rPr>
          <w:rFonts w:ascii="Courier New" w:hAnsi="Courier New" w:cs="Courier New"/>
          <w:b/>
          <w:bCs/>
        </w:rPr>
        <w:tab/>
      </w:r>
      <w:r w:rsidRPr="009273EC">
        <w:rPr>
          <w:rFonts w:ascii="Courier New" w:hAnsi="Courier New" w:cs="Courier New"/>
          <w:b/>
          <w:bCs/>
        </w:rPr>
        <w:t>Public Utility Vehicle Modernization Program (PUVMP)</w:t>
      </w:r>
      <w:r w:rsidRPr="009273EC">
        <w:rPr>
          <w:rFonts w:ascii="Courier New" w:hAnsi="Courier New" w:cs="Courier New"/>
        </w:rPr>
        <w:t> – Conceptually, it refers to the Philippine government's comprehensive reform initiative aimed at restructuring the public transport sector through fleet modernization, consolidation of operators, and integration of safety and digital technologies (Department of Transportation [</w:t>
      </w:r>
      <w:proofErr w:type="spellStart"/>
      <w:r w:rsidRPr="009273EC">
        <w:rPr>
          <w:rFonts w:ascii="Courier New" w:hAnsi="Courier New" w:cs="Courier New"/>
        </w:rPr>
        <w:t>DOTr</w:t>
      </w:r>
      <w:proofErr w:type="spellEnd"/>
      <w:r w:rsidRPr="009273EC">
        <w:rPr>
          <w:rFonts w:ascii="Courier New" w:hAnsi="Courier New" w:cs="Courier New"/>
        </w:rPr>
        <w:t>], 2017). Operationally, it refers to the national policy framework under which AMOEC MPC received its accreditation as a compliant transport cooperative, providing the regulatory context for the technological innovation pursued in this study.</w:t>
      </w:r>
    </w:p>
    <w:p w14:paraId="37CF1119" w14:textId="561B73DC" w:rsidR="00DB07F1" w:rsidRDefault="005A43F4" w:rsidP="00825BB1">
      <w:pPr>
        <w:spacing w:line="480" w:lineRule="auto"/>
        <w:contextualSpacing/>
        <w:jc w:val="both"/>
        <w:rPr>
          <w:rFonts w:ascii="Courier New" w:hAnsi="Courier New" w:cs="Courier New"/>
        </w:rPr>
      </w:pPr>
      <w:r>
        <w:rPr>
          <w:rFonts w:ascii="Courier New" w:hAnsi="Courier New" w:cs="Courier New"/>
          <w:b/>
          <w:bCs/>
        </w:rPr>
        <w:tab/>
      </w:r>
      <w:r w:rsidRPr="009273EC">
        <w:rPr>
          <w:rFonts w:ascii="Courier New" w:hAnsi="Courier New" w:cs="Courier New"/>
          <w:b/>
          <w:bCs/>
        </w:rPr>
        <w:t>Commuter</w:t>
      </w:r>
      <w:r w:rsidRPr="009273EC">
        <w:rPr>
          <w:rFonts w:ascii="Courier New" w:hAnsi="Courier New" w:cs="Courier New"/>
        </w:rPr>
        <w:t> – Conceptually, it refers to an individual who travels regularly, typically over a fixed route and schedule, for purposes such as work, education, or other routine activities (Giuliano &amp; Hanson, 2017). Operationally, it refers to the respondents of this study: passengers who regularly utilize AMOEC MPC services on the Allen-</w:t>
      </w:r>
      <w:proofErr w:type="spellStart"/>
      <w:r w:rsidRPr="009273EC">
        <w:rPr>
          <w:rFonts w:ascii="Courier New" w:hAnsi="Courier New" w:cs="Courier New"/>
        </w:rPr>
        <w:t>Catarman</w:t>
      </w:r>
      <w:proofErr w:type="spellEnd"/>
      <w:r w:rsidRPr="009273EC">
        <w:rPr>
          <w:rFonts w:ascii="Courier New" w:hAnsi="Courier New" w:cs="Courier New"/>
        </w:rPr>
        <w:t xml:space="preserve"> route</w:t>
      </w:r>
      <w:r w:rsidR="00825BB1">
        <w:rPr>
          <w:rFonts w:ascii="Courier New" w:hAnsi="Courier New" w:cs="Courier New"/>
        </w:rPr>
        <w:t>.</w:t>
      </w:r>
    </w:p>
    <w:p w14:paraId="488447D2" w14:textId="77777777" w:rsidR="00825BB1" w:rsidRDefault="00825BB1" w:rsidP="00825BB1">
      <w:pPr>
        <w:spacing w:line="480" w:lineRule="auto"/>
        <w:contextualSpacing/>
        <w:jc w:val="both"/>
        <w:rPr>
          <w:rFonts w:ascii="Courier New" w:hAnsi="Courier New" w:cs="Courier New"/>
        </w:rPr>
      </w:pPr>
    </w:p>
    <w:p w14:paraId="1EAFB766" w14:textId="77777777" w:rsidR="00825BB1" w:rsidRDefault="00825BB1" w:rsidP="00825BB1">
      <w:pPr>
        <w:spacing w:line="480" w:lineRule="auto"/>
        <w:contextualSpacing/>
        <w:jc w:val="both"/>
        <w:rPr>
          <w:rFonts w:ascii="Courier New" w:hAnsi="Courier New" w:cs="Courier New"/>
        </w:rPr>
      </w:pPr>
    </w:p>
    <w:p w14:paraId="56306736" w14:textId="77777777" w:rsidR="005C7506" w:rsidRDefault="005C7506" w:rsidP="00825BB1">
      <w:pPr>
        <w:spacing w:line="480" w:lineRule="auto"/>
        <w:contextualSpacing/>
        <w:jc w:val="both"/>
        <w:rPr>
          <w:rFonts w:ascii="Courier New" w:hAnsi="Courier New" w:cs="Courier New"/>
        </w:rPr>
      </w:pPr>
    </w:p>
    <w:p w14:paraId="4F241F52" w14:textId="77777777" w:rsidR="005C7506" w:rsidRDefault="005C7506" w:rsidP="00825BB1">
      <w:pPr>
        <w:spacing w:line="480" w:lineRule="auto"/>
        <w:contextualSpacing/>
        <w:jc w:val="both"/>
        <w:rPr>
          <w:rFonts w:ascii="Courier New" w:hAnsi="Courier New" w:cs="Courier New"/>
        </w:rPr>
      </w:pPr>
    </w:p>
    <w:p w14:paraId="0C86970D" w14:textId="77777777" w:rsidR="00AF511E" w:rsidRDefault="00AF511E" w:rsidP="00825BB1">
      <w:pPr>
        <w:spacing w:line="480" w:lineRule="auto"/>
        <w:contextualSpacing/>
        <w:jc w:val="both"/>
        <w:rPr>
          <w:rFonts w:ascii="Courier New" w:hAnsi="Courier New" w:cs="Courier New"/>
        </w:rPr>
      </w:pPr>
    </w:p>
    <w:p w14:paraId="2492271C" w14:textId="77777777" w:rsidR="00825BB1" w:rsidRDefault="00825BB1" w:rsidP="00825BB1">
      <w:pPr>
        <w:spacing w:line="480" w:lineRule="auto"/>
        <w:contextualSpacing/>
        <w:jc w:val="both"/>
        <w:rPr>
          <w:rFonts w:ascii="Courier New" w:hAnsi="Courier New" w:cs="Courier New"/>
          <w:b/>
          <w:bCs/>
        </w:rPr>
      </w:pPr>
    </w:p>
    <w:p w14:paraId="74767A7D" w14:textId="4453E18B" w:rsidR="00F73B29" w:rsidRDefault="00F73B29" w:rsidP="00F73B29">
      <w:pPr>
        <w:spacing w:line="480" w:lineRule="auto"/>
        <w:contextualSpacing/>
        <w:jc w:val="center"/>
        <w:rPr>
          <w:rFonts w:ascii="Courier New" w:hAnsi="Courier New" w:cs="Courier New"/>
          <w:b/>
          <w:bCs/>
        </w:rPr>
      </w:pPr>
      <w:r>
        <w:rPr>
          <w:rFonts w:ascii="Courier New" w:hAnsi="Courier New" w:cs="Courier New"/>
          <w:b/>
          <w:bCs/>
        </w:rPr>
        <w:lastRenderedPageBreak/>
        <w:t>CHAPTER II</w:t>
      </w:r>
    </w:p>
    <w:p w14:paraId="68461E3A" w14:textId="25DC8D2C" w:rsidR="00F73B29" w:rsidRDefault="00F73B29" w:rsidP="00F73B29">
      <w:pPr>
        <w:spacing w:line="480" w:lineRule="auto"/>
        <w:contextualSpacing/>
        <w:jc w:val="center"/>
        <w:rPr>
          <w:rFonts w:ascii="Courier New" w:hAnsi="Courier New" w:cs="Courier New"/>
          <w:b/>
          <w:bCs/>
        </w:rPr>
      </w:pPr>
      <w:r>
        <w:rPr>
          <w:rFonts w:ascii="Courier New" w:hAnsi="Courier New" w:cs="Courier New"/>
          <w:b/>
          <w:bCs/>
        </w:rPr>
        <w:t xml:space="preserve">REVIEW </w:t>
      </w:r>
      <w:r w:rsidR="005C7506">
        <w:rPr>
          <w:rFonts w:ascii="Courier New" w:hAnsi="Courier New" w:cs="Courier New"/>
          <w:b/>
          <w:bCs/>
        </w:rPr>
        <w:t xml:space="preserve">OF </w:t>
      </w:r>
      <w:r>
        <w:rPr>
          <w:rFonts w:ascii="Courier New" w:hAnsi="Courier New" w:cs="Courier New"/>
          <w:b/>
          <w:bCs/>
        </w:rPr>
        <w:t>LITERATURE</w:t>
      </w:r>
    </w:p>
    <w:p w14:paraId="74B1CDF0" w14:textId="77777777" w:rsidR="009273EC" w:rsidRPr="009273EC" w:rsidRDefault="009273EC" w:rsidP="009273EC">
      <w:pPr>
        <w:spacing w:line="480" w:lineRule="auto"/>
        <w:contextualSpacing/>
        <w:jc w:val="both"/>
        <w:rPr>
          <w:rFonts w:ascii="Courier New" w:hAnsi="Courier New" w:cs="Courier New"/>
          <w:b/>
          <w:bCs/>
        </w:rPr>
      </w:pPr>
      <w:r w:rsidRPr="009273EC">
        <w:rPr>
          <w:rFonts w:ascii="Courier New" w:hAnsi="Courier New" w:cs="Courier New"/>
          <w:b/>
          <w:bCs/>
        </w:rPr>
        <w:t>Related Literature</w:t>
      </w:r>
    </w:p>
    <w:p w14:paraId="789E3FDA" w14:textId="790C4AC1" w:rsidR="005C7506" w:rsidRPr="005C7506" w:rsidRDefault="005C7506" w:rsidP="005C7506">
      <w:pPr>
        <w:spacing w:line="480" w:lineRule="auto"/>
        <w:contextualSpacing/>
        <w:jc w:val="both"/>
        <w:rPr>
          <w:rFonts w:ascii="Courier New" w:hAnsi="Courier New" w:cs="Courier New"/>
          <w:b/>
          <w:bCs/>
        </w:rPr>
      </w:pPr>
      <w:r w:rsidRPr="005C7506">
        <w:rPr>
          <w:rFonts w:ascii="Courier New" w:hAnsi="Courier New" w:cs="Courier New"/>
          <w:b/>
          <w:bCs/>
        </w:rPr>
        <w:t>Real-Time Bus Tracking Systems in Public Transport</w:t>
      </w:r>
    </w:p>
    <w:p w14:paraId="6A0490DE" w14:textId="2711D4CF" w:rsidR="005C7506" w:rsidRPr="005C7506" w:rsidRDefault="005C7506" w:rsidP="005C7506">
      <w:pPr>
        <w:spacing w:line="480" w:lineRule="auto"/>
        <w:contextualSpacing/>
        <w:jc w:val="both"/>
        <w:rPr>
          <w:rFonts w:ascii="Courier New" w:hAnsi="Courier New" w:cs="Courier New"/>
        </w:rPr>
      </w:pPr>
      <w:r>
        <w:rPr>
          <w:rFonts w:ascii="Courier New" w:hAnsi="Courier New" w:cs="Courier New"/>
        </w:rPr>
        <w:tab/>
      </w:r>
      <w:r w:rsidRPr="005C7506">
        <w:rPr>
          <w:rFonts w:ascii="Courier New" w:hAnsi="Courier New" w:cs="Courier New"/>
        </w:rPr>
        <w:t>The foundation of any modern transport monitoring system lies in its ability to track vehicle locations accurately and in real time. Real-time bus tracking utilizes Global Positioning System (GPS) technology to continuously monitor and display a vehicle's geographic position as it moves along its route, transmitting data via cellular networks to a central server and subsequently to user interfaces such as mobile websites or applications (Kaplan &amp; Hegarty, 2017). The evolution of GPS technology has made sophisticated tracking accessible even for smaller transport operators, as modern smartphones contain GPS chips capable of location accuracy within a few meters under open sky conditions (Zandbergen &amp; Barbeau, 2011). This accessibility means that dedicated, expensive hardware is no longer a prerequisite for implementing basic fleet tracking—a standard smartphone with a data connection can serve as an effective tracking device.</w:t>
      </w:r>
    </w:p>
    <w:p w14:paraId="4C368C75" w14:textId="5795C0C9" w:rsidR="005C7506" w:rsidRPr="005C7506" w:rsidRDefault="005C7506" w:rsidP="005C7506">
      <w:pPr>
        <w:spacing w:line="480" w:lineRule="auto"/>
        <w:contextualSpacing/>
        <w:jc w:val="both"/>
        <w:rPr>
          <w:rFonts w:ascii="Courier New" w:hAnsi="Courier New" w:cs="Courier New"/>
        </w:rPr>
      </w:pPr>
      <w:r>
        <w:rPr>
          <w:rFonts w:ascii="Courier New" w:hAnsi="Courier New" w:cs="Courier New"/>
        </w:rPr>
        <w:tab/>
      </w:r>
      <w:r w:rsidRPr="005C7506">
        <w:rPr>
          <w:rFonts w:ascii="Courier New" w:hAnsi="Courier New" w:cs="Courier New"/>
        </w:rPr>
        <w:t xml:space="preserve">Recent advancements in passive data collection have further enhanced the capabilities of real-time tracking systems. A comprehensive review by researchers examining studies that utilized passively collected data—including personal GPS devices, mobile phone network data, and smartphone GPS data—found that these </w:t>
      </w:r>
      <w:r w:rsidRPr="005C7506">
        <w:rPr>
          <w:rFonts w:ascii="Courier New" w:hAnsi="Courier New" w:cs="Courier New"/>
        </w:rPr>
        <w:lastRenderedPageBreak/>
        <w:t>newer data sources have the ability to improve data quality and accuracy, with applications including origin–destination estimation, real-time traffic monitoring, and human mobility pattern analysis (Chen et al., 2025). The study noted that while passively collected data have great potential, issues with possible sample bias require further research, a consideration relevant to the current study's pilot testing approach.</w:t>
      </w:r>
    </w:p>
    <w:p w14:paraId="63B74F5A" w14:textId="440D918E" w:rsidR="005C7506" w:rsidRPr="005C7506" w:rsidRDefault="005C7506" w:rsidP="005C7506">
      <w:pPr>
        <w:spacing w:line="480" w:lineRule="auto"/>
        <w:contextualSpacing/>
        <w:jc w:val="both"/>
        <w:rPr>
          <w:rFonts w:ascii="Courier New" w:hAnsi="Courier New" w:cs="Courier New"/>
        </w:rPr>
      </w:pPr>
      <w:r>
        <w:rPr>
          <w:rFonts w:ascii="Courier New" w:hAnsi="Courier New" w:cs="Courier New"/>
        </w:rPr>
        <w:tab/>
      </w:r>
      <w:r w:rsidRPr="005C7506">
        <w:rPr>
          <w:rFonts w:ascii="Courier New" w:hAnsi="Courier New" w:cs="Courier New"/>
        </w:rPr>
        <w:t>In the Philippine context, the Public Utility Vehicle Modernization Program (PUVMP) mandates the integration of GPS tracking systems in modernized public utility vehicles (Department of Transportation [</w:t>
      </w:r>
      <w:proofErr w:type="spellStart"/>
      <w:r w:rsidRPr="005C7506">
        <w:rPr>
          <w:rFonts w:ascii="Courier New" w:hAnsi="Courier New" w:cs="Courier New"/>
        </w:rPr>
        <w:t>DOTr</w:t>
      </w:r>
      <w:proofErr w:type="spellEnd"/>
      <w:r w:rsidRPr="005C7506">
        <w:rPr>
          <w:rFonts w:ascii="Courier New" w:hAnsi="Courier New" w:cs="Courier New"/>
        </w:rPr>
        <w:t>], 2017). This policy framework positions the "</w:t>
      </w:r>
      <w:proofErr w:type="spellStart"/>
      <w:r w:rsidRPr="005C7506">
        <w:rPr>
          <w:rFonts w:ascii="Courier New" w:hAnsi="Courier New" w:cs="Courier New"/>
        </w:rPr>
        <w:t>Asondia</w:t>
      </w:r>
      <w:proofErr w:type="spellEnd"/>
      <w:r w:rsidRPr="005C7506">
        <w:rPr>
          <w:rFonts w:ascii="Courier New" w:hAnsi="Courier New" w:cs="Courier New"/>
        </w:rPr>
        <w:t>" system as aligned with national transport modernization goals. For AMOEC MPC, which holds the distinction of being the first cooperative-managed transport service in Eastern Visayas accredited under the PUVMP (Cooperative Development Authority [CDA] Regional Office No. VIII, 2023), the implementation of a GPS-based tracking system represents a natural progression toward full digital integration.</w:t>
      </w:r>
    </w:p>
    <w:p w14:paraId="0A6C0A4A" w14:textId="222A18FE" w:rsidR="005C7506" w:rsidRPr="005C7506" w:rsidRDefault="005C7506" w:rsidP="005C7506">
      <w:pPr>
        <w:spacing w:line="480" w:lineRule="auto"/>
        <w:contextualSpacing/>
        <w:jc w:val="both"/>
        <w:rPr>
          <w:rFonts w:ascii="Courier New" w:hAnsi="Courier New" w:cs="Courier New"/>
        </w:rPr>
      </w:pPr>
    </w:p>
    <w:p w14:paraId="6DD35D25" w14:textId="526FB2C5" w:rsidR="005C7506" w:rsidRPr="005C7506" w:rsidRDefault="005C7506" w:rsidP="005C7506">
      <w:pPr>
        <w:spacing w:line="480" w:lineRule="auto"/>
        <w:contextualSpacing/>
        <w:jc w:val="both"/>
        <w:rPr>
          <w:rFonts w:ascii="Courier New" w:hAnsi="Courier New" w:cs="Courier New"/>
          <w:b/>
          <w:bCs/>
        </w:rPr>
      </w:pPr>
      <w:r w:rsidRPr="005C7506">
        <w:rPr>
          <w:rFonts w:ascii="Courier New" w:hAnsi="Courier New" w:cs="Courier New"/>
          <w:b/>
          <w:bCs/>
        </w:rPr>
        <w:t>Passenger Seat Tracking and Capacity Monitoring</w:t>
      </w:r>
    </w:p>
    <w:p w14:paraId="60A95158" w14:textId="3863E1F3" w:rsidR="005C7506" w:rsidRPr="005C7506" w:rsidRDefault="005C7506" w:rsidP="005C7506">
      <w:pPr>
        <w:spacing w:line="480" w:lineRule="auto"/>
        <w:contextualSpacing/>
        <w:jc w:val="both"/>
        <w:rPr>
          <w:rFonts w:ascii="Courier New" w:hAnsi="Courier New" w:cs="Courier New"/>
        </w:rPr>
      </w:pPr>
      <w:r>
        <w:rPr>
          <w:rFonts w:ascii="Courier New" w:hAnsi="Courier New" w:cs="Courier New"/>
        </w:rPr>
        <w:tab/>
      </w:r>
      <w:r w:rsidRPr="005C7506">
        <w:rPr>
          <w:rFonts w:ascii="Courier New" w:hAnsi="Courier New" w:cs="Courier New"/>
        </w:rPr>
        <w:t xml:space="preserve">Beyond location tracking, passenger counting and seat availability monitoring represent critical components of a comprehensive transport information system. A recent study by Oh, Gwon, </w:t>
      </w:r>
      <w:proofErr w:type="gramStart"/>
      <w:r w:rsidRPr="005C7506">
        <w:rPr>
          <w:rFonts w:ascii="Courier New" w:hAnsi="Courier New" w:cs="Courier New"/>
        </w:rPr>
        <w:t>Oh</w:t>
      </w:r>
      <w:proofErr w:type="gramEnd"/>
      <w:r w:rsidRPr="005C7506">
        <w:rPr>
          <w:rFonts w:ascii="Courier New" w:hAnsi="Courier New" w:cs="Courier New"/>
        </w:rPr>
        <w:t>, Peng, and Kim (2024) proposed and implemented a real-</w:t>
      </w:r>
      <w:r w:rsidRPr="005C7506">
        <w:rPr>
          <w:rFonts w:ascii="Courier New" w:hAnsi="Courier New" w:cs="Courier New"/>
        </w:rPr>
        <w:lastRenderedPageBreak/>
        <w:t>time public transportation monitoring system with three key features. First, the system utilized optical sensors and pressure sensors to detect seat occupancy and total passenger count, enabling the app to monitor congestion levels within public transportation. Second, to prevent errors in optical sensors that can occur when multiple passengers board or disembark simultaneously, the researchers explored the use of the YOLO object detection algorithm to verify passenger counts through CCTV footage. Third, convenience was enhanced by displaying occupied seats in different colors on a separate screen, allowing users to check available public transportation options and remaining time until arrival. The researchers concluded that such systems are expected to offer greater convenience to public transportation users (Oh et al., 2024).</w:t>
      </w:r>
    </w:p>
    <w:p w14:paraId="5AA29561" w14:textId="492F5886" w:rsidR="005C7506" w:rsidRPr="005C7506" w:rsidRDefault="005C7506" w:rsidP="005C7506">
      <w:pPr>
        <w:spacing w:line="480" w:lineRule="auto"/>
        <w:contextualSpacing/>
        <w:jc w:val="both"/>
        <w:rPr>
          <w:rFonts w:ascii="Courier New" w:hAnsi="Courier New" w:cs="Courier New"/>
        </w:rPr>
      </w:pPr>
      <w:r>
        <w:rPr>
          <w:rFonts w:ascii="Courier New" w:hAnsi="Courier New" w:cs="Courier New"/>
        </w:rPr>
        <w:tab/>
      </w:r>
      <w:r w:rsidRPr="005C7506">
        <w:rPr>
          <w:rFonts w:ascii="Courier New" w:hAnsi="Courier New" w:cs="Courier New"/>
        </w:rPr>
        <w:t xml:space="preserve">The integration of passenger counting with real-time information systems has also been documented in commercial implementations. Vix Technology's work with the </w:t>
      </w:r>
      <w:proofErr w:type="spellStart"/>
      <w:r w:rsidRPr="005C7506">
        <w:rPr>
          <w:rFonts w:ascii="Courier New" w:hAnsi="Courier New" w:cs="Courier New"/>
        </w:rPr>
        <w:t>Àrea</w:t>
      </w:r>
      <w:proofErr w:type="spellEnd"/>
      <w:r w:rsidRPr="005C7506">
        <w:rPr>
          <w:rFonts w:ascii="Courier New" w:hAnsi="Courier New" w:cs="Courier New"/>
        </w:rPr>
        <w:t xml:space="preserve"> </w:t>
      </w:r>
      <w:proofErr w:type="spellStart"/>
      <w:r w:rsidRPr="005C7506">
        <w:rPr>
          <w:rFonts w:ascii="Courier New" w:hAnsi="Courier New" w:cs="Courier New"/>
        </w:rPr>
        <w:t>Metropolitana</w:t>
      </w:r>
      <w:proofErr w:type="spellEnd"/>
      <w:r w:rsidRPr="005C7506">
        <w:rPr>
          <w:rFonts w:ascii="Courier New" w:hAnsi="Courier New" w:cs="Courier New"/>
        </w:rPr>
        <w:t xml:space="preserve"> de Barcelona (AMB) in Spain included the deployment of Automatic Passenger Counters (APCs) alongside passenger information displays and next-stop audio announcements (Cities Today, 2023). During the COVID-19 pandemic, when bus occupancy was limited, screens informing passengers how full the next bus was were first rolled out in Girona and Figueres, demonstrating the practical value of real-time capacity information. The system also proved valuable </w:t>
      </w:r>
      <w:r w:rsidRPr="005C7506">
        <w:rPr>
          <w:rFonts w:ascii="Courier New" w:hAnsi="Courier New" w:cs="Courier New"/>
        </w:rPr>
        <w:lastRenderedPageBreak/>
        <w:t>for accurate government subsidy calculations, as occupancy recordings enabled precise verification of service levels during pandemic-related restrictions (Cities Today, 2023).</w:t>
      </w:r>
    </w:p>
    <w:p w14:paraId="2A49801C" w14:textId="1B0C7D4B" w:rsidR="005C7506" w:rsidRPr="005C7506" w:rsidRDefault="005C7506" w:rsidP="005C7506">
      <w:pPr>
        <w:spacing w:line="480" w:lineRule="auto"/>
        <w:contextualSpacing/>
        <w:jc w:val="both"/>
        <w:rPr>
          <w:rFonts w:ascii="Courier New" w:hAnsi="Courier New" w:cs="Courier New"/>
        </w:rPr>
      </w:pPr>
      <w:r>
        <w:rPr>
          <w:rFonts w:ascii="Courier New" w:hAnsi="Courier New" w:cs="Courier New"/>
        </w:rPr>
        <w:tab/>
      </w:r>
      <w:r w:rsidRPr="005C7506">
        <w:rPr>
          <w:rFonts w:ascii="Courier New" w:hAnsi="Courier New" w:cs="Courier New"/>
        </w:rPr>
        <w:t>For the "</w:t>
      </w:r>
      <w:proofErr w:type="spellStart"/>
      <w:r w:rsidRPr="005C7506">
        <w:rPr>
          <w:rFonts w:ascii="Courier New" w:hAnsi="Courier New" w:cs="Courier New"/>
        </w:rPr>
        <w:t>Asondia</w:t>
      </w:r>
      <w:proofErr w:type="spellEnd"/>
      <w:r w:rsidRPr="005C7506">
        <w:rPr>
          <w:rFonts w:ascii="Courier New" w:hAnsi="Courier New" w:cs="Courier New"/>
        </w:rPr>
        <w:t>" system, passenger seat tracking will be implemented through manual conductor updates—a simpler approach suitable for the study's scope while still providing commuters with valuable capacity information. This feature directly addresses the second dimension of perceived commuter efficiency: improvement in travel planning ability, as access to accurate seat availability empowers commuters to make informed decisions about whether to wait for a particular bus (</w:t>
      </w:r>
      <w:proofErr w:type="spellStart"/>
      <w:r w:rsidRPr="005C7506">
        <w:rPr>
          <w:rFonts w:ascii="Courier New" w:hAnsi="Courier New" w:cs="Courier New"/>
        </w:rPr>
        <w:t>Brakewood</w:t>
      </w:r>
      <w:proofErr w:type="spellEnd"/>
      <w:r w:rsidRPr="005C7506">
        <w:rPr>
          <w:rFonts w:ascii="Courier New" w:hAnsi="Courier New" w:cs="Courier New"/>
        </w:rPr>
        <w:t>, Macfarlane, &amp; Watkins, 2015).</w:t>
      </w:r>
    </w:p>
    <w:p w14:paraId="60C46BCA" w14:textId="67113ADF" w:rsidR="005C7506" w:rsidRPr="005C7506" w:rsidRDefault="005C7506" w:rsidP="005C7506">
      <w:pPr>
        <w:spacing w:line="480" w:lineRule="auto"/>
        <w:contextualSpacing/>
        <w:jc w:val="both"/>
        <w:rPr>
          <w:rFonts w:ascii="Courier New" w:hAnsi="Courier New" w:cs="Courier New"/>
        </w:rPr>
      </w:pPr>
    </w:p>
    <w:p w14:paraId="6A68185F" w14:textId="57E4294C" w:rsidR="005C7506" w:rsidRPr="005C7506" w:rsidRDefault="005C7506" w:rsidP="005C7506">
      <w:pPr>
        <w:spacing w:line="480" w:lineRule="auto"/>
        <w:contextualSpacing/>
        <w:jc w:val="both"/>
        <w:rPr>
          <w:rFonts w:ascii="Courier New" w:hAnsi="Courier New" w:cs="Courier New"/>
          <w:b/>
          <w:bCs/>
        </w:rPr>
      </w:pPr>
      <w:r w:rsidRPr="005C7506">
        <w:rPr>
          <w:rFonts w:ascii="Courier New" w:hAnsi="Courier New" w:cs="Courier New"/>
          <w:b/>
          <w:bCs/>
        </w:rPr>
        <w:t>Estimated Time of Arrival (ETA) Prediction</w:t>
      </w:r>
    </w:p>
    <w:p w14:paraId="367BD53F" w14:textId="64010FD1" w:rsidR="005C7506" w:rsidRPr="005C7506" w:rsidRDefault="005C7506" w:rsidP="005C7506">
      <w:pPr>
        <w:spacing w:line="480" w:lineRule="auto"/>
        <w:contextualSpacing/>
        <w:jc w:val="both"/>
        <w:rPr>
          <w:rFonts w:ascii="Courier New" w:hAnsi="Courier New" w:cs="Courier New"/>
        </w:rPr>
      </w:pPr>
      <w:r>
        <w:rPr>
          <w:rFonts w:ascii="Courier New" w:hAnsi="Courier New" w:cs="Courier New"/>
        </w:rPr>
        <w:tab/>
      </w:r>
      <w:r w:rsidRPr="005C7506">
        <w:rPr>
          <w:rFonts w:ascii="Courier New" w:hAnsi="Courier New" w:cs="Courier New"/>
        </w:rPr>
        <w:t>Estimated Time of Arrival prediction is a crucial task in the transportation industry, aiding both operators and passengers in optimizing time management and improving operational efficiency (</w:t>
      </w:r>
      <w:proofErr w:type="spellStart"/>
      <w:r w:rsidRPr="005C7506">
        <w:rPr>
          <w:rFonts w:ascii="Courier New" w:hAnsi="Courier New" w:cs="Courier New"/>
        </w:rPr>
        <w:t>Alatas</w:t>
      </w:r>
      <w:proofErr w:type="spellEnd"/>
      <w:r w:rsidRPr="005C7506">
        <w:rPr>
          <w:rFonts w:ascii="Courier New" w:hAnsi="Courier New" w:cs="Courier New"/>
        </w:rPr>
        <w:t xml:space="preserve"> &amp; Su, 2025). ETA calculations typically rely on a vehicle's current location, speed, and historical travel data along the route. Recent advances in machine learning have significantly improved prediction accuracy. A study by </w:t>
      </w:r>
      <w:proofErr w:type="spellStart"/>
      <w:r w:rsidRPr="005C7506">
        <w:rPr>
          <w:rFonts w:ascii="Courier New" w:hAnsi="Courier New" w:cs="Courier New"/>
        </w:rPr>
        <w:t>Alatas</w:t>
      </w:r>
      <w:proofErr w:type="spellEnd"/>
      <w:r w:rsidRPr="005C7506">
        <w:rPr>
          <w:rFonts w:ascii="Courier New" w:hAnsi="Courier New" w:cs="Courier New"/>
        </w:rPr>
        <w:t xml:space="preserve"> and Su (2025) proposed a novel Graph Recurrent Neural Network (GRNN) model that integrates external factor data such as weather and traffic conditions. The model demonstrated a 5.3% reduction in RMSE on the </w:t>
      </w:r>
      <w:proofErr w:type="spellStart"/>
      <w:r w:rsidRPr="005C7506">
        <w:rPr>
          <w:rFonts w:ascii="Courier New" w:hAnsi="Courier New" w:cs="Courier New"/>
        </w:rPr>
        <w:lastRenderedPageBreak/>
        <w:t>BikeNYC</w:t>
      </w:r>
      <w:proofErr w:type="spellEnd"/>
      <w:r w:rsidRPr="005C7506">
        <w:rPr>
          <w:rFonts w:ascii="Courier New" w:hAnsi="Courier New" w:cs="Courier New"/>
        </w:rPr>
        <w:t xml:space="preserve"> dataset and a 6.1% reduction on the </w:t>
      </w:r>
      <w:proofErr w:type="spellStart"/>
      <w:r w:rsidRPr="005C7506">
        <w:rPr>
          <w:rFonts w:ascii="Courier New" w:hAnsi="Courier New" w:cs="Courier New"/>
        </w:rPr>
        <w:t>DidiShenzhen</w:t>
      </w:r>
      <w:proofErr w:type="spellEnd"/>
      <w:r w:rsidRPr="005C7506">
        <w:rPr>
          <w:rFonts w:ascii="Courier New" w:hAnsi="Courier New" w:cs="Courier New"/>
        </w:rPr>
        <w:t xml:space="preserve"> dataset compared to baseline models, with online evaluation using Baidu Maps data further validating the model's effectiveness in real-time scenarios (</w:t>
      </w:r>
      <w:proofErr w:type="spellStart"/>
      <w:r w:rsidRPr="005C7506">
        <w:rPr>
          <w:rFonts w:ascii="Courier New" w:hAnsi="Courier New" w:cs="Courier New"/>
        </w:rPr>
        <w:t>Alatas</w:t>
      </w:r>
      <w:proofErr w:type="spellEnd"/>
      <w:r w:rsidRPr="005C7506">
        <w:rPr>
          <w:rFonts w:ascii="Courier New" w:hAnsi="Courier New" w:cs="Courier New"/>
        </w:rPr>
        <w:t xml:space="preserve"> &amp; Su, 2025).</w:t>
      </w:r>
    </w:p>
    <w:p w14:paraId="47B09878" w14:textId="6ECA5A8F" w:rsidR="005C7506" w:rsidRPr="005C7506" w:rsidRDefault="005C7506" w:rsidP="005C7506">
      <w:pPr>
        <w:spacing w:line="480" w:lineRule="auto"/>
        <w:contextualSpacing/>
        <w:jc w:val="both"/>
        <w:rPr>
          <w:rFonts w:ascii="Courier New" w:hAnsi="Courier New" w:cs="Courier New"/>
        </w:rPr>
      </w:pPr>
      <w:r>
        <w:rPr>
          <w:rFonts w:ascii="Courier New" w:hAnsi="Courier New" w:cs="Courier New"/>
        </w:rPr>
        <w:tab/>
      </w:r>
      <w:r w:rsidRPr="005C7506">
        <w:rPr>
          <w:rFonts w:ascii="Courier New" w:hAnsi="Courier New" w:cs="Courier New"/>
        </w:rPr>
        <w:t xml:space="preserve">Similarly, </w:t>
      </w:r>
      <w:proofErr w:type="spellStart"/>
      <w:r w:rsidRPr="005C7506">
        <w:rPr>
          <w:rFonts w:ascii="Courier New" w:hAnsi="Courier New" w:cs="Courier New"/>
        </w:rPr>
        <w:t>Chondrodima</w:t>
      </w:r>
      <w:proofErr w:type="spellEnd"/>
      <w:r w:rsidRPr="005C7506">
        <w:rPr>
          <w:rFonts w:ascii="Courier New" w:hAnsi="Courier New" w:cs="Courier New"/>
        </w:rPr>
        <w:t xml:space="preserve">, Georgiou, </w:t>
      </w:r>
      <w:proofErr w:type="spellStart"/>
      <w:r w:rsidRPr="005C7506">
        <w:rPr>
          <w:rFonts w:ascii="Courier New" w:hAnsi="Courier New" w:cs="Courier New"/>
        </w:rPr>
        <w:t>Pelekis</w:t>
      </w:r>
      <w:proofErr w:type="spellEnd"/>
      <w:r w:rsidRPr="005C7506">
        <w:rPr>
          <w:rFonts w:ascii="Courier New" w:hAnsi="Courier New" w:cs="Courier New"/>
        </w:rPr>
        <w:t>, and Theodoridis (2022) introduced a data-driven approach for predicting public transport ETA based on RBF neural networks, using a modified version of the PSO-NSFM algorithm for training. Their framework, which included a novel pre-processing pipeline for cleansing and reconstructing General Transit Feed Specification (GTFS) data, outperformed state-of-the-art alternatives in prediction accuracy and computational times. The researchers emphasized that accurate ETA prediction is crucial for the public, as well as for transport agencies for logistics, route optimization, and maintenance (</w:t>
      </w:r>
      <w:proofErr w:type="spellStart"/>
      <w:r w:rsidRPr="005C7506">
        <w:rPr>
          <w:rFonts w:ascii="Courier New" w:hAnsi="Courier New" w:cs="Courier New"/>
        </w:rPr>
        <w:t>Chondrodima</w:t>
      </w:r>
      <w:proofErr w:type="spellEnd"/>
      <w:r w:rsidRPr="005C7506">
        <w:rPr>
          <w:rFonts w:ascii="Courier New" w:hAnsi="Courier New" w:cs="Courier New"/>
        </w:rPr>
        <w:t xml:space="preserve"> et al., 2022).</w:t>
      </w:r>
    </w:p>
    <w:p w14:paraId="5CD6117A" w14:textId="6139504C" w:rsidR="005C7506" w:rsidRPr="005C7506" w:rsidRDefault="005C7506" w:rsidP="005C7506">
      <w:pPr>
        <w:spacing w:line="480" w:lineRule="auto"/>
        <w:contextualSpacing/>
        <w:jc w:val="both"/>
        <w:rPr>
          <w:rFonts w:ascii="Courier New" w:hAnsi="Courier New" w:cs="Courier New"/>
        </w:rPr>
      </w:pPr>
      <w:r>
        <w:rPr>
          <w:rFonts w:ascii="Courier New" w:hAnsi="Courier New" w:cs="Courier New"/>
        </w:rPr>
        <w:tab/>
      </w:r>
      <w:r w:rsidRPr="005C7506">
        <w:rPr>
          <w:rFonts w:ascii="Courier New" w:hAnsi="Courier New" w:cs="Courier New"/>
        </w:rPr>
        <w:t xml:space="preserve">The importance of accurate ETA prediction was also highlighted in a field operational test of an Integrated Dynamic Transit Operation (IDTO) system in Contra Costa County, California. The U.S. Department of Transportation report noted that "the effectiveness of transit operations is significantly affected by the accuracy of ETA predictions" and that a large portion of invalid connection protection requests during the demonstration were caused by occasional inaccurate ETA predictions (Meng et al., 2018). The report recommended utilizing more advanced </w:t>
      </w:r>
      <w:r w:rsidRPr="005C7506">
        <w:rPr>
          <w:rFonts w:ascii="Courier New" w:hAnsi="Courier New" w:cs="Courier New"/>
        </w:rPr>
        <w:lastRenderedPageBreak/>
        <w:t>approaches for ETA predictions and developing mechanisms that incorporate both operational conditions and passengers' dynamic needs.</w:t>
      </w:r>
    </w:p>
    <w:p w14:paraId="1B696604" w14:textId="679CD881" w:rsidR="005C7506" w:rsidRPr="005C7506" w:rsidRDefault="005C7506" w:rsidP="005C7506">
      <w:pPr>
        <w:spacing w:line="480" w:lineRule="auto"/>
        <w:contextualSpacing/>
        <w:jc w:val="both"/>
        <w:rPr>
          <w:rFonts w:ascii="Courier New" w:hAnsi="Courier New" w:cs="Courier New"/>
        </w:rPr>
      </w:pPr>
      <w:r>
        <w:rPr>
          <w:rFonts w:ascii="Courier New" w:hAnsi="Courier New" w:cs="Courier New"/>
        </w:rPr>
        <w:tab/>
      </w:r>
      <w:r w:rsidRPr="005C7506">
        <w:rPr>
          <w:rFonts w:ascii="Courier New" w:hAnsi="Courier New" w:cs="Courier New"/>
        </w:rPr>
        <w:t>For the "</w:t>
      </w:r>
      <w:proofErr w:type="spellStart"/>
      <w:r w:rsidRPr="005C7506">
        <w:rPr>
          <w:rFonts w:ascii="Courier New" w:hAnsi="Courier New" w:cs="Courier New"/>
        </w:rPr>
        <w:t>Asondia</w:t>
      </w:r>
      <w:proofErr w:type="spellEnd"/>
      <w:r w:rsidRPr="005C7506">
        <w:rPr>
          <w:rFonts w:ascii="Courier New" w:hAnsi="Courier New" w:cs="Courier New"/>
        </w:rPr>
        <w:t>" system, ETA prediction will be implemented using distance-based calculations from real-time GPS data. While less sophisticated than neural network approaches, this method provides sufficient accuracy for the Allen-</w:t>
      </w:r>
      <w:proofErr w:type="spellStart"/>
      <w:r w:rsidRPr="005C7506">
        <w:rPr>
          <w:rFonts w:ascii="Courier New" w:hAnsi="Courier New" w:cs="Courier New"/>
        </w:rPr>
        <w:t>Catarman</w:t>
      </w:r>
      <w:proofErr w:type="spellEnd"/>
      <w:r w:rsidRPr="005C7506">
        <w:rPr>
          <w:rFonts w:ascii="Courier New" w:hAnsi="Courier New" w:cs="Courier New"/>
        </w:rPr>
        <w:t xml:space="preserve"> route's characteristics and aligns with the study's goal of creating a simple yet effective solution achievable by senior high school researchers. This feature directly addresses the first dimension of perceived commuter efficiency: reduction in uncertainty and anxiety, as accurate arrival information transforms uncertain waiting into predictable intervals (Watkins, Ferris, </w:t>
      </w:r>
      <w:proofErr w:type="spellStart"/>
      <w:r w:rsidRPr="005C7506">
        <w:rPr>
          <w:rFonts w:ascii="Courier New" w:hAnsi="Courier New" w:cs="Courier New"/>
        </w:rPr>
        <w:t>Borning</w:t>
      </w:r>
      <w:proofErr w:type="spellEnd"/>
      <w:r w:rsidRPr="005C7506">
        <w:rPr>
          <w:rFonts w:ascii="Courier New" w:hAnsi="Courier New" w:cs="Courier New"/>
        </w:rPr>
        <w:t>, Rutherford, &amp; Layton, 2011).</w:t>
      </w:r>
    </w:p>
    <w:p w14:paraId="357B621F" w14:textId="192CA818" w:rsidR="005C7506" w:rsidRPr="005C7506" w:rsidRDefault="005C7506" w:rsidP="005C7506">
      <w:pPr>
        <w:spacing w:line="480" w:lineRule="auto"/>
        <w:contextualSpacing/>
        <w:jc w:val="both"/>
        <w:rPr>
          <w:rFonts w:ascii="Courier New" w:hAnsi="Courier New" w:cs="Courier New"/>
        </w:rPr>
      </w:pPr>
    </w:p>
    <w:p w14:paraId="597021B7" w14:textId="04144877" w:rsidR="005C7506" w:rsidRPr="005C7506" w:rsidRDefault="005C7506" w:rsidP="005C7506">
      <w:pPr>
        <w:spacing w:line="480" w:lineRule="auto"/>
        <w:contextualSpacing/>
        <w:jc w:val="both"/>
        <w:rPr>
          <w:rFonts w:ascii="Courier New" w:hAnsi="Courier New" w:cs="Courier New"/>
          <w:b/>
          <w:bCs/>
        </w:rPr>
      </w:pPr>
      <w:r>
        <w:rPr>
          <w:rFonts w:ascii="Courier New" w:hAnsi="Courier New" w:cs="Courier New"/>
          <w:b/>
          <w:bCs/>
        </w:rPr>
        <w:t>S</w:t>
      </w:r>
      <w:r w:rsidRPr="005C7506">
        <w:rPr>
          <w:rFonts w:ascii="Courier New" w:hAnsi="Courier New" w:cs="Courier New"/>
          <w:b/>
          <w:bCs/>
        </w:rPr>
        <w:t>eat Reservation Notification Systems</w:t>
      </w:r>
    </w:p>
    <w:p w14:paraId="3DCA5D3F" w14:textId="22508E43" w:rsidR="005C7506" w:rsidRPr="005C7506" w:rsidRDefault="005C7506" w:rsidP="005C7506">
      <w:pPr>
        <w:spacing w:line="480" w:lineRule="auto"/>
        <w:contextualSpacing/>
        <w:jc w:val="both"/>
        <w:rPr>
          <w:rFonts w:ascii="Courier New" w:hAnsi="Courier New" w:cs="Courier New"/>
        </w:rPr>
      </w:pPr>
      <w:r>
        <w:rPr>
          <w:rFonts w:ascii="Courier New" w:hAnsi="Courier New" w:cs="Courier New"/>
        </w:rPr>
        <w:tab/>
      </w:r>
      <w:r w:rsidRPr="005C7506">
        <w:rPr>
          <w:rFonts w:ascii="Courier New" w:hAnsi="Courier New" w:cs="Courier New"/>
        </w:rPr>
        <w:t>Seat reservation systems in public transport allow passengers to secure seats on future journeys in advance, providing operators with advance notice of demand and passengers with guaranteed service (</w:t>
      </w:r>
      <w:proofErr w:type="spellStart"/>
      <w:r w:rsidRPr="005C7506">
        <w:rPr>
          <w:rFonts w:ascii="Courier New" w:hAnsi="Courier New" w:cs="Courier New"/>
        </w:rPr>
        <w:t>Tirachini</w:t>
      </w:r>
      <w:proofErr w:type="spellEnd"/>
      <w:r w:rsidRPr="005C7506">
        <w:rPr>
          <w:rFonts w:ascii="Courier New" w:hAnsi="Courier New" w:cs="Courier New"/>
        </w:rPr>
        <w:t>, 2020). While full online payment integration represents the most sophisticated approach, simpler notification-based systems can still provide significant value by enabling passengers to indicate their intent to board and enabling operators to anticipate demand.</w:t>
      </w:r>
    </w:p>
    <w:p w14:paraId="176805B8" w14:textId="0CEE055E" w:rsidR="005C7506" w:rsidRPr="005C7506" w:rsidRDefault="005C7506" w:rsidP="005C7506">
      <w:pPr>
        <w:spacing w:line="480" w:lineRule="auto"/>
        <w:contextualSpacing/>
        <w:jc w:val="both"/>
        <w:rPr>
          <w:rFonts w:ascii="Courier New" w:hAnsi="Courier New" w:cs="Courier New"/>
        </w:rPr>
      </w:pPr>
      <w:r>
        <w:rPr>
          <w:rFonts w:ascii="Courier New" w:hAnsi="Courier New" w:cs="Courier New"/>
        </w:rPr>
        <w:lastRenderedPageBreak/>
        <w:tab/>
      </w:r>
      <w:r w:rsidRPr="005C7506">
        <w:rPr>
          <w:rFonts w:ascii="Courier New" w:hAnsi="Courier New" w:cs="Courier New"/>
        </w:rPr>
        <w:t>A study by Siddique, Hossain, and Rahman (2021) presented a user-friendly Android application for a metro-rail based rapid transport system in Bangladesh that offered smart ticketing, user authorization by verifying QR codes, and destination notification for passengers. The system allowed users to purchase tickets with pre-booking facilities by checking suitable seats and monetary balance. User review results incorporated in the study examined the necessity of the proposed system, with findings supporting the value of reservation capabilities in public transport (Siddique et al., 2021).</w:t>
      </w:r>
    </w:p>
    <w:p w14:paraId="0CB0106E" w14:textId="60AAA0F7" w:rsidR="005C7506" w:rsidRPr="005C7506" w:rsidRDefault="005C7506" w:rsidP="005C7506">
      <w:pPr>
        <w:spacing w:line="480" w:lineRule="auto"/>
        <w:contextualSpacing/>
        <w:jc w:val="both"/>
        <w:rPr>
          <w:rFonts w:ascii="Courier New" w:hAnsi="Courier New" w:cs="Courier New"/>
        </w:rPr>
      </w:pPr>
      <w:r>
        <w:rPr>
          <w:rFonts w:ascii="Courier New" w:hAnsi="Courier New" w:cs="Courier New"/>
        </w:rPr>
        <w:tab/>
      </w:r>
      <w:r w:rsidRPr="005C7506">
        <w:rPr>
          <w:rFonts w:ascii="Courier New" w:hAnsi="Courier New" w:cs="Courier New"/>
        </w:rPr>
        <w:t>For the "</w:t>
      </w:r>
      <w:proofErr w:type="spellStart"/>
      <w:r w:rsidRPr="005C7506">
        <w:rPr>
          <w:rFonts w:ascii="Courier New" w:hAnsi="Courier New" w:cs="Courier New"/>
        </w:rPr>
        <w:t>Asondia</w:t>
      </w:r>
      <w:proofErr w:type="spellEnd"/>
      <w:r w:rsidRPr="005C7506">
        <w:rPr>
          <w:rFonts w:ascii="Courier New" w:hAnsi="Courier New" w:cs="Courier New"/>
        </w:rPr>
        <w:t>" system, the seat reservation feature will operate through a notification-only mechanism. Commuters can request a seat reservation by sending a notification through the system, alerting the driver or conductor of their intent to board at a specific point along the route. While this approach does not guarantee payment or prevent no-shows, it provides valuable demand information to operators and offers commuters a simple way to express their intent, particularly useful during peak hours or for students needing to ensure timely arrival at school. This feature contributes to the second dimension of perceived commuter efficiency—improved travel planning—by giving commuters confidence that their boarding will be anticipated.</w:t>
      </w:r>
    </w:p>
    <w:p w14:paraId="5973025C" w14:textId="343FE1B6" w:rsidR="005C7506" w:rsidRDefault="005C7506" w:rsidP="005C7506">
      <w:pPr>
        <w:spacing w:line="480" w:lineRule="auto"/>
        <w:contextualSpacing/>
        <w:jc w:val="both"/>
        <w:rPr>
          <w:rFonts w:ascii="Courier New" w:hAnsi="Courier New" w:cs="Courier New"/>
        </w:rPr>
      </w:pPr>
    </w:p>
    <w:p w14:paraId="79EBA876" w14:textId="77777777" w:rsidR="005C7506" w:rsidRPr="005C7506" w:rsidRDefault="005C7506" w:rsidP="005C7506">
      <w:pPr>
        <w:spacing w:line="480" w:lineRule="auto"/>
        <w:contextualSpacing/>
        <w:jc w:val="both"/>
        <w:rPr>
          <w:rFonts w:ascii="Courier New" w:hAnsi="Courier New" w:cs="Courier New"/>
        </w:rPr>
      </w:pPr>
    </w:p>
    <w:p w14:paraId="2C2E5851" w14:textId="586BA258" w:rsidR="005C7506" w:rsidRPr="005C7506" w:rsidRDefault="005C7506" w:rsidP="005C7506">
      <w:pPr>
        <w:spacing w:line="480" w:lineRule="auto"/>
        <w:contextualSpacing/>
        <w:jc w:val="both"/>
        <w:rPr>
          <w:rFonts w:ascii="Courier New" w:hAnsi="Courier New" w:cs="Courier New"/>
          <w:b/>
          <w:bCs/>
        </w:rPr>
      </w:pPr>
      <w:r w:rsidRPr="005C7506">
        <w:rPr>
          <w:rFonts w:ascii="Courier New" w:hAnsi="Courier New" w:cs="Courier New"/>
          <w:b/>
          <w:bCs/>
        </w:rPr>
        <w:lastRenderedPageBreak/>
        <w:t>Bus Dispatchment Information Systems</w:t>
      </w:r>
    </w:p>
    <w:p w14:paraId="08FEED8D" w14:textId="7FED314E" w:rsidR="005C7506" w:rsidRPr="005C7506" w:rsidRDefault="00F747C6" w:rsidP="005C7506">
      <w:pPr>
        <w:spacing w:line="480" w:lineRule="auto"/>
        <w:contextualSpacing/>
        <w:jc w:val="both"/>
        <w:rPr>
          <w:rFonts w:ascii="Courier New" w:hAnsi="Courier New" w:cs="Courier New"/>
        </w:rPr>
      </w:pPr>
      <w:r>
        <w:rPr>
          <w:rFonts w:ascii="Courier New" w:hAnsi="Courier New" w:cs="Courier New"/>
        </w:rPr>
        <w:tab/>
      </w:r>
      <w:r w:rsidR="005C7506" w:rsidRPr="005C7506">
        <w:rPr>
          <w:rFonts w:ascii="Courier New" w:hAnsi="Courier New" w:cs="Courier New"/>
        </w:rPr>
        <w:t>Bus dispatchment systems involve the operational management of vehicle departures from terminals, including scheduling, tracking of available units, and communication of departure times to passengers (Ceder, 2016). Effective dispatch information enables commuters to plan their arrival at terminals and make informed decisions about which bus to take based on departure times and available capacity.</w:t>
      </w:r>
    </w:p>
    <w:p w14:paraId="36EBF0B2" w14:textId="48ACBBFA" w:rsidR="005C7506" w:rsidRPr="005C7506" w:rsidRDefault="005C7506" w:rsidP="005C7506">
      <w:pPr>
        <w:spacing w:line="480" w:lineRule="auto"/>
        <w:contextualSpacing/>
        <w:jc w:val="both"/>
        <w:rPr>
          <w:rFonts w:ascii="Courier New" w:hAnsi="Courier New" w:cs="Courier New"/>
        </w:rPr>
      </w:pPr>
      <w:r>
        <w:rPr>
          <w:rFonts w:ascii="Courier New" w:hAnsi="Courier New" w:cs="Courier New"/>
        </w:rPr>
        <w:tab/>
      </w:r>
      <w:r w:rsidRPr="005C7506">
        <w:rPr>
          <w:rFonts w:ascii="Courier New" w:hAnsi="Courier New" w:cs="Courier New"/>
        </w:rPr>
        <w:t xml:space="preserve">The </w:t>
      </w:r>
      <w:proofErr w:type="spellStart"/>
      <w:r w:rsidRPr="005C7506">
        <w:rPr>
          <w:rFonts w:ascii="Courier New" w:hAnsi="Courier New" w:cs="Courier New"/>
        </w:rPr>
        <w:t>myBus</w:t>
      </w:r>
      <w:proofErr w:type="spellEnd"/>
      <w:r w:rsidRPr="005C7506">
        <w:rPr>
          <w:rFonts w:ascii="Courier New" w:hAnsi="Courier New" w:cs="Courier New"/>
        </w:rPr>
        <w:t xml:space="preserve"> system developed by Malte Metzing and later acquired by Vix Technology represents a successful implementation of comprehensive dispatchment and passenger information systems. Starting with 24-inch screens in vehicles showing next stops and commercial information, the system evolved to include cloud-hosted central systems, Computer-Aided Dispatch/Automatic Vehicle Location (CAD/AVL) capabilities, and real-time passenger information displays (Cities Today, 2023). The system's scalability and cost-effectiveness were key design principles, inspired by the observation that smaller cities needed lightweight solutions comparable to those in larger metropolitan areas. As Metzing explained, "There must be a way to produce a lightweight, cost-effective system that would be able to perform exactly as in Berlin" (Cities Today, 2023).</w:t>
      </w:r>
    </w:p>
    <w:p w14:paraId="147DB887" w14:textId="38FFCEC9" w:rsidR="005C7506" w:rsidRPr="005C7506" w:rsidRDefault="005C7506" w:rsidP="005C7506">
      <w:pPr>
        <w:spacing w:line="480" w:lineRule="auto"/>
        <w:contextualSpacing/>
        <w:jc w:val="both"/>
        <w:rPr>
          <w:rFonts w:ascii="Courier New" w:hAnsi="Courier New" w:cs="Courier New"/>
        </w:rPr>
      </w:pPr>
      <w:r>
        <w:rPr>
          <w:rFonts w:ascii="Courier New" w:hAnsi="Courier New" w:cs="Courier New"/>
        </w:rPr>
        <w:tab/>
      </w:r>
      <w:r w:rsidRPr="005C7506">
        <w:rPr>
          <w:rFonts w:ascii="Courier New" w:hAnsi="Courier New" w:cs="Courier New"/>
        </w:rPr>
        <w:t xml:space="preserve">The IDTO system field tested in Contra Costa County included a dispatch interface and traveler mobile app, with features such </w:t>
      </w:r>
      <w:r w:rsidRPr="005C7506">
        <w:rPr>
          <w:rFonts w:ascii="Courier New" w:hAnsi="Courier New" w:cs="Courier New"/>
        </w:rPr>
        <w:lastRenderedPageBreak/>
        <w:t>as transit connection protection (T-CONNECT) that aimed to improve transfers by extending the wait time of outbound buses to meet connecting riders at transfer stops (Meng et al., 2018). The study recommended upgrading transit management systems with driver information terminals, as the lack of onboard terminals presented constraints and increased dispatch center workload in responding to dynamic operational recommendations.</w:t>
      </w:r>
    </w:p>
    <w:p w14:paraId="361CE10B" w14:textId="013DC01D" w:rsidR="005C7506" w:rsidRPr="005C7506" w:rsidRDefault="005C7506" w:rsidP="005C7506">
      <w:pPr>
        <w:spacing w:line="480" w:lineRule="auto"/>
        <w:contextualSpacing/>
        <w:jc w:val="both"/>
        <w:rPr>
          <w:rFonts w:ascii="Courier New" w:hAnsi="Courier New" w:cs="Courier New"/>
        </w:rPr>
      </w:pPr>
      <w:r>
        <w:rPr>
          <w:rFonts w:ascii="Courier New" w:hAnsi="Courier New" w:cs="Courier New"/>
        </w:rPr>
        <w:tab/>
      </w:r>
      <w:r w:rsidRPr="005C7506">
        <w:rPr>
          <w:rFonts w:ascii="Courier New" w:hAnsi="Courier New" w:cs="Courier New"/>
        </w:rPr>
        <w:t>For the "</w:t>
      </w:r>
      <w:proofErr w:type="spellStart"/>
      <w:r w:rsidRPr="005C7506">
        <w:rPr>
          <w:rFonts w:ascii="Courier New" w:hAnsi="Courier New" w:cs="Courier New"/>
        </w:rPr>
        <w:t>Asondia</w:t>
      </w:r>
      <w:proofErr w:type="spellEnd"/>
      <w:r w:rsidRPr="005C7506">
        <w:rPr>
          <w:rFonts w:ascii="Courier New" w:hAnsi="Courier New" w:cs="Courier New"/>
        </w:rPr>
        <w:t>" system, the bus dispatchment dashboard will provide commuters with information on the status of standby buses at the Allen terminal, including available seats, scheduled dispatchment times, and the number of remaining buses for the route. This feature directly supports the second dimension of perceived commuter efficiency—improved travel planning—by enabling commuters to make informed decisions about when to arrive at the terminal and which bus to take.</w:t>
      </w:r>
    </w:p>
    <w:p w14:paraId="0CF24036" w14:textId="53265954" w:rsidR="005C7506" w:rsidRPr="005C7506" w:rsidRDefault="005C7506" w:rsidP="005C7506">
      <w:pPr>
        <w:spacing w:line="480" w:lineRule="auto"/>
        <w:contextualSpacing/>
        <w:jc w:val="both"/>
        <w:rPr>
          <w:rFonts w:ascii="Courier New" w:hAnsi="Courier New" w:cs="Courier New"/>
        </w:rPr>
      </w:pPr>
    </w:p>
    <w:p w14:paraId="44960998" w14:textId="7F8CAF19" w:rsidR="005C7506" w:rsidRPr="005C7506" w:rsidRDefault="005C7506" w:rsidP="005C7506">
      <w:pPr>
        <w:spacing w:line="480" w:lineRule="auto"/>
        <w:contextualSpacing/>
        <w:jc w:val="both"/>
        <w:rPr>
          <w:rFonts w:ascii="Courier New" w:hAnsi="Courier New" w:cs="Courier New"/>
          <w:b/>
          <w:bCs/>
        </w:rPr>
      </w:pPr>
      <w:r>
        <w:rPr>
          <w:rFonts w:ascii="Courier New" w:hAnsi="Courier New" w:cs="Courier New"/>
          <w:b/>
          <w:bCs/>
        </w:rPr>
        <w:t xml:space="preserve">Usability </w:t>
      </w:r>
      <w:r w:rsidRPr="005C7506">
        <w:rPr>
          <w:rFonts w:ascii="Courier New" w:hAnsi="Courier New" w:cs="Courier New"/>
          <w:b/>
          <w:bCs/>
        </w:rPr>
        <w:t>Assessment of Mobile Systems</w:t>
      </w:r>
    </w:p>
    <w:p w14:paraId="4AFAEBFA" w14:textId="2ED0E7E5" w:rsidR="005C7506" w:rsidRPr="005C7506" w:rsidRDefault="005C7506" w:rsidP="005C7506">
      <w:pPr>
        <w:spacing w:line="480" w:lineRule="auto"/>
        <w:contextualSpacing/>
        <w:jc w:val="both"/>
        <w:rPr>
          <w:rFonts w:ascii="Courier New" w:hAnsi="Courier New" w:cs="Courier New"/>
        </w:rPr>
      </w:pPr>
      <w:r>
        <w:rPr>
          <w:rFonts w:ascii="Courier New" w:hAnsi="Courier New" w:cs="Courier New"/>
        </w:rPr>
        <w:tab/>
      </w:r>
      <w:r w:rsidRPr="005C7506">
        <w:rPr>
          <w:rFonts w:ascii="Courier New" w:hAnsi="Courier New" w:cs="Courier New"/>
        </w:rPr>
        <w:t xml:space="preserve">The success of any technological intervention depends not only on its features but also on its usability—the extent to which users can effectively, efficiently, and satisfactorily interact with the system. A comprehensive systematic mapping study by </w:t>
      </w:r>
      <w:proofErr w:type="spellStart"/>
      <w:r w:rsidRPr="005C7506">
        <w:rPr>
          <w:rFonts w:ascii="Courier New" w:hAnsi="Courier New" w:cs="Courier New"/>
        </w:rPr>
        <w:t>Alshammare</w:t>
      </w:r>
      <w:proofErr w:type="spellEnd"/>
      <w:r w:rsidRPr="005C7506">
        <w:rPr>
          <w:rFonts w:ascii="Courier New" w:hAnsi="Courier New" w:cs="Courier New"/>
        </w:rPr>
        <w:t xml:space="preserve">, </w:t>
      </w:r>
      <w:proofErr w:type="spellStart"/>
      <w:r w:rsidRPr="005C7506">
        <w:rPr>
          <w:rFonts w:ascii="Courier New" w:hAnsi="Courier New" w:cs="Courier New"/>
        </w:rPr>
        <w:t>Alshayeb</w:t>
      </w:r>
      <w:proofErr w:type="spellEnd"/>
      <w:r w:rsidRPr="005C7506">
        <w:rPr>
          <w:rFonts w:ascii="Courier New" w:hAnsi="Courier New" w:cs="Courier New"/>
        </w:rPr>
        <w:t xml:space="preserve">, and </w:t>
      </w:r>
      <w:proofErr w:type="spellStart"/>
      <w:r w:rsidRPr="005C7506">
        <w:rPr>
          <w:rFonts w:ascii="Courier New" w:hAnsi="Courier New" w:cs="Courier New"/>
        </w:rPr>
        <w:t>Baslyman</w:t>
      </w:r>
      <w:proofErr w:type="spellEnd"/>
      <w:r w:rsidRPr="005C7506">
        <w:rPr>
          <w:rFonts w:ascii="Courier New" w:hAnsi="Courier New" w:cs="Courier New"/>
        </w:rPr>
        <w:t xml:space="preserve"> (2025) investigated research efforts on mobile application user experience (UX), identifying and categorizing 100 distinct UX aspects and 166 attributes across </w:t>
      </w:r>
      <w:r w:rsidRPr="005C7506">
        <w:rPr>
          <w:rFonts w:ascii="Courier New" w:hAnsi="Courier New" w:cs="Courier New"/>
        </w:rPr>
        <w:lastRenderedPageBreak/>
        <w:t>14 domains. The study found that efficiency, satisfaction, effectiveness, learnability, memorability, attractiveness, errors, and ease of use emerged as the most commonly utilized attributes. Notably, questionnaires were predominantly utilized as evaluation methods, followed by self-reported, physiological, observational, and expert evaluation categories (</w:t>
      </w:r>
      <w:proofErr w:type="spellStart"/>
      <w:r w:rsidRPr="005C7506">
        <w:rPr>
          <w:rFonts w:ascii="Courier New" w:hAnsi="Courier New" w:cs="Courier New"/>
        </w:rPr>
        <w:t>Alshammare</w:t>
      </w:r>
      <w:proofErr w:type="spellEnd"/>
      <w:r w:rsidRPr="005C7506">
        <w:rPr>
          <w:rFonts w:ascii="Courier New" w:hAnsi="Courier New" w:cs="Courier New"/>
        </w:rPr>
        <w:t xml:space="preserve"> et al., 2025).</w:t>
      </w:r>
    </w:p>
    <w:p w14:paraId="173BB4E8" w14:textId="63682E9B" w:rsidR="005C7506" w:rsidRPr="005C7506" w:rsidRDefault="005C7506" w:rsidP="005C7506">
      <w:pPr>
        <w:spacing w:line="480" w:lineRule="auto"/>
        <w:contextualSpacing/>
        <w:jc w:val="both"/>
        <w:rPr>
          <w:rFonts w:ascii="Courier New" w:hAnsi="Courier New" w:cs="Courier New"/>
        </w:rPr>
      </w:pPr>
      <w:r>
        <w:rPr>
          <w:rFonts w:ascii="Courier New" w:hAnsi="Courier New" w:cs="Courier New"/>
        </w:rPr>
        <w:tab/>
      </w:r>
      <w:r w:rsidRPr="005C7506">
        <w:rPr>
          <w:rFonts w:ascii="Courier New" w:hAnsi="Courier New" w:cs="Courier New"/>
        </w:rPr>
        <w:t>The Technology Acceptance Model (TAM), introduced by Davis (1989), provides a foundational framework for understanding technology adoption. TAM posits that two key beliefs determine technology acceptance: </w:t>
      </w:r>
      <w:r w:rsidRPr="005C7506">
        <w:rPr>
          <w:rFonts w:ascii="Courier New" w:hAnsi="Courier New" w:cs="Courier New"/>
          <w:i/>
          <w:iCs/>
        </w:rPr>
        <w:t>Perceived Usefulness</w:t>
      </w:r>
      <w:r w:rsidRPr="005C7506">
        <w:rPr>
          <w:rFonts w:ascii="Courier New" w:hAnsi="Courier New" w:cs="Courier New"/>
        </w:rPr>
        <w:t> (the degree to which a person believes that using the system will enhance their performance) and </w:t>
      </w:r>
      <w:r w:rsidRPr="005C7506">
        <w:rPr>
          <w:rFonts w:ascii="Courier New" w:hAnsi="Courier New" w:cs="Courier New"/>
          <w:i/>
          <w:iCs/>
        </w:rPr>
        <w:t>Perceived Ease of Use</w:t>
      </w:r>
      <w:r w:rsidRPr="005C7506">
        <w:rPr>
          <w:rFonts w:ascii="Courier New" w:hAnsi="Courier New" w:cs="Courier New"/>
        </w:rPr>
        <w:t> (the degree to which a person believes that using the system will be free of effort). These beliefs directly influence attitudes toward using the system and actual system use. TAM has been extensively validated across numerous contexts and remains highly relevant for evaluating mobile applications in transport settings.</w:t>
      </w:r>
    </w:p>
    <w:p w14:paraId="6897EF03" w14:textId="24BF8BF0" w:rsidR="005C7506" w:rsidRPr="005C7506" w:rsidRDefault="005C7506" w:rsidP="005C7506">
      <w:pPr>
        <w:spacing w:line="480" w:lineRule="auto"/>
        <w:contextualSpacing/>
        <w:jc w:val="both"/>
        <w:rPr>
          <w:rFonts w:ascii="Courier New" w:hAnsi="Courier New" w:cs="Courier New"/>
        </w:rPr>
      </w:pPr>
      <w:r>
        <w:rPr>
          <w:rFonts w:ascii="Courier New" w:hAnsi="Courier New" w:cs="Courier New"/>
        </w:rPr>
        <w:tab/>
      </w:r>
      <w:r w:rsidRPr="005C7506">
        <w:rPr>
          <w:rFonts w:ascii="Courier New" w:hAnsi="Courier New" w:cs="Courier New"/>
        </w:rPr>
        <w:t xml:space="preserve">A review by </w:t>
      </w:r>
      <w:proofErr w:type="spellStart"/>
      <w:r w:rsidRPr="005C7506">
        <w:rPr>
          <w:rFonts w:ascii="Courier New" w:hAnsi="Courier New" w:cs="Courier New"/>
        </w:rPr>
        <w:t>Ntoa</w:t>
      </w:r>
      <w:proofErr w:type="spellEnd"/>
      <w:r w:rsidRPr="005C7506">
        <w:rPr>
          <w:rFonts w:ascii="Courier New" w:hAnsi="Courier New" w:cs="Courier New"/>
        </w:rPr>
        <w:t xml:space="preserve"> (2025) on usability and user experience evaluation in intelligent environments elaborated on fundamental usability concepts, defining usability through five components: learnability (how easy it is for users to accomplish basic tasks the first time they encounter the design), efficiency (how quickly users can perform tasks once they have learned the design), </w:t>
      </w:r>
      <w:r w:rsidRPr="005C7506">
        <w:rPr>
          <w:rFonts w:ascii="Courier New" w:hAnsi="Courier New" w:cs="Courier New"/>
        </w:rPr>
        <w:lastRenderedPageBreak/>
        <w:t>memorability (how easily users can re-establish proficiency after a period of not using it), errors (how many errors users make and how easily they can recover), and satisfaction (how pleasant it is to use the design). The review emphasized that usability is a fundamental attribute that any interactive system should feature, being critical for the overall experience a user has with technology and for its overall acceptance (</w:t>
      </w:r>
      <w:proofErr w:type="spellStart"/>
      <w:r w:rsidRPr="005C7506">
        <w:rPr>
          <w:rFonts w:ascii="Courier New" w:hAnsi="Courier New" w:cs="Courier New"/>
        </w:rPr>
        <w:t>Ntoa</w:t>
      </w:r>
      <w:proofErr w:type="spellEnd"/>
      <w:r w:rsidRPr="005C7506">
        <w:rPr>
          <w:rFonts w:ascii="Courier New" w:hAnsi="Courier New" w:cs="Courier New"/>
        </w:rPr>
        <w:t>, 2025).</w:t>
      </w:r>
    </w:p>
    <w:p w14:paraId="27B931EA" w14:textId="6486DC55" w:rsidR="005C7506" w:rsidRPr="005C7506" w:rsidRDefault="005C7506" w:rsidP="005C7506">
      <w:pPr>
        <w:spacing w:line="480" w:lineRule="auto"/>
        <w:contextualSpacing/>
        <w:jc w:val="both"/>
        <w:rPr>
          <w:rFonts w:ascii="Courier New" w:hAnsi="Courier New" w:cs="Courier New"/>
        </w:rPr>
      </w:pPr>
      <w:r>
        <w:rPr>
          <w:rFonts w:ascii="Courier New" w:hAnsi="Courier New" w:cs="Courier New"/>
        </w:rPr>
        <w:tab/>
      </w:r>
      <w:r w:rsidRPr="005C7506">
        <w:rPr>
          <w:rFonts w:ascii="Courier New" w:hAnsi="Courier New" w:cs="Courier New"/>
        </w:rPr>
        <w:t>For the "</w:t>
      </w:r>
      <w:proofErr w:type="spellStart"/>
      <w:r w:rsidRPr="005C7506">
        <w:rPr>
          <w:rFonts w:ascii="Courier New" w:hAnsi="Courier New" w:cs="Courier New"/>
        </w:rPr>
        <w:t>Asondia</w:t>
      </w:r>
      <w:proofErr w:type="spellEnd"/>
      <w:r w:rsidRPr="005C7506">
        <w:rPr>
          <w:rFonts w:ascii="Courier New" w:hAnsi="Courier New" w:cs="Courier New"/>
        </w:rPr>
        <w:t xml:space="preserve">" system, usability assessment will focus on three dimensions aligned with TAM and the findings of </w:t>
      </w:r>
      <w:proofErr w:type="spellStart"/>
      <w:r w:rsidRPr="005C7506">
        <w:rPr>
          <w:rFonts w:ascii="Courier New" w:hAnsi="Courier New" w:cs="Courier New"/>
        </w:rPr>
        <w:t>Alshammare</w:t>
      </w:r>
      <w:proofErr w:type="spellEnd"/>
      <w:r w:rsidRPr="005C7506">
        <w:rPr>
          <w:rFonts w:ascii="Courier New" w:hAnsi="Courier New" w:cs="Courier New"/>
        </w:rPr>
        <w:t xml:space="preserve"> et al. (2025): perceived ease of use, interface clarity, and perceived usefulness of each core feature. These dimensions will be measured through a researcher-made questionnaire administered to pilot users, ensuring that the system not only functions technically but also </w:t>
      </w:r>
      <w:proofErr w:type="gramStart"/>
      <w:r w:rsidRPr="005C7506">
        <w:rPr>
          <w:rFonts w:ascii="Courier New" w:hAnsi="Courier New" w:cs="Courier New"/>
        </w:rPr>
        <w:t>meets</w:t>
      </w:r>
      <w:proofErr w:type="gramEnd"/>
      <w:r w:rsidRPr="005C7506">
        <w:rPr>
          <w:rFonts w:ascii="Courier New" w:hAnsi="Courier New" w:cs="Courier New"/>
        </w:rPr>
        <w:t xml:space="preserve"> the practical needs and expectations of commuters.</w:t>
      </w:r>
    </w:p>
    <w:p w14:paraId="06BCA019" w14:textId="070618A2" w:rsidR="005C7506" w:rsidRPr="005C7506" w:rsidRDefault="005C7506" w:rsidP="005C7506">
      <w:pPr>
        <w:spacing w:line="480" w:lineRule="auto"/>
        <w:contextualSpacing/>
        <w:jc w:val="both"/>
        <w:rPr>
          <w:rFonts w:ascii="Courier New" w:hAnsi="Courier New" w:cs="Courier New"/>
        </w:rPr>
      </w:pPr>
    </w:p>
    <w:p w14:paraId="0D569A81" w14:textId="0EAB812A" w:rsidR="005C7506" w:rsidRPr="005C7506" w:rsidRDefault="005C7506" w:rsidP="005C7506">
      <w:pPr>
        <w:spacing w:line="480" w:lineRule="auto"/>
        <w:contextualSpacing/>
        <w:jc w:val="both"/>
        <w:rPr>
          <w:rFonts w:ascii="Courier New" w:hAnsi="Courier New" w:cs="Courier New"/>
          <w:b/>
          <w:bCs/>
        </w:rPr>
      </w:pPr>
      <w:r w:rsidRPr="005C7506">
        <w:rPr>
          <w:rFonts w:ascii="Courier New" w:hAnsi="Courier New" w:cs="Courier New"/>
          <w:b/>
          <w:bCs/>
        </w:rPr>
        <w:t>Perceived Commuter Efficiency</w:t>
      </w:r>
    </w:p>
    <w:p w14:paraId="4E71FBE9" w14:textId="61FF5CD9" w:rsidR="005C7506" w:rsidRPr="005C7506" w:rsidRDefault="005C7506" w:rsidP="005C7506">
      <w:pPr>
        <w:spacing w:line="480" w:lineRule="auto"/>
        <w:contextualSpacing/>
        <w:jc w:val="both"/>
        <w:rPr>
          <w:rFonts w:ascii="Courier New" w:hAnsi="Courier New" w:cs="Courier New"/>
        </w:rPr>
      </w:pPr>
      <w:r>
        <w:rPr>
          <w:rFonts w:ascii="Courier New" w:hAnsi="Courier New" w:cs="Courier New"/>
        </w:rPr>
        <w:tab/>
      </w:r>
      <w:r w:rsidRPr="005C7506">
        <w:rPr>
          <w:rFonts w:ascii="Courier New" w:hAnsi="Courier New" w:cs="Courier New"/>
        </w:rPr>
        <w:t>Perceived commuter efficiency, as conceptualized in this study, refers to the subjective optimization of the travel experience from the passenger's perspective, encompassing reduced cognitive and temporal waste, improved decision-making capability, and enhanced satisfaction with the journey (Litman, 2021). This construct is measured through four established dimensions, each grounded in transportation and information systems literature.</w:t>
      </w:r>
    </w:p>
    <w:p w14:paraId="05DA0A91" w14:textId="512B591A" w:rsidR="005C7506" w:rsidRPr="005C7506" w:rsidRDefault="005C7506" w:rsidP="005C7506">
      <w:pPr>
        <w:spacing w:line="480" w:lineRule="auto"/>
        <w:contextualSpacing/>
        <w:jc w:val="both"/>
        <w:rPr>
          <w:rFonts w:ascii="Courier New" w:hAnsi="Courier New" w:cs="Courier New"/>
        </w:rPr>
      </w:pPr>
      <w:r>
        <w:rPr>
          <w:rFonts w:ascii="Courier New" w:hAnsi="Courier New" w:cs="Courier New"/>
        </w:rPr>
        <w:lastRenderedPageBreak/>
        <w:tab/>
      </w:r>
      <w:r w:rsidRPr="005C7506">
        <w:rPr>
          <w:rFonts w:ascii="Courier New" w:hAnsi="Courier New" w:cs="Courier New"/>
        </w:rPr>
        <w:t xml:space="preserve">Reduction in Uncertainty and Anxiety. The psychological impact of waiting in public transport has been extensively studied. Watkins et al. (2011) investigated the impact of the </w:t>
      </w:r>
      <w:proofErr w:type="spellStart"/>
      <w:r w:rsidRPr="005C7506">
        <w:rPr>
          <w:rFonts w:ascii="Courier New" w:hAnsi="Courier New" w:cs="Courier New"/>
        </w:rPr>
        <w:t>OneBusAway</w:t>
      </w:r>
      <w:proofErr w:type="spellEnd"/>
      <w:r w:rsidRPr="005C7506">
        <w:rPr>
          <w:rFonts w:ascii="Courier New" w:hAnsi="Courier New" w:cs="Courier New"/>
        </w:rPr>
        <w:t xml:space="preserve"> real-time information system in Seattle, Washington, finding that access to real-time information reduced perceived wait time by approximately 0.73 minutes and, more significantly, transformed the psychological experience of waiting. Commuters with access to real-time data reported lower levels of frustration and anxiety, even when actual wait times remained unchanged. The study concluded that the provision of real-time information fundamentally alters the rider's cognitive state from one of passive, uncertain waiting to active, informed patience (Watkins et al., 2011).</w:t>
      </w:r>
    </w:p>
    <w:p w14:paraId="18D405E4" w14:textId="7F21DD15" w:rsidR="005C7506" w:rsidRPr="005C7506" w:rsidRDefault="005C7506" w:rsidP="005C7506">
      <w:pPr>
        <w:spacing w:line="480" w:lineRule="auto"/>
        <w:contextualSpacing/>
        <w:jc w:val="both"/>
        <w:rPr>
          <w:rFonts w:ascii="Courier New" w:hAnsi="Courier New" w:cs="Courier New"/>
        </w:rPr>
      </w:pPr>
      <w:r>
        <w:rPr>
          <w:rFonts w:ascii="Courier New" w:hAnsi="Courier New" w:cs="Courier New"/>
        </w:rPr>
        <w:tab/>
      </w:r>
      <w:r w:rsidRPr="005C7506">
        <w:rPr>
          <w:rFonts w:ascii="Courier New" w:hAnsi="Courier New" w:cs="Courier New"/>
        </w:rPr>
        <w:t>Expanding on this theme, Liu and Mei (2019) examined the impact of real-time bus information obtained through smartphone applications in Guangzhou, China. Using regression analysis, they found that actual waiting time for informed riders was significantly less than for uninformed riders, suggesting that informed commuters optimize their arrival at stops. Most critically, the study found that real-time information reduces anxiety remarkably, attributing this reduction to the restoration of predictability and control.</w:t>
      </w:r>
    </w:p>
    <w:p w14:paraId="18F2AB8F" w14:textId="56A12554" w:rsidR="005C7506" w:rsidRPr="005C7506" w:rsidRDefault="005C7506" w:rsidP="005C7506">
      <w:pPr>
        <w:spacing w:line="480" w:lineRule="auto"/>
        <w:contextualSpacing/>
        <w:jc w:val="both"/>
        <w:rPr>
          <w:rFonts w:ascii="Courier New" w:hAnsi="Courier New" w:cs="Courier New"/>
        </w:rPr>
      </w:pPr>
      <w:r>
        <w:rPr>
          <w:rFonts w:ascii="Courier New" w:hAnsi="Courier New" w:cs="Courier New"/>
          <w:b/>
          <w:bCs/>
        </w:rPr>
        <w:tab/>
      </w:r>
      <w:r w:rsidRPr="005C7506">
        <w:rPr>
          <w:rFonts w:ascii="Courier New" w:hAnsi="Courier New" w:cs="Courier New"/>
        </w:rPr>
        <w:t xml:space="preserve">Improvement in Travel Planning Ability. Real-time information enables commuters to make informed decisions about trip timing, route selection, and activity scheduling. </w:t>
      </w:r>
      <w:proofErr w:type="spellStart"/>
      <w:r w:rsidRPr="005C7506">
        <w:rPr>
          <w:rFonts w:ascii="Courier New" w:hAnsi="Courier New" w:cs="Courier New"/>
        </w:rPr>
        <w:t>Brakewood</w:t>
      </w:r>
      <w:proofErr w:type="spellEnd"/>
      <w:r w:rsidRPr="005C7506">
        <w:rPr>
          <w:rFonts w:ascii="Courier New" w:hAnsi="Courier New" w:cs="Courier New"/>
        </w:rPr>
        <w:t xml:space="preserve"> et al. (2015) </w:t>
      </w:r>
      <w:r w:rsidRPr="005C7506">
        <w:rPr>
          <w:rFonts w:ascii="Courier New" w:hAnsi="Courier New" w:cs="Courier New"/>
        </w:rPr>
        <w:lastRenderedPageBreak/>
        <w:t xml:space="preserve">studied the impact of real-time information on bus ridership in New York City, finding that access to real-time data influenced travel behavior and increased ridership. A large-scale study in Chile by Henriquez-Jara, </w:t>
      </w:r>
      <w:proofErr w:type="spellStart"/>
      <w:r w:rsidRPr="005C7506">
        <w:rPr>
          <w:rFonts w:ascii="Courier New" w:hAnsi="Courier New" w:cs="Courier New"/>
        </w:rPr>
        <w:t>Seriani</w:t>
      </w:r>
      <w:proofErr w:type="spellEnd"/>
      <w:r w:rsidRPr="005C7506">
        <w:rPr>
          <w:rFonts w:ascii="Courier New" w:hAnsi="Courier New" w:cs="Courier New"/>
        </w:rPr>
        <w:t xml:space="preserve">, Munoz, and </w:t>
      </w:r>
      <w:proofErr w:type="spellStart"/>
      <w:r w:rsidRPr="005C7506">
        <w:rPr>
          <w:rFonts w:ascii="Courier New" w:hAnsi="Courier New" w:cs="Courier New"/>
        </w:rPr>
        <w:t>Raveau</w:t>
      </w:r>
      <w:proofErr w:type="spellEnd"/>
      <w:r w:rsidRPr="005C7506">
        <w:rPr>
          <w:rFonts w:ascii="Courier New" w:hAnsi="Courier New" w:cs="Courier New"/>
        </w:rPr>
        <w:t xml:space="preserve"> (2025) found that 23.5% of </w:t>
      </w:r>
      <w:proofErr w:type="gramStart"/>
      <w:r w:rsidRPr="005C7506">
        <w:rPr>
          <w:rFonts w:ascii="Courier New" w:hAnsi="Courier New" w:cs="Courier New"/>
        </w:rPr>
        <w:t>Red</w:t>
      </w:r>
      <w:proofErr w:type="gramEnd"/>
      <w:r w:rsidRPr="005C7506">
        <w:rPr>
          <w:rFonts w:ascii="Courier New" w:hAnsi="Courier New" w:cs="Courier New"/>
        </w:rPr>
        <w:t xml:space="preserve"> app users changed their travel behavior as a direct result of using the app, with 10.5% changing their travel mode entirely and 13.6% choosing a different bus route or stop because of information obtained through the app.</w:t>
      </w:r>
    </w:p>
    <w:p w14:paraId="30AC5B7A" w14:textId="7B232616" w:rsidR="005C7506" w:rsidRPr="005C7506" w:rsidRDefault="005C7506" w:rsidP="005C7506">
      <w:pPr>
        <w:spacing w:line="480" w:lineRule="auto"/>
        <w:contextualSpacing/>
        <w:jc w:val="both"/>
        <w:rPr>
          <w:rFonts w:ascii="Courier New" w:hAnsi="Courier New" w:cs="Courier New"/>
        </w:rPr>
      </w:pPr>
      <w:r w:rsidRPr="005C7506">
        <w:rPr>
          <w:rFonts w:ascii="Courier New" w:hAnsi="Courier New" w:cs="Courier New"/>
        </w:rPr>
        <w:tab/>
        <w:t xml:space="preserve">Increased Confidence in Information Reliability. For any information system to be effective, users must trust its accuracy. Dziekan and </w:t>
      </w:r>
      <w:proofErr w:type="spellStart"/>
      <w:r w:rsidRPr="005C7506">
        <w:rPr>
          <w:rFonts w:ascii="Courier New" w:hAnsi="Courier New" w:cs="Courier New"/>
        </w:rPr>
        <w:t>Kottenhoff</w:t>
      </w:r>
      <w:proofErr w:type="spellEnd"/>
      <w:r w:rsidRPr="005C7506">
        <w:rPr>
          <w:rFonts w:ascii="Courier New" w:hAnsi="Courier New" w:cs="Courier New"/>
        </w:rPr>
        <w:t xml:space="preserve"> (2007) studied dynamic at-stop real-time information displays for public transport, finding that reliable information builds trust and becomes integral to users' travel routines. A study in India by Sharma, Gupta, and Kumar (2024) examined the consistency of tracking applications from users' perspectives, finding that discrepancies between app data and ground-truth observations exceeding 50% for some routes defeated the purpose of tracking systems and increased the "disutility" of both the app and the bus service itself. This underscores the critical importance of information accuracy.</w:t>
      </w:r>
    </w:p>
    <w:p w14:paraId="5F3E1895" w14:textId="0E79182D" w:rsidR="005C7506" w:rsidRPr="005C7506" w:rsidRDefault="005C7506" w:rsidP="005C7506">
      <w:pPr>
        <w:spacing w:line="480" w:lineRule="auto"/>
        <w:contextualSpacing/>
        <w:jc w:val="both"/>
        <w:rPr>
          <w:rFonts w:ascii="Courier New" w:hAnsi="Courier New" w:cs="Courier New"/>
        </w:rPr>
      </w:pPr>
      <w:r w:rsidRPr="005C7506">
        <w:rPr>
          <w:rFonts w:ascii="Courier New" w:hAnsi="Courier New" w:cs="Courier New"/>
        </w:rPr>
        <w:tab/>
        <w:t xml:space="preserve">Overall Satisfaction. Satisfaction represents the cumulative evaluative judgment of a user's experience, reflecting the net outcome of all preceding dimensions. </w:t>
      </w:r>
      <w:proofErr w:type="spellStart"/>
      <w:r w:rsidRPr="005C7506">
        <w:rPr>
          <w:rFonts w:ascii="Courier New" w:hAnsi="Courier New" w:cs="Courier New"/>
        </w:rPr>
        <w:t>DeLone</w:t>
      </w:r>
      <w:proofErr w:type="spellEnd"/>
      <w:r w:rsidRPr="005C7506">
        <w:rPr>
          <w:rFonts w:ascii="Courier New" w:hAnsi="Courier New" w:cs="Courier New"/>
        </w:rPr>
        <w:t xml:space="preserve"> and McLean (2003) included user satisfaction as a key dimension in their Information </w:t>
      </w:r>
      <w:r w:rsidRPr="005C7506">
        <w:rPr>
          <w:rFonts w:ascii="Courier New" w:hAnsi="Courier New" w:cs="Courier New"/>
        </w:rPr>
        <w:lastRenderedPageBreak/>
        <w:t>Systems Success Model, positioning it as a primary indicator of system effectiveness. In the transport context, Beck and Teixeira (2025) analyzed 3,230 user comments from Google Maps across 50 subway and train stations in Lisbon, finding that tangibles such as cleanliness and modern facilities, along with reliability and empathy, emerged as significant factors influencing satisfaction.</w:t>
      </w:r>
    </w:p>
    <w:p w14:paraId="6C41EDFC" w14:textId="5D67B70B" w:rsidR="005C7506" w:rsidRPr="005C7506" w:rsidRDefault="005C7506" w:rsidP="005C7506">
      <w:pPr>
        <w:spacing w:line="480" w:lineRule="auto"/>
        <w:contextualSpacing/>
        <w:jc w:val="both"/>
        <w:rPr>
          <w:rFonts w:ascii="Courier New" w:hAnsi="Courier New" w:cs="Courier New"/>
        </w:rPr>
      </w:pPr>
    </w:p>
    <w:p w14:paraId="3853BEEE" w14:textId="3CD965CC" w:rsidR="005C7506" w:rsidRPr="005C7506" w:rsidRDefault="005C7506" w:rsidP="005C7506">
      <w:pPr>
        <w:spacing w:line="480" w:lineRule="auto"/>
        <w:contextualSpacing/>
        <w:jc w:val="both"/>
        <w:rPr>
          <w:rFonts w:ascii="Courier New" w:hAnsi="Courier New" w:cs="Courier New"/>
          <w:b/>
          <w:bCs/>
        </w:rPr>
      </w:pPr>
      <w:r w:rsidRPr="005C7506">
        <w:rPr>
          <w:rFonts w:ascii="Courier New" w:hAnsi="Courier New" w:cs="Courier New"/>
          <w:b/>
          <w:bCs/>
        </w:rPr>
        <w:t>The Influence of System Usage on Perceived Efficiency</w:t>
      </w:r>
    </w:p>
    <w:p w14:paraId="7FD076F7" w14:textId="6DDD49DE" w:rsidR="005C7506" w:rsidRPr="005C7506" w:rsidRDefault="005C7506" w:rsidP="005C7506">
      <w:pPr>
        <w:spacing w:line="480" w:lineRule="auto"/>
        <w:contextualSpacing/>
        <w:jc w:val="both"/>
        <w:rPr>
          <w:rFonts w:ascii="Courier New" w:hAnsi="Courier New" w:cs="Courier New"/>
        </w:rPr>
      </w:pPr>
      <w:r>
        <w:rPr>
          <w:rFonts w:ascii="Courier New" w:hAnsi="Courier New" w:cs="Courier New"/>
        </w:rPr>
        <w:tab/>
      </w:r>
      <w:r w:rsidRPr="005C7506">
        <w:rPr>
          <w:rFonts w:ascii="Courier New" w:hAnsi="Courier New" w:cs="Courier New"/>
        </w:rPr>
        <w:t>The central hypothesis of this study—that usage of the "</w:t>
      </w:r>
      <w:proofErr w:type="spellStart"/>
      <w:r w:rsidRPr="005C7506">
        <w:rPr>
          <w:rFonts w:ascii="Courier New" w:hAnsi="Courier New" w:cs="Courier New"/>
        </w:rPr>
        <w:t>Asondia</w:t>
      </w:r>
      <w:proofErr w:type="spellEnd"/>
      <w:r w:rsidRPr="005C7506">
        <w:rPr>
          <w:rFonts w:ascii="Courier New" w:hAnsi="Courier New" w:cs="Courier New"/>
        </w:rPr>
        <w:t xml:space="preserve">" system influences perceived commuter efficiency—is supported by multiple theoretical frameworks and empirical findings. Expectancy Disconfirmation Theory (Oliver, 1980) explains that satisfaction is determined by the gap between prior expectations and perceived performance. Commuters have pre-existing expectations based on past experiences with AMOEC MPC's service. The introduction of </w:t>
      </w:r>
      <w:proofErr w:type="spellStart"/>
      <w:r w:rsidRPr="005C7506">
        <w:rPr>
          <w:rFonts w:ascii="Courier New" w:hAnsi="Courier New" w:cs="Courier New"/>
        </w:rPr>
        <w:t>Asondia</w:t>
      </w:r>
      <w:proofErr w:type="spellEnd"/>
      <w:r w:rsidRPr="005C7506">
        <w:rPr>
          <w:rFonts w:ascii="Courier New" w:hAnsi="Courier New" w:cs="Courier New"/>
        </w:rPr>
        <w:t xml:space="preserve"> creates a new service promise; if system performance meets or exceeds expectations, positive disconfirmation occurs, leading to enhanced perceived efficiency.</w:t>
      </w:r>
    </w:p>
    <w:p w14:paraId="7B70DF02" w14:textId="3FF67B19" w:rsidR="005C7506" w:rsidRPr="005C7506" w:rsidRDefault="005C7506" w:rsidP="005C7506">
      <w:pPr>
        <w:spacing w:line="480" w:lineRule="auto"/>
        <w:contextualSpacing/>
        <w:jc w:val="both"/>
        <w:rPr>
          <w:rFonts w:ascii="Courier New" w:hAnsi="Courier New" w:cs="Courier New"/>
        </w:rPr>
      </w:pPr>
      <w:r>
        <w:rPr>
          <w:rFonts w:ascii="Courier New" w:hAnsi="Courier New" w:cs="Courier New"/>
        </w:rPr>
        <w:tab/>
      </w:r>
      <w:r w:rsidRPr="005C7506">
        <w:rPr>
          <w:rFonts w:ascii="Courier New" w:hAnsi="Courier New" w:cs="Courier New"/>
        </w:rPr>
        <w:t xml:space="preserve">The Delone and McLean IS Success Model (2003) provides a complementary framework, positing that system quality, information quality, and service quality directly influence user satisfaction and intention to use. A well-designed system with accurate, timely information leads to user satisfaction, which reinforces continued use. The SERVQUAL model (Parasuraman, Zeithaml, &amp; Berry, 1988) </w:t>
      </w:r>
      <w:r w:rsidRPr="005C7506">
        <w:rPr>
          <w:rFonts w:ascii="Courier New" w:hAnsi="Courier New" w:cs="Courier New"/>
        </w:rPr>
        <w:lastRenderedPageBreak/>
        <w:t>further specifies the service quality dimensions—tangibles, reliability, responsiveness, assurance, and empathy—that shape user perceptions.</w:t>
      </w:r>
    </w:p>
    <w:p w14:paraId="3428448A" w14:textId="2FED5C30" w:rsidR="005C7506" w:rsidRPr="005C7506" w:rsidRDefault="005C7506" w:rsidP="005C7506">
      <w:pPr>
        <w:spacing w:line="480" w:lineRule="auto"/>
        <w:contextualSpacing/>
        <w:jc w:val="both"/>
        <w:rPr>
          <w:rFonts w:ascii="Courier New" w:hAnsi="Courier New" w:cs="Courier New"/>
        </w:rPr>
      </w:pPr>
      <w:r>
        <w:rPr>
          <w:rFonts w:ascii="Courier New" w:hAnsi="Courier New" w:cs="Courier New"/>
        </w:rPr>
        <w:tab/>
      </w:r>
      <w:r w:rsidRPr="005C7506">
        <w:rPr>
          <w:rFonts w:ascii="Courier New" w:hAnsi="Courier New" w:cs="Courier New"/>
        </w:rPr>
        <w:t>Empirical studies support these theoretical linkages. The B-Track project in Sri Lanka (Perera, Weerasinghe, &amp; Jayasena, 2023) demonstrated substantial improvement in user satisfaction and significant decrease in average waiting times following implementation of a real-time bus tracking system. The Sri Lankan context, similar to the Philippines as a developing nation where public transport is essential for daily mobility, provides relevant validation for anticipated outcomes.</w:t>
      </w:r>
    </w:p>
    <w:p w14:paraId="28B2F92D" w14:textId="30D3298A" w:rsidR="005A43F4" w:rsidRPr="009273EC" w:rsidRDefault="005C7506" w:rsidP="009273EC">
      <w:pPr>
        <w:spacing w:line="480" w:lineRule="auto"/>
        <w:contextualSpacing/>
        <w:jc w:val="both"/>
        <w:rPr>
          <w:rFonts w:ascii="Courier New" w:hAnsi="Courier New" w:cs="Courier New"/>
        </w:rPr>
      </w:pPr>
      <w:r>
        <w:rPr>
          <w:rFonts w:ascii="Courier New" w:hAnsi="Courier New" w:cs="Courier New"/>
        </w:rPr>
        <w:tab/>
      </w:r>
      <w:r w:rsidRPr="005C7506">
        <w:rPr>
          <w:rFonts w:ascii="Courier New" w:hAnsi="Courier New" w:cs="Courier New"/>
        </w:rPr>
        <w:t xml:space="preserve">A review by Aarthi, Srinithi, and </w:t>
      </w:r>
      <w:proofErr w:type="spellStart"/>
      <w:r w:rsidRPr="005C7506">
        <w:rPr>
          <w:rFonts w:ascii="Courier New" w:hAnsi="Courier New" w:cs="Courier New"/>
        </w:rPr>
        <w:t>Thasneem</w:t>
      </w:r>
      <w:proofErr w:type="spellEnd"/>
      <w:r w:rsidRPr="005C7506">
        <w:rPr>
          <w:rFonts w:ascii="Courier New" w:hAnsi="Courier New" w:cs="Courier New"/>
        </w:rPr>
        <w:t xml:space="preserve"> Fathima (2023) examined IoT-based commuter travel tracking systems, highlighting the potential for distance-based ticketing, secure smart cards, and GPS integration to enhance passenger convenience. The study emphasized that thorough review of existing systems is necessary before implementing new solutions in passengers' comfort zones.</w:t>
      </w:r>
    </w:p>
    <w:p w14:paraId="3AE38F52" w14:textId="7742234E" w:rsidR="00444C09" w:rsidRDefault="00444C09" w:rsidP="00370E06">
      <w:pPr>
        <w:spacing w:line="480" w:lineRule="auto"/>
        <w:contextualSpacing/>
        <w:jc w:val="both"/>
        <w:rPr>
          <w:rFonts w:ascii="Courier New" w:hAnsi="Courier New" w:cs="Courier New"/>
        </w:rPr>
      </w:pPr>
    </w:p>
    <w:p w14:paraId="403A7946" w14:textId="77777777" w:rsidR="00D537D9" w:rsidRDefault="00D537D9" w:rsidP="00370E06">
      <w:pPr>
        <w:spacing w:line="480" w:lineRule="auto"/>
        <w:contextualSpacing/>
        <w:jc w:val="both"/>
        <w:rPr>
          <w:rFonts w:ascii="Courier New" w:hAnsi="Courier New" w:cs="Courier New"/>
        </w:rPr>
      </w:pPr>
    </w:p>
    <w:p w14:paraId="4901CD04" w14:textId="77777777" w:rsidR="00D537D9" w:rsidRDefault="00D537D9" w:rsidP="00370E06">
      <w:pPr>
        <w:spacing w:line="480" w:lineRule="auto"/>
        <w:contextualSpacing/>
        <w:jc w:val="both"/>
        <w:rPr>
          <w:rFonts w:ascii="Courier New" w:hAnsi="Courier New" w:cs="Courier New"/>
        </w:rPr>
      </w:pPr>
    </w:p>
    <w:p w14:paraId="39851FCA" w14:textId="46CAA1B2" w:rsidR="00D537D9" w:rsidRDefault="00D537D9" w:rsidP="00370E06">
      <w:pPr>
        <w:spacing w:line="480" w:lineRule="auto"/>
        <w:contextualSpacing/>
        <w:jc w:val="both"/>
        <w:rPr>
          <w:rFonts w:ascii="Courier New" w:hAnsi="Courier New" w:cs="Courier New"/>
        </w:rPr>
      </w:pPr>
    </w:p>
    <w:p w14:paraId="7403E7E4" w14:textId="77777777" w:rsidR="00D537D9" w:rsidRDefault="00D537D9" w:rsidP="00370E06">
      <w:pPr>
        <w:spacing w:line="480" w:lineRule="auto"/>
        <w:contextualSpacing/>
        <w:jc w:val="both"/>
        <w:rPr>
          <w:rFonts w:ascii="Courier New" w:hAnsi="Courier New" w:cs="Courier New"/>
        </w:rPr>
      </w:pPr>
    </w:p>
    <w:p w14:paraId="4CEEC57F" w14:textId="77777777" w:rsidR="00D537D9" w:rsidRDefault="00D537D9" w:rsidP="00370E06">
      <w:pPr>
        <w:spacing w:line="480" w:lineRule="auto"/>
        <w:contextualSpacing/>
        <w:jc w:val="both"/>
        <w:rPr>
          <w:rFonts w:ascii="Courier New" w:hAnsi="Courier New" w:cs="Courier New"/>
        </w:rPr>
      </w:pPr>
    </w:p>
    <w:p w14:paraId="43FC31B5" w14:textId="77777777" w:rsidR="00D537D9" w:rsidRDefault="00D537D9" w:rsidP="00370E06">
      <w:pPr>
        <w:spacing w:line="480" w:lineRule="auto"/>
        <w:contextualSpacing/>
        <w:jc w:val="both"/>
        <w:rPr>
          <w:rFonts w:ascii="Courier New" w:hAnsi="Courier New" w:cs="Courier New"/>
        </w:rPr>
      </w:pPr>
    </w:p>
    <w:p w14:paraId="0A7AA81D" w14:textId="77777777" w:rsidR="00D537D9" w:rsidRDefault="00D537D9" w:rsidP="00370E06">
      <w:pPr>
        <w:spacing w:line="480" w:lineRule="auto"/>
        <w:contextualSpacing/>
        <w:jc w:val="both"/>
        <w:rPr>
          <w:rFonts w:ascii="Courier New" w:hAnsi="Courier New" w:cs="Courier New"/>
          <w:b/>
          <w:bCs/>
        </w:rPr>
      </w:pPr>
    </w:p>
    <w:p w14:paraId="4CBA334E" w14:textId="09A5C775" w:rsidR="00B97FE7" w:rsidRPr="00A0759A" w:rsidRDefault="00B97FE7" w:rsidP="00B97FE7">
      <w:pPr>
        <w:spacing w:line="480" w:lineRule="auto"/>
        <w:contextualSpacing/>
        <w:jc w:val="center"/>
        <w:rPr>
          <w:rFonts w:ascii="Courier New" w:hAnsi="Courier New" w:cs="Courier New"/>
          <w:b/>
          <w:bCs/>
        </w:rPr>
      </w:pPr>
      <w:r w:rsidRPr="00A0759A">
        <w:rPr>
          <w:rFonts w:ascii="Courier New" w:hAnsi="Courier New" w:cs="Courier New"/>
          <w:b/>
          <w:bCs/>
        </w:rPr>
        <w:t>CHAPTER III</w:t>
      </w:r>
    </w:p>
    <w:p w14:paraId="1E4F062A" w14:textId="77777777" w:rsidR="00B97FE7" w:rsidRPr="00A0759A" w:rsidRDefault="00B97FE7" w:rsidP="00B97FE7">
      <w:pPr>
        <w:spacing w:line="480" w:lineRule="auto"/>
        <w:contextualSpacing/>
        <w:jc w:val="center"/>
        <w:rPr>
          <w:rFonts w:ascii="Courier New" w:hAnsi="Courier New" w:cs="Courier New"/>
          <w:b/>
          <w:bCs/>
        </w:rPr>
      </w:pPr>
      <w:r w:rsidRPr="00A0759A">
        <w:rPr>
          <w:rFonts w:ascii="Courier New" w:hAnsi="Courier New" w:cs="Courier New"/>
          <w:b/>
          <w:bCs/>
        </w:rPr>
        <w:t>METHODOLOGY</w:t>
      </w:r>
    </w:p>
    <w:p w14:paraId="4B293266" w14:textId="77777777" w:rsidR="003F4B3C" w:rsidRPr="003F4B3C" w:rsidRDefault="003F4B3C" w:rsidP="003F4B3C">
      <w:pPr>
        <w:spacing w:line="480" w:lineRule="auto"/>
        <w:contextualSpacing/>
        <w:jc w:val="both"/>
        <w:rPr>
          <w:rFonts w:ascii="Courier New" w:hAnsi="Courier New" w:cs="Courier New"/>
          <w:b/>
          <w:bCs/>
        </w:rPr>
      </w:pPr>
      <w:r w:rsidRPr="003F4B3C">
        <w:rPr>
          <w:rFonts w:ascii="Courier New" w:hAnsi="Courier New" w:cs="Courier New"/>
          <w:b/>
          <w:bCs/>
        </w:rPr>
        <w:t>Locale of the Study</w:t>
      </w:r>
    </w:p>
    <w:p w14:paraId="067F513E" w14:textId="008B155C" w:rsidR="003F4B3C" w:rsidRPr="003F4B3C" w:rsidRDefault="003F4B3C" w:rsidP="003F4B3C">
      <w:pPr>
        <w:spacing w:line="480" w:lineRule="auto"/>
        <w:contextualSpacing/>
        <w:jc w:val="both"/>
        <w:rPr>
          <w:rFonts w:ascii="Courier New" w:hAnsi="Courier New" w:cs="Courier New"/>
        </w:rPr>
      </w:pPr>
      <w:r>
        <w:rPr>
          <w:rFonts w:ascii="Courier New" w:hAnsi="Courier New" w:cs="Courier New"/>
        </w:rPr>
        <w:tab/>
      </w:r>
      <w:r w:rsidRPr="003F4B3C">
        <w:rPr>
          <w:rFonts w:ascii="Courier New" w:hAnsi="Courier New" w:cs="Courier New"/>
        </w:rPr>
        <w:t xml:space="preserve">This study will be conducted within the province of Northern Samar, Philippines, focusing specifically on the terrestrial transport corridor connecting the municipalities of Allen and </w:t>
      </w:r>
      <w:proofErr w:type="spellStart"/>
      <w:r w:rsidRPr="003F4B3C">
        <w:rPr>
          <w:rFonts w:ascii="Courier New" w:hAnsi="Courier New" w:cs="Courier New"/>
        </w:rPr>
        <w:t>Catarman</w:t>
      </w:r>
      <w:proofErr w:type="spellEnd"/>
      <w:r w:rsidRPr="003F4B3C">
        <w:rPr>
          <w:rFonts w:ascii="Courier New" w:hAnsi="Courier New" w:cs="Courier New"/>
        </w:rPr>
        <w:t>. This route, officially designated as the Allen-</w:t>
      </w:r>
      <w:proofErr w:type="spellStart"/>
      <w:r w:rsidRPr="003F4B3C">
        <w:rPr>
          <w:rFonts w:ascii="Courier New" w:hAnsi="Courier New" w:cs="Courier New"/>
        </w:rPr>
        <w:t>Catarman</w:t>
      </w:r>
      <w:proofErr w:type="spellEnd"/>
      <w:r w:rsidRPr="003F4B3C">
        <w:rPr>
          <w:rFonts w:ascii="Courier New" w:hAnsi="Courier New" w:cs="Courier New"/>
        </w:rPr>
        <w:t xml:space="preserve"> Road (N670), serves as a vital economic and social artery for the province, spanning approximately 46 kilometers and traversing diverse barangays and landscapes (Department of Public Works and Highways [DPWH], n.d.).</w:t>
      </w:r>
    </w:p>
    <w:p w14:paraId="5D5C775C" w14:textId="72BF2889" w:rsidR="003F4B3C" w:rsidRPr="003F4B3C" w:rsidRDefault="003F4B3C" w:rsidP="003F4B3C">
      <w:pPr>
        <w:spacing w:line="480" w:lineRule="auto"/>
        <w:contextualSpacing/>
        <w:jc w:val="both"/>
        <w:rPr>
          <w:rFonts w:ascii="Courier New" w:hAnsi="Courier New" w:cs="Courier New"/>
        </w:rPr>
      </w:pPr>
      <w:r>
        <w:rPr>
          <w:rFonts w:ascii="Courier New" w:hAnsi="Courier New" w:cs="Courier New"/>
        </w:rPr>
        <w:tab/>
      </w:r>
      <w:r w:rsidRPr="003F4B3C">
        <w:rPr>
          <w:rFonts w:ascii="Courier New" w:hAnsi="Courier New" w:cs="Courier New"/>
        </w:rPr>
        <w:t xml:space="preserve">The municipality of Allen, a coastal town with a population of 25,228 as of the latest census, functions as a primary gateway to Northern Samar due to its seaport connecting to </w:t>
      </w:r>
      <w:proofErr w:type="spellStart"/>
      <w:r w:rsidRPr="003F4B3C">
        <w:rPr>
          <w:rFonts w:ascii="Courier New" w:hAnsi="Courier New" w:cs="Courier New"/>
        </w:rPr>
        <w:t>Matnog</w:t>
      </w:r>
      <w:proofErr w:type="spellEnd"/>
      <w:r w:rsidRPr="003F4B3C">
        <w:rPr>
          <w:rFonts w:ascii="Courier New" w:hAnsi="Courier New" w:cs="Courier New"/>
        </w:rPr>
        <w:t>, Sorsogon in Luzon (Philippine Statistics Authority [PSA], 2021b). Its economic activity is significantly tied to transport and commerce. The terminal point for AMOEC MPC in Allen is strategically located to service passengers arriving from and departing to the port, as well as local residents.</w:t>
      </w:r>
    </w:p>
    <w:p w14:paraId="3F5BFB55" w14:textId="2A82FFDD" w:rsidR="003F4B3C" w:rsidRPr="003F4B3C" w:rsidRDefault="003F4B3C" w:rsidP="003F4B3C">
      <w:pPr>
        <w:spacing w:line="480" w:lineRule="auto"/>
        <w:contextualSpacing/>
        <w:jc w:val="both"/>
        <w:rPr>
          <w:rFonts w:ascii="Courier New" w:hAnsi="Courier New" w:cs="Courier New"/>
        </w:rPr>
      </w:pPr>
      <w:r>
        <w:rPr>
          <w:rFonts w:ascii="Courier New" w:hAnsi="Courier New" w:cs="Courier New"/>
        </w:rPr>
        <w:tab/>
      </w:r>
      <w:r w:rsidRPr="003F4B3C">
        <w:rPr>
          <w:rFonts w:ascii="Courier New" w:hAnsi="Courier New" w:cs="Courier New"/>
        </w:rPr>
        <w:t xml:space="preserve">The endpoint of the route is </w:t>
      </w:r>
      <w:proofErr w:type="spellStart"/>
      <w:r w:rsidRPr="003F4B3C">
        <w:rPr>
          <w:rFonts w:ascii="Courier New" w:hAnsi="Courier New" w:cs="Courier New"/>
        </w:rPr>
        <w:t>Catarman</w:t>
      </w:r>
      <w:proofErr w:type="spellEnd"/>
      <w:r w:rsidRPr="003F4B3C">
        <w:rPr>
          <w:rFonts w:ascii="Courier New" w:hAnsi="Courier New" w:cs="Courier New"/>
        </w:rPr>
        <w:t xml:space="preserve">, the capital municipality and provincial center of Northern Samar, with a population of 97,879 (Philippine Statistics Authority [PSA], 2021c). As the seat of provincial government, education, </w:t>
      </w:r>
      <w:r w:rsidRPr="003F4B3C">
        <w:rPr>
          <w:rFonts w:ascii="Courier New" w:hAnsi="Courier New" w:cs="Courier New"/>
        </w:rPr>
        <w:lastRenderedPageBreak/>
        <w:t xml:space="preserve">healthcare, and major commerce, </w:t>
      </w:r>
      <w:proofErr w:type="spellStart"/>
      <w:r w:rsidRPr="003F4B3C">
        <w:rPr>
          <w:rFonts w:ascii="Courier New" w:hAnsi="Courier New" w:cs="Courier New"/>
        </w:rPr>
        <w:t>Catarman</w:t>
      </w:r>
      <w:proofErr w:type="spellEnd"/>
      <w:r w:rsidRPr="003F4B3C">
        <w:rPr>
          <w:rFonts w:ascii="Courier New" w:hAnsi="Courier New" w:cs="Courier New"/>
        </w:rPr>
        <w:t xml:space="preserve"> is the primary daily destination for commuters from Allen and other western towns for work, education, and administrative transactions.</w:t>
      </w:r>
    </w:p>
    <w:p w14:paraId="46C5CFD5" w14:textId="7E9E9C78" w:rsidR="003F4B3C" w:rsidRPr="003F4B3C" w:rsidRDefault="003F4B3C" w:rsidP="003F4B3C">
      <w:pPr>
        <w:spacing w:line="480" w:lineRule="auto"/>
        <w:contextualSpacing/>
        <w:jc w:val="both"/>
        <w:rPr>
          <w:rFonts w:ascii="Courier New" w:hAnsi="Courier New" w:cs="Courier New"/>
        </w:rPr>
      </w:pPr>
      <w:r>
        <w:rPr>
          <w:rFonts w:ascii="Courier New" w:hAnsi="Courier New" w:cs="Courier New"/>
        </w:rPr>
        <w:tab/>
      </w:r>
      <w:r w:rsidRPr="003F4B3C">
        <w:rPr>
          <w:rFonts w:ascii="Courier New" w:hAnsi="Courier New" w:cs="Courier New"/>
        </w:rPr>
        <w:t>The Allen-</w:t>
      </w:r>
      <w:proofErr w:type="spellStart"/>
      <w:r w:rsidRPr="003F4B3C">
        <w:rPr>
          <w:rFonts w:ascii="Courier New" w:hAnsi="Courier New" w:cs="Courier New"/>
        </w:rPr>
        <w:t>Catarman</w:t>
      </w:r>
      <w:proofErr w:type="spellEnd"/>
      <w:r w:rsidRPr="003F4B3C">
        <w:rPr>
          <w:rFonts w:ascii="Courier New" w:hAnsi="Courier New" w:cs="Courier New"/>
        </w:rPr>
        <w:t xml:space="preserve"> Road (N670) itself is a national secondary road under the jurisdiction of the Department of Public Works and Highways (DPWH). It passes through populated areas and rural segments, presenting a real-world environment for testing a real-time transport monitoring system under variable conditions (Department of Public Works and Highways - Northern Samar District Engineering Office, 2023). The operational locus of the study is the Allen Municipal Officials, Employees and Communities Multi-Purpose Cooperative (AMOEC MPC), specifically its transport arm. AMOEC MPC's main transport terminal for the Allen-</w:t>
      </w:r>
      <w:proofErr w:type="spellStart"/>
      <w:r w:rsidRPr="003F4B3C">
        <w:rPr>
          <w:rFonts w:ascii="Courier New" w:hAnsi="Courier New" w:cs="Courier New"/>
        </w:rPr>
        <w:t>Catarman</w:t>
      </w:r>
      <w:proofErr w:type="spellEnd"/>
      <w:r w:rsidRPr="003F4B3C">
        <w:rPr>
          <w:rFonts w:ascii="Courier New" w:hAnsi="Courier New" w:cs="Courier New"/>
        </w:rPr>
        <w:t xml:space="preserve"> route is located in Allen, serving as the dispatch and monitoring hub. The cooperative's accredited status under the Public Utility Vehicle Modernization Program (PUVMP) and its use of modernized vehicles on this route make it an ideal and relevant partner for implementing a technological intervention aimed at improving service quality (Cooperative Development Authority [CDA] Regional Office No. VIII, 2023).</w:t>
      </w:r>
    </w:p>
    <w:p w14:paraId="2DC3040F" w14:textId="0C82FEFC" w:rsidR="003F4B3C" w:rsidRPr="003F4B3C" w:rsidRDefault="003F4B3C" w:rsidP="003F4B3C">
      <w:pPr>
        <w:spacing w:line="480" w:lineRule="auto"/>
        <w:contextualSpacing/>
        <w:jc w:val="both"/>
        <w:rPr>
          <w:rFonts w:ascii="Courier New" w:hAnsi="Courier New" w:cs="Courier New"/>
        </w:rPr>
      </w:pPr>
      <w:r>
        <w:rPr>
          <w:rFonts w:ascii="Courier New" w:hAnsi="Courier New" w:cs="Courier New"/>
        </w:rPr>
        <w:tab/>
      </w:r>
      <w:r w:rsidRPr="003F4B3C">
        <w:rPr>
          <w:rFonts w:ascii="Courier New" w:hAnsi="Courier New" w:cs="Courier New"/>
        </w:rPr>
        <w:t xml:space="preserve">Therefore, the "locale" encompasses both the physical infrastructure (the 46-km N670 highway, the terminal in Allen, and key stops in </w:t>
      </w:r>
      <w:proofErr w:type="spellStart"/>
      <w:r w:rsidRPr="003F4B3C">
        <w:rPr>
          <w:rFonts w:ascii="Courier New" w:hAnsi="Courier New" w:cs="Courier New"/>
        </w:rPr>
        <w:t>Catarman</w:t>
      </w:r>
      <w:proofErr w:type="spellEnd"/>
      <w:r w:rsidRPr="003F4B3C">
        <w:rPr>
          <w:rFonts w:ascii="Courier New" w:hAnsi="Courier New" w:cs="Courier New"/>
        </w:rPr>
        <w:t xml:space="preserve">) and the institutional entity (AMOEC MPC) that operates the public utility vehicle service. This defined </w:t>
      </w:r>
      <w:r w:rsidRPr="003F4B3C">
        <w:rPr>
          <w:rFonts w:ascii="Courier New" w:hAnsi="Courier New" w:cs="Courier New"/>
        </w:rPr>
        <w:lastRenderedPageBreak/>
        <w:t>locale provides a controlled yet realistic setting to develop, deploy, and assess the impact of the "</w:t>
      </w:r>
      <w:proofErr w:type="spellStart"/>
      <w:r w:rsidRPr="003F4B3C">
        <w:rPr>
          <w:rFonts w:ascii="Courier New" w:hAnsi="Courier New" w:cs="Courier New"/>
        </w:rPr>
        <w:t>Asondia</w:t>
      </w:r>
      <w:proofErr w:type="spellEnd"/>
      <w:r w:rsidRPr="003F4B3C">
        <w:rPr>
          <w:rFonts w:ascii="Courier New" w:hAnsi="Courier New" w:cs="Courier New"/>
        </w:rPr>
        <w:t>" real-time transport monitoring system on</w:t>
      </w:r>
      <w:r w:rsidR="005C7506">
        <w:rPr>
          <w:rFonts w:ascii="Courier New" w:hAnsi="Courier New" w:cs="Courier New"/>
        </w:rPr>
        <w:t xml:space="preserve"> perceived</w:t>
      </w:r>
      <w:r w:rsidRPr="003F4B3C">
        <w:rPr>
          <w:rFonts w:ascii="Courier New" w:hAnsi="Courier New" w:cs="Courier New"/>
        </w:rPr>
        <w:t xml:space="preserve"> commuter efficiency.</w:t>
      </w:r>
    </w:p>
    <w:p w14:paraId="579DA00E" w14:textId="0B00942F" w:rsidR="00B97FE7" w:rsidRDefault="003F4B3C" w:rsidP="00B97FE7">
      <w:pPr>
        <w:spacing w:line="480" w:lineRule="auto"/>
        <w:contextualSpacing/>
        <w:jc w:val="both"/>
        <w:rPr>
          <w:rFonts w:ascii="Courier New" w:hAnsi="Courier New" w:cs="Courier New"/>
        </w:rPr>
      </w:pPr>
      <w:r w:rsidRPr="003F4B3C">
        <w:rPr>
          <w:noProof/>
        </w:rPr>
        <w:drawing>
          <wp:anchor distT="0" distB="0" distL="114300" distR="114300" simplePos="0" relativeHeight="251684864" behindDoc="0" locked="0" layoutInCell="1" allowOverlap="1" wp14:anchorId="33EDFC2D" wp14:editId="3946DB8A">
            <wp:simplePos x="0" y="0"/>
            <wp:positionH relativeFrom="column">
              <wp:posOffset>133350</wp:posOffset>
            </wp:positionH>
            <wp:positionV relativeFrom="paragraph">
              <wp:posOffset>117706</wp:posOffset>
            </wp:positionV>
            <wp:extent cx="5943600" cy="1784985"/>
            <wp:effectExtent l="133350" t="114300" r="154305" b="158115"/>
            <wp:wrapNone/>
            <wp:docPr id="89151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17488"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17849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p>
    <w:p w14:paraId="1E94D0C9" w14:textId="77777777" w:rsidR="003F4B3C" w:rsidRDefault="003F4B3C" w:rsidP="00B97FE7">
      <w:pPr>
        <w:spacing w:line="480" w:lineRule="auto"/>
        <w:contextualSpacing/>
        <w:jc w:val="both"/>
        <w:rPr>
          <w:rFonts w:ascii="Courier New" w:hAnsi="Courier New" w:cs="Courier New"/>
        </w:rPr>
      </w:pPr>
    </w:p>
    <w:p w14:paraId="67C276F7" w14:textId="77777777" w:rsidR="003F4B3C" w:rsidRDefault="003F4B3C" w:rsidP="00B97FE7">
      <w:pPr>
        <w:spacing w:line="480" w:lineRule="auto"/>
        <w:contextualSpacing/>
        <w:jc w:val="both"/>
        <w:rPr>
          <w:rFonts w:ascii="Courier New" w:hAnsi="Courier New" w:cs="Courier New"/>
        </w:rPr>
      </w:pPr>
    </w:p>
    <w:p w14:paraId="7BCB3D4B" w14:textId="77777777" w:rsidR="003F4B3C" w:rsidRDefault="003F4B3C" w:rsidP="00B97FE7">
      <w:pPr>
        <w:spacing w:line="480" w:lineRule="auto"/>
        <w:contextualSpacing/>
        <w:jc w:val="both"/>
        <w:rPr>
          <w:rFonts w:ascii="Courier New" w:hAnsi="Courier New" w:cs="Courier New"/>
        </w:rPr>
      </w:pPr>
    </w:p>
    <w:p w14:paraId="4E84B0DD" w14:textId="77777777" w:rsidR="003F4B3C" w:rsidRDefault="003F4B3C" w:rsidP="00B97FE7">
      <w:pPr>
        <w:spacing w:line="480" w:lineRule="auto"/>
        <w:contextualSpacing/>
        <w:jc w:val="both"/>
        <w:rPr>
          <w:rFonts w:ascii="Courier New" w:hAnsi="Courier New" w:cs="Courier New"/>
        </w:rPr>
      </w:pPr>
    </w:p>
    <w:p w14:paraId="3C33E875" w14:textId="77777777" w:rsidR="003F4B3C" w:rsidRDefault="003F4B3C" w:rsidP="00B97FE7">
      <w:pPr>
        <w:spacing w:line="480" w:lineRule="auto"/>
        <w:contextualSpacing/>
        <w:jc w:val="both"/>
        <w:rPr>
          <w:rFonts w:ascii="Courier New" w:hAnsi="Courier New" w:cs="Courier New"/>
        </w:rPr>
      </w:pPr>
    </w:p>
    <w:p w14:paraId="0D59658D" w14:textId="54695A30" w:rsidR="003F4B3C" w:rsidRPr="003F4B3C" w:rsidRDefault="00B97FE7" w:rsidP="00B97FE7">
      <w:pPr>
        <w:spacing w:line="480" w:lineRule="auto"/>
        <w:contextualSpacing/>
        <w:jc w:val="both"/>
        <w:rPr>
          <w:rFonts w:ascii="Courier New" w:hAnsi="Courier New" w:cs="Courier New"/>
        </w:rPr>
      </w:pPr>
      <w:r>
        <w:rPr>
          <w:noProof/>
        </w:rPr>
        <mc:AlternateContent>
          <mc:Choice Requires="wps">
            <w:drawing>
              <wp:anchor distT="0" distB="0" distL="114300" distR="114300" simplePos="0" relativeHeight="251683840" behindDoc="0" locked="0" layoutInCell="1" allowOverlap="1" wp14:anchorId="1F87FFBD" wp14:editId="1C68A925">
                <wp:simplePos x="0" y="0"/>
                <wp:positionH relativeFrom="column">
                  <wp:posOffset>1463040</wp:posOffset>
                </wp:positionH>
                <wp:positionV relativeFrom="paragraph">
                  <wp:posOffset>8890</wp:posOffset>
                </wp:positionV>
                <wp:extent cx="3484245" cy="716280"/>
                <wp:effectExtent l="0" t="0" r="20955" b="26670"/>
                <wp:wrapNone/>
                <wp:docPr id="1142576472" name="Text Box 2"/>
                <wp:cNvGraphicFramePr/>
                <a:graphic xmlns:a="http://schemas.openxmlformats.org/drawingml/2006/main">
                  <a:graphicData uri="http://schemas.microsoft.com/office/word/2010/wordprocessingShape">
                    <wps:wsp>
                      <wps:cNvSpPr txBox="1"/>
                      <wps:spPr>
                        <a:xfrm>
                          <a:off x="0" y="0"/>
                          <a:ext cx="3484245" cy="716280"/>
                        </a:xfrm>
                        <a:prstGeom prst="rect">
                          <a:avLst/>
                        </a:prstGeom>
                        <a:solidFill>
                          <a:schemeClr val="lt1"/>
                        </a:solidFill>
                        <a:ln w="6350">
                          <a:solidFill>
                            <a:schemeClr val="bg1"/>
                          </a:solidFill>
                        </a:ln>
                      </wps:spPr>
                      <wps:txbx>
                        <w:txbxContent>
                          <w:p w14:paraId="14417DB0" w14:textId="4B23EE9E" w:rsidR="00B97FE7" w:rsidRDefault="00B97FE7" w:rsidP="00836385">
                            <w:pPr>
                              <w:spacing w:line="240" w:lineRule="auto"/>
                              <w:contextualSpacing/>
                              <w:jc w:val="center"/>
                              <w:rPr>
                                <w:rFonts w:ascii="Courier New" w:hAnsi="Courier New" w:cs="Courier New"/>
                                <w:b/>
                                <w:bCs/>
                                <w:sz w:val="20"/>
                                <w:szCs w:val="20"/>
                              </w:rPr>
                            </w:pPr>
                            <w:r w:rsidRPr="00A0759A">
                              <w:rPr>
                                <w:rFonts w:ascii="Courier New" w:hAnsi="Courier New" w:cs="Courier New"/>
                                <w:b/>
                                <w:bCs/>
                                <w:sz w:val="20"/>
                                <w:szCs w:val="20"/>
                              </w:rPr>
                              <w:t>Figure 2: Geographical Locale of the Study: The Allen-</w:t>
                            </w:r>
                            <w:proofErr w:type="spellStart"/>
                            <w:r w:rsidRPr="00A0759A">
                              <w:rPr>
                                <w:rFonts w:ascii="Courier New" w:hAnsi="Courier New" w:cs="Courier New"/>
                                <w:b/>
                                <w:bCs/>
                                <w:sz w:val="20"/>
                                <w:szCs w:val="20"/>
                              </w:rPr>
                              <w:t>Catarman</w:t>
                            </w:r>
                            <w:proofErr w:type="spellEnd"/>
                            <w:r w:rsidRPr="00A0759A">
                              <w:rPr>
                                <w:rFonts w:ascii="Courier New" w:hAnsi="Courier New" w:cs="Courier New"/>
                                <w:b/>
                                <w:bCs/>
                                <w:sz w:val="20"/>
                                <w:szCs w:val="20"/>
                              </w:rPr>
                              <w:t xml:space="preserve"> Route (N670)</w:t>
                            </w:r>
                          </w:p>
                          <w:p w14:paraId="71D53EBC" w14:textId="6A821803" w:rsidR="00836385" w:rsidRPr="000B7415" w:rsidRDefault="00836385" w:rsidP="00836385">
                            <w:pPr>
                              <w:spacing w:line="240" w:lineRule="auto"/>
                              <w:contextualSpacing/>
                              <w:jc w:val="center"/>
                              <w:rPr>
                                <w:rFonts w:ascii="Courier New" w:hAnsi="Courier New" w:cs="Courier New"/>
                                <w:b/>
                                <w:bCs/>
                                <w:sz w:val="20"/>
                                <w:szCs w:val="20"/>
                              </w:rPr>
                            </w:pPr>
                            <w:r>
                              <w:rPr>
                                <w:rFonts w:ascii="Courier New" w:hAnsi="Courier New" w:cs="Courier New"/>
                                <w:b/>
                                <w:bCs/>
                                <w:sz w:val="20"/>
                                <w:szCs w:val="20"/>
                              </w:rPr>
                              <w:t>(Google Maps 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7FFBD" id="_x0000_s1032" type="#_x0000_t202" style="position:absolute;left:0;text-align:left;margin-left:115.2pt;margin-top:.7pt;width:274.35pt;height:56.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J3wOQIAAIMEAAAOAAAAZHJzL2Uyb0RvYy54bWysVE1v2zAMvQ/YfxB0X5ykTpoZcYosRYYB&#10;RVsgHXpWZCkWIIuapMTOfv0o5bNdT8MuMiVST+Tjo6d3XaPJTjivwJR00OtTIgyHSplNSX++LL9M&#10;KPGBmYppMKKke+Hp3ezzp2lrCzGEGnQlHEEQ44vWlrQOwRZZ5nktGuZ7YIVBpwTXsIBbt8kqx1pE&#10;b3Q27PfHWQuusg648B5P7w9OOkv4UgoenqT0IhBdUswtpNWldR3XbDZlxcYxWyt+TIP9QxYNUwYf&#10;PUPds8DI1qm/oBrFHXiQocehyUBKxUWqAasZ9N9Vs6qZFakWJMfbM03+/8Hyx93KPjsSum/QYQMj&#10;Ia31hcfDWE8nXRO/mClBP1K4P9MmukA4Ht7kk3yYjyjh6LsdjIeTxGt2uW2dD98FNCQaJXXYlsQW&#10;2z34gC9i6CkkPuZBq2qptE6bKAWx0I7sGDZRh5Qj3ngTpQ1pSzq+GfUT8BtfEtMFYb35AAHxtMFE&#10;LrVHK3TrjqgKgU+8rKHaI10ODkryli8V1vTAfHhmDqWDDOE4hCdcpAbMCY4WJTW43x+dx3jsKHop&#10;aVGKJfW/tswJSvQPg73+OsjzqN20yUe3Q9y4a8/62mO2zQKQqAEOnuXJjPFBn0zpoHnFqZnHV9HF&#10;DMe3SxpO5iIcBgSnjov5PAWhWi0LD2ZleYSOjYkde+lembPHtgYUxCOcRMuKd909xMabBubbAFKl&#10;1keeD6we6UelJ0UcpzKO0vU+RV3+HbM/AAAA//8DAFBLAwQUAAYACAAAACEAA2haJN4AAAAJAQAA&#10;DwAAAGRycy9kb3ducmV2LnhtbEyPQUvDQBCF74L/YRnBm90kDbbGbEpQRFBBrF68TbNjEszOhuy2&#10;Tf+940lPw+N7vHmv3MxuUAeaQu/ZQLpIQBE33vbcGvh4f7hagwoR2eLgmQycKMCmOj8rsbD+yG90&#10;2MZWSQiHAg10MY6F1qHpyGFY+JFY2JefHEaRU6vthEcJd4POkuRaO+xZPnQ40l1Hzfd27ww85Z94&#10;v4zPdIo8v9b143rMw4sxlxdzfQsq0hz/zPBbX6pDJZ12fs82qMFAtkxysQqQI3y1uklB7USneQa6&#10;KvX/BdUPAAAA//8DAFBLAQItABQABgAIAAAAIQC2gziS/gAAAOEBAAATAAAAAAAAAAAAAAAAAAAA&#10;AABbQ29udGVudF9UeXBlc10ueG1sUEsBAi0AFAAGAAgAAAAhADj9If/WAAAAlAEAAAsAAAAAAAAA&#10;AAAAAAAALwEAAF9yZWxzLy5yZWxzUEsBAi0AFAAGAAgAAAAhAKgwnfA5AgAAgwQAAA4AAAAAAAAA&#10;AAAAAAAALgIAAGRycy9lMm9Eb2MueG1sUEsBAi0AFAAGAAgAAAAhAANoWiTeAAAACQEAAA8AAAAA&#10;AAAAAAAAAAAAkwQAAGRycy9kb3ducmV2LnhtbFBLBQYAAAAABAAEAPMAAACeBQAAAAA=&#10;" fillcolor="white [3201]" strokecolor="white [3212]" strokeweight=".5pt">
                <v:textbox>
                  <w:txbxContent>
                    <w:p w14:paraId="14417DB0" w14:textId="4B23EE9E" w:rsidR="00B97FE7" w:rsidRDefault="00B97FE7" w:rsidP="00836385">
                      <w:pPr>
                        <w:spacing w:line="240" w:lineRule="auto"/>
                        <w:contextualSpacing/>
                        <w:jc w:val="center"/>
                        <w:rPr>
                          <w:rFonts w:ascii="Courier New" w:hAnsi="Courier New" w:cs="Courier New"/>
                          <w:b/>
                          <w:bCs/>
                          <w:sz w:val="20"/>
                          <w:szCs w:val="20"/>
                        </w:rPr>
                      </w:pPr>
                      <w:r w:rsidRPr="00A0759A">
                        <w:rPr>
                          <w:rFonts w:ascii="Courier New" w:hAnsi="Courier New" w:cs="Courier New"/>
                          <w:b/>
                          <w:bCs/>
                          <w:sz w:val="20"/>
                          <w:szCs w:val="20"/>
                        </w:rPr>
                        <w:t>Figure 2: Geographical Locale of the Study: The Allen-</w:t>
                      </w:r>
                      <w:proofErr w:type="spellStart"/>
                      <w:r w:rsidRPr="00A0759A">
                        <w:rPr>
                          <w:rFonts w:ascii="Courier New" w:hAnsi="Courier New" w:cs="Courier New"/>
                          <w:b/>
                          <w:bCs/>
                          <w:sz w:val="20"/>
                          <w:szCs w:val="20"/>
                        </w:rPr>
                        <w:t>Catarman</w:t>
                      </w:r>
                      <w:proofErr w:type="spellEnd"/>
                      <w:r w:rsidRPr="00A0759A">
                        <w:rPr>
                          <w:rFonts w:ascii="Courier New" w:hAnsi="Courier New" w:cs="Courier New"/>
                          <w:b/>
                          <w:bCs/>
                          <w:sz w:val="20"/>
                          <w:szCs w:val="20"/>
                        </w:rPr>
                        <w:t xml:space="preserve"> Route (N670)</w:t>
                      </w:r>
                    </w:p>
                    <w:p w14:paraId="71D53EBC" w14:textId="6A821803" w:rsidR="00836385" w:rsidRPr="000B7415" w:rsidRDefault="00836385" w:rsidP="00836385">
                      <w:pPr>
                        <w:spacing w:line="240" w:lineRule="auto"/>
                        <w:contextualSpacing/>
                        <w:jc w:val="center"/>
                        <w:rPr>
                          <w:rFonts w:ascii="Courier New" w:hAnsi="Courier New" w:cs="Courier New"/>
                          <w:b/>
                          <w:bCs/>
                          <w:sz w:val="20"/>
                          <w:szCs w:val="20"/>
                        </w:rPr>
                      </w:pPr>
                      <w:r>
                        <w:rPr>
                          <w:rFonts w:ascii="Courier New" w:hAnsi="Courier New" w:cs="Courier New"/>
                          <w:b/>
                          <w:bCs/>
                          <w:sz w:val="20"/>
                          <w:szCs w:val="20"/>
                        </w:rPr>
                        <w:t>(Google Maps n.d.)</w:t>
                      </w:r>
                    </w:p>
                  </w:txbxContent>
                </v:textbox>
              </v:shape>
            </w:pict>
          </mc:Fallback>
        </mc:AlternateContent>
      </w:r>
    </w:p>
    <w:p w14:paraId="0A71D90C" w14:textId="692368BB" w:rsidR="003F4B3C" w:rsidRDefault="003F4B3C" w:rsidP="00B97FE7">
      <w:pPr>
        <w:spacing w:line="480" w:lineRule="auto"/>
        <w:contextualSpacing/>
        <w:jc w:val="both"/>
        <w:rPr>
          <w:rFonts w:ascii="Courier New" w:hAnsi="Courier New" w:cs="Courier New"/>
          <w:b/>
          <w:bCs/>
        </w:rPr>
      </w:pPr>
    </w:p>
    <w:p w14:paraId="00F0D997" w14:textId="77777777" w:rsidR="00A07B5A" w:rsidRPr="00A07B5A" w:rsidRDefault="00A07B5A" w:rsidP="00A07B5A">
      <w:pPr>
        <w:spacing w:line="480" w:lineRule="auto"/>
        <w:contextualSpacing/>
        <w:jc w:val="both"/>
        <w:rPr>
          <w:rFonts w:ascii="Courier New" w:hAnsi="Courier New" w:cs="Courier New"/>
          <w:b/>
          <w:bCs/>
        </w:rPr>
      </w:pPr>
      <w:r w:rsidRPr="00A07B5A">
        <w:rPr>
          <w:rFonts w:ascii="Courier New" w:hAnsi="Courier New" w:cs="Courier New"/>
          <w:b/>
          <w:bCs/>
        </w:rPr>
        <w:t>Research Design</w:t>
      </w:r>
    </w:p>
    <w:p w14:paraId="141F4F8B" w14:textId="77777777" w:rsidR="008A66F1" w:rsidRPr="008A66F1" w:rsidRDefault="00A07B5A" w:rsidP="008A66F1">
      <w:pPr>
        <w:spacing w:line="480" w:lineRule="auto"/>
        <w:contextualSpacing/>
        <w:jc w:val="both"/>
        <w:rPr>
          <w:rFonts w:ascii="Courier New" w:hAnsi="Courier New" w:cs="Courier New"/>
        </w:rPr>
      </w:pPr>
      <w:r>
        <w:rPr>
          <w:rFonts w:ascii="Courier New" w:hAnsi="Courier New" w:cs="Courier New"/>
        </w:rPr>
        <w:tab/>
      </w:r>
      <w:r w:rsidR="008A66F1" w:rsidRPr="008A66F1">
        <w:rPr>
          <w:rFonts w:ascii="Courier New" w:hAnsi="Courier New" w:cs="Courier New"/>
        </w:rPr>
        <w:t>This study will employ a developmental and quasi-experimental research design, structured in two distinct phases to comprehensively address the dual objectives of system creation and impact assessment. The study is purely quantitative in nature, focusing on the collection and analysis of numerical data to evaluate both system usability and its influence on perceived commuter efficiency.</w:t>
      </w:r>
    </w:p>
    <w:p w14:paraId="103B5413" w14:textId="293D08E8" w:rsidR="008A66F1" w:rsidRPr="008A66F1" w:rsidRDefault="008A66F1" w:rsidP="008A66F1">
      <w:pPr>
        <w:spacing w:line="480" w:lineRule="auto"/>
        <w:contextualSpacing/>
        <w:jc w:val="both"/>
        <w:rPr>
          <w:rFonts w:ascii="Courier New" w:hAnsi="Courier New" w:cs="Courier New"/>
        </w:rPr>
      </w:pPr>
      <w:r>
        <w:rPr>
          <w:rFonts w:ascii="Courier New" w:hAnsi="Courier New" w:cs="Courier New"/>
        </w:rPr>
        <w:tab/>
      </w:r>
      <w:r w:rsidRPr="008A66F1">
        <w:rPr>
          <w:rFonts w:ascii="Courier New" w:hAnsi="Courier New" w:cs="Courier New"/>
        </w:rPr>
        <w:t>The developmental research design will guide the first phase of the study, which involves the systematic design, creation, and deployment of the "</w:t>
      </w:r>
      <w:proofErr w:type="spellStart"/>
      <w:r w:rsidRPr="008A66F1">
        <w:rPr>
          <w:rFonts w:ascii="Courier New" w:hAnsi="Courier New" w:cs="Courier New"/>
        </w:rPr>
        <w:t>Asondia</w:t>
      </w:r>
      <w:proofErr w:type="spellEnd"/>
      <w:r w:rsidRPr="008A66F1">
        <w:rPr>
          <w:rFonts w:ascii="Courier New" w:hAnsi="Courier New" w:cs="Courier New"/>
        </w:rPr>
        <w:t xml:space="preserve">" real-time transport monitoring system. This design is appropriate for studies aimed at developing a product, process, or program to address a specific problem, </w:t>
      </w:r>
      <w:r w:rsidRPr="008A66F1">
        <w:rPr>
          <w:rFonts w:ascii="Courier New" w:hAnsi="Courier New" w:cs="Courier New"/>
        </w:rPr>
        <w:lastRenderedPageBreak/>
        <w:t>following systematic cycles of design, evaluation, and revision based on identified user needs and technical requirements (Richey &amp; Klein, 2014). In this context, it will structure the process of building the functional website with its five core features—real-time bus tracking, passenger seat tracking, ETA prediction, seat reservation notification, and bus dispatchment dashboard—based on the identified information needs of Allen-</w:t>
      </w:r>
      <w:proofErr w:type="spellStart"/>
      <w:r w:rsidRPr="008A66F1">
        <w:rPr>
          <w:rFonts w:ascii="Courier New" w:hAnsi="Courier New" w:cs="Courier New"/>
        </w:rPr>
        <w:t>Catarman</w:t>
      </w:r>
      <w:proofErr w:type="spellEnd"/>
      <w:r w:rsidRPr="008A66F1">
        <w:rPr>
          <w:rFonts w:ascii="Courier New" w:hAnsi="Courier New" w:cs="Courier New"/>
        </w:rPr>
        <w:t xml:space="preserve"> commuters.</w:t>
      </w:r>
    </w:p>
    <w:p w14:paraId="4F1528CE" w14:textId="258B69F3" w:rsidR="008A66F1" w:rsidRPr="008A66F1" w:rsidRDefault="008A66F1" w:rsidP="008A66F1">
      <w:pPr>
        <w:spacing w:line="480" w:lineRule="auto"/>
        <w:contextualSpacing/>
        <w:jc w:val="both"/>
        <w:rPr>
          <w:rFonts w:ascii="Courier New" w:hAnsi="Courier New" w:cs="Courier New"/>
        </w:rPr>
      </w:pPr>
      <w:r>
        <w:rPr>
          <w:rFonts w:ascii="Courier New" w:hAnsi="Courier New" w:cs="Courier New"/>
        </w:rPr>
        <w:tab/>
      </w:r>
      <w:r w:rsidRPr="008A66F1">
        <w:rPr>
          <w:rFonts w:ascii="Courier New" w:hAnsi="Courier New" w:cs="Courier New"/>
        </w:rPr>
        <w:t xml:space="preserve">Following the development and pilot implementation of the system, the study will adopt a quasi-experimental research design for its second, analytical phase. Quasi-experimental designs are characterized by the absence of random assignment to treatment and control groups, making them particularly suitable for field research in natural settings where randomization is impractical or unethical (Creswell &amp; Creswell, 2018). In this study, all eligible commuters who use the </w:t>
      </w:r>
      <w:proofErr w:type="spellStart"/>
      <w:r w:rsidRPr="008A66F1">
        <w:rPr>
          <w:rFonts w:ascii="Courier New" w:hAnsi="Courier New" w:cs="Courier New"/>
        </w:rPr>
        <w:t>Asondia</w:t>
      </w:r>
      <w:proofErr w:type="spellEnd"/>
      <w:r w:rsidRPr="008A66F1">
        <w:rPr>
          <w:rFonts w:ascii="Courier New" w:hAnsi="Courier New" w:cs="Courier New"/>
        </w:rPr>
        <w:t xml:space="preserve"> system during the pilot period will comprise a single group, with measurements taken after the intervention to assess outcomes. This design is appropriate for determining the influence of the system on perceived commuter efficiency without manipulating the environment or denying access to the intervention.</w:t>
      </w:r>
    </w:p>
    <w:p w14:paraId="79CB40BF" w14:textId="706C558F" w:rsidR="008A66F1" w:rsidRPr="008A66F1" w:rsidRDefault="008A66F1" w:rsidP="008A66F1">
      <w:pPr>
        <w:spacing w:line="480" w:lineRule="auto"/>
        <w:contextualSpacing/>
        <w:jc w:val="both"/>
        <w:rPr>
          <w:rFonts w:ascii="Courier New" w:hAnsi="Courier New" w:cs="Courier New"/>
        </w:rPr>
      </w:pPr>
      <w:r>
        <w:rPr>
          <w:rFonts w:ascii="Courier New" w:hAnsi="Courier New" w:cs="Courier New"/>
        </w:rPr>
        <w:tab/>
      </w:r>
      <w:r w:rsidRPr="008A66F1">
        <w:rPr>
          <w:rFonts w:ascii="Courier New" w:hAnsi="Courier New" w:cs="Courier New"/>
        </w:rPr>
        <w:t xml:space="preserve">The quantitative approach involves the collection of numerical data through validated survey questionnaires administered to pilot users. Data will be analyzed using descriptive statistics (frequency, percentage, mean, standard </w:t>
      </w:r>
      <w:r w:rsidRPr="008A66F1">
        <w:rPr>
          <w:rFonts w:ascii="Courier New" w:hAnsi="Courier New" w:cs="Courier New"/>
        </w:rPr>
        <w:lastRenderedPageBreak/>
        <w:t xml:space="preserve">deviation) to characterize the sample and assess usability and perceived efficiency levels. Inferential statistics, specifically regression analysis, will be employed to determine the extent to which usage of the </w:t>
      </w:r>
      <w:proofErr w:type="spellStart"/>
      <w:r w:rsidRPr="008A66F1">
        <w:rPr>
          <w:rFonts w:ascii="Courier New" w:hAnsi="Courier New" w:cs="Courier New"/>
        </w:rPr>
        <w:t>Asondia</w:t>
      </w:r>
      <w:proofErr w:type="spellEnd"/>
      <w:r w:rsidRPr="008A66F1">
        <w:rPr>
          <w:rFonts w:ascii="Courier New" w:hAnsi="Courier New" w:cs="Courier New"/>
        </w:rPr>
        <w:t xml:space="preserve"> system influences the four dimensions of perceived commuter efficiency: reduction in uncertainty and anxiety, improvement in travel planning, increased information confidence, and overall satisfaction.</w:t>
      </w:r>
    </w:p>
    <w:p w14:paraId="057FDE65" w14:textId="071B3754" w:rsidR="008A66F1" w:rsidRPr="008A66F1" w:rsidRDefault="008A66F1" w:rsidP="008A66F1">
      <w:pPr>
        <w:spacing w:line="480" w:lineRule="auto"/>
        <w:contextualSpacing/>
        <w:jc w:val="both"/>
        <w:rPr>
          <w:rFonts w:ascii="Courier New" w:hAnsi="Courier New" w:cs="Courier New"/>
        </w:rPr>
      </w:pPr>
      <w:r>
        <w:rPr>
          <w:rFonts w:ascii="Courier New" w:hAnsi="Courier New" w:cs="Courier New"/>
        </w:rPr>
        <w:tab/>
      </w:r>
      <w:r w:rsidRPr="008A66F1">
        <w:rPr>
          <w:rFonts w:ascii="Courier New" w:hAnsi="Courier New" w:cs="Courier New"/>
        </w:rPr>
        <w:t>Therefore, this integrated design allows the researcher to first develop a solution (the website) through systematic developmental processes, and then scientifically investigate its quantitative impact on the target population through quasi-experimental methods, fulfilling both the practical and analytical goals of the research.</w:t>
      </w:r>
    </w:p>
    <w:p w14:paraId="7456039A" w14:textId="158377AD" w:rsidR="00A07B5A" w:rsidRPr="00A07B5A" w:rsidRDefault="00A07B5A" w:rsidP="008A66F1">
      <w:pPr>
        <w:spacing w:line="480" w:lineRule="auto"/>
        <w:contextualSpacing/>
        <w:jc w:val="both"/>
        <w:rPr>
          <w:rFonts w:ascii="Courier New" w:hAnsi="Courier New" w:cs="Courier New"/>
        </w:rPr>
      </w:pPr>
    </w:p>
    <w:p w14:paraId="22D51BB7" w14:textId="77777777" w:rsidR="00A07B5A" w:rsidRPr="00A07B5A" w:rsidRDefault="00A07B5A" w:rsidP="00A07B5A">
      <w:pPr>
        <w:spacing w:line="480" w:lineRule="auto"/>
        <w:contextualSpacing/>
        <w:jc w:val="both"/>
        <w:rPr>
          <w:rFonts w:ascii="Courier New" w:hAnsi="Courier New" w:cs="Courier New"/>
          <w:b/>
          <w:bCs/>
        </w:rPr>
      </w:pPr>
      <w:r w:rsidRPr="00A07B5A">
        <w:rPr>
          <w:rFonts w:ascii="Courier New" w:hAnsi="Courier New" w:cs="Courier New"/>
          <w:b/>
          <w:bCs/>
        </w:rPr>
        <w:t>Variables</w:t>
      </w:r>
    </w:p>
    <w:p w14:paraId="48D1EFE2" w14:textId="77777777" w:rsidR="00745318" w:rsidRPr="00745318" w:rsidRDefault="00A07B5A" w:rsidP="00745318">
      <w:pPr>
        <w:spacing w:line="480" w:lineRule="auto"/>
        <w:contextualSpacing/>
        <w:jc w:val="both"/>
        <w:rPr>
          <w:rFonts w:ascii="Courier New" w:hAnsi="Courier New" w:cs="Courier New"/>
        </w:rPr>
      </w:pPr>
      <w:r>
        <w:rPr>
          <w:rFonts w:ascii="Courier New" w:hAnsi="Courier New" w:cs="Courier New"/>
        </w:rPr>
        <w:tab/>
      </w:r>
      <w:r w:rsidR="00745318" w:rsidRPr="00745318">
        <w:rPr>
          <w:rFonts w:ascii="Courier New" w:hAnsi="Courier New" w:cs="Courier New"/>
        </w:rPr>
        <w:t>The independent variable of this study is the implementation of the </w:t>
      </w:r>
      <w:r w:rsidR="00745318" w:rsidRPr="00745318">
        <w:rPr>
          <w:rFonts w:ascii="Courier New" w:hAnsi="Courier New" w:cs="Courier New"/>
          <w:b/>
          <w:bCs/>
        </w:rPr>
        <w:t>"</w:t>
      </w:r>
      <w:proofErr w:type="spellStart"/>
      <w:r w:rsidR="00745318" w:rsidRPr="00745318">
        <w:rPr>
          <w:rFonts w:ascii="Courier New" w:hAnsi="Courier New" w:cs="Courier New"/>
          <w:b/>
          <w:bCs/>
        </w:rPr>
        <w:t>Asondia</w:t>
      </w:r>
      <w:proofErr w:type="spellEnd"/>
      <w:r w:rsidR="00745318" w:rsidRPr="00745318">
        <w:rPr>
          <w:rFonts w:ascii="Courier New" w:hAnsi="Courier New" w:cs="Courier New"/>
          <w:b/>
          <w:bCs/>
        </w:rPr>
        <w:t>" real-time transport monitoring system</w:t>
      </w:r>
      <w:r w:rsidR="00745318" w:rsidRPr="00745318">
        <w:rPr>
          <w:rFonts w:ascii="Courier New" w:hAnsi="Courier New" w:cs="Courier New"/>
        </w:rPr>
        <w:t xml:space="preserve">, operationalized through the development and deployment of a mobile-based website featuring five core functionalities: (1) real-time bus tracking using GPS from driver or conductor smartphones, (2) passenger seat tracking for real-time capacity updates, (3) estimated time of arrival (ETA) prediction, (4) a seat reservation notification system, and (5) a terminal-based bus dispatchment information dashboard. These features are designed to </w:t>
      </w:r>
      <w:r w:rsidR="00745318" w:rsidRPr="00745318">
        <w:rPr>
          <w:rFonts w:ascii="Courier New" w:hAnsi="Courier New" w:cs="Courier New"/>
        </w:rPr>
        <w:lastRenderedPageBreak/>
        <w:t>inject transparency, predictability, and control into the commuting experience. Prior to assessing its impact on perceived efficiency, the usability of the system will be evaluated in terms of perceived ease of use, interface clarity, and perceived usefulness of each core feature, as these attributes influence the extent to which commuters can effectively utilize the system.</w:t>
      </w:r>
    </w:p>
    <w:p w14:paraId="383CB173" w14:textId="43B4C939" w:rsidR="00745318" w:rsidRPr="00745318" w:rsidRDefault="00745318" w:rsidP="00745318">
      <w:pPr>
        <w:spacing w:line="480" w:lineRule="auto"/>
        <w:contextualSpacing/>
        <w:jc w:val="both"/>
        <w:rPr>
          <w:rFonts w:ascii="Courier New" w:hAnsi="Courier New" w:cs="Courier New"/>
        </w:rPr>
      </w:pPr>
      <w:r>
        <w:rPr>
          <w:rFonts w:ascii="Courier New" w:hAnsi="Courier New" w:cs="Courier New"/>
        </w:rPr>
        <w:tab/>
      </w:r>
      <w:r w:rsidRPr="00745318">
        <w:rPr>
          <w:rFonts w:ascii="Courier New" w:hAnsi="Courier New" w:cs="Courier New"/>
        </w:rPr>
        <w:t>The dependent variable is perceived commuter efficiency, which is quantitatively measured through four established dimensions grounded in transportation and information systems literature (1) Reduction in uncertainty and anxiety related to wait (Watkins et al., 2011)</w:t>
      </w:r>
      <w:r>
        <w:rPr>
          <w:rFonts w:ascii="Courier New" w:hAnsi="Courier New" w:cs="Courier New"/>
        </w:rPr>
        <w:t xml:space="preserve">, </w:t>
      </w:r>
      <w:r w:rsidRPr="00745318">
        <w:rPr>
          <w:rFonts w:ascii="Courier New" w:hAnsi="Courier New" w:cs="Courier New"/>
        </w:rPr>
        <w:t>(2) Improvement in the ability to plan and optimize travel schedules (</w:t>
      </w:r>
      <w:proofErr w:type="spellStart"/>
      <w:r w:rsidRPr="00745318">
        <w:rPr>
          <w:rFonts w:ascii="Courier New" w:hAnsi="Courier New" w:cs="Courier New"/>
        </w:rPr>
        <w:t>Brakewood</w:t>
      </w:r>
      <w:proofErr w:type="spellEnd"/>
      <w:r w:rsidRPr="00745318">
        <w:rPr>
          <w:rFonts w:ascii="Courier New" w:hAnsi="Courier New" w:cs="Courier New"/>
        </w:rPr>
        <w:t xml:space="preserve"> et al., 2015)</w:t>
      </w:r>
      <w:r>
        <w:rPr>
          <w:rFonts w:ascii="Courier New" w:hAnsi="Courier New" w:cs="Courier New"/>
        </w:rPr>
        <w:t>,</w:t>
      </w:r>
      <w:r w:rsidRPr="00745318">
        <w:rPr>
          <w:rFonts w:ascii="Courier New" w:hAnsi="Courier New" w:cs="Courier New"/>
        </w:rPr>
        <w:t xml:space="preserve"> (3) Increased confidence in the reliability of transport information (Dziekan &amp; </w:t>
      </w:r>
      <w:proofErr w:type="spellStart"/>
      <w:r w:rsidRPr="00745318">
        <w:rPr>
          <w:rFonts w:ascii="Courier New" w:hAnsi="Courier New" w:cs="Courier New"/>
        </w:rPr>
        <w:t>Kottenhoff</w:t>
      </w:r>
      <w:proofErr w:type="spellEnd"/>
      <w:r w:rsidRPr="00745318">
        <w:rPr>
          <w:rFonts w:ascii="Courier New" w:hAnsi="Courier New" w:cs="Courier New"/>
        </w:rPr>
        <w:t>, 2007)</w:t>
      </w:r>
      <w:r>
        <w:rPr>
          <w:rFonts w:ascii="Courier New" w:hAnsi="Courier New" w:cs="Courier New"/>
        </w:rPr>
        <w:t>, and</w:t>
      </w:r>
      <w:r w:rsidRPr="00745318">
        <w:rPr>
          <w:rFonts w:ascii="Courier New" w:hAnsi="Courier New" w:cs="Courier New"/>
        </w:rPr>
        <w:t xml:space="preserve"> (4) Overall satisfaction with the commuting experience (</w:t>
      </w:r>
      <w:proofErr w:type="spellStart"/>
      <w:r w:rsidRPr="00745318">
        <w:rPr>
          <w:rFonts w:ascii="Courier New" w:hAnsi="Courier New" w:cs="Courier New"/>
        </w:rPr>
        <w:t>DeLone</w:t>
      </w:r>
      <w:proofErr w:type="spellEnd"/>
      <w:r w:rsidRPr="00745318">
        <w:rPr>
          <w:rFonts w:ascii="Courier New" w:hAnsi="Courier New" w:cs="Courier New"/>
        </w:rPr>
        <w:t xml:space="preserve"> &amp; McLean, 2003).</w:t>
      </w:r>
    </w:p>
    <w:p w14:paraId="68E9E738" w14:textId="08D5B357" w:rsidR="00A07B5A" w:rsidRDefault="00745318" w:rsidP="00A07B5A">
      <w:pPr>
        <w:spacing w:line="480" w:lineRule="auto"/>
        <w:contextualSpacing/>
        <w:jc w:val="both"/>
        <w:rPr>
          <w:rFonts w:ascii="Courier New" w:hAnsi="Courier New" w:cs="Courier New"/>
        </w:rPr>
      </w:pPr>
      <w:r w:rsidRPr="00745318">
        <w:rPr>
          <w:rFonts w:ascii="Courier New" w:hAnsi="Courier New" w:cs="Courier New"/>
        </w:rPr>
        <w:tab/>
        <w:t xml:space="preserve">The study aims to determine the extent to which the independent variable (usage of the </w:t>
      </w:r>
      <w:proofErr w:type="spellStart"/>
      <w:r w:rsidRPr="00745318">
        <w:rPr>
          <w:rFonts w:ascii="Courier New" w:hAnsi="Courier New" w:cs="Courier New"/>
        </w:rPr>
        <w:t>Asondia</w:t>
      </w:r>
      <w:proofErr w:type="spellEnd"/>
      <w:r w:rsidRPr="00745318">
        <w:rPr>
          <w:rFonts w:ascii="Courier New" w:hAnsi="Courier New" w:cs="Courier New"/>
        </w:rPr>
        <w:t xml:space="preserve"> system) influences the dependent variable (perceived commuter efficiency) among AMOEC MPC passengers on the Allen-</w:t>
      </w:r>
      <w:proofErr w:type="spellStart"/>
      <w:r w:rsidRPr="00745318">
        <w:rPr>
          <w:rFonts w:ascii="Courier New" w:hAnsi="Courier New" w:cs="Courier New"/>
        </w:rPr>
        <w:t>Catarman</w:t>
      </w:r>
      <w:proofErr w:type="spellEnd"/>
      <w:r w:rsidRPr="00745318">
        <w:rPr>
          <w:rFonts w:ascii="Courier New" w:hAnsi="Courier New" w:cs="Courier New"/>
        </w:rPr>
        <w:t xml:space="preserve"> route.</w:t>
      </w:r>
    </w:p>
    <w:p w14:paraId="6065FD56" w14:textId="77777777" w:rsidR="00745318" w:rsidRPr="00745318" w:rsidRDefault="00745318" w:rsidP="00A07B5A">
      <w:pPr>
        <w:spacing w:line="480" w:lineRule="auto"/>
        <w:contextualSpacing/>
        <w:jc w:val="both"/>
        <w:rPr>
          <w:rFonts w:ascii="Courier New" w:hAnsi="Courier New" w:cs="Courier New"/>
          <w:b/>
          <w:bCs/>
        </w:rPr>
      </w:pPr>
    </w:p>
    <w:p w14:paraId="50A61B8B" w14:textId="77777777" w:rsidR="00745318" w:rsidRPr="00745318" w:rsidRDefault="00745318" w:rsidP="00745318">
      <w:pPr>
        <w:spacing w:line="480" w:lineRule="auto"/>
        <w:contextualSpacing/>
        <w:jc w:val="both"/>
        <w:rPr>
          <w:rFonts w:ascii="Courier New" w:hAnsi="Courier New" w:cs="Courier New"/>
          <w:b/>
          <w:bCs/>
        </w:rPr>
      </w:pPr>
      <w:r w:rsidRPr="00745318">
        <w:rPr>
          <w:rFonts w:ascii="Courier New" w:hAnsi="Courier New" w:cs="Courier New"/>
          <w:b/>
          <w:bCs/>
        </w:rPr>
        <w:t>Population and Sampling</w:t>
      </w:r>
    </w:p>
    <w:p w14:paraId="0F7B89A0" w14:textId="65591651" w:rsidR="00745318" w:rsidRPr="00745318" w:rsidRDefault="00745318" w:rsidP="00745318">
      <w:pPr>
        <w:spacing w:line="480" w:lineRule="auto"/>
        <w:contextualSpacing/>
        <w:jc w:val="both"/>
        <w:rPr>
          <w:rFonts w:ascii="Courier New" w:hAnsi="Courier New" w:cs="Courier New"/>
        </w:rPr>
      </w:pPr>
      <w:r>
        <w:rPr>
          <w:rFonts w:ascii="Courier New" w:hAnsi="Courier New" w:cs="Courier New"/>
        </w:rPr>
        <w:tab/>
      </w:r>
      <w:r w:rsidRPr="00745318">
        <w:rPr>
          <w:rFonts w:ascii="Courier New" w:hAnsi="Courier New" w:cs="Courier New"/>
        </w:rPr>
        <w:t>The target population of this study comprises all regular commuters utilizing the Allen-</w:t>
      </w:r>
      <w:proofErr w:type="spellStart"/>
      <w:r w:rsidRPr="00745318">
        <w:rPr>
          <w:rFonts w:ascii="Courier New" w:hAnsi="Courier New" w:cs="Courier New"/>
        </w:rPr>
        <w:t>Catarman</w:t>
      </w:r>
      <w:proofErr w:type="spellEnd"/>
      <w:r w:rsidRPr="00745318">
        <w:rPr>
          <w:rFonts w:ascii="Courier New" w:hAnsi="Courier New" w:cs="Courier New"/>
        </w:rPr>
        <w:t xml:space="preserve"> route services operated by the Allen Municipal Officials, Employees and Communities Multi-</w:t>
      </w:r>
      <w:r w:rsidRPr="00745318">
        <w:rPr>
          <w:rFonts w:ascii="Courier New" w:hAnsi="Courier New" w:cs="Courier New"/>
        </w:rPr>
        <w:lastRenderedPageBreak/>
        <w:t>Purpose Cooperative (AMOEC MPC). Given the dynamic and fluid nature of daily ridership, which fluctuates based on time, day, and season, this population is treated as infinite for the purposes of sampling, as it is neither finite nor practically enumerable at any given moment (Babbie, 2021).</w:t>
      </w:r>
    </w:p>
    <w:p w14:paraId="115B88B5" w14:textId="25BA0143" w:rsidR="00745318" w:rsidRPr="00745318" w:rsidRDefault="00745318" w:rsidP="00745318">
      <w:pPr>
        <w:spacing w:line="480" w:lineRule="auto"/>
        <w:contextualSpacing/>
        <w:jc w:val="both"/>
        <w:rPr>
          <w:rFonts w:ascii="Courier New" w:hAnsi="Courier New" w:cs="Courier New"/>
        </w:rPr>
      </w:pPr>
      <w:r>
        <w:rPr>
          <w:rFonts w:ascii="Courier New" w:hAnsi="Courier New" w:cs="Courier New"/>
        </w:rPr>
        <w:tab/>
      </w:r>
      <w:r w:rsidRPr="00745318">
        <w:rPr>
          <w:rFonts w:ascii="Courier New" w:hAnsi="Courier New" w:cs="Courier New"/>
        </w:rPr>
        <w:t>To determine a representative sample size from this population, the researcher will employ a sample size of 100 respondents. This sample size is deemed appropriate for a pilot study of this nature, as it balances the need for sufficient data to perform meaningful statistical analysis with the practical constraints of conducting research during a limited pilot-testing period on a single route. For quasi-experimental studies involving a single intervention group, sample sizes of 50 to 100 participants are commonly considered adequate to detect moderate effects (Cohen, 1988; Hertzog, 2008).</w:t>
      </w:r>
    </w:p>
    <w:p w14:paraId="7F984976" w14:textId="6BCF2707" w:rsidR="00745318" w:rsidRPr="00745318" w:rsidRDefault="00745318" w:rsidP="00745318">
      <w:pPr>
        <w:spacing w:line="480" w:lineRule="auto"/>
        <w:contextualSpacing/>
        <w:jc w:val="both"/>
        <w:rPr>
          <w:rFonts w:ascii="Courier New" w:hAnsi="Courier New" w:cs="Courier New"/>
        </w:rPr>
      </w:pPr>
      <w:r>
        <w:rPr>
          <w:rFonts w:ascii="Courier New" w:hAnsi="Courier New" w:cs="Courier New"/>
        </w:rPr>
        <w:tab/>
      </w:r>
      <w:r w:rsidRPr="00745318">
        <w:rPr>
          <w:rFonts w:ascii="Courier New" w:hAnsi="Courier New" w:cs="Courier New"/>
        </w:rPr>
        <w:t xml:space="preserve">The sampling technique to be utilized is convenience sampling, a non-probability method where respondents are selected based on their availability and willingness to participate during the data collection period at key points along the route, such as the AMOEC terminal in Allen or major stops in </w:t>
      </w:r>
      <w:proofErr w:type="spellStart"/>
      <w:r w:rsidRPr="00745318">
        <w:rPr>
          <w:rFonts w:ascii="Courier New" w:hAnsi="Courier New" w:cs="Courier New"/>
        </w:rPr>
        <w:t>Catarman</w:t>
      </w:r>
      <w:proofErr w:type="spellEnd"/>
      <w:r w:rsidRPr="00745318">
        <w:rPr>
          <w:rFonts w:ascii="Courier New" w:hAnsi="Courier New" w:cs="Courier New"/>
        </w:rPr>
        <w:t xml:space="preserve"> (</w:t>
      </w:r>
      <w:proofErr w:type="spellStart"/>
      <w:r w:rsidRPr="00745318">
        <w:rPr>
          <w:rFonts w:ascii="Courier New" w:hAnsi="Courier New" w:cs="Courier New"/>
        </w:rPr>
        <w:t>Etikan</w:t>
      </w:r>
      <w:proofErr w:type="spellEnd"/>
      <w:r w:rsidRPr="00745318">
        <w:rPr>
          <w:rFonts w:ascii="Courier New" w:hAnsi="Courier New" w:cs="Courier New"/>
        </w:rPr>
        <w:t>, Musa, &amp; Alkassim, 2016). This method is deemed appropriate for the pilot testing phase of the study, as it allows for the efficient gathering of data from actual system users in their natural commuting environment.</w:t>
      </w:r>
    </w:p>
    <w:p w14:paraId="10473F89" w14:textId="05192085" w:rsidR="00745318" w:rsidRPr="00745318" w:rsidRDefault="00745318" w:rsidP="00745318">
      <w:pPr>
        <w:spacing w:line="480" w:lineRule="auto"/>
        <w:contextualSpacing/>
        <w:jc w:val="both"/>
        <w:rPr>
          <w:rFonts w:ascii="Courier New" w:hAnsi="Courier New" w:cs="Courier New"/>
        </w:rPr>
      </w:pPr>
      <w:r>
        <w:rPr>
          <w:rFonts w:ascii="Courier New" w:hAnsi="Courier New" w:cs="Courier New"/>
        </w:rPr>
        <w:lastRenderedPageBreak/>
        <w:tab/>
      </w:r>
      <w:r w:rsidRPr="00745318">
        <w:rPr>
          <w:rFonts w:ascii="Courier New" w:hAnsi="Courier New" w:cs="Courier New"/>
        </w:rPr>
        <w:t>Through this approach, the research aims to collect pertinent data to examine the usability of the "</w:t>
      </w:r>
      <w:proofErr w:type="spellStart"/>
      <w:r w:rsidRPr="00745318">
        <w:rPr>
          <w:rFonts w:ascii="Courier New" w:hAnsi="Courier New" w:cs="Courier New"/>
        </w:rPr>
        <w:t>Asondia</w:t>
      </w:r>
      <w:proofErr w:type="spellEnd"/>
      <w:r w:rsidRPr="00745318">
        <w:rPr>
          <w:rFonts w:ascii="Courier New" w:hAnsi="Courier New" w:cs="Courier New"/>
        </w:rPr>
        <w:t>" system and the extent to which its usage influences the various dimensions of perceived commuter efficiency, including the reduction of uncertainty, improvement in travel planning, increased information confidence, and overall satisfaction.</w:t>
      </w:r>
    </w:p>
    <w:p w14:paraId="185D346D" w14:textId="3001543A" w:rsidR="00745318" w:rsidRPr="00745318" w:rsidRDefault="00745318" w:rsidP="00745318">
      <w:pPr>
        <w:spacing w:line="480" w:lineRule="auto"/>
        <w:contextualSpacing/>
        <w:jc w:val="both"/>
        <w:rPr>
          <w:rFonts w:ascii="Courier New" w:hAnsi="Courier New" w:cs="Courier New"/>
        </w:rPr>
      </w:pPr>
    </w:p>
    <w:p w14:paraId="4AB10247" w14:textId="77777777" w:rsidR="00745318" w:rsidRPr="00745318" w:rsidRDefault="00745318" w:rsidP="00745318">
      <w:pPr>
        <w:spacing w:line="480" w:lineRule="auto"/>
        <w:contextualSpacing/>
        <w:jc w:val="both"/>
        <w:rPr>
          <w:rFonts w:ascii="Courier New" w:hAnsi="Courier New" w:cs="Courier New"/>
          <w:b/>
          <w:bCs/>
        </w:rPr>
      </w:pPr>
      <w:r w:rsidRPr="00745318">
        <w:rPr>
          <w:rFonts w:ascii="Courier New" w:hAnsi="Courier New" w:cs="Courier New"/>
          <w:b/>
          <w:bCs/>
        </w:rPr>
        <w:t>Respondents</w:t>
      </w:r>
    </w:p>
    <w:p w14:paraId="03B13EFB" w14:textId="3E08FA9B" w:rsidR="00745318" w:rsidRPr="00745318" w:rsidRDefault="00745318" w:rsidP="00745318">
      <w:pPr>
        <w:spacing w:line="480" w:lineRule="auto"/>
        <w:contextualSpacing/>
        <w:jc w:val="both"/>
        <w:rPr>
          <w:rFonts w:ascii="Courier New" w:hAnsi="Courier New" w:cs="Courier New"/>
        </w:rPr>
      </w:pPr>
      <w:r>
        <w:rPr>
          <w:rFonts w:ascii="Courier New" w:hAnsi="Courier New" w:cs="Courier New"/>
        </w:rPr>
        <w:tab/>
      </w:r>
      <w:r w:rsidRPr="00745318">
        <w:rPr>
          <w:rFonts w:ascii="Courier New" w:hAnsi="Courier New" w:cs="Courier New"/>
        </w:rPr>
        <w:t>The respondents of this study will consist of 100 regular commuters who utilize the AMOEC MPC transport service on the Allen-</w:t>
      </w:r>
      <w:proofErr w:type="spellStart"/>
      <w:r w:rsidRPr="00745318">
        <w:rPr>
          <w:rFonts w:ascii="Courier New" w:hAnsi="Courier New" w:cs="Courier New"/>
        </w:rPr>
        <w:t>Catarman</w:t>
      </w:r>
      <w:proofErr w:type="spellEnd"/>
      <w:r w:rsidRPr="00745318">
        <w:rPr>
          <w:rFonts w:ascii="Courier New" w:hAnsi="Courier New" w:cs="Courier New"/>
        </w:rPr>
        <w:t xml:space="preserve"> route during the data collection period. Selection will employ a convenience sampling method, where individuals will be invited to participate based on their availability and willingness at the point of embarkation or disembarkation at major terminals and stops along the route (</w:t>
      </w:r>
      <w:proofErr w:type="spellStart"/>
      <w:r w:rsidRPr="00745318">
        <w:rPr>
          <w:rFonts w:ascii="Courier New" w:hAnsi="Courier New" w:cs="Courier New"/>
        </w:rPr>
        <w:t>Etikan</w:t>
      </w:r>
      <w:proofErr w:type="spellEnd"/>
      <w:r w:rsidRPr="00745318">
        <w:rPr>
          <w:rFonts w:ascii="Courier New" w:hAnsi="Courier New" w:cs="Courier New"/>
        </w:rPr>
        <w:t xml:space="preserve"> et al., 2016).</w:t>
      </w:r>
    </w:p>
    <w:p w14:paraId="41C9C6DA" w14:textId="7982D55C" w:rsidR="00745318" w:rsidRPr="00745318" w:rsidRDefault="00745318" w:rsidP="00745318">
      <w:pPr>
        <w:spacing w:line="480" w:lineRule="auto"/>
        <w:contextualSpacing/>
        <w:jc w:val="both"/>
        <w:rPr>
          <w:rFonts w:ascii="Courier New" w:hAnsi="Courier New" w:cs="Courier New"/>
        </w:rPr>
      </w:pPr>
      <w:r>
        <w:rPr>
          <w:rFonts w:ascii="Courier New" w:hAnsi="Courier New" w:cs="Courier New"/>
        </w:rPr>
        <w:tab/>
      </w:r>
      <w:r w:rsidRPr="00745318">
        <w:rPr>
          <w:rFonts w:ascii="Courier New" w:hAnsi="Courier New" w:cs="Courier New"/>
        </w:rPr>
        <w:t>To ensure the relevance of their feedback to the study's objectives, a primary inclusion criterion will be that respondents must have had actual experience using the "</w:t>
      </w:r>
      <w:proofErr w:type="spellStart"/>
      <w:r w:rsidRPr="00745318">
        <w:rPr>
          <w:rFonts w:ascii="Courier New" w:hAnsi="Courier New" w:cs="Courier New"/>
        </w:rPr>
        <w:t>Asondia</w:t>
      </w:r>
      <w:proofErr w:type="spellEnd"/>
      <w:r w:rsidRPr="00745318">
        <w:rPr>
          <w:rFonts w:ascii="Courier New" w:hAnsi="Courier New" w:cs="Courier New"/>
        </w:rPr>
        <w:t>" real-time monitoring system during the pilot implementation phase. This ensures that their responses regarding system usability and perceived commuter efficiency are grounded in direct, personal experience with the intervention.</w:t>
      </w:r>
    </w:p>
    <w:p w14:paraId="1AC96CD4" w14:textId="5842A75A" w:rsidR="00D537D9" w:rsidRDefault="00745318" w:rsidP="00A07B5A">
      <w:pPr>
        <w:spacing w:line="480" w:lineRule="auto"/>
        <w:contextualSpacing/>
        <w:jc w:val="both"/>
        <w:rPr>
          <w:rFonts w:ascii="Courier New" w:hAnsi="Courier New" w:cs="Courier New"/>
        </w:rPr>
      </w:pPr>
      <w:r>
        <w:rPr>
          <w:rFonts w:ascii="Courier New" w:hAnsi="Courier New" w:cs="Courier New"/>
        </w:rPr>
        <w:tab/>
      </w:r>
      <w:r w:rsidRPr="00745318">
        <w:rPr>
          <w:rFonts w:ascii="Courier New" w:hAnsi="Courier New" w:cs="Courier New"/>
        </w:rPr>
        <w:t xml:space="preserve">Furthermore, the study will prioritize securing responses from individuals of legal age (18 years and above) or minors with </w:t>
      </w:r>
      <w:r w:rsidRPr="00745318">
        <w:rPr>
          <w:rFonts w:ascii="Courier New" w:hAnsi="Courier New" w:cs="Courier New"/>
        </w:rPr>
        <w:lastRenderedPageBreak/>
        <w:t>appropriate parental consent, ensuring ethical compliance and the reliability of self-reported perceptions regarding perceived commuter efficiency. Respondents will be fully informed of the study's purpose, assured of the confidentiality of their responses, and given the option to withdraw at any time without consequence.</w:t>
      </w:r>
    </w:p>
    <w:p w14:paraId="697CA374" w14:textId="77777777" w:rsidR="00D537D9" w:rsidRPr="00A07B5A" w:rsidRDefault="00D537D9" w:rsidP="00A07B5A">
      <w:pPr>
        <w:spacing w:line="480" w:lineRule="auto"/>
        <w:contextualSpacing/>
        <w:jc w:val="both"/>
        <w:rPr>
          <w:rFonts w:ascii="Courier New" w:hAnsi="Courier New" w:cs="Courier New"/>
        </w:rPr>
      </w:pPr>
    </w:p>
    <w:p w14:paraId="2C735218" w14:textId="77777777" w:rsidR="00A07B5A" w:rsidRPr="00A07B5A" w:rsidRDefault="00A07B5A" w:rsidP="00A07B5A">
      <w:pPr>
        <w:spacing w:line="480" w:lineRule="auto"/>
        <w:contextualSpacing/>
        <w:jc w:val="both"/>
        <w:rPr>
          <w:rFonts w:ascii="Courier New" w:hAnsi="Courier New" w:cs="Courier New"/>
          <w:b/>
          <w:bCs/>
        </w:rPr>
      </w:pPr>
      <w:r w:rsidRPr="00A07B5A">
        <w:rPr>
          <w:rFonts w:ascii="Courier New" w:hAnsi="Courier New" w:cs="Courier New"/>
          <w:b/>
          <w:bCs/>
        </w:rPr>
        <w:t>Research Instrument</w:t>
      </w:r>
    </w:p>
    <w:p w14:paraId="497201C2" w14:textId="77777777" w:rsidR="005D5702" w:rsidRPr="005D5702" w:rsidRDefault="00A07B5A" w:rsidP="005D5702">
      <w:pPr>
        <w:spacing w:line="480" w:lineRule="auto"/>
        <w:contextualSpacing/>
        <w:jc w:val="both"/>
        <w:rPr>
          <w:rFonts w:ascii="Courier New" w:hAnsi="Courier New" w:cs="Courier New"/>
        </w:rPr>
      </w:pPr>
      <w:r>
        <w:rPr>
          <w:rFonts w:ascii="Courier New" w:hAnsi="Courier New" w:cs="Courier New"/>
        </w:rPr>
        <w:tab/>
      </w:r>
      <w:r w:rsidR="005D5702" w:rsidRPr="005D5702">
        <w:rPr>
          <w:rFonts w:ascii="Courier New" w:hAnsi="Courier New" w:cs="Courier New"/>
        </w:rPr>
        <w:t>The primary research instrument that will be utilized in this study is a researcher-made survey questionnaire, meticulously developed to align with the specific variables and objectives of the investigation. Given the innovative nature of the "</w:t>
      </w:r>
      <w:proofErr w:type="spellStart"/>
      <w:r w:rsidR="005D5702" w:rsidRPr="005D5702">
        <w:rPr>
          <w:rFonts w:ascii="Courier New" w:hAnsi="Courier New" w:cs="Courier New"/>
        </w:rPr>
        <w:t>Asondia</w:t>
      </w:r>
      <w:proofErr w:type="spellEnd"/>
      <w:r w:rsidR="005D5702" w:rsidRPr="005D5702">
        <w:rPr>
          <w:rFonts w:ascii="Courier New" w:hAnsi="Courier New" w:cs="Courier New"/>
        </w:rPr>
        <w:t>" system and the specific operationalization of perceived commuter efficiency, no pre-existing standardized instrument was deemed fully appropriate for direct adoption. The questionnaire will be structured into two main parts corresponding to the key objectives of the study, with all responses recorded using a five-point Likert scale ranging from 1 (Strongly Disagree) to 5 (Strongly Agree), a proven psychometric tool for capturing the intensity of attitudes and perceptions (Joshi, Kale, Chandel, &amp; Pal, 2015).</w:t>
      </w:r>
    </w:p>
    <w:p w14:paraId="36A1372F" w14:textId="77777777" w:rsidR="005D5702" w:rsidRDefault="005D5702" w:rsidP="005D5702">
      <w:pPr>
        <w:spacing w:line="480" w:lineRule="auto"/>
        <w:contextualSpacing/>
        <w:jc w:val="both"/>
        <w:rPr>
          <w:rFonts w:ascii="Courier New" w:hAnsi="Courier New" w:cs="Courier New"/>
        </w:rPr>
      </w:pPr>
      <w:r>
        <w:rPr>
          <w:rFonts w:ascii="Courier New" w:hAnsi="Courier New" w:cs="Courier New"/>
        </w:rPr>
        <w:tab/>
      </w:r>
      <w:r w:rsidRPr="005D5702">
        <w:rPr>
          <w:rFonts w:ascii="Courier New" w:hAnsi="Courier New" w:cs="Courier New"/>
        </w:rPr>
        <w:t xml:space="preserve">Part I </w:t>
      </w:r>
      <w:r>
        <w:rPr>
          <w:rFonts w:ascii="Courier New" w:hAnsi="Courier New" w:cs="Courier New"/>
        </w:rPr>
        <w:t xml:space="preserve">will assess the </w:t>
      </w:r>
      <w:r w:rsidRPr="005D5702">
        <w:rPr>
          <w:rFonts w:ascii="Courier New" w:hAnsi="Courier New" w:cs="Courier New"/>
        </w:rPr>
        <w:t xml:space="preserve">Usability of the </w:t>
      </w:r>
      <w:proofErr w:type="spellStart"/>
      <w:r w:rsidRPr="005D5702">
        <w:rPr>
          <w:rFonts w:ascii="Courier New" w:hAnsi="Courier New" w:cs="Courier New"/>
        </w:rPr>
        <w:t>Asondia</w:t>
      </w:r>
      <w:proofErr w:type="spellEnd"/>
      <w:r w:rsidRPr="005D5702">
        <w:rPr>
          <w:rFonts w:ascii="Courier New" w:hAnsi="Courier New" w:cs="Courier New"/>
        </w:rPr>
        <w:t xml:space="preserve"> System </w:t>
      </w:r>
      <w:r>
        <w:rPr>
          <w:rFonts w:ascii="Courier New" w:hAnsi="Courier New" w:cs="Courier New"/>
        </w:rPr>
        <w:t xml:space="preserve">addressing the third </w:t>
      </w:r>
      <w:r w:rsidRPr="005D5702">
        <w:rPr>
          <w:rFonts w:ascii="Courier New" w:hAnsi="Courier New" w:cs="Courier New"/>
        </w:rPr>
        <w:t>Objective</w:t>
      </w:r>
      <w:r>
        <w:rPr>
          <w:rFonts w:ascii="Courier New" w:hAnsi="Courier New" w:cs="Courier New"/>
        </w:rPr>
        <w:t xml:space="preserve">. </w:t>
      </w:r>
      <w:r w:rsidRPr="005D5702">
        <w:rPr>
          <w:rFonts w:ascii="Courier New" w:hAnsi="Courier New" w:cs="Courier New"/>
        </w:rPr>
        <w:t>This section will assess the usability of the "</w:t>
      </w:r>
      <w:proofErr w:type="spellStart"/>
      <w:r w:rsidRPr="005D5702">
        <w:rPr>
          <w:rFonts w:ascii="Courier New" w:hAnsi="Courier New" w:cs="Courier New"/>
        </w:rPr>
        <w:t>Asondia</w:t>
      </w:r>
      <w:proofErr w:type="spellEnd"/>
      <w:r w:rsidRPr="005D5702">
        <w:rPr>
          <w:rFonts w:ascii="Courier New" w:hAnsi="Courier New" w:cs="Courier New"/>
        </w:rPr>
        <w:t xml:space="preserve">" system among pilot users across three </w:t>
      </w:r>
      <w:r w:rsidRPr="005D5702">
        <w:rPr>
          <w:rFonts w:ascii="Courier New" w:hAnsi="Courier New" w:cs="Courier New"/>
        </w:rPr>
        <w:lastRenderedPageBreak/>
        <w:t>dimensions</w:t>
      </w:r>
      <w:r>
        <w:rPr>
          <w:rFonts w:ascii="Courier New" w:hAnsi="Courier New" w:cs="Courier New"/>
        </w:rPr>
        <w:t>:</w:t>
      </w:r>
      <w:r w:rsidRPr="005D5702">
        <w:rPr>
          <w:rFonts w:ascii="Courier New" w:hAnsi="Courier New" w:cs="Courier New"/>
        </w:rPr>
        <w:t xml:space="preserve"> Perceived Ease of Use, Interface Clarity, </w:t>
      </w:r>
      <w:r>
        <w:rPr>
          <w:rFonts w:ascii="Courier New" w:hAnsi="Courier New" w:cs="Courier New"/>
        </w:rPr>
        <w:t xml:space="preserve">and </w:t>
      </w:r>
      <w:r w:rsidRPr="005D5702">
        <w:rPr>
          <w:rFonts w:ascii="Courier New" w:hAnsi="Courier New" w:cs="Courier New"/>
        </w:rPr>
        <w:t xml:space="preserve">Perceived </w:t>
      </w:r>
      <w:r>
        <w:rPr>
          <w:rFonts w:ascii="Courier New" w:hAnsi="Courier New" w:cs="Courier New"/>
        </w:rPr>
        <w:t>u</w:t>
      </w:r>
      <w:r w:rsidRPr="005D5702">
        <w:rPr>
          <w:rFonts w:ascii="Courier New" w:hAnsi="Courier New" w:cs="Courier New"/>
        </w:rPr>
        <w:t xml:space="preserve">sefulness of </w:t>
      </w:r>
      <w:r>
        <w:rPr>
          <w:rFonts w:ascii="Courier New" w:hAnsi="Courier New" w:cs="Courier New"/>
        </w:rPr>
        <w:t>e</w:t>
      </w:r>
      <w:r w:rsidRPr="005D5702">
        <w:rPr>
          <w:rFonts w:ascii="Courier New" w:hAnsi="Courier New" w:cs="Courier New"/>
        </w:rPr>
        <w:t xml:space="preserve">ach </w:t>
      </w:r>
      <w:r>
        <w:rPr>
          <w:rFonts w:ascii="Courier New" w:hAnsi="Courier New" w:cs="Courier New"/>
        </w:rPr>
        <w:t>c</w:t>
      </w:r>
      <w:r w:rsidRPr="005D5702">
        <w:rPr>
          <w:rFonts w:ascii="Courier New" w:hAnsi="Courier New" w:cs="Courier New"/>
        </w:rPr>
        <w:t xml:space="preserve">ore </w:t>
      </w:r>
      <w:r>
        <w:rPr>
          <w:rFonts w:ascii="Courier New" w:hAnsi="Courier New" w:cs="Courier New"/>
        </w:rPr>
        <w:t>f</w:t>
      </w:r>
      <w:r w:rsidRPr="005D5702">
        <w:rPr>
          <w:rFonts w:ascii="Courier New" w:hAnsi="Courier New" w:cs="Courier New"/>
        </w:rPr>
        <w:t>eature</w:t>
      </w:r>
      <w:r>
        <w:rPr>
          <w:rFonts w:ascii="Courier New" w:hAnsi="Courier New" w:cs="Courier New"/>
        </w:rPr>
        <w:t xml:space="preserve">. </w:t>
      </w:r>
    </w:p>
    <w:p w14:paraId="2B0F9210" w14:textId="01218EB7" w:rsidR="005D5702" w:rsidRPr="005D5702" w:rsidRDefault="005D5702" w:rsidP="005D5702">
      <w:pPr>
        <w:spacing w:line="480" w:lineRule="auto"/>
        <w:contextualSpacing/>
        <w:jc w:val="both"/>
        <w:rPr>
          <w:rFonts w:ascii="Courier New" w:hAnsi="Courier New" w:cs="Courier New"/>
        </w:rPr>
      </w:pPr>
      <w:r>
        <w:rPr>
          <w:rFonts w:ascii="Courier New" w:hAnsi="Courier New" w:cs="Courier New"/>
        </w:rPr>
        <w:tab/>
      </w:r>
      <w:r w:rsidRPr="005D5702">
        <w:rPr>
          <w:rFonts w:ascii="Courier New" w:hAnsi="Courier New" w:cs="Courier New"/>
        </w:rPr>
        <w:t>Part II will assess the Perceived Commuter Efficiency, addressing the fourth objective</w:t>
      </w:r>
      <w:r>
        <w:rPr>
          <w:rFonts w:ascii="Courier New" w:hAnsi="Courier New" w:cs="Courier New"/>
        </w:rPr>
        <w:t>.</w:t>
      </w:r>
      <w:r w:rsidRPr="005D5702">
        <w:rPr>
          <w:rFonts w:ascii="Courier New" w:hAnsi="Courier New" w:cs="Courier New"/>
        </w:rPr>
        <w:tab/>
        <w:t>This section will quantitatively measure the dependent variable, perceived commuter efficiency, through a series of statements designed to capture its four established dimensions:</w:t>
      </w:r>
      <w:r w:rsidRPr="00FD4F77">
        <w:rPr>
          <w:rFonts w:ascii="Courier New" w:hAnsi="Courier New" w:cs="Courier New"/>
        </w:rPr>
        <w:t xml:space="preserve"> </w:t>
      </w:r>
      <w:r w:rsidRPr="005D5702">
        <w:rPr>
          <w:rFonts w:ascii="Courier New" w:hAnsi="Courier New" w:cs="Courier New"/>
        </w:rPr>
        <w:t>Reduction in Uncertainty and Anxiety (Watkins et al., 2011)</w:t>
      </w:r>
      <w:r w:rsidRPr="00FD4F77">
        <w:rPr>
          <w:rFonts w:ascii="Courier New" w:hAnsi="Courier New" w:cs="Courier New"/>
        </w:rPr>
        <w:t xml:space="preserve">, </w:t>
      </w:r>
      <w:r w:rsidRPr="005D5702">
        <w:rPr>
          <w:rFonts w:ascii="Courier New" w:hAnsi="Courier New" w:cs="Courier New"/>
        </w:rPr>
        <w:t>Improvement in Travel Planning Ability (</w:t>
      </w:r>
      <w:proofErr w:type="spellStart"/>
      <w:r w:rsidRPr="005D5702">
        <w:rPr>
          <w:rFonts w:ascii="Courier New" w:hAnsi="Courier New" w:cs="Courier New"/>
        </w:rPr>
        <w:t>Brakewood</w:t>
      </w:r>
      <w:proofErr w:type="spellEnd"/>
      <w:r w:rsidRPr="005D5702">
        <w:rPr>
          <w:rFonts w:ascii="Courier New" w:hAnsi="Courier New" w:cs="Courier New"/>
        </w:rPr>
        <w:t xml:space="preserve"> et al., 2015)</w:t>
      </w:r>
      <w:r w:rsidRPr="00FD4F77">
        <w:rPr>
          <w:rFonts w:ascii="Courier New" w:hAnsi="Courier New" w:cs="Courier New"/>
        </w:rPr>
        <w:t xml:space="preserve">, </w:t>
      </w:r>
      <w:r w:rsidRPr="005D5702">
        <w:rPr>
          <w:rFonts w:ascii="Courier New" w:hAnsi="Courier New" w:cs="Courier New"/>
        </w:rPr>
        <w:t xml:space="preserve">Increased Confidence in Information Reliability (Dziekan &amp; </w:t>
      </w:r>
      <w:proofErr w:type="spellStart"/>
      <w:r w:rsidRPr="005D5702">
        <w:rPr>
          <w:rFonts w:ascii="Courier New" w:hAnsi="Courier New" w:cs="Courier New"/>
        </w:rPr>
        <w:t>Kottenhoff</w:t>
      </w:r>
      <w:proofErr w:type="spellEnd"/>
      <w:r w:rsidRPr="005D5702">
        <w:rPr>
          <w:rFonts w:ascii="Courier New" w:hAnsi="Courier New" w:cs="Courier New"/>
        </w:rPr>
        <w:t>, 2007)</w:t>
      </w:r>
      <w:r w:rsidRPr="00FD4F77">
        <w:rPr>
          <w:rFonts w:ascii="Courier New" w:hAnsi="Courier New" w:cs="Courier New"/>
        </w:rPr>
        <w:t xml:space="preserve">, and </w:t>
      </w:r>
      <w:r w:rsidRPr="005D5702">
        <w:rPr>
          <w:rFonts w:ascii="Courier New" w:hAnsi="Courier New" w:cs="Courier New"/>
        </w:rPr>
        <w:t>Overall Satisfaction with the Commuting Experience (</w:t>
      </w:r>
      <w:proofErr w:type="spellStart"/>
      <w:r w:rsidRPr="005D5702">
        <w:rPr>
          <w:rFonts w:ascii="Courier New" w:hAnsi="Courier New" w:cs="Courier New"/>
        </w:rPr>
        <w:t>DeLone</w:t>
      </w:r>
      <w:proofErr w:type="spellEnd"/>
      <w:r w:rsidRPr="005D5702">
        <w:rPr>
          <w:rFonts w:ascii="Courier New" w:hAnsi="Courier New" w:cs="Courier New"/>
        </w:rPr>
        <w:t xml:space="preserve"> &amp; McLean, 2003)</w:t>
      </w:r>
    </w:p>
    <w:p w14:paraId="66E07FEE" w14:textId="4CC65590" w:rsidR="00A07B5A" w:rsidRDefault="005D5702" w:rsidP="00A07B5A">
      <w:pPr>
        <w:spacing w:line="480" w:lineRule="auto"/>
        <w:contextualSpacing/>
        <w:jc w:val="both"/>
        <w:rPr>
          <w:rFonts w:ascii="Courier New" w:hAnsi="Courier New" w:cs="Courier New"/>
        </w:rPr>
      </w:pPr>
      <w:r w:rsidRPr="00FD4F77">
        <w:rPr>
          <w:rFonts w:ascii="Courier New" w:hAnsi="Courier New" w:cs="Courier New"/>
          <w:b/>
          <w:bCs/>
        </w:rPr>
        <w:tab/>
      </w:r>
      <w:r w:rsidRPr="005D5702">
        <w:rPr>
          <w:rFonts w:ascii="Courier New" w:hAnsi="Courier New" w:cs="Courier New"/>
        </w:rPr>
        <w:t>To address Objective 5—determining the extent to which system usage influences perceived commuter efficiency—the questionnaire will conclude with global items such as:</w:t>
      </w:r>
      <w:r>
        <w:rPr>
          <w:rFonts w:ascii="Courier New" w:hAnsi="Courier New" w:cs="Courier New"/>
        </w:rPr>
        <w:t xml:space="preserve"> </w:t>
      </w:r>
      <w:r w:rsidRPr="005D5702">
        <w:rPr>
          <w:rFonts w:ascii="Courier New" w:hAnsi="Courier New" w:cs="Courier New"/>
        </w:rPr>
        <w:t xml:space="preserve">"Overall, </w:t>
      </w:r>
      <w:proofErr w:type="spellStart"/>
      <w:r w:rsidRPr="005D5702">
        <w:rPr>
          <w:rFonts w:ascii="Courier New" w:hAnsi="Courier New" w:cs="Courier New"/>
        </w:rPr>
        <w:t>Asondia</w:t>
      </w:r>
      <w:proofErr w:type="spellEnd"/>
      <w:r w:rsidRPr="005D5702">
        <w:rPr>
          <w:rFonts w:ascii="Courier New" w:hAnsi="Courier New" w:cs="Courier New"/>
        </w:rPr>
        <w:t xml:space="preserve"> made my daily commute more efficient."</w:t>
      </w:r>
    </w:p>
    <w:p w14:paraId="553F8143" w14:textId="447B8BAD" w:rsidR="006776D2" w:rsidRPr="006776D2" w:rsidRDefault="006776D2" w:rsidP="006776D2">
      <w:pPr>
        <w:spacing w:line="480" w:lineRule="auto"/>
        <w:contextualSpacing/>
        <w:jc w:val="both"/>
        <w:rPr>
          <w:rFonts w:ascii="Courier New" w:hAnsi="Courier New" w:cs="Courier New"/>
        </w:rPr>
      </w:pPr>
      <w:r>
        <w:rPr>
          <w:rFonts w:ascii="Courier New" w:hAnsi="Courier New" w:cs="Courier New"/>
        </w:rPr>
        <w:tab/>
      </w:r>
      <w:r w:rsidRPr="006776D2">
        <w:rPr>
          <w:rFonts w:ascii="Courier New" w:hAnsi="Courier New" w:cs="Courier New"/>
        </w:rPr>
        <w:t>Responses for both parts will be recorded using a five-point Likert scale, ranging from 1 (Strongly Disagree) to 5 (Strongly Agree), which is a proven psychometric tool for capturing the intensity of attitudes and perceptions (Joshi, Kale, Chandel, &amp; Pal, 2015).</w:t>
      </w:r>
    </w:p>
    <w:p w14:paraId="004ED8A3" w14:textId="52AA4DC7" w:rsidR="006776D2" w:rsidRPr="006776D2" w:rsidRDefault="006776D2" w:rsidP="006776D2">
      <w:pPr>
        <w:spacing w:line="480" w:lineRule="auto"/>
        <w:contextualSpacing/>
        <w:jc w:val="both"/>
        <w:rPr>
          <w:rFonts w:ascii="Courier New" w:hAnsi="Courier New" w:cs="Courier New"/>
        </w:rPr>
      </w:pPr>
      <w:r>
        <w:rPr>
          <w:rFonts w:ascii="Courier New" w:hAnsi="Courier New" w:cs="Courier New"/>
        </w:rPr>
        <w:tab/>
      </w:r>
      <w:r w:rsidRPr="006776D2">
        <w:rPr>
          <w:rFonts w:ascii="Courier New" w:hAnsi="Courier New" w:cs="Courier New"/>
        </w:rPr>
        <w:t xml:space="preserve">To ensure the instrument's validity and reliability, a rigorous validation process will be undertaken. The initial draft will be subjected to content validation by a panel of five (5) experts, recommended to include professionals in the fields of </w:t>
      </w:r>
      <w:r w:rsidRPr="006776D2">
        <w:rPr>
          <w:rFonts w:ascii="Courier New" w:hAnsi="Courier New" w:cs="Courier New"/>
        </w:rPr>
        <w:lastRenderedPageBreak/>
        <w:t>Information Technology (for system functionality assessment), Transportation Research, Sociology or Behavioral Science, and Research Methodology (</w:t>
      </w:r>
      <w:proofErr w:type="spellStart"/>
      <w:r w:rsidRPr="006776D2">
        <w:rPr>
          <w:rFonts w:ascii="Courier New" w:hAnsi="Courier New" w:cs="Courier New"/>
        </w:rPr>
        <w:t>Zamanzadeh</w:t>
      </w:r>
      <w:proofErr w:type="spellEnd"/>
      <w:r w:rsidRPr="006776D2">
        <w:rPr>
          <w:rFonts w:ascii="Courier New" w:hAnsi="Courier New" w:cs="Courier New"/>
        </w:rPr>
        <w:t xml:space="preserve"> et al., 2015). Their feedback will be used to refine the questionnaire's clarity, relevance, and comprehensiveness.</w:t>
      </w:r>
    </w:p>
    <w:p w14:paraId="3505DE73" w14:textId="66FCE040" w:rsidR="006776D2" w:rsidRDefault="006776D2" w:rsidP="00A07B5A">
      <w:pPr>
        <w:spacing w:line="480" w:lineRule="auto"/>
        <w:contextualSpacing/>
        <w:jc w:val="both"/>
        <w:rPr>
          <w:rFonts w:ascii="Courier New" w:hAnsi="Courier New" w:cs="Courier New"/>
        </w:rPr>
      </w:pPr>
      <w:r>
        <w:rPr>
          <w:rFonts w:ascii="Courier New" w:hAnsi="Courier New" w:cs="Courier New"/>
        </w:rPr>
        <w:tab/>
      </w:r>
      <w:r w:rsidRPr="006776D2">
        <w:rPr>
          <w:rFonts w:ascii="Courier New" w:hAnsi="Courier New" w:cs="Courier New"/>
        </w:rPr>
        <w:t>Following revisions, the instrument will undergo pilot testing with a group of 30 commuters who are not part of the final sample. The data from this pilot will be analyzed for internal consistency reliability using Cronbach's Alpha coefficient, with a target threshold of α ≥ 0.70, to confirm that the items within each scale reliably measure the same underlying construct (</w:t>
      </w:r>
      <w:proofErr w:type="spellStart"/>
      <w:r w:rsidRPr="006776D2">
        <w:rPr>
          <w:rFonts w:ascii="Courier New" w:hAnsi="Courier New" w:cs="Courier New"/>
        </w:rPr>
        <w:t>Tavakol</w:t>
      </w:r>
      <w:proofErr w:type="spellEnd"/>
      <w:r w:rsidRPr="006776D2">
        <w:rPr>
          <w:rFonts w:ascii="Courier New" w:hAnsi="Courier New" w:cs="Courier New"/>
        </w:rPr>
        <w:t xml:space="preserve"> &amp; Dennick, 2011). Only after achieving satisfactory validity and reliability indices will the final questionnaire be deployed for the main data collection.</w:t>
      </w:r>
    </w:p>
    <w:p w14:paraId="793BDF3C" w14:textId="77777777" w:rsidR="006776D2" w:rsidRPr="00A07B5A" w:rsidRDefault="006776D2" w:rsidP="00A07B5A">
      <w:pPr>
        <w:spacing w:line="480" w:lineRule="auto"/>
        <w:contextualSpacing/>
        <w:jc w:val="both"/>
        <w:rPr>
          <w:rFonts w:ascii="Courier New" w:hAnsi="Courier New" w:cs="Courier New"/>
        </w:rPr>
      </w:pPr>
    </w:p>
    <w:p w14:paraId="4D98C2CC" w14:textId="77777777" w:rsidR="00A07B5A" w:rsidRPr="00A07B5A" w:rsidRDefault="00A07B5A" w:rsidP="00A07B5A">
      <w:pPr>
        <w:spacing w:line="480" w:lineRule="auto"/>
        <w:contextualSpacing/>
        <w:jc w:val="both"/>
        <w:rPr>
          <w:rFonts w:ascii="Courier New" w:hAnsi="Courier New" w:cs="Courier New"/>
          <w:b/>
          <w:bCs/>
        </w:rPr>
      </w:pPr>
      <w:r w:rsidRPr="00A07B5A">
        <w:rPr>
          <w:rFonts w:ascii="Courier New" w:hAnsi="Courier New" w:cs="Courier New"/>
          <w:b/>
          <w:bCs/>
        </w:rPr>
        <w:t>Data Gathering Procedure</w:t>
      </w:r>
    </w:p>
    <w:p w14:paraId="595FEA91" w14:textId="77777777" w:rsidR="005C2DBB" w:rsidRPr="005C2DBB" w:rsidRDefault="00A07B5A" w:rsidP="005C2DBB">
      <w:pPr>
        <w:spacing w:line="480" w:lineRule="auto"/>
        <w:contextualSpacing/>
        <w:jc w:val="both"/>
        <w:rPr>
          <w:rFonts w:ascii="Courier New" w:hAnsi="Courier New" w:cs="Courier New"/>
        </w:rPr>
      </w:pPr>
      <w:r>
        <w:rPr>
          <w:rFonts w:ascii="Courier New" w:hAnsi="Courier New" w:cs="Courier New"/>
        </w:rPr>
        <w:tab/>
      </w:r>
      <w:r w:rsidR="005C2DBB" w:rsidRPr="005C2DBB">
        <w:rPr>
          <w:rFonts w:ascii="Courier New" w:hAnsi="Courier New" w:cs="Courier New"/>
        </w:rPr>
        <w:t xml:space="preserve">This section delineates the sequential process the researcher will undertake to ensure systematic development, deployment, and data collection for the study. The procedure will commence with the finalization of the research plan and the securing of necessary approvals. The researcher will first seek permission from the School Principal and the Research Adviser at Saint Michael Academy, formalizing the academic partnership and fieldwork requirements through official communication letters. Concurrently, a formal </w:t>
      </w:r>
      <w:r w:rsidR="005C2DBB" w:rsidRPr="005C2DBB">
        <w:rPr>
          <w:rFonts w:ascii="Courier New" w:hAnsi="Courier New" w:cs="Courier New"/>
        </w:rPr>
        <w:lastRenderedPageBreak/>
        <w:t>collaboration request will be sent to the Board of Directors and Management of AMOEC MPC to obtain their consent for the pilot implementation of the "</w:t>
      </w:r>
      <w:proofErr w:type="spellStart"/>
      <w:r w:rsidR="005C2DBB" w:rsidRPr="005C2DBB">
        <w:rPr>
          <w:rFonts w:ascii="Courier New" w:hAnsi="Courier New" w:cs="Courier New"/>
        </w:rPr>
        <w:t>Asondia</w:t>
      </w:r>
      <w:proofErr w:type="spellEnd"/>
      <w:r w:rsidR="005C2DBB" w:rsidRPr="005C2DBB">
        <w:rPr>
          <w:rFonts w:ascii="Courier New" w:hAnsi="Courier New" w:cs="Courier New"/>
        </w:rPr>
        <w:t>" system on their Allen-</w:t>
      </w:r>
      <w:proofErr w:type="spellStart"/>
      <w:r w:rsidR="005C2DBB" w:rsidRPr="005C2DBB">
        <w:rPr>
          <w:rFonts w:ascii="Courier New" w:hAnsi="Courier New" w:cs="Courier New"/>
        </w:rPr>
        <w:t>Catarman</w:t>
      </w:r>
      <w:proofErr w:type="spellEnd"/>
      <w:r w:rsidR="005C2DBB" w:rsidRPr="005C2DBB">
        <w:rPr>
          <w:rFonts w:ascii="Courier New" w:hAnsi="Courier New" w:cs="Courier New"/>
        </w:rPr>
        <w:t xml:space="preserve"> route and for data collection involving their commuters and personnel.</w:t>
      </w:r>
    </w:p>
    <w:p w14:paraId="4FB6A9EC" w14:textId="69E50659" w:rsidR="005C2DBB" w:rsidRPr="005C2DBB" w:rsidRDefault="005C2DBB" w:rsidP="005C2DBB">
      <w:pPr>
        <w:spacing w:line="480" w:lineRule="auto"/>
        <w:contextualSpacing/>
        <w:jc w:val="both"/>
        <w:rPr>
          <w:rFonts w:ascii="Courier New" w:hAnsi="Courier New" w:cs="Courier New"/>
        </w:rPr>
      </w:pPr>
      <w:r>
        <w:rPr>
          <w:rFonts w:ascii="Courier New" w:hAnsi="Courier New" w:cs="Courier New"/>
        </w:rPr>
        <w:tab/>
      </w:r>
      <w:r w:rsidRPr="005C2DBB">
        <w:rPr>
          <w:rFonts w:ascii="Courier New" w:hAnsi="Courier New" w:cs="Courier New"/>
        </w:rPr>
        <w:t>Following secured approvals, the developmental phase will begin with the programming and creation of the "</w:t>
      </w:r>
      <w:proofErr w:type="spellStart"/>
      <w:r w:rsidRPr="005C2DBB">
        <w:rPr>
          <w:rFonts w:ascii="Courier New" w:hAnsi="Courier New" w:cs="Courier New"/>
        </w:rPr>
        <w:t>Asondia</w:t>
      </w:r>
      <w:proofErr w:type="spellEnd"/>
      <w:r w:rsidRPr="005C2DBB">
        <w:rPr>
          <w:rFonts w:ascii="Courier New" w:hAnsi="Courier New" w:cs="Courier New"/>
        </w:rPr>
        <w:t>" mobile-based website, incorporating the five specified feature modules: real-time bus tracking, passenger seat tracking, estimated time of arrival prediction, a seat reservation notification system, and a bus dispatchment information dashboard. Simultaneously, the researcher-made survey questionnaire will be drafted, aligning its items directly with the study's variables as outlined in the research instrument. This initial questionnaire will then undergo rigorous content validation by a panel of five qualified professionals in fields such as Information Technology, Transportation Research, Social Science, and Research Methodology. Their expert feedback will be incorporated to refine the instrument before pilot testing.</w:t>
      </w:r>
    </w:p>
    <w:p w14:paraId="2DA19622" w14:textId="69A49495" w:rsidR="005C2DBB" w:rsidRPr="005C2DBB" w:rsidRDefault="005C2DBB" w:rsidP="005C2DBB">
      <w:pPr>
        <w:spacing w:line="480" w:lineRule="auto"/>
        <w:contextualSpacing/>
        <w:jc w:val="both"/>
        <w:rPr>
          <w:rFonts w:ascii="Courier New" w:hAnsi="Courier New" w:cs="Courier New"/>
        </w:rPr>
      </w:pPr>
      <w:r>
        <w:rPr>
          <w:rFonts w:ascii="Courier New" w:hAnsi="Courier New" w:cs="Courier New"/>
        </w:rPr>
        <w:tab/>
      </w:r>
      <w:r w:rsidRPr="005C2DBB">
        <w:rPr>
          <w:rFonts w:ascii="Courier New" w:hAnsi="Courier New" w:cs="Courier New"/>
        </w:rPr>
        <w:t>An introductory marketing strategy will be implemented to recruit participants for the study. The researcher will prepare informational brochures containing an overview of the "</w:t>
      </w:r>
      <w:proofErr w:type="spellStart"/>
      <w:r w:rsidRPr="005C2DBB">
        <w:rPr>
          <w:rFonts w:ascii="Courier New" w:hAnsi="Courier New" w:cs="Courier New"/>
        </w:rPr>
        <w:t>Asondia</w:t>
      </w:r>
      <w:proofErr w:type="spellEnd"/>
      <w:r w:rsidRPr="005C2DBB">
        <w:rPr>
          <w:rFonts w:ascii="Courier New" w:hAnsi="Courier New" w:cs="Courier New"/>
        </w:rPr>
        <w:t xml:space="preserve">" system, its purpose, features, and the nature of the research study. These brochures will be provided to the conductors of AMOEC </w:t>
      </w:r>
      <w:r w:rsidRPr="005C2DBB">
        <w:rPr>
          <w:rFonts w:ascii="Courier New" w:hAnsi="Courier New" w:cs="Courier New"/>
        </w:rPr>
        <w:lastRenderedPageBreak/>
        <w:t>MPC buses operating on the Allen-</w:t>
      </w:r>
      <w:proofErr w:type="spellStart"/>
      <w:r w:rsidRPr="005C2DBB">
        <w:rPr>
          <w:rFonts w:ascii="Courier New" w:hAnsi="Courier New" w:cs="Courier New"/>
        </w:rPr>
        <w:t>Catarman</w:t>
      </w:r>
      <w:proofErr w:type="spellEnd"/>
      <w:r w:rsidRPr="005C2DBB">
        <w:rPr>
          <w:rFonts w:ascii="Courier New" w:hAnsi="Courier New" w:cs="Courier New"/>
        </w:rPr>
        <w:t xml:space="preserve"> route. During regular trips, the conductors will distribute the brochures to passengers and briefly explain the study, inviting them to participate. For willing individuals, the conductors will collect their contact information, which will be turned over to the researcher after class hours. This recruitment approach aligns with the convenience sampling method, as participants are selected based on their availability and willingness to take part in the study during their regular commuting experience.</w:t>
      </w:r>
    </w:p>
    <w:p w14:paraId="2B095033" w14:textId="5387583A" w:rsidR="005C2DBB" w:rsidRPr="005C2DBB" w:rsidRDefault="005C2DBB" w:rsidP="005C2DBB">
      <w:pPr>
        <w:spacing w:line="480" w:lineRule="auto"/>
        <w:contextualSpacing/>
        <w:jc w:val="both"/>
        <w:rPr>
          <w:rFonts w:ascii="Courier New" w:hAnsi="Courier New" w:cs="Courier New"/>
        </w:rPr>
      </w:pPr>
      <w:r>
        <w:rPr>
          <w:rFonts w:ascii="Courier New" w:hAnsi="Courier New" w:cs="Courier New"/>
        </w:rPr>
        <w:tab/>
      </w:r>
      <w:r w:rsidRPr="005C2DBB">
        <w:rPr>
          <w:rFonts w:ascii="Courier New" w:hAnsi="Courier New" w:cs="Courier New"/>
        </w:rPr>
        <w:t>Upon receiving the contact information of willing participants, the researcher will personally reach out to each individual to provide detailed instructions on how to access and use the "</w:t>
      </w:r>
      <w:proofErr w:type="spellStart"/>
      <w:r w:rsidRPr="005C2DBB">
        <w:rPr>
          <w:rFonts w:ascii="Courier New" w:hAnsi="Courier New" w:cs="Courier New"/>
        </w:rPr>
        <w:t>Asondia</w:t>
      </w:r>
      <w:proofErr w:type="spellEnd"/>
      <w:r w:rsidRPr="005C2DBB">
        <w:rPr>
          <w:rFonts w:ascii="Courier New" w:hAnsi="Courier New" w:cs="Courier New"/>
        </w:rPr>
        <w:t>" website. This onboarding process will ensure that all participants understand the system's features and can utilize them effectively throughout the testing period.</w:t>
      </w:r>
    </w:p>
    <w:p w14:paraId="1F5670B2" w14:textId="0A5083D0" w:rsidR="005C2DBB" w:rsidRPr="005C2DBB" w:rsidRDefault="005C2DBB" w:rsidP="005C2DBB">
      <w:pPr>
        <w:spacing w:line="480" w:lineRule="auto"/>
        <w:contextualSpacing/>
        <w:jc w:val="both"/>
        <w:rPr>
          <w:rFonts w:ascii="Courier New" w:hAnsi="Courier New" w:cs="Courier New"/>
        </w:rPr>
      </w:pPr>
      <w:r>
        <w:rPr>
          <w:rFonts w:ascii="Courier New" w:hAnsi="Courier New" w:cs="Courier New"/>
        </w:rPr>
        <w:tab/>
      </w:r>
      <w:r w:rsidRPr="005C2DBB">
        <w:rPr>
          <w:rFonts w:ascii="Courier New" w:hAnsi="Courier New" w:cs="Courier New"/>
        </w:rPr>
        <w:t>The pilot testing phase will commence with the deployment of the functional "</w:t>
      </w:r>
      <w:proofErr w:type="spellStart"/>
      <w:r w:rsidRPr="005C2DBB">
        <w:rPr>
          <w:rFonts w:ascii="Courier New" w:hAnsi="Courier New" w:cs="Courier New"/>
        </w:rPr>
        <w:t>Asondia</w:t>
      </w:r>
      <w:proofErr w:type="spellEnd"/>
      <w:r w:rsidRPr="005C2DBB">
        <w:rPr>
          <w:rFonts w:ascii="Courier New" w:hAnsi="Courier New" w:cs="Courier New"/>
        </w:rPr>
        <w:t xml:space="preserve">" system on designated AMOEC buses for a period of two weeks. During this time, the system will be introduced to a separate group of commuters and conductors to test both the technical functionality of the website and the data gathering process. The revised survey will also be administered to a pilot group of 30 respondents to check for reliability using Cronbach's Alpha coefficient. Refinements to both the system interface and the survey will be made based on pilot feedback and </w:t>
      </w:r>
      <w:r w:rsidRPr="005C2DBB">
        <w:rPr>
          <w:rFonts w:ascii="Courier New" w:hAnsi="Courier New" w:cs="Courier New"/>
        </w:rPr>
        <w:lastRenderedPageBreak/>
        <w:t>reliability analysis before proceeding to the main data collection.</w:t>
      </w:r>
    </w:p>
    <w:p w14:paraId="522E3108" w14:textId="4DDD74C4" w:rsidR="005C2DBB" w:rsidRPr="005C2DBB" w:rsidRDefault="005C2DBB" w:rsidP="005C2DBB">
      <w:pPr>
        <w:spacing w:line="480" w:lineRule="auto"/>
        <w:contextualSpacing/>
        <w:jc w:val="both"/>
        <w:rPr>
          <w:rFonts w:ascii="Courier New" w:hAnsi="Courier New" w:cs="Courier New"/>
        </w:rPr>
      </w:pPr>
      <w:r>
        <w:rPr>
          <w:rFonts w:ascii="Courier New" w:hAnsi="Courier New" w:cs="Courier New"/>
        </w:rPr>
        <w:tab/>
      </w:r>
      <w:r w:rsidRPr="005C2DBB">
        <w:rPr>
          <w:rFonts w:ascii="Courier New" w:hAnsi="Courier New" w:cs="Courier New"/>
        </w:rPr>
        <w:t>For the main data collection phase, the finalized "</w:t>
      </w:r>
      <w:proofErr w:type="spellStart"/>
      <w:r w:rsidRPr="005C2DBB">
        <w:rPr>
          <w:rFonts w:ascii="Courier New" w:hAnsi="Courier New" w:cs="Courier New"/>
        </w:rPr>
        <w:t>Asondia</w:t>
      </w:r>
      <w:proofErr w:type="spellEnd"/>
      <w:r w:rsidRPr="005C2DBB">
        <w:rPr>
          <w:rFonts w:ascii="Courier New" w:hAnsi="Courier New" w:cs="Courier New"/>
        </w:rPr>
        <w:t>" system will be officially deployed on the target AMOEC buses for a period of one month. This extended duration will provide respondents with sufficient experience using the system to accurately assess their perceived commuter efficiency across all four dimensions. Throughout this period, participants recruited through the brochure distribution will continue using the system during their regular commutes on the Allen-</w:t>
      </w:r>
      <w:proofErr w:type="spellStart"/>
      <w:r w:rsidRPr="005C2DBB">
        <w:rPr>
          <w:rFonts w:ascii="Courier New" w:hAnsi="Courier New" w:cs="Courier New"/>
        </w:rPr>
        <w:t>Catarman</w:t>
      </w:r>
      <w:proofErr w:type="spellEnd"/>
      <w:r w:rsidRPr="005C2DBB">
        <w:rPr>
          <w:rFonts w:ascii="Courier New" w:hAnsi="Courier New" w:cs="Courier New"/>
        </w:rPr>
        <w:t xml:space="preserve"> route.</w:t>
      </w:r>
    </w:p>
    <w:p w14:paraId="511BEDFA" w14:textId="43D55181" w:rsidR="005C2DBB" w:rsidRPr="005C2DBB" w:rsidRDefault="005C2DBB" w:rsidP="005C2DBB">
      <w:pPr>
        <w:spacing w:line="480" w:lineRule="auto"/>
        <w:contextualSpacing/>
        <w:jc w:val="both"/>
        <w:rPr>
          <w:rFonts w:ascii="Courier New" w:hAnsi="Courier New" w:cs="Courier New"/>
        </w:rPr>
      </w:pPr>
      <w:r>
        <w:rPr>
          <w:rFonts w:ascii="Courier New" w:hAnsi="Courier New" w:cs="Courier New"/>
        </w:rPr>
        <w:tab/>
      </w:r>
      <w:r w:rsidRPr="005C2DBB">
        <w:rPr>
          <w:rFonts w:ascii="Courier New" w:hAnsi="Courier New" w:cs="Courier New"/>
        </w:rPr>
        <w:t xml:space="preserve">At the conclusion of the one-month testing period, the researcher will administer the validated questionnaire to all 100 respondents. The survey will be distributed in person at convenient locations such as the Allen and </w:t>
      </w:r>
      <w:proofErr w:type="spellStart"/>
      <w:r w:rsidRPr="005C2DBB">
        <w:rPr>
          <w:rFonts w:ascii="Courier New" w:hAnsi="Courier New" w:cs="Courier New"/>
        </w:rPr>
        <w:t>Catarman</w:t>
      </w:r>
      <w:proofErr w:type="spellEnd"/>
      <w:r w:rsidRPr="005C2DBB">
        <w:rPr>
          <w:rFonts w:ascii="Courier New" w:hAnsi="Courier New" w:cs="Courier New"/>
        </w:rPr>
        <w:t xml:space="preserve"> terminals, ensuring that participants can complete it on-site with any necessary clarification from the researcher. All gathered data will be meticulously checked, organized, and prepared for subsequent encoding, statistical tabulation, and analysis in accordance with the study's objectives. The combination of a structured recruitment strategy, extended testing period, and validated instruments will ensure the collection of reliable data on the usability of </w:t>
      </w:r>
      <w:proofErr w:type="spellStart"/>
      <w:r w:rsidRPr="005C2DBB">
        <w:rPr>
          <w:rFonts w:ascii="Courier New" w:hAnsi="Courier New" w:cs="Courier New"/>
        </w:rPr>
        <w:t>Asondia</w:t>
      </w:r>
      <w:proofErr w:type="spellEnd"/>
      <w:r w:rsidRPr="005C2DBB">
        <w:rPr>
          <w:rFonts w:ascii="Courier New" w:hAnsi="Courier New" w:cs="Courier New"/>
        </w:rPr>
        <w:t xml:space="preserve"> and its influence on perceived commuter efficiency among AMOEC MPC passengers.</w:t>
      </w:r>
    </w:p>
    <w:p w14:paraId="2DF99FFC" w14:textId="37856324" w:rsidR="00A07B5A" w:rsidRPr="00A07B5A" w:rsidRDefault="00A07B5A" w:rsidP="005C2DBB">
      <w:pPr>
        <w:spacing w:line="480" w:lineRule="auto"/>
        <w:contextualSpacing/>
        <w:jc w:val="both"/>
        <w:rPr>
          <w:rFonts w:ascii="Courier New" w:hAnsi="Courier New" w:cs="Courier New"/>
        </w:rPr>
      </w:pPr>
    </w:p>
    <w:p w14:paraId="5C7B4DF4" w14:textId="62F05242" w:rsidR="00A07B5A" w:rsidRPr="00A07B5A" w:rsidRDefault="00A07B5A" w:rsidP="00A07B5A">
      <w:pPr>
        <w:spacing w:line="480" w:lineRule="auto"/>
        <w:contextualSpacing/>
        <w:jc w:val="both"/>
        <w:rPr>
          <w:rFonts w:ascii="Courier New" w:hAnsi="Courier New" w:cs="Courier New"/>
        </w:rPr>
      </w:pPr>
    </w:p>
    <w:p w14:paraId="016A6774" w14:textId="77777777" w:rsidR="00A07B5A" w:rsidRPr="00A07B5A" w:rsidRDefault="00A07B5A" w:rsidP="00A07B5A">
      <w:pPr>
        <w:spacing w:line="480" w:lineRule="auto"/>
        <w:contextualSpacing/>
        <w:jc w:val="both"/>
        <w:rPr>
          <w:rFonts w:ascii="Courier New" w:hAnsi="Courier New" w:cs="Courier New"/>
          <w:b/>
          <w:bCs/>
        </w:rPr>
      </w:pPr>
      <w:r w:rsidRPr="00A07B5A">
        <w:rPr>
          <w:rFonts w:ascii="Courier New" w:hAnsi="Courier New" w:cs="Courier New"/>
          <w:b/>
          <w:bCs/>
        </w:rPr>
        <w:t>Scoring and Interpretation of Data</w:t>
      </w:r>
    </w:p>
    <w:p w14:paraId="0D313911" w14:textId="77777777" w:rsidR="0076180D" w:rsidRPr="0076180D" w:rsidRDefault="00A07B5A" w:rsidP="0076180D">
      <w:pPr>
        <w:spacing w:line="480" w:lineRule="auto"/>
        <w:contextualSpacing/>
        <w:jc w:val="both"/>
        <w:rPr>
          <w:rFonts w:ascii="Courier New" w:hAnsi="Courier New" w:cs="Courier New"/>
        </w:rPr>
      </w:pPr>
      <w:r>
        <w:rPr>
          <w:rFonts w:ascii="Courier New" w:hAnsi="Courier New" w:cs="Courier New"/>
        </w:rPr>
        <w:tab/>
      </w:r>
      <w:r w:rsidR="0076180D" w:rsidRPr="0076180D">
        <w:rPr>
          <w:rFonts w:ascii="Courier New" w:hAnsi="Courier New" w:cs="Courier New"/>
        </w:rPr>
        <w:t>The gathered data will be processed and interpreted in distinct stages corresponding to the structure of the research instrument and the specific objectives of the study. All quantitative data from the questionnaire, which employs a five-point Likert scale (1 = Strongly Disagree to 5 = Strongly Agree), will be scored and interpreted using the standardized range presented below. The composite or mean scores for each dimension will be calculated and interpreted according to this scale:</w:t>
      </w:r>
    </w:p>
    <w:tbl>
      <w:tblPr>
        <w:tblW w:w="11280" w:type="dxa"/>
        <w:tblInd w:w="-9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4"/>
        <w:gridCol w:w="4687"/>
        <w:gridCol w:w="3809"/>
      </w:tblGrid>
      <w:tr w:rsidR="0076180D" w:rsidRPr="0076180D" w14:paraId="62D18559" w14:textId="77777777" w:rsidTr="0076180D">
        <w:trPr>
          <w:tblHeader/>
        </w:trPr>
        <w:tc>
          <w:tcPr>
            <w:tcW w:w="0" w:type="auto"/>
            <w:tcMar>
              <w:top w:w="150" w:type="dxa"/>
              <w:left w:w="0" w:type="dxa"/>
              <w:bottom w:w="150" w:type="dxa"/>
              <w:right w:w="240" w:type="dxa"/>
            </w:tcMar>
            <w:vAlign w:val="center"/>
            <w:hideMark/>
          </w:tcPr>
          <w:p w14:paraId="3466E6CA" w14:textId="77777777" w:rsidR="0076180D" w:rsidRPr="0076180D" w:rsidRDefault="0076180D" w:rsidP="0076180D">
            <w:pPr>
              <w:spacing w:line="480" w:lineRule="auto"/>
              <w:contextualSpacing/>
              <w:jc w:val="center"/>
              <w:rPr>
                <w:rFonts w:ascii="Courier New" w:hAnsi="Courier New" w:cs="Courier New"/>
              </w:rPr>
            </w:pPr>
            <w:r w:rsidRPr="0076180D">
              <w:rPr>
                <w:rFonts w:ascii="Courier New" w:hAnsi="Courier New" w:cs="Courier New"/>
              </w:rPr>
              <w:t>Score Range</w:t>
            </w:r>
          </w:p>
        </w:tc>
        <w:tc>
          <w:tcPr>
            <w:tcW w:w="0" w:type="auto"/>
            <w:tcMar>
              <w:top w:w="150" w:type="dxa"/>
              <w:left w:w="240" w:type="dxa"/>
              <w:bottom w:w="150" w:type="dxa"/>
              <w:right w:w="240" w:type="dxa"/>
            </w:tcMar>
            <w:vAlign w:val="center"/>
            <w:hideMark/>
          </w:tcPr>
          <w:p w14:paraId="6AB0B443" w14:textId="77777777" w:rsidR="0076180D" w:rsidRPr="0076180D" w:rsidRDefault="0076180D" w:rsidP="0076180D">
            <w:pPr>
              <w:spacing w:line="480" w:lineRule="auto"/>
              <w:contextualSpacing/>
              <w:jc w:val="center"/>
              <w:rPr>
                <w:rFonts w:ascii="Courier New" w:hAnsi="Courier New" w:cs="Courier New"/>
              </w:rPr>
            </w:pPr>
            <w:r w:rsidRPr="0076180D">
              <w:rPr>
                <w:rFonts w:ascii="Courier New" w:hAnsi="Courier New" w:cs="Courier New"/>
              </w:rPr>
              <w:t>Descriptive Rating</w:t>
            </w:r>
          </w:p>
        </w:tc>
        <w:tc>
          <w:tcPr>
            <w:tcW w:w="0" w:type="auto"/>
            <w:tcMar>
              <w:top w:w="150" w:type="dxa"/>
              <w:left w:w="240" w:type="dxa"/>
              <w:bottom w:w="150" w:type="dxa"/>
              <w:right w:w="240" w:type="dxa"/>
            </w:tcMar>
            <w:vAlign w:val="center"/>
            <w:hideMark/>
          </w:tcPr>
          <w:p w14:paraId="1800693A" w14:textId="77777777" w:rsidR="0076180D" w:rsidRPr="0076180D" w:rsidRDefault="0076180D" w:rsidP="0076180D">
            <w:pPr>
              <w:spacing w:line="480" w:lineRule="auto"/>
              <w:contextualSpacing/>
              <w:jc w:val="center"/>
              <w:rPr>
                <w:rFonts w:ascii="Courier New" w:hAnsi="Courier New" w:cs="Courier New"/>
              </w:rPr>
            </w:pPr>
            <w:r w:rsidRPr="0076180D">
              <w:rPr>
                <w:rFonts w:ascii="Courier New" w:hAnsi="Courier New" w:cs="Courier New"/>
              </w:rPr>
              <w:t>Interpretation</w:t>
            </w:r>
          </w:p>
        </w:tc>
      </w:tr>
      <w:tr w:rsidR="0076180D" w:rsidRPr="0076180D" w14:paraId="400DD155" w14:textId="77777777" w:rsidTr="0076180D">
        <w:tc>
          <w:tcPr>
            <w:tcW w:w="0" w:type="auto"/>
            <w:tcMar>
              <w:top w:w="150" w:type="dxa"/>
              <w:left w:w="0" w:type="dxa"/>
              <w:bottom w:w="150" w:type="dxa"/>
              <w:right w:w="240" w:type="dxa"/>
            </w:tcMar>
            <w:vAlign w:val="center"/>
            <w:hideMark/>
          </w:tcPr>
          <w:p w14:paraId="1AF598C7" w14:textId="77777777" w:rsidR="0076180D" w:rsidRPr="0076180D" w:rsidRDefault="0076180D" w:rsidP="0076180D">
            <w:pPr>
              <w:spacing w:line="480" w:lineRule="auto"/>
              <w:contextualSpacing/>
              <w:jc w:val="center"/>
              <w:rPr>
                <w:rFonts w:ascii="Courier New" w:hAnsi="Courier New" w:cs="Courier New"/>
              </w:rPr>
            </w:pPr>
            <w:r w:rsidRPr="0076180D">
              <w:rPr>
                <w:rFonts w:ascii="Courier New" w:hAnsi="Courier New" w:cs="Courier New"/>
              </w:rPr>
              <w:t>4.20 – 5.00</w:t>
            </w:r>
          </w:p>
        </w:tc>
        <w:tc>
          <w:tcPr>
            <w:tcW w:w="0" w:type="auto"/>
            <w:tcMar>
              <w:top w:w="150" w:type="dxa"/>
              <w:left w:w="240" w:type="dxa"/>
              <w:bottom w:w="150" w:type="dxa"/>
              <w:right w:w="240" w:type="dxa"/>
            </w:tcMar>
            <w:vAlign w:val="center"/>
            <w:hideMark/>
          </w:tcPr>
          <w:p w14:paraId="5AF2BDEB" w14:textId="77777777" w:rsidR="0076180D" w:rsidRPr="0076180D" w:rsidRDefault="0076180D" w:rsidP="0076180D">
            <w:pPr>
              <w:spacing w:line="480" w:lineRule="auto"/>
              <w:contextualSpacing/>
              <w:jc w:val="center"/>
              <w:rPr>
                <w:rFonts w:ascii="Courier New" w:hAnsi="Courier New" w:cs="Courier New"/>
              </w:rPr>
            </w:pPr>
            <w:r w:rsidRPr="0076180D">
              <w:rPr>
                <w:rFonts w:ascii="Courier New" w:hAnsi="Courier New" w:cs="Courier New"/>
              </w:rPr>
              <w:t>Strongly Agree</w:t>
            </w:r>
          </w:p>
        </w:tc>
        <w:tc>
          <w:tcPr>
            <w:tcW w:w="0" w:type="auto"/>
            <w:tcMar>
              <w:top w:w="150" w:type="dxa"/>
              <w:left w:w="240" w:type="dxa"/>
              <w:bottom w:w="150" w:type="dxa"/>
              <w:right w:w="0" w:type="dxa"/>
            </w:tcMar>
            <w:vAlign w:val="center"/>
            <w:hideMark/>
          </w:tcPr>
          <w:p w14:paraId="2D6CBFFB" w14:textId="77777777" w:rsidR="0076180D" w:rsidRPr="0076180D" w:rsidRDefault="0076180D" w:rsidP="0076180D">
            <w:pPr>
              <w:spacing w:line="480" w:lineRule="auto"/>
              <w:contextualSpacing/>
              <w:jc w:val="center"/>
              <w:rPr>
                <w:rFonts w:ascii="Courier New" w:hAnsi="Courier New" w:cs="Courier New"/>
              </w:rPr>
            </w:pPr>
            <w:r w:rsidRPr="0076180D">
              <w:rPr>
                <w:rFonts w:ascii="Courier New" w:hAnsi="Courier New" w:cs="Courier New"/>
              </w:rPr>
              <w:t>Very High</w:t>
            </w:r>
          </w:p>
        </w:tc>
      </w:tr>
      <w:tr w:rsidR="0076180D" w:rsidRPr="0076180D" w14:paraId="513D00AA" w14:textId="77777777" w:rsidTr="0076180D">
        <w:tc>
          <w:tcPr>
            <w:tcW w:w="0" w:type="auto"/>
            <w:tcMar>
              <w:top w:w="150" w:type="dxa"/>
              <w:left w:w="0" w:type="dxa"/>
              <w:bottom w:w="150" w:type="dxa"/>
              <w:right w:w="240" w:type="dxa"/>
            </w:tcMar>
            <w:vAlign w:val="center"/>
            <w:hideMark/>
          </w:tcPr>
          <w:p w14:paraId="6D2478DA" w14:textId="77777777" w:rsidR="0076180D" w:rsidRPr="0076180D" w:rsidRDefault="0076180D" w:rsidP="0076180D">
            <w:pPr>
              <w:spacing w:line="480" w:lineRule="auto"/>
              <w:contextualSpacing/>
              <w:jc w:val="center"/>
              <w:rPr>
                <w:rFonts w:ascii="Courier New" w:hAnsi="Courier New" w:cs="Courier New"/>
              </w:rPr>
            </w:pPr>
            <w:r w:rsidRPr="0076180D">
              <w:rPr>
                <w:rFonts w:ascii="Courier New" w:hAnsi="Courier New" w:cs="Courier New"/>
              </w:rPr>
              <w:t>3.40 – 4.19</w:t>
            </w:r>
          </w:p>
        </w:tc>
        <w:tc>
          <w:tcPr>
            <w:tcW w:w="0" w:type="auto"/>
            <w:tcMar>
              <w:top w:w="150" w:type="dxa"/>
              <w:left w:w="240" w:type="dxa"/>
              <w:bottom w:w="150" w:type="dxa"/>
              <w:right w:w="240" w:type="dxa"/>
            </w:tcMar>
            <w:vAlign w:val="center"/>
            <w:hideMark/>
          </w:tcPr>
          <w:p w14:paraId="2B3D2E45" w14:textId="77777777" w:rsidR="0076180D" w:rsidRPr="0076180D" w:rsidRDefault="0076180D" w:rsidP="0076180D">
            <w:pPr>
              <w:spacing w:line="480" w:lineRule="auto"/>
              <w:contextualSpacing/>
              <w:jc w:val="center"/>
              <w:rPr>
                <w:rFonts w:ascii="Courier New" w:hAnsi="Courier New" w:cs="Courier New"/>
              </w:rPr>
            </w:pPr>
            <w:r w:rsidRPr="0076180D">
              <w:rPr>
                <w:rFonts w:ascii="Courier New" w:hAnsi="Courier New" w:cs="Courier New"/>
              </w:rPr>
              <w:t>Agree</w:t>
            </w:r>
          </w:p>
        </w:tc>
        <w:tc>
          <w:tcPr>
            <w:tcW w:w="0" w:type="auto"/>
            <w:tcMar>
              <w:top w:w="150" w:type="dxa"/>
              <w:left w:w="240" w:type="dxa"/>
              <w:bottom w:w="150" w:type="dxa"/>
              <w:right w:w="0" w:type="dxa"/>
            </w:tcMar>
            <w:vAlign w:val="center"/>
            <w:hideMark/>
          </w:tcPr>
          <w:p w14:paraId="6524D645" w14:textId="77777777" w:rsidR="0076180D" w:rsidRPr="0076180D" w:rsidRDefault="0076180D" w:rsidP="0076180D">
            <w:pPr>
              <w:spacing w:line="480" w:lineRule="auto"/>
              <w:contextualSpacing/>
              <w:jc w:val="center"/>
              <w:rPr>
                <w:rFonts w:ascii="Courier New" w:hAnsi="Courier New" w:cs="Courier New"/>
              </w:rPr>
            </w:pPr>
            <w:r w:rsidRPr="0076180D">
              <w:rPr>
                <w:rFonts w:ascii="Courier New" w:hAnsi="Courier New" w:cs="Courier New"/>
              </w:rPr>
              <w:t>High</w:t>
            </w:r>
          </w:p>
        </w:tc>
      </w:tr>
      <w:tr w:rsidR="0076180D" w:rsidRPr="0076180D" w14:paraId="2B1A14A2" w14:textId="77777777" w:rsidTr="0076180D">
        <w:tc>
          <w:tcPr>
            <w:tcW w:w="0" w:type="auto"/>
            <w:tcMar>
              <w:top w:w="150" w:type="dxa"/>
              <w:left w:w="0" w:type="dxa"/>
              <w:bottom w:w="150" w:type="dxa"/>
              <w:right w:w="240" w:type="dxa"/>
            </w:tcMar>
            <w:vAlign w:val="center"/>
            <w:hideMark/>
          </w:tcPr>
          <w:p w14:paraId="2C4F4D4E" w14:textId="77777777" w:rsidR="0076180D" w:rsidRPr="0076180D" w:rsidRDefault="0076180D" w:rsidP="0076180D">
            <w:pPr>
              <w:spacing w:line="480" w:lineRule="auto"/>
              <w:contextualSpacing/>
              <w:jc w:val="center"/>
              <w:rPr>
                <w:rFonts w:ascii="Courier New" w:hAnsi="Courier New" w:cs="Courier New"/>
              </w:rPr>
            </w:pPr>
            <w:r w:rsidRPr="0076180D">
              <w:rPr>
                <w:rFonts w:ascii="Courier New" w:hAnsi="Courier New" w:cs="Courier New"/>
              </w:rPr>
              <w:t>2.60 – 3.39</w:t>
            </w:r>
          </w:p>
        </w:tc>
        <w:tc>
          <w:tcPr>
            <w:tcW w:w="0" w:type="auto"/>
            <w:tcMar>
              <w:top w:w="150" w:type="dxa"/>
              <w:left w:w="240" w:type="dxa"/>
              <w:bottom w:w="150" w:type="dxa"/>
              <w:right w:w="240" w:type="dxa"/>
            </w:tcMar>
            <w:vAlign w:val="center"/>
            <w:hideMark/>
          </w:tcPr>
          <w:p w14:paraId="7955711D" w14:textId="77777777" w:rsidR="0076180D" w:rsidRPr="0076180D" w:rsidRDefault="0076180D" w:rsidP="0076180D">
            <w:pPr>
              <w:spacing w:line="480" w:lineRule="auto"/>
              <w:contextualSpacing/>
              <w:jc w:val="center"/>
              <w:rPr>
                <w:rFonts w:ascii="Courier New" w:hAnsi="Courier New" w:cs="Courier New"/>
              </w:rPr>
            </w:pPr>
            <w:r w:rsidRPr="0076180D">
              <w:rPr>
                <w:rFonts w:ascii="Courier New" w:hAnsi="Courier New" w:cs="Courier New"/>
              </w:rPr>
              <w:t>Neutral</w:t>
            </w:r>
          </w:p>
        </w:tc>
        <w:tc>
          <w:tcPr>
            <w:tcW w:w="0" w:type="auto"/>
            <w:tcMar>
              <w:top w:w="150" w:type="dxa"/>
              <w:left w:w="240" w:type="dxa"/>
              <w:bottom w:w="150" w:type="dxa"/>
              <w:right w:w="0" w:type="dxa"/>
            </w:tcMar>
            <w:vAlign w:val="center"/>
            <w:hideMark/>
          </w:tcPr>
          <w:p w14:paraId="5DE1662F" w14:textId="77777777" w:rsidR="0076180D" w:rsidRPr="0076180D" w:rsidRDefault="0076180D" w:rsidP="0076180D">
            <w:pPr>
              <w:spacing w:line="480" w:lineRule="auto"/>
              <w:contextualSpacing/>
              <w:jc w:val="center"/>
              <w:rPr>
                <w:rFonts w:ascii="Courier New" w:hAnsi="Courier New" w:cs="Courier New"/>
              </w:rPr>
            </w:pPr>
            <w:r w:rsidRPr="0076180D">
              <w:rPr>
                <w:rFonts w:ascii="Courier New" w:hAnsi="Courier New" w:cs="Courier New"/>
              </w:rPr>
              <w:t>Moderate</w:t>
            </w:r>
          </w:p>
        </w:tc>
      </w:tr>
      <w:tr w:rsidR="0076180D" w:rsidRPr="0076180D" w14:paraId="2A3A59F0" w14:textId="77777777" w:rsidTr="0076180D">
        <w:tc>
          <w:tcPr>
            <w:tcW w:w="0" w:type="auto"/>
            <w:tcMar>
              <w:top w:w="150" w:type="dxa"/>
              <w:left w:w="0" w:type="dxa"/>
              <w:bottom w:w="150" w:type="dxa"/>
              <w:right w:w="240" w:type="dxa"/>
            </w:tcMar>
            <w:vAlign w:val="center"/>
            <w:hideMark/>
          </w:tcPr>
          <w:p w14:paraId="2296527C" w14:textId="77777777" w:rsidR="0076180D" w:rsidRPr="0076180D" w:rsidRDefault="0076180D" w:rsidP="0076180D">
            <w:pPr>
              <w:spacing w:line="480" w:lineRule="auto"/>
              <w:contextualSpacing/>
              <w:jc w:val="center"/>
              <w:rPr>
                <w:rFonts w:ascii="Courier New" w:hAnsi="Courier New" w:cs="Courier New"/>
              </w:rPr>
            </w:pPr>
            <w:r w:rsidRPr="0076180D">
              <w:rPr>
                <w:rFonts w:ascii="Courier New" w:hAnsi="Courier New" w:cs="Courier New"/>
              </w:rPr>
              <w:t>1.80 – 2.59</w:t>
            </w:r>
          </w:p>
        </w:tc>
        <w:tc>
          <w:tcPr>
            <w:tcW w:w="0" w:type="auto"/>
            <w:tcMar>
              <w:top w:w="150" w:type="dxa"/>
              <w:left w:w="240" w:type="dxa"/>
              <w:bottom w:w="150" w:type="dxa"/>
              <w:right w:w="240" w:type="dxa"/>
            </w:tcMar>
            <w:vAlign w:val="center"/>
            <w:hideMark/>
          </w:tcPr>
          <w:p w14:paraId="7BE72B65" w14:textId="77777777" w:rsidR="0076180D" w:rsidRPr="0076180D" w:rsidRDefault="0076180D" w:rsidP="0076180D">
            <w:pPr>
              <w:spacing w:line="480" w:lineRule="auto"/>
              <w:contextualSpacing/>
              <w:jc w:val="center"/>
              <w:rPr>
                <w:rFonts w:ascii="Courier New" w:hAnsi="Courier New" w:cs="Courier New"/>
              </w:rPr>
            </w:pPr>
            <w:r w:rsidRPr="0076180D">
              <w:rPr>
                <w:rFonts w:ascii="Courier New" w:hAnsi="Courier New" w:cs="Courier New"/>
              </w:rPr>
              <w:t>Disagree</w:t>
            </w:r>
          </w:p>
        </w:tc>
        <w:tc>
          <w:tcPr>
            <w:tcW w:w="0" w:type="auto"/>
            <w:tcMar>
              <w:top w:w="150" w:type="dxa"/>
              <w:left w:w="240" w:type="dxa"/>
              <w:bottom w:w="150" w:type="dxa"/>
              <w:right w:w="0" w:type="dxa"/>
            </w:tcMar>
            <w:vAlign w:val="center"/>
            <w:hideMark/>
          </w:tcPr>
          <w:p w14:paraId="6E78C56A" w14:textId="77777777" w:rsidR="0076180D" w:rsidRPr="0076180D" w:rsidRDefault="0076180D" w:rsidP="0076180D">
            <w:pPr>
              <w:spacing w:line="480" w:lineRule="auto"/>
              <w:contextualSpacing/>
              <w:jc w:val="center"/>
              <w:rPr>
                <w:rFonts w:ascii="Courier New" w:hAnsi="Courier New" w:cs="Courier New"/>
              </w:rPr>
            </w:pPr>
            <w:r w:rsidRPr="0076180D">
              <w:rPr>
                <w:rFonts w:ascii="Courier New" w:hAnsi="Courier New" w:cs="Courier New"/>
              </w:rPr>
              <w:t>Low</w:t>
            </w:r>
          </w:p>
        </w:tc>
      </w:tr>
      <w:tr w:rsidR="0076180D" w:rsidRPr="0076180D" w14:paraId="1B85E98E" w14:textId="77777777" w:rsidTr="0076180D">
        <w:tc>
          <w:tcPr>
            <w:tcW w:w="0" w:type="auto"/>
            <w:tcMar>
              <w:top w:w="150" w:type="dxa"/>
              <w:left w:w="0" w:type="dxa"/>
              <w:bottom w:w="150" w:type="dxa"/>
              <w:right w:w="240" w:type="dxa"/>
            </w:tcMar>
            <w:vAlign w:val="center"/>
            <w:hideMark/>
          </w:tcPr>
          <w:p w14:paraId="1B990B5B" w14:textId="77777777" w:rsidR="0076180D" w:rsidRPr="0076180D" w:rsidRDefault="0076180D" w:rsidP="0076180D">
            <w:pPr>
              <w:spacing w:line="480" w:lineRule="auto"/>
              <w:contextualSpacing/>
              <w:jc w:val="center"/>
              <w:rPr>
                <w:rFonts w:ascii="Courier New" w:hAnsi="Courier New" w:cs="Courier New"/>
              </w:rPr>
            </w:pPr>
            <w:r w:rsidRPr="0076180D">
              <w:rPr>
                <w:rFonts w:ascii="Courier New" w:hAnsi="Courier New" w:cs="Courier New"/>
              </w:rPr>
              <w:t>1.00 – 1.79</w:t>
            </w:r>
          </w:p>
        </w:tc>
        <w:tc>
          <w:tcPr>
            <w:tcW w:w="0" w:type="auto"/>
            <w:tcMar>
              <w:top w:w="150" w:type="dxa"/>
              <w:left w:w="240" w:type="dxa"/>
              <w:bottom w:w="150" w:type="dxa"/>
              <w:right w:w="240" w:type="dxa"/>
            </w:tcMar>
            <w:vAlign w:val="center"/>
            <w:hideMark/>
          </w:tcPr>
          <w:p w14:paraId="59555A41" w14:textId="77777777" w:rsidR="0076180D" w:rsidRPr="0076180D" w:rsidRDefault="0076180D" w:rsidP="0076180D">
            <w:pPr>
              <w:spacing w:line="480" w:lineRule="auto"/>
              <w:contextualSpacing/>
              <w:jc w:val="center"/>
              <w:rPr>
                <w:rFonts w:ascii="Courier New" w:hAnsi="Courier New" w:cs="Courier New"/>
              </w:rPr>
            </w:pPr>
            <w:r w:rsidRPr="0076180D">
              <w:rPr>
                <w:rFonts w:ascii="Courier New" w:hAnsi="Courier New" w:cs="Courier New"/>
              </w:rPr>
              <w:t>Strongly Disagree</w:t>
            </w:r>
          </w:p>
        </w:tc>
        <w:tc>
          <w:tcPr>
            <w:tcW w:w="0" w:type="auto"/>
            <w:tcMar>
              <w:top w:w="150" w:type="dxa"/>
              <w:left w:w="240" w:type="dxa"/>
              <w:bottom w:w="150" w:type="dxa"/>
              <w:right w:w="0" w:type="dxa"/>
            </w:tcMar>
            <w:vAlign w:val="center"/>
            <w:hideMark/>
          </w:tcPr>
          <w:p w14:paraId="3A74524B" w14:textId="77777777" w:rsidR="0076180D" w:rsidRPr="0076180D" w:rsidRDefault="0076180D" w:rsidP="0076180D">
            <w:pPr>
              <w:spacing w:line="480" w:lineRule="auto"/>
              <w:contextualSpacing/>
              <w:jc w:val="center"/>
              <w:rPr>
                <w:rFonts w:ascii="Courier New" w:hAnsi="Courier New" w:cs="Courier New"/>
              </w:rPr>
            </w:pPr>
            <w:r w:rsidRPr="0076180D">
              <w:rPr>
                <w:rFonts w:ascii="Courier New" w:hAnsi="Courier New" w:cs="Courier New"/>
              </w:rPr>
              <w:t>Very Low</w:t>
            </w:r>
          </w:p>
        </w:tc>
      </w:tr>
    </w:tbl>
    <w:p w14:paraId="4655CA31" w14:textId="77777777" w:rsidR="0076180D" w:rsidRDefault="0076180D" w:rsidP="0076180D">
      <w:pPr>
        <w:spacing w:line="480" w:lineRule="auto"/>
        <w:contextualSpacing/>
        <w:jc w:val="both"/>
        <w:rPr>
          <w:rFonts w:ascii="Courier New" w:hAnsi="Courier New" w:cs="Courier New"/>
          <w:b/>
          <w:bCs/>
        </w:rPr>
      </w:pPr>
    </w:p>
    <w:p w14:paraId="4DAFE31D" w14:textId="77777777" w:rsidR="0076180D" w:rsidRDefault="0076180D" w:rsidP="0076180D">
      <w:pPr>
        <w:spacing w:line="480" w:lineRule="auto"/>
        <w:contextualSpacing/>
        <w:jc w:val="both"/>
        <w:rPr>
          <w:rFonts w:ascii="Courier New" w:hAnsi="Courier New" w:cs="Courier New"/>
          <w:b/>
          <w:bCs/>
        </w:rPr>
      </w:pPr>
    </w:p>
    <w:p w14:paraId="32FB2A9E" w14:textId="77777777" w:rsidR="0076180D" w:rsidRDefault="0076180D" w:rsidP="0076180D">
      <w:pPr>
        <w:spacing w:line="480" w:lineRule="auto"/>
        <w:contextualSpacing/>
        <w:jc w:val="both"/>
        <w:rPr>
          <w:rFonts w:ascii="Courier New" w:hAnsi="Courier New" w:cs="Courier New"/>
          <w:b/>
          <w:bCs/>
        </w:rPr>
      </w:pPr>
    </w:p>
    <w:p w14:paraId="2F97EF74" w14:textId="77777777" w:rsidR="0076180D" w:rsidRDefault="0076180D" w:rsidP="0076180D">
      <w:pPr>
        <w:spacing w:line="480" w:lineRule="auto"/>
        <w:contextualSpacing/>
        <w:jc w:val="both"/>
        <w:rPr>
          <w:rFonts w:ascii="Courier New" w:hAnsi="Courier New" w:cs="Courier New"/>
          <w:b/>
          <w:bCs/>
        </w:rPr>
      </w:pPr>
    </w:p>
    <w:p w14:paraId="7B5DAC0C" w14:textId="689ECFD4" w:rsidR="0076180D" w:rsidRPr="0076180D" w:rsidRDefault="0076180D" w:rsidP="0076180D">
      <w:pPr>
        <w:spacing w:line="480" w:lineRule="auto"/>
        <w:contextualSpacing/>
        <w:jc w:val="both"/>
        <w:rPr>
          <w:rFonts w:ascii="Courier New" w:hAnsi="Courier New" w:cs="Courier New"/>
        </w:rPr>
      </w:pPr>
      <w:r w:rsidRPr="0076180D">
        <w:rPr>
          <w:rFonts w:ascii="Courier New" w:hAnsi="Courier New" w:cs="Courier New"/>
          <w:b/>
          <w:bCs/>
        </w:rPr>
        <w:lastRenderedPageBreak/>
        <w:t xml:space="preserve">Interpretation of Usability of </w:t>
      </w:r>
      <w:proofErr w:type="spellStart"/>
      <w:r w:rsidRPr="0076180D">
        <w:rPr>
          <w:rFonts w:ascii="Courier New" w:hAnsi="Courier New" w:cs="Courier New"/>
          <w:b/>
          <w:bCs/>
        </w:rPr>
        <w:t>Asondia</w:t>
      </w:r>
      <w:proofErr w:type="spellEnd"/>
      <w:r w:rsidRPr="0076180D">
        <w:rPr>
          <w:rFonts w:ascii="Courier New" w:hAnsi="Courier New" w:cs="Courier New"/>
          <w:b/>
          <w:bCs/>
        </w:rPr>
        <w:t xml:space="preserve"> (Objective 3)</w:t>
      </w:r>
    </w:p>
    <w:p w14:paraId="539E42CB" w14:textId="68157112" w:rsidR="0076180D" w:rsidRDefault="00FD4F77" w:rsidP="0076180D">
      <w:pPr>
        <w:spacing w:line="480" w:lineRule="auto"/>
        <w:contextualSpacing/>
        <w:jc w:val="both"/>
        <w:rPr>
          <w:rFonts w:ascii="Courier New" w:hAnsi="Courier New" w:cs="Courier New"/>
        </w:rPr>
      </w:pPr>
      <w:r>
        <w:rPr>
          <w:rFonts w:ascii="Courier New" w:hAnsi="Courier New" w:cs="Courier New"/>
        </w:rPr>
        <w:tab/>
      </w:r>
      <w:r w:rsidR="0076180D" w:rsidRPr="0076180D">
        <w:rPr>
          <w:rFonts w:ascii="Courier New" w:hAnsi="Courier New" w:cs="Courier New"/>
        </w:rPr>
        <w:t>For the three dimensions of system usability—perceived ease of use, interface clarity, and perceived usefulness of each core feature—the mean scores will be interpreted as follows:</w:t>
      </w:r>
    </w:p>
    <w:tbl>
      <w:tblPr>
        <w:tblW w:w="11280" w:type="dxa"/>
        <w:tblInd w:w="-9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77"/>
        <w:gridCol w:w="2400"/>
        <w:gridCol w:w="6503"/>
      </w:tblGrid>
      <w:tr w:rsidR="00FD4F77" w:rsidRPr="00FD4F77" w14:paraId="5580872C" w14:textId="77777777" w:rsidTr="00387782">
        <w:trPr>
          <w:tblHeader/>
        </w:trPr>
        <w:tc>
          <w:tcPr>
            <w:tcW w:w="0" w:type="auto"/>
            <w:shd w:val="clear" w:color="auto" w:fill="FFFFFF"/>
            <w:tcMar>
              <w:top w:w="150" w:type="dxa"/>
              <w:left w:w="0" w:type="dxa"/>
              <w:bottom w:w="150" w:type="dxa"/>
              <w:right w:w="240" w:type="dxa"/>
            </w:tcMar>
            <w:vAlign w:val="center"/>
            <w:hideMark/>
          </w:tcPr>
          <w:p w14:paraId="7FAB2416" w14:textId="77777777" w:rsidR="00FD4F77" w:rsidRPr="00FD4F77" w:rsidRDefault="00FD4F77" w:rsidP="00942559">
            <w:pPr>
              <w:spacing w:line="480" w:lineRule="auto"/>
              <w:contextualSpacing/>
              <w:jc w:val="center"/>
              <w:rPr>
                <w:rFonts w:ascii="Courier New" w:hAnsi="Courier New" w:cs="Courier New"/>
              </w:rPr>
            </w:pPr>
            <w:r w:rsidRPr="00FD4F77">
              <w:rPr>
                <w:rFonts w:ascii="Courier New" w:hAnsi="Courier New" w:cs="Courier New"/>
              </w:rPr>
              <w:t>Dimension</w:t>
            </w:r>
          </w:p>
        </w:tc>
        <w:tc>
          <w:tcPr>
            <w:tcW w:w="2400" w:type="dxa"/>
            <w:shd w:val="clear" w:color="auto" w:fill="FFFFFF"/>
            <w:tcMar>
              <w:top w:w="150" w:type="dxa"/>
              <w:left w:w="240" w:type="dxa"/>
              <w:bottom w:w="150" w:type="dxa"/>
              <w:right w:w="240" w:type="dxa"/>
            </w:tcMar>
            <w:vAlign w:val="center"/>
            <w:hideMark/>
          </w:tcPr>
          <w:p w14:paraId="6394636A" w14:textId="77777777" w:rsidR="00FD4F77" w:rsidRPr="00FD4F77" w:rsidRDefault="00FD4F77" w:rsidP="00942559">
            <w:pPr>
              <w:spacing w:line="480" w:lineRule="auto"/>
              <w:contextualSpacing/>
              <w:jc w:val="center"/>
              <w:rPr>
                <w:rFonts w:ascii="Courier New" w:hAnsi="Courier New" w:cs="Courier New"/>
              </w:rPr>
            </w:pPr>
            <w:r w:rsidRPr="00FD4F77">
              <w:rPr>
                <w:rFonts w:ascii="Courier New" w:hAnsi="Courier New" w:cs="Courier New"/>
              </w:rPr>
              <w:t>Score Range</w:t>
            </w:r>
          </w:p>
        </w:tc>
        <w:tc>
          <w:tcPr>
            <w:tcW w:w="6503" w:type="dxa"/>
            <w:shd w:val="clear" w:color="auto" w:fill="FFFFFF"/>
            <w:tcMar>
              <w:top w:w="150" w:type="dxa"/>
              <w:left w:w="240" w:type="dxa"/>
              <w:bottom w:w="150" w:type="dxa"/>
              <w:right w:w="240" w:type="dxa"/>
            </w:tcMar>
            <w:vAlign w:val="center"/>
            <w:hideMark/>
          </w:tcPr>
          <w:p w14:paraId="4EB6CA6D" w14:textId="77777777" w:rsidR="00FD4F77" w:rsidRPr="00FD4F77" w:rsidRDefault="00FD4F77" w:rsidP="00942559">
            <w:pPr>
              <w:spacing w:line="480" w:lineRule="auto"/>
              <w:contextualSpacing/>
              <w:jc w:val="center"/>
              <w:rPr>
                <w:rFonts w:ascii="Courier New" w:hAnsi="Courier New" w:cs="Courier New"/>
              </w:rPr>
            </w:pPr>
            <w:r w:rsidRPr="00FD4F77">
              <w:rPr>
                <w:rFonts w:ascii="Courier New" w:hAnsi="Courier New" w:cs="Courier New"/>
              </w:rPr>
              <w:t>Interpretation</w:t>
            </w:r>
          </w:p>
        </w:tc>
      </w:tr>
      <w:tr w:rsidR="00FD4F77" w:rsidRPr="00FD4F77" w14:paraId="02BBD996" w14:textId="77777777" w:rsidTr="00387782">
        <w:tc>
          <w:tcPr>
            <w:tcW w:w="0" w:type="auto"/>
            <w:vMerge w:val="restart"/>
            <w:shd w:val="clear" w:color="auto" w:fill="FFFFFF"/>
            <w:tcMar>
              <w:top w:w="150" w:type="dxa"/>
              <w:left w:w="0" w:type="dxa"/>
              <w:bottom w:w="150" w:type="dxa"/>
              <w:right w:w="240" w:type="dxa"/>
            </w:tcMar>
            <w:vAlign w:val="center"/>
            <w:hideMark/>
          </w:tcPr>
          <w:p w14:paraId="3ECE7914" w14:textId="77777777" w:rsidR="00FD4F77" w:rsidRPr="00FD4F77" w:rsidRDefault="00FD4F77" w:rsidP="00942559">
            <w:pPr>
              <w:spacing w:line="480" w:lineRule="auto"/>
              <w:contextualSpacing/>
              <w:jc w:val="center"/>
              <w:rPr>
                <w:rFonts w:ascii="Courier New" w:hAnsi="Courier New" w:cs="Courier New"/>
              </w:rPr>
            </w:pPr>
            <w:r w:rsidRPr="00FD4F77">
              <w:rPr>
                <w:rFonts w:ascii="Courier New" w:hAnsi="Courier New" w:cs="Courier New"/>
                <w:b/>
                <w:bCs/>
              </w:rPr>
              <w:t>Perceived Ease of Use</w:t>
            </w:r>
          </w:p>
        </w:tc>
        <w:tc>
          <w:tcPr>
            <w:tcW w:w="2400" w:type="dxa"/>
            <w:shd w:val="clear" w:color="auto" w:fill="FFFFFF"/>
            <w:tcMar>
              <w:top w:w="150" w:type="dxa"/>
              <w:left w:w="240" w:type="dxa"/>
              <w:bottom w:w="150" w:type="dxa"/>
              <w:right w:w="240" w:type="dxa"/>
            </w:tcMar>
            <w:vAlign w:val="center"/>
            <w:hideMark/>
          </w:tcPr>
          <w:p w14:paraId="1207C2CB" w14:textId="77777777" w:rsidR="00FD4F77" w:rsidRPr="00FD4F77" w:rsidRDefault="00FD4F77" w:rsidP="00942559">
            <w:pPr>
              <w:spacing w:line="480" w:lineRule="auto"/>
              <w:contextualSpacing/>
              <w:jc w:val="center"/>
              <w:rPr>
                <w:rFonts w:ascii="Courier New" w:hAnsi="Courier New" w:cs="Courier New"/>
              </w:rPr>
            </w:pPr>
            <w:r w:rsidRPr="00FD4F77">
              <w:rPr>
                <w:rFonts w:ascii="Courier New" w:hAnsi="Courier New" w:cs="Courier New"/>
              </w:rPr>
              <w:t>4.20 – 5.00</w:t>
            </w:r>
          </w:p>
        </w:tc>
        <w:tc>
          <w:tcPr>
            <w:tcW w:w="6503" w:type="dxa"/>
            <w:shd w:val="clear" w:color="auto" w:fill="FFFFFF"/>
            <w:tcMar>
              <w:top w:w="150" w:type="dxa"/>
              <w:left w:w="240" w:type="dxa"/>
              <w:bottom w:w="150" w:type="dxa"/>
              <w:right w:w="0" w:type="dxa"/>
            </w:tcMar>
            <w:vAlign w:val="center"/>
            <w:hideMark/>
          </w:tcPr>
          <w:p w14:paraId="4EC8A702" w14:textId="77777777" w:rsidR="00FD4F77" w:rsidRPr="00FD4F77" w:rsidRDefault="00FD4F77" w:rsidP="00942559">
            <w:pPr>
              <w:spacing w:line="480" w:lineRule="auto"/>
              <w:contextualSpacing/>
              <w:jc w:val="center"/>
              <w:rPr>
                <w:rFonts w:ascii="Courier New" w:hAnsi="Courier New" w:cs="Courier New"/>
              </w:rPr>
            </w:pPr>
            <w:r w:rsidRPr="00FD4F77">
              <w:rPr>
                <w:rFonts w:ascii="Courier New" w:hAnsi="Courier New" w:cs="Courier New"/>
              </w:rPr>
              <w:t>The system is very easy to use; navigation is intuitive and requires minimal effort.</w:t>
            </w:r>
          </w:p>
        </w:tc>
      </w:tr>
      <w:tr w:rsidR="00FD4F77" w:rsidRPr="00FD4F77" w14:paraId="484B19CD" w14:textId="77777777" w:rsidTr="00387782">
        <w:tc>
          <w:tcPr>
            <w:tcW w:w="0" w:type="auto"/>
            <w:vMerge/>
            <w:shd w:val="clear" w:color="auto" w:fill="FFFFFF"/>
            <w:tcMar>
              <w:top w:w="150" w:type="dxa"/>
              <w:left w:w="0" w:type="dxa"/>
              <w:bottom w:w="150" w:type="dxa"/>
              <w:right w:w="240" w:type="dxa"/>
            </w:tcMar>
            <w:vAlign w:val="center"/>
            <w:hideMark/>
          </w:tcPr>
          <w:p w14:paraId="7B970B82" w14:textId="77777777" w:rsidR="00FD4F77" w:rsidRPr="00FD4F77" w:rsidRDefault="00FD4F77" w:rsidP="00942559">
            <w:pPr>
              <w:spacing w:line="480" w:lineRule="auto"/>
              <w:contextualSpacing/>
              <w:jc w:val="center"/>
              <w:rPr>
                <w:rFonts w:ascii="Courier New" w:hAnsi="Courier New" w:cs="Courier New"/>
              </w:rPr>
            </w:pPr>
          </w:p>
        </w:tc>
        <w:tc>
          <w:tcPr>
            <w:tcW w:w="2400" w:type="dxa"/>
            <w:shd w:val="clear" w:color="auto" w:fill="FFFFFF"/>
            <w:tcMar>
              <w:top w:w="150" w:type="dxa"/>
              <w:left w:w="240" w:type="dxa"/>
              <w:bottom w:w="150" w:type="dxa"/>
              <w:right w:w="240" w:type="dxa"/>
            </w:tcMar>
            <w:vAlign w:val="center"/>
            <w:hideMark/>
          </w:tcPr>
          <w:p w14:paraId="6CA16706" w14:textId="77777777" w:rsidR="00FD4F77" w:rsidRPr="00FD4F77" w:rsidRDefault="00FD4F77" w:rsidP="00942559">
            <w:pPr>
              <w:spacing w:line="480" w:lineRule="auto"/>
              <w:contextualSpacing/>
              <w:jc w:val="center"/>
              <w:rPr>
                <w:rFonts w:ascii="Courier New" w:hAnsi="Courier New" w:cs="Courier New"/>
              </w:rPr>
            </w:pPr>
            <w:r w:rsidRPr="00FD4F77">
              <w:rPr>
                <w:rFonts w:ascii="Courier New" w:hAnsi="Courier New" w:cs="Courier New"/>
              </w:rPr>
              <w:t>3.40 – 4.19</w:t>
            </w:r>
          </w:p>
        </w:tc>
        <w:tc>
          <w:tcPr>
            <w:tcW w:w="6503" w:type="dxa"/>
            <w:shd w:val="clear" w:color="auto" w:fill="FFFFFF"/>
            <w:tcMar>
              <w:top w:w="150" w:type="dxa"/>
              <w:left w:w="240" w:type="dxa"/>
              <w:bottom w:w="150" w:type="dxa"/>
              <w:right w:w="0" w:type="dxa"/>
            </w:tcMar>
            <w:vAlign w:val="center"/>
            <w:hideMark/>
          </w:tcPr>
          <w:p w14:paraId="06FA3836" w14:textId="77777777" w:rsidR="00FD4F77" w:rsidRPr="00FD4F77" w:rsidRDefault="00FD4F77" w:rsidP="00942559">
            <w:pPr>
              <w:spacing w:line="480" w:lineRule="auto"/>
              <w:contextualSpacing/>
              <w:jc w:val="center"/>
              <w:rPr>
                <w:rFonts w:ascii="Courier New" w:hAnsi="Courier New" w:cs="Courier New"/>
              </w:rPr>
            </w:pPr>
            <w:r w:rsidRPr="00FD4F77">
              <w:rPr>
                <w:rFonts w:ascii="Courier New" w:hAnsi="Courier New" w:cs="Courier New"/>
              </w:rPr>
              <w:t>The system is easy to use; most users can navigate with little difficulty.</w:t>
            </w:r>
          </w:p>
        </w:tc>
      </w:tr>
      <w:tr w:rsidR="00FD4F77" w:rsidRPr="00FD4F77" w14:paraId="59E24B89" w14:textId="77777777" w:rsidTr="00387782">
        <w:tc>
          <w:tcPr>
            <w:tcW w:w="0" w:type="auto"/>
            <w:vMerge/>
            <w:shd w:val="clear" w:color="auto" w:fill="FFFFFF"/>
            <w:tcMar>
              <w:top w:w="150" w:type="dxa"/>
              <w:left w:w="0" w:type="dxa"/>
              <w:bottom w:w="150" w:type="dxa"/>
              <w:right w:w="240" w:type="dxa"/>
            </w:tcMar>
            <w:vAlign w:val="center"/>
            <w:hideMark/>
          </w:tcPr>
          <w:p w14:paraId="0429B16E" w14:textId="77777777" w:rsidR="00FD4F77" w:rsidRPr="00FD4F77" w:rsidRDefault="00FD4F77" w:rsidP="00942559">
            <w:pPr>
              <w:spacing w:line="480" w:lineRule="auto"/>
              <w:contextualSpacing/>
              <w:jc w:val="center"/>
              <w:rPr>
                <w:rFonts w:ascii="Courier New" w:hAnsi="Courier New" w:cs="Courier New"/>
              </w:rPr>
            </w:pPr>
          </w:p>
        </w:tc>
        <w:tc>
          <w:tcPr>
            <w:tcW w:w="2400" w:type="dxa"/>
            <w:shd w:val="clear" w:color="auto" w:fill="FFFFFF"/>
            <w:tcMar>
              <w:top w:w="150" w:type="dxa"/>
              <w:left w:w="240" w:type="dxa"/>
              <w:bottom w:w="150" w:type="dxa"/>
              <w:right w:w="240" w:type="dxa"/>
            </w:tcMar>
            <w:vAlign w:val="center"/>
            <w:hideMark/>
          </w:tcPr>
          <w:p w14:paraId="4E888846" w14:textId="77777777" w:rsidR="00FD4F77" w:rsidRPr="00FD4F77" w:rsidRDefault="00FD4F77" w:rsidP="00942559">
            <w:pPr>
              <w:spacing w:line="480" w:lineRule="auto"/>
              <w:contextualSpacing/>
              <w:jc w:val="center"/>
              <w:rPr>
                <w:rFonts w:ascii="Courier New" w:hAnsi="Courier New" w:cs="Courier New"/>
              </w:rPr>
            </w:pPr>
            <w:r w:rsidRPr="00FD4F77">
              <w:rPr>
                <w:rFonts w:ascii="Courier New" w:hAnsi="Courier New" w:cs="Courier New"/>
              </w:rPr>
              <w:t>2.60 – 3.39</w:t>
            </w:r>
          </w:p>
        </w:tc>
        <w:tc>
          <w:tcPr>
            <w:tcW w:w="6503" w:type="dxa"/>
            <w:shd w:val="clear" w:color="auto" w:fill="FFFFFF"/>
            <w:tcMar>
              <w:top w:w="150" w:type="dxa"/>
              <w:left w:w="240" w:type="dxa"/>
              <w:bottom w:w="150" w:type="dxa"/>
              <w:right w:w="0" w:type="dxa"/>
            </w:tcMar>
            <w:vAlign w:val="center"/>
            <w:hideMark/>
          </w:tcPr>
          <w:p w14:paraId="66E0D1EC" w14:textId="77777777" w:rsidR="00FD4F77" w:rsidRPr="00FD4F77" w:rsidRDefault="00FD4F77" w:rsidP="00942559">
            <w:pPr>
              <w:spacing w:line="480" w:lineRule="auto"/>
              <w:contextualSpacing/>
              <w:jc w:val="center"/>
              <w:rPr>
                <w:rFonts w:ascii="Courier New" w:hAnsi="Courier New" w:cs="Courier New"/>
              </w:rPr>
            </w:pPr>
            <w:r w:rsidRPr="00FD4F77">
              <w:rPr>
                <w:rFonts w:ascii="Courier New" w:hAnsi="Courier New" w:cs="Courier New"/>
              </w:rPr>
              <w:t>The system is moderately easy to use; some users may experience minor difficulties.</w:t>
            </w:r>
          </w:p>
        </w:tc>
      </w:tr>
      <w:tr w:rsidR="00FD4F77" w:rsidRPr="00FD4F77" w14:paraId="1940C797" w14:textId="77777777" w:rsidTr="00387782">
        <w:tc>
          <w:tcPr>
            <w:tcW w:w="0" w:type="auto"/>
            <w:vMerge/>
            <w:shd w:val="clear" w:color="auto" w:fill="FFFFFF"/>
            <w:tcMar>
              <w:top w:w="150" w:type="dxa"/>
              <w:left w:w="0" w:type="dxa"/>
              <w:bottom w:w="150" w:type="dxa"/>
              <w:right w:w="240" w:type="dxa"/>
            </w:tcMar>
            <w:vAlign w:val="center"/>
            <w:hideMark/>
          </w:tcPr>
          <w:p w14:paraId="5978A9D3" w14:textId="77777777" w:rsidR="00FD4F77" w:rsidRPr="00FD4F77" w:rsidRDefault="00FD4F77" w:rsidP="00942559">
            <w:pPr>
              <w:spacing w:line="480" w:lineRule="auto"/>
              <w:contextualSpacing/>
              <w:jc w:val="center"/>
              <w:rPr>
                <w:rFonts w:ascii="Courier New" w:hAnsi="Courier New" w:cs="Courier New"/>
              </w:rPr>
            </w:pPr>
          </w:p>
        </w:tc>
        <w:tc>
          <w:tcPr>
            <w:tcW w:w="2400" w:type="dxa"/>
            <w:shd w:val="clear" w:color="auto" w:fill="FFFFFF"/>
            <w:tcMar>
              <w:top w:w="150" w:type="dxa"/>
              <w:left w:w="240" w:type="dxa"/>
              <w:bottom w:w="150" w:type="dxa"/>
              <w:right w:w="240" w:type="dxa"/>
            </w:tcMar>
            <w:vAlign w:val="center"/>
            <w:hideMark/>
          </w:tcPr>
          <w:p w14:paraId="0517E271" w14:textId="77777777" w:rsidR="00FD4F77" w:rsidRPr="00FD4F77" w:rsidRDefault="00FD4F77" w:rsidP="00942559">
            <w:pPr>
              <w:spacing w:line="480" w:lineRule="auto"/>
              <w:contextualSpacing/>
              <w:jc w:val="center"/>
              <w:rPr>
                <w:rFonts w:ascii="Courier New" w:hAnsi="Courier New" w:cs="Courier New"/>
              </w:rPr>
            </w:pPr>
            <w:r w:rsidRPr="00FD4F77">
              <w:rPr>
                <w:rFonts w:ascii="Courier New" w:hAnsi="Courier New" w:cs="Courier New"/>
              </w:rPr>
              <w:t>1.80 – 2.59</w:t>
            </w:r>
          </w:p>
        </w:tc>
        <w:tc>
          <w:tcPr>
            <w:tcW w:w="6503" w:type="dxa"/>
            <w:shd w:val="clear" w:color="auto" w:fill="FFFFFF"/>
            <w:tcMar>
              <w:top w:w="150" w:type="dxa"/>
              <w:left w:w="240" w:type="dxa"/>
              <w:bottom w:w="150" w:type="dxa"/>
              <w:right w:w="0" w:type="dxa"/>
            </w:tcMar>
            <w:vAlign w:val="center"/>
            <w:hideMark/>
          </w:tcPr>
          <w:p w14:paraId="0056B3EA" w14:textId="77777777" w:rsidR="00FD4F77" w:rsidRPr="00FD4F77" w:rsidRDefault="00FD4F77" w:rsidP="00942559">
            <w:pPr>
              <w:spacing w:line="480" w:lineRule="auto"/>
              <w:contextualSpacing/>
              <w:jc w:val="center"/>
              <w:rPr>
                <w:rFonts w:ascii="Courier New" w:hAnsi="Courier New" w:cs="Courier New"/>
              </w:rPr>
            </w:pPr>
            <w:r w:rsidRPr="00FD4F77">
              <w:rPr>
                <w:rFonts w:ascii="Courier New" w:hAnsi="Courier New" w:cs="Courier New"/>
              </w:rPr>
              <w:t>The system is difficult to use; navigation requires significant effort.</w:t>
            </w:r>
          </w:p>
        </w:tc>
      </w:tr>
      <w:tr w:rsidR="00FD4F77" w:rsidRPr="00FD4F77" w14:paraId="5E2C1C3F" w14:textId="77777777" w:rsidTr="00387782">
        <w:tc>
          <w:tcPr>
            <w:tcW w:w="0" w:type="auto"/>
            <w:vMerge/>
            <w:shd w:val="clear" w:color="auto" w:fill="FFFFFF"/>
            <w:tcMar>
              <w:top w:w="150" w:type="dxa"/>
              <w:left w:w="0" w:type="dxa"/>
              <w:bottom w:w="150" w:type="dxa"/>
              <w:right w:w="240" w:type="dxa"/>
            </w:tcMar>
            <w:vAlign w:val="center"/>
            <w:hideMark/>
          </w:tcPr>
          <w:p w14:paraId="6535AC71" w14:textId="77777777" w:rsidR="00FD4F77" w:rsidRPr="00FD4F77" w:rsidRDefault="00FD4F77" w:rsidP="00942559">
            <w:pPr>
              <w:spacing w:line="480" w:lineRule="auto"/>
              <w:contextualSpacing/>
              <w:jc w:val="center"/>
              <w:rPr>
                <w:rFonts w:ascii="Courier New" w:hAnsi="Courier New" w:cs="Courier New"/>
              </w:rPr>
            </w:pPr>
          </w:p>
        </w:tc>
        <w:tc>
          <w:tcPr>
            <w:tcW w:w="2400" w:type="dxa"/>
            <w:shd w:val="clear" w:color="auto" w:fill="FFFFFF"/>
            <w:tcMar>
              <w:top w:w="150" w:type="dxa"/>
              <w:left w:w="240" w:type="dxa"/>
              <w:bottom w:w="150" w:type="dxa"/>
              <w:right w:w="240" w:type="dxa"/>
            </w:tcMar>
            <w:vAlign w:val="center"/>
            <w:hideMark/>
          </w:tcPr>
          <w:p w14:paraId="57256949" w14:textId="77777777" w:rsidR="00FD4F77" w:rsidRPr="00FD4F77" w:rsidRDefault="00FD4F77" w:rsidP="00942559">
            <w:pPr>
              <w:spacing w:line="480" w:lineRule="auto"/>
              <w:contextualSpacing/>
              <w:jc w:val="center"/>
              <w:rPr>
                <w:rFonts w:ascii="Courier New" w:hAnsi="Courier New" w:cs="Courier New"/>
              </w:rPr>
            </w:pPr>
            <w:r w:rsidRPr="00FD4F77">
              <w:rPr>
                <w:rFonts w:ascii="Courier New" w:hAnsi="Courier New" w:cs="Courier New"/>
              </w:rPr>
              <w:t>1.00 – 1.79</w:t>
            </w:r>
          </w:p>
        </w:tc>
        <w:tc>
          <w:tcPr>
            <w:tcW w:w="6503" w:type="dxa"/>
            <w:shd w:val="clear" w:color="auto" w:fill="FFFFFF"/>
            <w:tcMar>
              <w:top w:w="150" w:type="dxa"/>
              <w:left w:w="240" w:type="dxa"/>
              <w:bottom w:w="150" w:type="dxa"/>
              <w:right w:w="0" w:type="dxa"/>
            </w:tcMar>
            <w:vAlign w:val="center"/>
            <w:hideMark/>
          </w:tcPr>
          <w:p w14:paraId="5144F9B3" w14:textId="77777777" w:rsidR="00FD4F77" w:rsidRPr="00FD4F77" w:rsidRDefault="00FD4F77" w:rsidP="00942559">
            <w:pPr>
              <w:spacing w:line="480" w:lineRule="auto"/>
              <w:contextualSpacing/>
              <w:jc w:val="center"/>
              <w:rPr>
                <w:rFonts w:ascii="Courier New" w:hAnsi="Courier New" w:cs="Courier New"/>
              </w:rPr>
            </w:pPr>
            <w:r w:rsidRPr="00FD4F77">
              <w:rPr>
                <w:rFonts w:ascii="Courier New" w:hAnsi="Courier New" w:cs="Courier New"/>
              </w:rPr>
              <w:t>The system is very difficult to use; navigation is confusing and frustrating.</w:t>
            </w:r>
          </w:p>
        </w:tc>
      </w:tr>
    </w:tbl>
    <w:p w14:paraId="54BD5D24" w14:textId="77777777" w:rsidR="00FD4F77" w:rsidRDefault="00FD4F77" w:rsidP="0076180D">
      <w:pPr>
        <w:spacing w:line="480" w:lineRule="auto"/>
        <w:contextualSpacing/>
        <w:jc w:val="both"/>
        <w:rPr>
          <w:rFonts w:ascii="Courier New" w:hAnsi="Courier New" w:cs="Courier New"/>
        </w:rPr>
      </w:pPr>
    </w:p>
    <w:p w14:paraId="4977BF89" w14:textId="617CF2FA" w:rsidR="0076180D" w:rsidRDefault="0076180D" w:rsidP="0076180D">
      <w:pPr>
        <w:spacing w:line="480" w:lineRule="auto"/>
        <w:contextualSpacing/>
        <w:jc w:val="both"/>
        <w:rPr>
          <w:rFonts w:ascii="Courier New" w:hAnsi="Courier New" w:cs="Courier New"/>
        </w:rPr>
      </w:pPr>
    </w:p>
    <w:p w14:paraId="3AF4EFB8" w14:textId="77777777" w:rsidR="00FD4F77" w:rsidRDefault="00FD4F77" w:rsidP="0076180D">
      <w:pPr>
        <w:spacing w:line="480" w:lineRule="auto"/>
        <w:contextualSpacing/>
        <w:jc w:val="both"/>
        <w:rPr>
          <w:rFonts w:ascii="Courier New" w:hAnsi="Courier New" w:cs="Courier New"/>
        </w:rPr>
      </w:pPr>
    </w:p>
    <w:p w14:paraId="6A24FCC9" w14:textId="77777777" w:rsidR="00FD4F77" w:rsidRDefault="00FD4F77" w:rsidP="0076180D">
      <w:pPr>
        <w:spacing w:line="480" w:lineRule="auto"/>
        <w:contextualSpacing/>
        <w:jc w:val="both"/>
        <w:rPr>
          <w:rFonts w:ascii="Courier New" w:hAnsi="Courier New" w:cs="Courier New"/>
        </w:rPr>
      </w:pPr>
    </w:p>
    <w:p w14:paraId="067B7D65" w14:textId="77777777" w:rsidR="00FD4F77" w:rsidRDefault="00FD4F77" w:rsidP="0076180D">
      <w:pPr>
        <w:spacing w:line="480" w:lineRule="auto"/>
        <w:contextualSpacing/>
        <w:jc w:val="both"/>
        <w:rPr>
          <w:rFonts w:ascii="Courier New" w:hAnsi="Courier New" w:cs="Courier New"/>
        </w:rPr>
      </w:pP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37"/>
        <w:gridCol w:w="1702"/>
        <w:gridCol w:w="8041"/>
      </w:tblGrid>
      <w:tr w:rsidR="0076180D" w:rsidRPr="0076180D" w14:paraId="086B76D4" w14:textId="77777777" w:rsidTr="00FD4F77">
        <w:trPr>
          <w:tblHeader/>
          <w:jc w:val="center"/>
        </w:trPr>
        <w:tc>
          <w:tcPr>
            <w:tcW w:w="0" w:type="auto"/>
            <w:shd w:val="clear" w:color="auto" w:fill="FFFFFF"/>
            <w:tcMar>
              <w:top w:w="150" w:type="dxa"/>
              <w:left w:w="0" w:type="dxa"/>
              <w:bottom w:w="150" w:type="dxa"/>
              <w:right w:w="240" w:type="dxa"/>
            </w:tcMar>
            <w:vAlign w:val="center"/>
            <w:hideMark/>
          </w:tcPr>
          <w:p w14:paraId="00012B1B" w14:textId="77777777" w:rsidR="0076180D" w:rsidRPr="0076180D" w:rsidRDefault="0076180D" w:rsidP="00FD4F77">
            <w:pPr>
              <w:spacing w:line="480" w:lineRule="auto"/>
              <w:contextualSpacing/>
              <w:jc w:val="center"/>
              <w:rPr>
                <w:rFonts w:ascii="Courier New" w:hAnsi="Courier New" w:cs="Courier New"/>
              </w:rPr>
            </w:pPr>
            <w:r w:rsidRPr="0076180D">
              <w:rPr>
                <w:rFonts w:ascii="Courier New" w:hAnsi="Courier New" w:cs="Courier New"/>
              </w:rPr>
              <w:lastRenderedPageBreak/>
              <w:t>Dimension</w:t>
            </w:r>
          </w:p>
        </w:tc>
        <w:tc>
          <w:tcPr>
            <w:tcW w:w="975" w:type="dxa"/>
            <w:shd w:val="clear" w:color="auto" w:fill="FFFFFF"/>
            <w:tcMar>
              <w:top w:w="150" w:type="dxa"/>
              <w:left w:w="240" w:type="dxa"/>
              <w:bottom w:w="150" w:type="dxa"/>
              <w:right w:w="240" w:type="dxa"/>
            </w:tcMar>
            <w:vAlign w:val="center"/>
            <w:hideMark/>
          </w:tcPr>
          <w:p w14:paraId="47DF4B41" w14:textId="77777777" w:rsidR="0076180D" w:rsidRPr="0076180D" w:rsidRDefault="0076180D" w:rsidP="00FD4F77">
            <w:pPr>
              <w:spacing w:line="480" w:lineRule="auto"/>
              <w:contextualSpacing/>
              <w:jc w:val="center"/>
              <w:rPr>
                <w:rFonts w:ascii="Courier New" w:hAnsi="Courier New" w:cs="Courier New"/>
              </w:rPr>
            </w:pPr>
            <w:r w:rsidRPr="0076180D">
              <w:rPr>
                <w:rFonts w:ascii="Courier New" w:hAnsi="Courier New" w:cs="Courier New"/>
              </w:rPr>
              <w:t>Score Range</w:t>
            </w:r>
          </w:p>
        </w:tc>
        <w:tc>
          <w:tcPr>
            <w:tcW w:w="8166" w:type="dxa"/>
            <w:shd w:val="clear" w:color="auto" w:fill="FFFFFF"/>
            <w:tcMar>
              <w:top w:w="150" w:type="dxa"/>
              <w:left w:w="240" w:type="dxa"/>
              <w:bottom w:w="150" w:type="dxa"/>
              <w:right w:w="240" w:type="dxa"/>
            </w:tcMar>
            <w:vAlign w:val="center"/>
            <w:hideMark/>
          </w:tcPr>
          <w:p w14:paraId="5C56C90A" w14:textId="77777777" w:rsidR="0076180D" w:rsidRPr="0076180D" w:rsidRDefault="0076180D" w:rsidP="00FD4F77">
            <w:pPr>
              <w:spacing w:line="480" w:lineRule="auto"/>
              <w:contextualSpacing/>
              <w:jc w:val="center"/>
              <w:rPr>
                <w:rFonts w:ascii="Courier New" w:hAnsi="Courier New" w:cs="Courier New"/>
              </w:rPr>
            </w:pPr>
            <w:r w:rsidRPr="0076180D">
              <w:rPr>
                <w:rFonts w:ascii="Courier New" w:hAnsi="Courier New" w:cs="Courier New"/>
              </w:rPr>
              <w:t>Interpretation</w:t>
            </w:r>
          </w:p>
        </w:tc>
      </w:tr>
      <w:tr w:rsidR="00FD4F77" w:rsidRPr="0076180D" w14:paraId="00D08969" w14:textId="77777777" w:rsidTr="0076180D">
        <w:trPr>
          <w:jc w:val="center"/>
        </w:trPr>
        <w:tc>
          <w:tcPr>
            <w:tcW w:w="0" w:type="auto"/>
            <w:vMerge w:val="restart"/>
            <w:shd w:val="clear" w:color="auto" w:fill="FFFFFF"/>
            <w:tcMar>
              <w:top w:w="150" w:type="dxa"/>
              <w:left w:w="0" w:type="dxa"/>
              <w:bottom w:w="150" w:type="dxa"/>
              <w:right w:w="240" w:type="dxa"/>
            </w:tcMar>
            <w:vAlign w:val="center"/>
            <w:hideMark/>
          </w:tcPr>
          <w:p w14:paraId="1DBA4F9A" w14:textId="77777777" w:rsidR="00FD4F77" w:rsidRPr="0076180D" w:rsidRDefault="00FD4F77" w:rsidP="00FD4F77">
            <w:pPr>
              <w:spacing w:line="480" w:lineRule="auto"/>
              <w:contextualSpacing/>
              <w:jc w:val="center"/>
              <w:rPr>
                <w:rFonts w:ascii="Courier New" w:hAnsi="Courier New" w:cs="Courier New"/>
              </w:rPr>
            </w:pPr>
            <w:r w:rsidRPr="0076180D">
              <w:rPr>
                <w:rFonts w:ascii="Courier New" w:hAnsi="Courier New" w:cs="Courier New"/>
                <w:b/>
                <w:bCs/>
              </w:rPr>
              <w:t>Interface Clarity</w:t>
            </w:r>
          </w:p>
        </w:tc>
        <w:tc>
          <w:tcPr>
            <w:tcW w:w="0" w:type="auto"/>
            <w:shd w:val="clear" w:color="auto" w:fill="FFFFFF"/>
            <w:tcMar>
              <w:top w:w="150" w:type="dxa"/>
              <w:left w:w="240" w:type="dxa"/>
              <w:bottom w:w="150" w:type="dxa"/>
              <w:right w:w="240" w:type="dxa"/>
            </w:tcMar>
            <w:vAlign w:val="center"/>
            <w:hideMark/>
          </w:tcPr>
          <w:p w14:paraId="0F8C7D59" w14:textId="77777777" w:rsidR="00FD4F77" w:rsidRPr="0076180D" w:rsidRDefault="00FD4F77" w:rsidP="00FD4F77">
            <w:pPr>
              <w:spacing w:line="480" w:lineRule="auto"/>
              <w:contextualSpacing/>
              <w:jc w:val="center"/>
              <w:rPr>
                <w:rFonts w:ascii="Courier New" w:hAnsi="Courier New" w:cs="Courier New"/>
              </w:rPr>
            </w:pPr>
            <w:r w:rsidRPr="0076180D">
              <w:rPr>
                <w:rFonts w:ascii="Courier New" w:hAnsi="Courier New" w:cs="Courier New"/>
              </w:rPr>
              <w:t>4.20 – 5.00</w:t>
            </w:r>
          </w:p>
        </w:tc>
        <w:tc>
          <w:tcPr>
            <w:tcW w:w="0" w:type="auto"/>
            <w:shd w:val="clear" w:color="auto" w:fill="FFFFFF"/>
            <w:tcMar>
              <w:top w:w="150" w:type="dxa"/>
              <w:left w:w="240" w:type="dxa"/>
              <w:bottom w:w="150" w:type="dxa"/>
              <w:right w:w="0" w:type="dxa"/>
            </w:tcMar>
            <w:vAlign w:val="center"/>
            <w:hideMark/>
          </w:tcPr>
          <w:p w14:paraId="1BB16DDD" w14:textId="1E9C0BFF" w:rsidR="00FD4F77" w:rsidRPr="0076180D" w:rsidRDefault="00FD4F77" w:rsidP="00FD4F77">
            <w:pPr>
              <w:spacing w:line="480" w:lineRule="auto"/>
              <w:contextualSpacing/>
              <w:jc w:val="center"/>
              <w:rPr>
                <w:rFonts w:ascii="Courier New" w:hAnsi="Courier New" w:cs="Courier New"/>
              </w:rPr>
            </w:pPr>
            <w:r>
              <w:rPr>
                <w:rFonts w:ascii="Courier New" w:hAnsi="Courier New" w:cs="Courier New"/>
              </w:rPr>
              <w:t>V</w:t>
            </w:r>
            <w:r w:rsidRPr="0076180D">
              <w:rPr>
                <w:rFonts w:ascii="Courier New" w:hAnsi="Courier New" w:cs="Courier New"/>
              </w:rPr>
              <w:t>ery clear; layout, icons, and labels are immediately understandable.</w:t>
            </w:r>
          </w:p>
        </w:tc>
      </w:tr>
      <w:tr w:rsidR="00FD4F77" w:rsidRPr="0076180D" w14:paraId="3FFFCF2E" w14:textId="77777777" w:rsidTr="0076180D">
        <w:trPr>
          <w:jc w:val="center"/>
        </w:trPr>
        <w:tc>
          <w:tcPr>
            <w:tcW w:w="0" w:type="auto"/>
            <w:vMerge/>
            <w:shd w:val="clear" w:color="auto" w:fill="FFFFFF"/>
            <w:tcMar>
              <w:top w:w="150" w:type="dxa"/>
              <w:left w:w="0" w:type="dxa"/>
              <w:bottom w:w="150" w:type="dxa"/>
              <w:right w:w="240" w:type="dxa"/>
            </w:tcMar>
            <w:vAlign w:val="center"/>
            <w:hideMark/>
          </w:tcPr>
          <w:p w14:paraId="5B34379E" w14:textId="77777777" w:rsidR="00FD4F77" w:rsidRPr="0076180D" w:rsidRDefault="00FD4F77" w:rsidP="00FD4F77">
            <w:pPr>
              <w:spacing w:line="480" w:lineRule="auto"/>
              <w:contextualSpacing/>
              <w:jc w:val="center"/>
              <w:rPr>
                <w:rFonts w:ascii="Courier New" w:hAnsi="Courier New" w:cs="Courier New"/>
              </w:rPr>
            </w:pPr>
          </w:p>
        </w:tc>
        <w:tc>
          <w:tcPr>
            <w:tcW w:w="0" w:type="auto"/>
            <w:shd w:val="clear" w:color="auto" w:fill="FFFFFF"/>
            <w:tcMar>
              <w:top w:w="150" w:type="dxa"/>
              <w:left w:w="240" w:type="dxa"/>
              <w:bottom w:w="150" w:type="dxa"/>
              <w:right w:w="240" w:type="dxa"/>
            </w:tcMar>
            <w:vAlign w:val="center"/>
            <w:hideMark/>
          </w:tcPr>
          <w:p w14:paraId="7D468442" w14:textId="77777777" w:rsidR="00FD4F77" w:rsidRPr="0076180D" w:rsidRDefault="00FD4F77" w:rsidP="00FD4F77">
            <w:pPr>
              <w:spacing w:line="480" w:lineRule="auto"/>
              <w:contextualSpacing/>
              <w:jc w:val="center"/>
              <w:rPr>
                <w:rFonts w:ascii="Courier New" w:hAnsi="Courier New" w:cs="Courier New"/>
              </w:rPr>
            </w:pPr>
            <w:r w:rsidRPr="0076180D">
              <w:rPr>
                <w:rFonts w:ascii="Courier New" w:hAnsi="Courier New" w:cs="Courier New"/>
              </w:rPr>
              <w:t>3.40 – 4.19</w:t>
            </w:r>
          </w:p>
        </w:tc>
        <w:tc>
          <w:tcPr>
            <w:tcW w:w="0" w:type="auto"/>
            <w:shd w:val="clear" w:color="auto" w:fill="FFFFFF"/>
            <w:tcMar>
              <w:top w:w="150" w:type="dxa"/>
              <w:left w:w="240" w:type="dxa"/>
              <w:bottom w:w="150" w:type="dxa"/>
              <w:right w:w="0" w:type="dxa"/>
            </w:tcMar>
            <w:vAlign w:val="center"/>
            <w:hideMark/>
          </w:tcPr>
          <w:p w14:paraId="154CD7CF" w14:textId="77777777" w:rsidR="00FD4F77" w:rsidRPr="0076180D" w:rsidRDefault="00FD4F77" w:rsidP="00FD4F77">
            <w:pPr>
              <w:spacing w:line="480" w:lineRule="auto"/>
              <w:contextualSpacing/>
              <w:jc w:val="center"/>
              <w:rPr>
                <w:rFonts w:ascii="Courier New" w:hAnsi="Courier New" w:cs="Courier New"/>
              </w:rPr>
            </w:pPr>
            <w:r w:rsidRPr="0076180D">
              <w:rPr>
                <w:rFonts w:ascii="Courier New" w:hAnsi="Courier New" w:cs="Courier New"/>
              </w:rPr>
              <w:t>The interface is clear; most elements are easy to understand.</w:t>
            </w:r>
          </w:p>
        </w:tc>
      </w:tr>
      <w:tr w:rsidR="00FD4F77" w:rsidRPr="0076180D" w14:paraId="44C83FCC" w14:textId="77777777" w:rsidTr="0076180D">
        <w:trPr>
          <w:jc w:val="center"/>
        </w:trPr>
        <w:tc>
          <w:tcPr>
            <w:tcW w:w="0" w:type="auto"/>
            <w:vMerge/>
            <w:shd w:val="clear" w:color="auto" w:fill="FFFFFF"/>
            <w:tcMar>
              <w:top w:w="150" w:type="dxa"/>
              <w:left w:w="0" w:type="dxa"/>
              <w:bottom w:w="150" w:type="dxa"/>
              <w:right w:w="240" w:type="dxa"/>
            </w:tcMar>
            <w:vAlign w:val="center"/>
            <w:hideMark/>
          </w:tcPr>
          <w:p w14:paraId="53BBED47" w14:textId="77777777" w:rsidR="00FD4F77" w:rsidRPr="0076180D" w:rsidRDefault="00FD4F77" w:rsidP="00FD4F77">
            <w:pPr>
              <w:spacing w:line="480" w:lineRule="auto"/>
              <w:contextualSpacing/>
              <w:jc w:val="center"/>
              <w:rPr>
                <w:rFonts w:ascii="Courier New" w:hAnsi="Courier New" w:cs="Courier New"/>
              </w:rPr>
            </w:pPr>
          </w:p>
        </w:tc>
        <w:tc>
          <w:tcPr>
            <w:tcW w:w="0" w:type="auto"/>
            <w:shd w:val="clear" w:color="auto" w:fill="FFFFFF"/>
            <w:tcMar>
              <w:top w:w="150" w:type="dxa"/>
              <w:left w:w="240" w:type="dxa"/>
              <w:bottom w:w="150" w:type="dxa"/>
              <w:right w:w="240" w:type="dxa"/>
            </w:tcMar>
            <w:vAlign w:val="center"/>
            <w:hideMark/>
          </w:tcPr>
          <w:p w14:paraId="6B8AA744" w14:textId="77777777" w:rsidR="00FD4F77" w:rsidRPr="0076180D" w:rsidRDefault="00FD4F77" w:rsidP="00FD4F77">
            <w:pPr>
              <w:spacing w:line="480" w:lineRule="auto"/>
              <w:contextualSpacing/>
              <w:jc w:val="center"/>
              <w:rPr>
                <w:rFonts w:ascii="Courier New" w:hAnsi="Courier New" w:cs="Courier New"/>
              </w:rPr>
            </w:pPr>
            <w:r w:rsidRPr="0076180D">
              <w:rPr>
                <w:rFonts w:ascii="Courier New" w:hAnsi="Courier New" w:cs="Courier New"/>
              </w:rPr>
              <w:t>2.60 – 3.39</w:t>
            </w:r>
          </w:p>
        </w:tc>
        <w:tc>
          <w:tcPr>
            <w:tcW w:w="0" w:type="auto"/>
            <w:shd w:val="clear" w:color="auto" w:fill="FFFFFF"/>
            <w:tcMar>
              <w:top w:w="150" w:type="dxa"/>
              <w:left w:w="240" w:type="dxa"/>
              <w:bottom w:w="150" w:type="dxa"/>
              <w:right w:w="0" w:type="dxa"/>
            </w:tcMar>
            <w:vAlign w:val="center"/>
            <w:hideMark/>
          </w:tcPr>
          <w:p w14:paraId="413FB9D0" w14:textId="77777777" w:rsidR="00FD4F77" w:rsidRPr="0076180D" w:rsidRDefault="00FD4F77" w:rsidP="00FD4F77">
            <w:pPr>
              <w:spacing w:line="480" w:lineRule="auto"/>
              <w:contextualSpacing/>
              <w:jc w:val="center"/>
              <w:rPr>
                <w:rFonts w:ascii="Courier New" w:hAnsi="Courier New" w:cs="Courier New"/>
              </w:rPr>
            </w:pPr>
            <w:r w:rsidRPr="0076180D">
              <w:rPr>
                <w:rFonts w:ascii="Courier New" w:hAnsi="Courier New" w:cs="Courier New"/>
              </w:rPr>
              <w:t>The interface is moderately clear; some elements may cause confusion.</w:t>
            </w:r>
          </w:p>
        </w:tc>
      </w:tr>
      <w:tr w:rsidR="00FD4F77" w:rsidRPr="0076180D" w14:paraId="5CE8005B" w14:textId="77777777" w:rsidTr="0076180D">
        <w:trPr>
          <w:jc w:val="center"/>
        </w:trPr>
        <w:tc>
          <w:tcPr>
            <w:tcW w:w="0" w:type="auto"/>
            <w:vMerge/>
            <w:shd w:val="clear" w:color="auto" w:fill="FFFFFF"/>
            <w:tcMar>
              <w:top w:w="150" w:type="dxa"/>
              <w:left w:w="0" w:type="dxa"/>
              <w:bottom w:w="150" w:type="dxa"/>
              <w:right w:w="240" w:type="dxa"/>
            </w:tcMar>
            <w:vAlign w:val="center"/>
            <w:hideMark/>
          </w:tcPr>
          <w:p w14:paraId="514449C7" w14:textId="77777777" w:rsidR="00FD4F77" w:rsidRPr="0076180D" w:rsidRDefault="00FD4F77" w:rsidP="00FD4F77">
            <w:pPr>
              <w:spacing w:line="480" w:lineRule="auto"/>
              <w:contextualSpacing/>
              <w:jc w:val="center"/>
              <w:rPr>
                <w:rFonts w:ascii="Courier New" w:hAnsi="Courier New" w:cs="Courier New"/>
              </w:rPr>
            </w:pPr>
          </w:p>
        </w:tc>
        <w:tc>
          <w:tcPr>
            <w:tcW w:w="0" w:type="auto"/>
            <w:shd w:val="clear" w:color="auto" w:fill="FFFFFF"/>
            <w:tcMar>
              <w:top w:w="150" w:type="dxa"/>
              <w:left w:w="240" w:type="dxa"/>
              <w:bottom w:w="150" w:type="dxa"/>
              <w:right w:w="240" w:type="dxa"/>
            </w:tcMar>
            <w:vAlign w:val="center"/>
            <w:hideMark/>
          </w:tcPr>
          <w:p w14:paraId="43CF3ADF" w14:textId="77777777" w:rsidR="00FD4F77" w:rsidRPr="0076180D" w:rsidRDefault="00FD4F77" w:rsidP="00FD4F77">
            <w:pPr>
              <w:spacing w:line="480" w:lineRule="auto"/>
              <w:contextualSpacing/>
              <w:jc w:val="center"/>
              <w:rPr>
                <w:rFonts w:ascii="Courier New" w:hAnsi="Courier New" w:cs="Courier New"/>
              </w:rPr>
            </w:pPr>
            <w:r w:rsidRPr="0076180D">
              <w:rPr>
                <w:rFonts w:ascii="Courier New" w:hAnsi="Courier New" w:cs="Courier New"/>
              </w:rPr>
              <w:t>1.80 – 2.59</w:t>
            </w:r>
          </w:p>
        </w:tc>
        <w:tc>
          <w:tcPr>
            <w:tcW w:w="0" w:type="auto"/>
            <w:shd w:val="clear" w:color="auto" w:fill="FFFFFF"/>
            <w:tcMar>
              <w:top w:w="150" w:type="dxa"/>
              <w:left w:w="240" w:type="dxa"/>
              <w:bottom w:w="150" w:type="dxa"/>
              <w:right w:w="0" w:type="dxa"/>
            </w:tcMar>
            <w:vAlign w:val="center"/>
            <w:hideMark/>
          </w:tcPr>
          <w:p w14:paraId="00126637" w14:textId="77777777" w:rsidR="00FD4F77" w:rsidRPr="0076180D" w:rsidRDefault="00FD4F77" w:rsidP="00FD4F77">
            <w:pPr>
              <w:spacing w:line="480" w:lineRule="auto"/>
              <w:contextualSpacing/>
              <w:jc w:val="center"/>
              <w:rPr>
                <w:rFonts w:ascii="Courier New" w:hAnsi="Courier New" w:cs="Courier New"/>
              </w:rPr>
            </w:pPr>
            <w:r w:rsidRPr="0076180D">
              <w:rPr>
                <w:rFonts w:ascii="Courier New" w:hAnsi="Courier New" w:cs="Courier New"/>
              </w:rPr>
              <w:t>The interface is unclear; layout and labels are difficult to interpret.</w:t>
            </w:r>
          </w:p>
        </w:tc>
      </w:tr>
      <w:tr w:rsidR="00FD4F77" w:rsidRPr="0076180D" w14:paraId="283D50BF" w14:textId="77777777" w:rsidTr="0076180D">
        <w:trPr>
          <w:jc w:val="center"/>
        </w:trPr>
        <w:tc>
          <w:tcPr>
            <w:tcW w:w="0" w:type="auto"/>
            <w:vMerge/>
            <w:shd w:val="clear" w:color="auto" w:fill="FFFFFF"/>
            <w:tcMar>
              <w:top w:w="150" w:type="dxa"/>
              <w:left w:w="0" w:type="dxa"/>
              <w:bottom w:w="150" w:type="dxa"/>
              <w:right w:w="240" w:type="dxa"/>
            </w:tcMar>
            <w:vAlign w:val="center"/>
            <w:hideMark/>
          </w:tcPr>
          <w:p w14:paraId="4B627BA0" w14:textId="77777777" w:rsidR="00FD4F77" w:rsidRPr="0076180D" w:rsidRDefault="00FD4F77" w:rsidP="00FD4F77">
            <w:pPr>
              <w:spacing w:line="480" w:lineRule="auto"/>
              <w:contextualSpacing/>
              <w:jc w:val="center"/>
              <w:rPr>
                <w:rFonts w:ascii="Courier New" w:hAnsi="Courier New" w:cs="Courier New"/>
              </w:rPr>
            </w:pPr>
          </w:p>
        </w:tc>
        <w:tc>
          <w:tcPr>
            <w:tcW w:w="0" w:type="auto"/>
            <w:shd w:val="clear" w:color="auto" w:fill="FFFFFF"/>
            <w:tcMar>
              <w:top w:w="150" w:type="dxa"/>
              <w:left w:w="240" w:type="dxa"/>
              <w:bottom w:w="150" w:type="dxa"/>
              <w:right w:w="240" w:type="dxa"/>
            </w:tcMar>
            <w:vAlign w:val="center"/>
            <w:hideMark/>
          </w:tcPr>
          <w:p w14:paraId="1C2D8511" w14:textId="77777777" w:rsidR="00FD4F77" w:rsidRPr="0076180D" w:rsidRDefault="00FD4F77" w:rsidP="00FD4F77">
            <w:pPr>
              <w:spacing w:line="480" w:lineRule="auto"/>
              <w:contextualSpacing/>
              <w:jc w:val="center"/>
              <w:rPr>
                <w:rFonts w:ascii="Courier New" w:hAnsi="Courier New" w:cs="Courier New"/>
              </w:rPr>
            </w:pPr>
            <w:r w:rsidRPr="0076180D">
              <w:rPr>
                <w:rFonts w:ascii="Courier New" w:hAnsi="Courier New" w:cs="Courier New"/>
              </w:rPr>
              <w:t>1.00 – 1.79</w:t>
            </w:r>
          </w:p>
        </w:tc>
        <w:tc>
          <w:tcPr>
            <w:tcW w:w="0" w:type="auto"/>
            <w:shd w:val="clear" w:color="auto" w:fill="FFFFFF"/>
            <w:tcMar>
              <w:top w:w="150" w:type="dxa"/>
              <w:left w:w="240" w:type="dxa"/>
              <w:bottom w:w="150" w:type="dxa"/>
              <w:right w:w="0" w:type="dxa"/>
            </w:tcMar>
            <w:vAlign w:val="center"/>
            <w:hideMark/>
          </w:tcPr>
          <w:p w14:paraId="19568BC9" w14:textId="77777777" w:rsidR="00FD4F77" w:rsidRPr="0076180D" w:rsidRDefault="00FD4F77" w:rsidP="00FD4F77">
            <w:pPr>
              <w:spacing w:line="480" w:lineRule="auto"/>
              <w:contextualSpacing/>
              <w:jc w:val="center"/>
              <w:rPr>
                <w:rFonts w:ascii="Courier New" w:hAnsi="Courier New" w:cs="Courier New"/>
              </w:rPr>
            </w:pPr>
            <w:r w:rsidRPr="0076180D">
              <w:rPr>
                <w:rFonts w:ascii="Courier New" w:hAnsi="Courier New" w:cs="Courier New"/>
              </w:rPr>
              <w:t>The interface is very unclear; design elements are confusing and poorly organized.</w:t>
            </w:r>
          </w:p>
        </w:tc>
      </w:tr>
    </w:tbl>
    <w:p w14:paraId="44B695A1" w14:textId="6C24BE7F" w:rsidR="0076180D" w:rsidRDefault="0076180D" w:rsidP="0076180D">
      <w:pPr>
        <w:spacing w:line="480" w:lineRule="auto"/>
        <w:contextualSpacing/>
        <w:jc w:val="both"/>
        <w:rPr>
          <w:rFonts w:ascii="Courier New" w:hAnsi="Courier New" w:cs="Courier New"/>
        </w:rPr>
      </w:pPr>
    </w:p>
    <w:p w14:paraId="6EB2A765" w14:textId="77777777" w:rsidR="00FD4F77" w:rsidRDefault="00FD4F77" w:rsidP="0076180D">
      <w:pPr>
        <w:spacing w:line="480" w:lineRule="auto"/>
        <w:contextualSpacing/>
        <w:jc w:val="both"/>
        <w:rPr>
          <w:rFonts w:ascii="Courier New" w:hAnsi="Courier New" w:cs="Courier New"/>
        </w:rPr>
      </w:pPr>
    </w:p>
    <w:p w14:paraId="07155DC5" w14:textId="77777777" w:rsidR="00FD4F77" w:rsidRDefault="00FD4F77" w:rsidP="0076180D">
      <w:pPr>
        <w:spacing w:line="480" w:lineRule="auto"/>
        <w:contextualSpacing/>
        <w:jc w:val="both"/>
        <w:rPr>
          <w:rFonts w:ascii="Courier New" w:hAnsi="Courier New" w:cs="Courier New"/>
        </w:rPr>
      </w:pPr>
    </w:p>
    <w:p w14:paraId="788637EE" w14:textId="77777777" w:rsidR="00FD4F77" w:rsidRDefault="00FD4F77" w:rsidP="0076180D">
      <w:pPr>
        <w:spacing w:line="480" w:lineRule="auto"/>
        <w:contextualSpacing/>
        <w:jc w:val="both"/>
        <w:rPr>
          <w:rFonts w:ascii="Courier New" w:hAnsi="Courier New" w:cs="Courier New"/>
        </w:rPr>
      </w:pPr>
    </w:p>
    <w:p w14:paraId="73D0362A" w14:textId="77777777" w:rsidR="00FD4F77" w:rsidRDefault="00FD4F77" w:rsidP="0076180D">
      <w:pPr>
        <w:spacing w:line="480" w:lineRule="auto"/>
        <w:contextualSpacing/>
        <w:jc w:val="both"/>
        <w:rPr>
          <w:rFonts w:ascii="Courier New" w:hAnsi="Courier New" w:cs="Courier New"/>
        </w:rPr>
      </w:pPr>
    </w:p>
    <w:tbl>
      <w:tblPr>
        <w:tblW w:w="11280" w:type="dxa"/>
        <w:tblInd w:w="-9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00"/>
        <w:gridCol w:w="2694"/>
        <w:gridCol w:w="6486"/>
      </w:tblGrid>
      <w:tr w:rsidR="00FD4F77" w:rsidRPr="00FD4F77" w14:paraId="6450EE43" w14:textId="77777777" w:rsidTr="00FD4F77">
        <w:trPr>
          <w:tblHeader/>
        </w:trPr>
        <w:tc>
          <w:tcPr>
            <w:tcW w:w="2100" w:type="dxa"/>
            <w:shd w:val="clear" w:color="auto" w:fill="FFFFFF"/>
            <w:tcMar>
              <w:top w:w="150" w:type="dxa"/>
              <w:left w:w="0" w:type="dxa"/>
              <w:bottom w:w="150" w:type="dxa"/>
              <w:right w:w="240" w:type="dxa"/>
            </w:tcMar>
            <w:vAlign w:val="center"/>
            <w:hideMark/>
          </w:tcPr>
          <w:p w14:paraId="66117EC9"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lastRenderedPageBreak/>
              <w:t>Dimension</w:t>
            </w:r>
          </w:p>
        </w:tc>
        <w:tc>
          <w:tcPr>
            <w:tcW w:w="2694" w:type="dxa"/>
            <w:shd w:val="clear" w:color="auto" w:fill="FFFFFF"/>
            <w:tcMar>
              <w:top w:w="150" w:type="dxa"/>
              <w:left w:w="240" w:type="dxa"/>
              <w:bottom w:w="150" w:type="dxa"/>
              <w:right w:w="240" w:type="dxa"/>
            </w:tcMar>
            <w:vAlign w:val="center"/>
            <w:hideMark/>
          </w:tcPr>
          <w:p w14:paraId="4839DF4D"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Score Range</w:t>
            </w:r>
          </w:p>
        </w:tc>
        <w:tc>
          <w:tcPr>
            <w:tcW w:w="6486" w:type="dxa"/>
            <w:shd w:val="clear" w:color="auto" w:fill="FFFFFF"/>
            <w:tcMar>
              <w:top w:w="150" w:type="dxa"/>
              <w:left w:w="240" w:type="dxa"/>
              <w:bottom w:w="150" w:type="dxa"/>
              <w:right w:w="240" w:type="dxa"/>
            </w:tcMar>
            <w:vAlign w:val="center"/>
            <w:hideMark/>
          </w:tcPr>
          <w:p w14:paraId="6F387798"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Interpretation</w:t>
            </w:r>
          </w:p>
        </w:tc>
      </w:tr>
      <w:tr w:rsidR="00FD4F77" w:rsidRPr="00FD4F77" w14:paraId="51870F17" w14:textId="77777777" w:rsidTr="00FD4F77">
        <w:tc>
          <w:tcPr>
            <w:tcW w:w="2100" w:type="dxa"/>
            <w:vMerge w:val="restart"/>
            <w:shd w:val="clear" w:color="auto" w:fill="FFFFFF"/>
            <w:tcMar>
              <w:top w:w="150" w:type="dxa"/>
              <w:left w:w="0" w:type="dxa"/>
              <w:bottom w:w="150" w:type="dxa"/>
              <w:right w:w="240" w:type="dxa"/>
            </w:tcMar>
            <w:vAlign w:val="center"/>
            <w:hideMark/>
          </w:tcPr>
          <w:p w14:paraId="0FD17DD9" w14:textId="4621EB14"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b/>
                <w:bCs/>
              </w:rPr>
              <w:t>Perceived Usefulness of Each Core Feature</w:t>
            </w:r>
          </w:p>
        </w:tc>
        <w:tc>
          <w:tcPr>
            <w:tcW w:w="2694" w:type="dxa"/>
            <w:shd w:val="clear" w:color="auto" w:fill="FFFFFF"/>
            <w:tcMar>
              <w:top w:w="150" w:type="dxa"/>
              <w:left w:w="240" w:type="dxa"/>
              <w:bottom w:w="150" w:type="dxa"/>
              <w:right w:w="240" w:type="dxa"/>
            </w:tcMar>
            <w:vAlign w:val="center"/>
            <w:hideMark/>
          </w:tcPr>
          <w:p w14:paraId="72D5AAD2"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4.20 – 5.00</w:t>
            </w:r>
          </w:p>
        </w:tc>
        <w:tc>
          <w:tcPr>
            <w:tcW w:w="6486" w:type="dxa"/>
            <w:shd w:val="clear" w:color="auto" w:fill="FFFFFF"/>
            <w:tcMar>
              <w:top w:w="150" w:type="dxa"/>
              <w:left w:w="240" w:type="dxa"/>
              <w:bottom w:w="150" w:type="dxa"/>
              <w:right w:w="0" w:type="dxa"/>
            </w:tcMar>
            <w:vAlign w:val="center"/>
            <w:hideMark/>
          </w:tcPr>
          <w:p w14:paraId="0A0734F3"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The feature is very useful; it significantly addresses a core commuting need.</w:t>
            </w:r>
          </w:p>
        </w:tc>
      </w:tr>
      <w:tr w:rsidR="00FD4F77" w:rsidRPr="00FD4F77" w14:paraId="4DB723F2" w14:textId="77777777" w:rsidTr="00FD4F77">
        <w:tc>
          <w:tcPr>
            <w:tcW w:w="2100" w:type="dxa"/>
            <w:vMerge/>
            <w:shd w:val="clear" w:color="auto" w:fill="FFFFFF"/>
            <w:tcMar>
              <w:top w:w="150" w:type="dxa"/>
              <w:left w:w="0" w:type="dxa"/>
              <w:bottom w:w="150" w:type="dxa"/>
              <w:right w:w="240" w:type="dxa"/>
            </w:tcMar>
            <w:vAlign w:val="center"/>
            <w:hideMark/>
          </w:tcPr>
          <w:p w14:paraId="455AC3C4" w14:textId="77777777" w:rsidR="00FD4F77" w:rsidRPr="00FD4F77" w:rsidRDefault="00FD4F77" w:rsidP="00FD4F77">
            <w:pPr>
              <w:spacing w:line="480" w:lineRule="auto"/>
              <w:contextualSpacing/>
              <w:jc w:val="center"/>
              <w:rPr>
                <w:rFonts w:ascii="Courier New" w:hAnsi="Courier New" w:cs="Courier New"/>
              </w:rPr>
            </w:pPr>
          </w:p>
        </w:tc>
        <w:tc>
          <w:tcPr>
            <w:tcW w:w="2694" w:type="dxa"/>
            <w:shd w:val="clear" w:color="auto" w:fill="FFFFFF"/>
            <w:tcMar>
              <w:top w:w="150" w:type="dxa"/>
              <w:left w:w="240" w:type="dxa"/>
              <w:bottom w:w="150" w:type="dxa"/>
              <w:right w:w="240" w:type="dxa"/>
            </w:tcMar>
            <w:vAlign w:val="center"/>
            <w:hideMark/>
          </w:tcPr>
          <w:p w14:paraId="46150AF2"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3.40 – 4.19</w:t>
            </w:r>
          </w:p>
        </w:tc>
        <w:tc>
          <w:tcPr>
            <w:tcW w:w="6486" w:type="dxa"/>
            <w:shd w:val="clear" w:color="auto" w:fill="FFFFFF"/>
            <w:tcMar>
              <w:top w:w="150" w:type="dxa"/>
              <w:left w:w="240" w:type="dxa"/>
              <w:bottom w:w="150" w:type="dxa"/>
              <w:right w:w="0" w:type="dxa"/>
            </w:tcMar>
            <w:vAlign w:val="center"/>
            <w:hideMark/>
          </w:tcPr>
          <w:p w14:paraId="3051D077"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The feature is useful; it addresses a commuting need effectively.</w:t>
            </w:r>
          </w:p>
        </w:tc>
      </w:tr>
      <w:tr w:rsidR="00FD4F77" w:rsidRPr="00FD4F77" w14:paraId="091E7ED2" w14:textId="77777777" w:rsidTr="00FD4F77">
        <w:tc>
          <w:tcPr>
            <w:tcW w:w="2100" w:type="dxa"/>
            <w:vMerge/>
            <w:shd w:val="clear" w:color="auto" w:fill="FFFFFF"/>
            <w:tcMar>
              <w:top w:w="150" w:type="dxa"/>
              <w:left w:w="0" w:type="dxa"/>
              <w:bottom w:w="150" w:type="dxa"/>
              <w:right w:w="240" w:type="dxa"/>
            </w:tcMar>
            <w:vAlign w:val="center"/>
            <w:hideMark/>
          </w:tcPr>
          <w:p w14:paraId="05EAD608" w14:textId="77777777" w:rsidR="00FD4F77" w:rsidRPr="00FD4F77" w:rsidRDefault="00FD4F77" w:rsidP="00FD4F77">
            <w:pPr>
              <w:spacing w:line="480" w:lineRule="auto"/>
              <w:contextualSpacing/>
              <w:jc w:val="center"/>
              <w:rPr>
                <w:rFonts w:ascii="Courier New" w:hAnsi="Courier New" w:cs="Courier New"/>
              </w:rPr>
            </w:pPr>
          </w:p>
        </w:tc>
        <w:tc>
          <w:tcPr>
            <w:tcW w:w="2694" w:type="dxa"/>
            <w:shd w:val="clear" w:color="auto" w:fill="FFFFFF"/>
            <w:tcMar>
              <w:top w:w="150" w:type="dxa"/>
              <w:left w:w="240" w:type="dxa"/>
              <w:bottom w:w="150" w:type="dxa"/>
              <w:right w:w="240" w:type="dxa"/>
            </w:tcMar>
            <w:vAlign w:val="center"/>
            <w:hideMark/>
          </w:tcPr>
          <w:p w14:paraId="1D219F97"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2.60 – 3.39</w:t>
            </w:r>
          </w:p>
        </w:tc>
        <w:tc>
          <w:tcPr>
            <w:tcW w:w="6486" w:type="dxa"/>
            <w:shd w:val="clear" w:color="auto" w:fill="FFFFFF"/>
            <w:tcMar>
              <w:top w:w="150" w:type="dxa"/>
              <w:left w:w="240" w:type="dxa"/>
              <w:bottom w:w="150" w:type="dxa"/>
              <w:right w:w="0" w:type="dxa"/>
            </w:tcMar>
            <w:vAlign w:val="center"/>
            <w:hideMark/>
          </w:tcPr>
          <w:p w14:paraId="2DF41D8D"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The feature is moderately useful; it provides some benefit but has limitations.</w:t>
            </w:r>
          </w:p>
        </w:tc>
      </w:tr>
      <w:tr w:rsidR="00FD4F77" w:rsidRPr="00FD4F77" w14:paraId="13688BCE" w14:textId="77777777" w:rsidTr="00FD4F77">
        <w:tc>
          <w:tcPr>
            <w:tcW w:w="2100" w:type="dxa"/>
            <w:vMerge/>
            <w:shd w:val="clear" w:color="auto" w:fill="FFFFFF"/>
            <w:tcMar>
              <w:top w:w="150" w:type="dxa"/>
              <w:left w:w="0" w:type="dxa"/>
              <w:bottom w:w="150" w:type="dxa"/>
              <w:right w:w="240" w:type="dxa"/>
            </w:tcMar>
            <w:vAlign w:val="center"/>
            <w:hideMark/>
          </w:tcPr>
          <w:p w14:paraId="71F3F489" w14:textId="77777777" w:rsidR="00FD4F77" w:rsidRPr="00FD4F77" w:rsidRDefault="00FD4F77" w:rsidP="00FD4F77">
            <w:pPr>
              <w:spacing w:line="480" w:lineRule="auto"/>
              <w:contextualSpacing/>
              <w:jc w:val="center"/>
              <w:rPr>
                <w:rFonts w:ascii="Courier New" w:hAnsi="Courier New" w:cs="Courier New"/>
              </w:rPr>
            </w:pPr>
          </w:p>
        </w:tc>
        <w:tc>
          <w:tcPr>
            <w:tcW w:w="2694" w:type="dxa"/>
            <w:shd w:val="clear" w:color="auto" w:fill="FFFFFF"/>
            <w:tcMar>
              <w:top w:w="150" w:type="dxa"/>
              <w:left w:w="240" w:type="dxa"/>
              <w:bottom w:w="150" w:type="dxa"/>
              <w:right w:w="240" w:type="dxa"/>
            </w:tcMar>
            <w:vAlign w:val="center"/>
            <w:hideMark/>
          </w:tcPr>
          <w:p w14:paraId="36F91917"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1.80 – 2.59</w:t>
            </w:r>
          </w:p>
        </w:tc>
        <w:tc>
          <w:tcPr>
            <w:tcW w:w="6486" w:type="dxa"/>
            <w:shd w:val="clear" w:color="auto" w:fill="FFFFFF"/>
            <w:tcMar>
              <w:top w:w="150" w:type="dxa"/>
              <w:left w:w="240" w:type="dxa"/>
              <w:bottom w:w="150" w:type="dxa"/>
              <w:right w:w="0" w:type="dxa"/>
            </w:tcMar>
            <w:vAlign w:val="center"/>
            <w:hideMark/>
          </w:tcPr>
          <w:p w14:paraId="0D4461CC"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The feature is not useful; it provides little benefit to the commuting experience.</w:t>
            </w:r>
          </w:p>
        </w:tc>
      </w:tr>
      <w:tr w:rsidR="00FD4F77" w:rsidRPr="00FD4F77" w14:paraId="6238BF8B" w14:textId="77777777" w:rsidTr="00FD4F77">
        <w:tc>
          <w:tcPr>
            <w:tcW w:w="2100" w:type="dxa"/>
            <w:vMerge/>
            <w:shd w:val="clear" w:color="auto" w:fill="FFFFFF"/>
            <w:tcMar>
              <w:top w:w="150" w:type="dxa"/>
              <w:left w:w="0" w:type="dxa"/>
              <w:bottom w:w="150" w:type="dxa"/>
              <w:right w:w="240" w:type="dxa"/>
            </w:tcMar>
            <w:vAlign w:val="center"/>
            <w:hideMark/>
          </w:tcPr>
          <w:p w14:paraId="2CC81642" w14:textId="77777777" w:rsidR="00FD4F77" w:rsidRPr="00FD4F77" w:rsidRDefault="00FD4F77" w:rsidP="00FD4F77">
            <w:pPr>
              <w:spacing w:line="480" w:lineRule="auto"/>
              <w:contextualSpacing/>
              <w:jc w:val="center"/>
              <w:rPr>
                <w:rFonts w:ascii="Courier New" w:hAnsi="Courier New" w:cs="Courier New"/>
              </w:rPr>
            </w:pPr>
          </w:p>
        </w:tc>
        <w:tc>
          <w:tcPr>
            <w:tcW w:w="2694" w:type="dxa"/>
            <w:shd w:val="clear" w:color="auto" w:fill="FFFFFF"/>
            <w:tcMar>
              <w:top w:w="150" w:type="dxa"/>
              <w:left w:w="240" w:type="dxa"/>
              <w:bottom w:w="150" w:type="dxa"/>
              <w:right w:w="240" w:type="dxa"/>
            </w:tcMar>
            <w:vAlign w:val="center"/>
            <w:hideMark/>
          </w:tcPr>
          <w:p w14:paraId="130AB334"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1.00 – 1.79</w:t>
            </w:r>
          </w:p>
        </w:tc>
        <w:tc>
          <w:tcPr>
            <w:tcW w:w="6486" w:type="dxa"/>
            <w:shd w:val="clear" w:color="auto" w:fill="FFFFFF"/>
            <w:tcMar>
              <w:top w:w="150" w:type="dxa"/>
              <w:left w:w="240" w:type="dxa"/>
              <w:bottom w:w="150" w:type="dxa"/>
              <w:right w:w="0" w:type="dxa"/>
            </w:tcMar>
            <w:vAlign w:val="center"/>
            <w:hideMark/>
          </w:tcPr>
          <w:p w14:paraId="1C898179"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The feature is completely useless; it does not address any commuting need.</w:t>
            </w:r>
          </w:p>
        </w:tc>
      </w:tr>
    </w:tbl>
    <w:p w14:paraId="7080EC63" w14:textId="1503262E" w:rsidR="00A07B5A" w:rsidRDefault="00A07B5A" w:rsidP="0076180D">
      <w:pPr>
        <w:spacing w:line="480" w:lineRule="auto"/>
        <w:contextualSpacing/>
        <w:jc w:val="both"/>
        <w:rPr>
          <w:rFonts w:ascii="Courier New" w:hAnsi="Courier New" w:cs="Courier New"/>
        </w:rPr>
      </w:pPr>
    </w:p>
    <w:p w14:paraId="7F2CF55F" w14:textId="77777777" w:rsidR="00FD4F77" w:rsidRPr="0076180D" w:rsidRDefault="00FD4F77" w:rsidP="00FD4F77">
      <w:pPr>
        <w:spacing w:line="480" w:lineRule="auto"/>
        <w:contextualSpacing/>
        <w:jc w:val="both"/>
        <w:rPr>
          <w:rFonts w:ascii="Courier New" w:hAnsi="Courier New" w:cs="Courier New"/>
        </w:rPr>
      </w:pPr>
      <w:r w:rsidRPr="0076180D">
        <w:rPr>
          <w:rFonts w:ascii="Courier New" w:hAnsi="Courier New" w:cs="Courier New"/>
          <w:b/>
          <w:bCs/>
        </w:rPr>
        <w:t>Interpretation of Perceived Commuter Efficiency (Objective 4)</w:t>
      </w:r>
    </w:p>
    <w:p w14:paraId="149B86E3" w14:textId="7ACE4AE6" w:rsidR="0076180D" w:rsidRDefault="00FD4F77" w:rsidP="00FD4F77">
      <w:pPr>
        <w:spacing w:line="480" w:lineRule="auto"/>
        <w:contextualSpacing/>
        <w:jc w:val="both"/>
        <w:rPr>
          <w:rFonts w:ascii="Courier New" w:hAnsi="Courier New" w:cs="Courier New"/>
        </w:rPr>
      </w:pPr>
      <w:r>
        <w:rPr>
          <w:rFonts w:ascii="Courier New" w:hAnsi="Courier New" w:cs="Courier New"/>
        </w:rPr>
        <w:tab/>
      </w:r>
      <w:r w:rsidRPr="0076180D">
        <w:rPr>
          <w:rFonts w:ascii="Courier New" w:hAnsi="Courier New" w:cs="Courier New"/>
        </w:rPr>
        <w:t>For the four dimensions of perceived commuter efficiency—reduction in uncertainty and anxiety, improvement in travel planning, increased information confidence, and overall satisfaction—the mean scores will be interpreted as follows:</w:t>
      </w:r>
    </w:p>
    <w:p w14:paraId="66A525F8" w14:textId="77777777" w:rsidR="0076180D" w:rsidRDefault="0076180D" w:rsidP="0076180D">
      <w:pPr>
        <w:spacing w:line="480" w:lineRule="auto"/>
        <w:contextualSpacing/>
        <w:jc w:val="both"/>
        <w:rPr>
          <w:rFonts w:ascii="Courier New" w:hAnsi="Courier New" w:cs="Courier New"/>
        </w:rPr>
      </w:pPr>
    </w:p>
    <w:p w14:paraId="08D41A79" w14:textId="77777777" w:rsidR="0076180D" w:rsidRDefault="0076180D" w:rsidP="0076180D">
      <w:pPr>
        <w:spacing w:line="480" w:lineRule="auto"/>
        <w:contextualSpacing/>
        <w:jc w:val="both"/>
        <w:rPr>
          <w:rFonts w:ascii="Courier New" w:hAnsi="Courier New" w:cs="Courier New"/>
        </w:rPr>
      </w:pPr>
    </w:p>
    <w:p w14:paraId="74A65F1F" w14:textId="77777777" w:rsidR="0076180D" w:rsidRDefault="0076180D" w:rsidP="0076180D">
      <w:pPr>
        <w:spacing w:line="480" w:lineRule="auto"/>
        <w:contextualSpacing/>
        <w:jc w:val="both"/>
        <w:rPr>
          <w:rFonts w:ascii="Courier New" w:hAnsi="Courier New" w:cs="Courier New"/>
        </w:rPr>
      </w:pPr>
    </w:p>
    <w:tbl>
      <w:tblPr>
        <w:tblW w:w="11280" w:type="dxa"/>
        <w:tblInd w:w="-9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351"/>
        <w:gridCol w:w="2577"/>
        <w:gridCol w:w="5352"/>
      </w:tblGrid>
      <w:tr w:rsidR="00FD4F77" w:rsidRPr="00FD4F77" w14:paraId="071AA868" w14:textId="77777777" w:rsidTr="00FD4F77">
        <w:trPr>
          <w:tblHeader/>
        </w:trPr>
        <w:tc>
          <w:tcPr>
            <w:tcW w:w="0" w:type="auto"/>
            <w:shd w:val="clear" w:color="auto" w:fill="FFFFFF"/>
            <w:tcMar>
              <w:top w:w="150" w:type="dxa"/>
              <w:left w:w="0" w:type="dxa"/>
              <w:bottom w:w="150" w:type="dxa"/>
              <w:right w:w="240" w:type="dxa"/>
            </w:tcMar>
            <w:vAlign w:val="center"/>
            <w:hideMark/>
          </w:tcPr>
          <w:p w14:paraId="6D6AD2EC"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Dimension</w:t>
            </w:r>
          </w:p>
        </w:tc>
        <w:tc>
          <w:tcPr>
            <w:tcW w:w="2577" w:type="dxa"/>
            <w:shd w:val="clear" w:color="auto" w:fill="FFFFFF"/>
            <w:tcMar>
              <w:top w:w="150" w:type="dxa"/>
              <w:left w:w="240" w:type="dxa"/>
              <w:bottom w:w="150" w:type="dxa"/>
              <w:right w:w="240" w:type="dxa"/>
            </w:tcMar>
            <w:vAlign w:val="center"/>
            <w:hideMark/>
          </w:tcPr>
          <w:p w14:paraId="362A95E1"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Score Range</w:t>
            </w:r>
          </w:p>
        </w:tc>
        <w:tc>
          <w:tcPr>
            <w:tcW w:w="5352" w:type="dxa"/>
            <w:shd w:val="clear" w:color="auto" w:fill="FFFFFF"/>
            <w:tcMar>
              <w:top w:w="150" w:type="dxa"/>
              <w:left w:w="240" w:type="dxa"/>
              <w:bottom w:w="150" w:type="dxa"/>
              <w:right w:w="240" w:type="dxa"/>
            </w:tcMar>
            <w:vAlign w:val="center"/>
            <w:hideMark/>
          </w:tcPr>
          <w:p w14:paraId="1AC4B32E"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Interpretation</w:t>
            </w:r>
          </w:p>
        </w:tc>
      </w:tr>
      <w:tr w:rsidR="00FD4F77" w:rsidRPr="00FD4F77" w14:paraId="50640F45" w14:textId="77777777" w:rsidTr="00FD4F77">
        <w:tc>
          <w:tcPr>
            <w:tcW w:w="0" w:type="auto"/>
            <w:vMerge w:val="restart"/>
            <w:shd w:val="clear" w:color="auto" w:fill="FFFFFF"/>
            <w:tcMar>
              <w:top w:w="150" w:type="dxa"/>
              <w:left w:w="0" w:type="dxa"/>
              <w:bottom w:w="150" w:type="dxa"/>
              <w:right w:w="240" w:type="dxa"/>
            </w:tcMar>
            <w:vAlign w:val="center"/>
            <w:hideMark/>
          </w:tcPr>
          <w:p w14:paraId="24BB5634"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b/>
                <w:bCs/>
              </w:rPr>
              <w:t>Reduction in Uncertainty and Anxiety</w:t>
            </w:r>
          </w:p>
        </w:tc>
        <w:tc>
          <w:tcPr>
            <w:tcW w:w="2577" w:type="dxa"/>
            <w:shd w:val="clear" w:color="auto" w:fill="FFFFFF"/>
            <w:tcMar>
              <w:top w:w="150" w:type="dxa"/>
              <w:left w:w="240" w:type="dxa"/>
              <w:bottom w:w="150" w:type="dxa"/>
              <w:right w:w="240" w:type="dxa"/>
            </w:tcMar>
            <w:vAlign w:val="center"/>
            <w:hideMark/>
          </w:tcPr>
          <w:p w14:paraId="41E6DA1D"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4.20 – 5.00</w:t>
            </w:r>
          </w:p>
        </w:tc>
        <w:tc>
          <w:tcPr>
            <w:tcW w:w="5352" w:type="dxa"/>
            <w:shd w:val="clear" w:color="auto" w:fill="FFFFFF"/>
            <w:tcMar>
              <w:top w:w="150" w:type="dxa"/>
              <w:left w:w="240" w:type="dxa"/>
              <w:bottom w:w="150" w:type="dxa"/>
              <w:right w:w="0" w:type="dxa"/>
            </w:tcMar>
            <w:vAlign w:val="center"/>
            <w:hideMark/>
          </w:tcPr>
          <w:p w14:paraId="504A607A"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Very high reduction; commuters experience minimal to no anxiety while waiting.</w:t>
            </w:r>
          </w:p>
        </w:tc>
      </w:tr>
      <w:tr w:rsidR="00FD4F77" w:rsidRPr="00FD4F77" w14:paraId="386BCABF" w14:textId="77777777" w:rsidTr="00FD4F77">
        <w:tc>
          <w:tcPr>
            <w:tcW w:w="0" w:type="auto"/>
            <w:vMerge/>
            <w:shd w:val="clear" w:color="auto" w:fill="FFFFFF"/>
            <w:tcMar>
              <w:top w:w="150" w:type="dxa"/>
              <w:left w:w="0" w:type="dxa"/>
              <w:bottom w:w="150" w:type="dxa"/>
              <w:right w:w="240" w:type="dxa"/>
            </w:tcMar>
            <w:vAlign w:val="center"/>
            <w:hideMark/>
          </w:tcPr>
          <w:p w14:paraId="29AAB9F0" w14:textId="77777777" w:rsidR="00FD4F77" w:rsidRPr="00FD4F77" w:rsidRDefault="00FD4F77" w:rsidP="00FD4F77">
            <w:pPr>
              <w:spacing w:line="480" w:lineRule="auto"/>
              <w:contextualSpacing/>
              <w:jc w:val="center"/>
              <w:rPr>
                <w:rFonts w:ascii="Courier New" w:hAnsi="Courier New" w:cs="Courier New"/>
              </w:rPr>
            </w:pPr>
          </w:p>
        </w:tc>
        <w:tc>
          <w:tcPr>
            <w:tcW w:w="2577" w:type="dxa"/>
            <w:shd w:val="clear" w:color="auto" w:fill="FFFFFF"/>
            <w:tcMar>
              <w:top w:w="150" w:type="dxa"/>
              <w:left w:w="240" w:type="dxa"/>
              <w:bottom w:w="150" w:type="dxa"/>
              <w:right w:w="240" w:type="dxa"/>
            </w:tcMar>
            <w:vAlign w:val="center"/>
            <w:hideMark/>
          </w:tcPr>
          <w:p w14:paraId="15ABE6EF"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3.40 – 4.19</w:t>
            </w:r>
          </w:p>
        </w:tc>
        <w:tc>
          <w:tcPr>
            <w:tcW w:w="5352" w:type="dxa"/>
            <w:shd w:val="clear" w:color="auto" w:fill="FFFFFF"/>
            <w:tcMar>
              <w:top w:w="150" w:type="dxa"/>
              <w:left w:w="240" w:type="dxa"/>
              <w:bottom w:w="150" w:type="dxa"/>
              <w:right w:w="0" w:type="dxa"/>
            </w:tcMar>
            <w:vAlign w:val="center"/>
            <w:hideMark/>
          </w:tcPr>
          <w:p w14:paraId="7EC721E2"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High reduction; commuters experience significantly less anxiety than before.</w:t>
            </w:r>
          </w:p>
        </w:tc>
      </w:tr>
      <w:tr w:rsidR="00FD4F77" w:rsidRPr="00FD4F77" w14:paraId="441D6F3C" w14:textId="77777777" w:rsidTr="00FD4F77">
        <w:tc>
          <w:tcPr>
            <w:tcW w:w="0" w:type="auto"/>
            <w:vMerge/>
            <w:shd w:val="clear" w:color="auto" w:fill="FFFFFF"/>
            <w:tcMar>
              <w:top w:w="150" w:type="dxa"/>
              <w:left w:w="0" w:type="dxa"/>
              <w:bottom w:w="150" w:type="dxa"/>
              <w:right w:w="240" w:type="dxa"/>
            </w:tcMar>
            <w:vAlign w:val="center"/>
            <w:hideMark/>
          </w:tcPr>
          <w:p w14:paraId="1A4DCDBE" w14:textId="77777777" w:rsidR="00FD4F77" w:rsidRPr="00FD4F77" w:rsidRDefault="00FD4F77" w:rsidP="00FD4F77">
            <w:pPr>
              <w:spacing w:line="480" w:lineRule="auto"/>
              <w:contextualSpacing/>
              <w:jc w:val="center"/>
              <w:rPr>
                <w:rFonts w:ascii="Courier New" w:hAnsi="Courier New" w:cs="Courier New"/>
              </w:rPr>
            </w:pPr>
          </w:p>
        </w:tc>
        <w:tc>
          <w:tcPr>
            <w:tcW w:w="2577" w:type="dxa"/>
            <w:shd w:val="clear" w:color="auto" w:fill="FFFFFF"/>
            <w:tcMar>
              <w:top w:w="150" w:type="dxa"/>
              <w:left w:w="240" w:type="dxa"/>
              <w:bottom w:w="150" w:type="dxa"/>
              <w:right w:w="240" w:type="dxa"/>
            </w:tcMar>
            <w:vAlign w:val="center"/>
            <w:hideMark/>
          </w:tcPr>
          <w:p w14:paraId="35DAA906"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2.60 – 3.39</w:t>
            </w:r>
          </w:p>
        </w:tc>
        <w:tc>
          <w:tcPr>
            <w:tcW w:w="5352" w:type="dxa"/>
            <w:shd w:val="clear" w:color="auto" w:fill="FFFFFF"/>
            <w:tcMar>
              <w:top w:w="150" w:type="dxa"/>
              <w:left w:w="240" w:type="dxa"/>
              <w:bottom w:w="150" w:type="dxa"/>
              <w:right w:w="0" w:type="dxa"/>
            </w:tcMar>
            <w:vAlign w:val="center"/>
            <w:hideMark/>
          </w:tcPr>
          <w:p w14:paraId="20930B19"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Moderate reduction; commuters experience some reduction in uncertainty.</w:t>
            </w:r>
          </w:p>
        </w:tc>
      </w:tr>
      <w:tr w:rsidR="00FD4F77" w:rsidRPr="00FD4F77" w14:paraId="28F47902" w14:textId="77777777" w:rsidTr="00FD4F77">
        <w:tc>
          <w:tcPr>
            <w:tcW w:w="0" w:type="auto"/>
            <w:vMerge/>
            <w:shd w:val="clear" w:color="auto" w:fill="FFFFFF"/>
            <w:tcMar>
              <w:top w:w="150" w:type="dxa"/>
              <w:left w:w="0" w:type="dxa"/>
              <w:bottom w:w="150" w:type="dxa"/>
              <w:right w:w="240" w:type="dxa"/>
            </w:tcMar>
            <w:vAlign w:val="center"/>
            <w:hideMark/>
          </w:tcPr>
          <w:p w14:paraId="384130A2" w14:textId="77777777" w:rsidR="00FD4F77" w:rsidRPr="00FD4F77" w:rsidRDefault="00FD4F77" w:rsidP="00FD4F77">
            <w:pPr>
              <w:spacing w:line="480" w:lineRule="auto"/>
              <w:contextualSpacing/>
              <w:jc w:val="center"/>
              <w:rPr>
                <w:rFonts w:ascii="Courier New" w:hAnsi="Courier New" w:cs="Courier New"/>
              </w:rPr>
            </w:pPr>
          </w:p>
        </w:tc>
        <w:tc>
          <w:tcPr>
            <w:tcW w:w="2577" w:type="dxa"/>
            <w:shd w:val="clear" w:color="auto" w:fill="FFFFFF"/>
            <w:tcMar>
              <w:top w:w="150" w:type="dxa"/>
              <w:left w:w="240" w:type="dxa"/>
              <w:bottom w:w="150" w:type="dxa"/>
              <w:right w:w="240" w:type="dxa"/>
            </w:tcMar>
            <w:vAlign w:val="center"/>
            <w:hideMark/>
          </w:tcPr>
          <w:p w14:paraId="37F3768B"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1.80 – 2.59</w:t>
            </w:r>
          </w:p>
        </w:tc>
        <w:tc>
          <w:tcPr>
            <w:tcW w:w="5352" w:type="dxa"/>
            <w:shd w:val="clear" w:color="auto" w:fill="FFFFFF"/>
            <w:tcMar>
              <w:top w:w="150" w:type="dxa"/>
              <w:left w:w="240" w:type="dxa"/>
              <w:bottom w:w="150" w:type="dxa"/>
              <w:right w:w="0" w:type="dxa"/>
            </w:tcMar>
            <w:vAlign w:val="center"/>
            <w:hideMark/>
          </w:tcPr>
          <w:p w14:paraId="1217751C"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Low reduction; commuters still experience considerable uncertainty and anxiety.</w:t>
            </w:r>
          </w:p>
        </w:tc>
      </w:tr>
      <w:tr w:rsidR="00FD4F77" w:rsidRPr="00FD4F77" w14:paraId="74D7039F" w14:textId="77777777" w:rsidTr="00FD4F77">
        <w:tc>
          <w:tcPr>
            <w:tcW w:w="0" w:type="auto"/>
            <w:vMerge/>
            <w:shd w:val="clear" w:color="auto" w:fill="FFFFFF"/>
            <w:tcMar>
              <w:top w:w="150" w:type="dxa"/>
              <w:left w:w="0" w:type="dxa"/>
              <w:bottom w:w="150" w:type="dxa"/>
              <w:right w:w="240" w:type="dxa"/>
            </w:tcMar>
            <w:vAlign w:val="center"/>
            <w:hideMark/>
          </w:tcPr>
          <w:p w14:paraId="45D3004B" w14:textId="77777777" w:rsidR="00FD4F77" w:rsidRPr="00FD4F77" w:rsidRDefault="00FD4F77" w:rsidP="00FD4F77">
            <w:pPr>
              <w:spacing w:line="480" w:lineRule="auto"/>
              <w:contextualSpacing/>
              <w:jc w:val="center"/>
              <w:rPr>
                <w:rFonts w:ascii="Courier New" w:hAnsi="Courier New" w:cs="Courier New"/>
              </w:rPr>
            </w:pPr>
          </w:p>
        </w:tc>
        <w:tc>
          <w:tcPr>
            <w:tcW w:w="2577" w:type="dxa"/>
            <w:shd w:val="clear" w:color="auto" w:fill="FFFFFF"/>
            <w:tcMar>
              <w:top w:w="150" w:type="dxa"/>
              <w:left w:w="240" w:type="dxa"/>
              <w:bottom w:w="150" w:type="dxa"/>
              <w:right w:w="240" w:type="dxa"/>
            </w:tcMar>
            <w:vAlign w:val="center"/>
            <w:hideMark/>
          </w:tcPr>
          <w:p w14:paraId="4ABF0A6C"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1.00 – 1.79</w:t>
            </w:r>
          </w:p>
        </w:tc>
        <w:tc>
          <w:tcPr>
            <w:tcW w:w="5352" w:type="dxa"/>
            <w:shd w:val="clear" w:color="auto" w:fill="FFFFFF"/>
            <w:tcMar>
              <w:top w:w="150" w:type="dxa"/>
              <w:left w:w="240" w:type="dxa"/>
              <w:bottom w:w="150" w:type="dxa"/>
              <w:right w:w="0" w:type="dxa"/>
            </w:tcMar>
            <w:vAlign w:val="center"/>
            <w:hideMark/>
          </w:tcPr>
          <w:p w14:paraId="1DFFAE86"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Very low reduction; commuters experience no improvement in anxiety levels.</w:t>
            </w:r>
          </w:p>
        </w:tc>
      </w:tr>
    </w:tbl>
    <w:p w14:paraId="5B560890" w14:textId="77777777" w:rsidR="0076180D" w:rsidRDefault="0076180D" w:rsidP="0076180D">
      <w:pPr>
        <w:spacing w:line="480" w:lineRule="auto"/>
        <w:contextualSpacing/>
        <w:jc w:val="both"/>
        <w:rPr>
          <w:rFonts w:ascii="Courier New" w:hAnsi="Courier New" w:cs="Courier New"/>
        </w:rPr>
      </w:pPr>
    </w:p>
    <w:p w14:paraId="2D06B95B" w14:textId="77777777" w:rsidR="00FD4F77" w:rsidRDefault="00FD4F77" w:rsidP="0076180D">
      <w:pPr>
        <w:spacing w:line="480" w:lineRule="auto"/>
        <w:contextualSpacing/>
        <w:jc w:val="both"/>
        <w:rPr>
          <w:rFonts w:ascii="Courier New" w:hAnsi="Courier New" w:cs="Courier New"/>
        </w:rPr>
      </w:pPr>
    </w:p>
    <w:p w14:paraId="36B43D06" w14:textId="77777777" w:rsidR="00FD4F77" w:rsidRDefault="00FD4F77" w:rsidP="0076180D">
      <w:pPr>
        <w:spacing w:line="480" w:lineRule="auto"/>
        <w:contextualSpacing/>
        <w:jc w:val="both"/>
        <w:rPr>
          <w:rFonts w:ascii="Courier New" w:hAnsi="Courier New" w:cs="Courier New"/>
        </w:rPr>
      </w:pPr>
    </w:p>
    <w:p w14:paraId="025B2802" w14:textId="77777777" w:rsidR="00FD4F77" w:rsidRDefault="00FD4F77" w:rsidP="0076180D">
      <w:pPr>
        <w:spacing w:line="480" w:lineRule="auto"/>
        <w:contextualSpacing/>
        <w:jc w:val="both"/>
        <w:rPr>
          <w:rFonts w:ascii="Courier New" w:hAnsi="Courier New" w:cs="Courier New"/>
        </w:rPr>
      </w:pPr>
    </w:p>
    <w:tbl>
      <w:tblPr>
        <w:tblW w:w="113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12"/>
        <w:gridCol w:w="2328"/>
        <w:gridCol w:w="6095"/>
      </w:tblGrid>
      <w:tr w:rsidR="00FD4F77" w:rsidRPr="00FD4F77" w14:paraId="4923A22C" w14:textId="77777777" w:rsidTr="00FD4F77">
        <w:trPr>
          <w:tblHeader/>
          <w:jc w:val="center"/>
        </w:trPr>
        <w:tc>
          <w:tcPr>
            <w:tcW w:w="0" w:type="auto"/>
            <w:shd w:val="clear" w:color="auto" w:fill="FFFFFF"/>
            <w:tcMar>
              <w:top w:w="150" w:type="dxa"/>
              <w:left w:w="0" w:type="dxa"/>
              <w:bottom w:w="150" w:type="dxa"/>
              <w:right w:w="240" w:type="dxa"/>
            </w:tcMar>
            <w:vAlign w:val="center"/>
            <w:hideMark/>
          </w:tcPr>
          <w:p w14:paraId="0386F32F"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Dimension</w:t>
            </w:r>
          </w:p>
        </w:tc>
        <w:tc>
          <w:tcPr>
            <w:tcW w:w="2328" w:type="dxa"/>
            <w:shd w:val="clear" w:color="auto" w:fill="FFFFFF"/>
            <w:tcMar>
              <w:top w:w="150" w:type="dxa"/>
              <w:left w:w="240" w:type="dxa"/>
              <w:bottom w:w="150" w:type="dxa"/>
              <w:right w:w="240" w:type="dxa"/>
            </w:tcMar>
            <w:vAlign w:val="center"/>
            <w:hideMark/>
          </w:tcPr>
          <w:p w14:paraId="6B2C0267"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Score Range</w:t>
            </w:r>
          </w:p>
        </w:tc>
        <w:tc>
          <w:tcPr>
            <w:tcW w:w="6095" w:type="dxa"/>
            <w:shd w:val="clear" w:color="auto" w:fill="FFFFFF"/>
            <w:tcMar>
              <w:top w:w="150" w:type="dxa"/>
              <w:left w:w="240" w:type="dxa"/>
              <w:bottom w:w="150" w:type="dxa"/>
              <w:right w:w="240" w:type="dxa"/>
            </w:tcMar>
            <w:vAlign w:val="center"/>
            <w:hideMark/>
          </w:tcPr>
          <w:p w14:paraId="12650954"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Interpretation</w:t>
            </w:r>
          </w:p>
        </w:tc>
      </w:tr>
      <w:tr w:rsidR="00FD4F77" w:rsidRPr="00FD4F77" w14:paraId="747E7C78" w14:textId="77777777" w:rsidTr="00FD4F77">
        <w:trPr>
          <w:jc w:val="center"/>
        </w:trPr>
        <w:tc>
          <w:tcPr>
            <w:tcW w:w="0" w:type="auto"/>
            <w:vMerge w:val="restart"/>
            <w:shd w:val="clear" w:color="auto" w:fill="FFFFFF"/>
            <w:tcMar>
              <w:top w:w="150" w:type="dxa"/>
              <w:left w:w="0" w:type="dxa"/>
              <w:bottom w:w="150" w:type="dxa"/>
              <w:right w:w="240" w:type="dxa"/>
            </w:tcMar>
            <w:vAlign w:val="center"/>
            <w:hideMark/>
          </w:tcPr>
          <w:p w14:paraId="771156D6" w14:textId="1F512C54"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b/>
                <w:bCs/>
              </w:rPr>
              <w:t>Improvement in Travel Planning Ability</w:t>
            </w:r>
          </w:p>
        </w:tc>
        <w:tc>
          <w:tcPr>
            <w:tcW w:w="2328" w:type="dxa"/>
            <w:shd w:val="clear" w:color="auto" w:fill="FFFFFF"/>
            <w:tcMar>
              <w:top w:w="150" w:type="dxa"/>
              <w:left w:w="240" w:type="dxa"/>
              <w:bottom w:w="150" w:type="dxa"/>
              <w:right w:w="240" w:type="dxa"/>
            </w:tcMar>
            <w:vAlign w:val="center"/>
            <w:hideMark/>
          </w:tcPr>
          <w:p w14:paraId="6F3D3C50"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4.20 – 5.00</w:t>
            </w:r>
          </w:p>
        </w:tc>
        <w:tc>
          <w:tcPr>
            <w:tcW w:w="6095" w:type="dxa"/>
            <w:shd w:val="clear" w:color="auto" w:fill="FFFFFF"/>
            <w:tcMar>
              <w:top w:w="150" w:type="dxa"/>
              <w:left w:w="240" w:type="dxa"/>
              <w:bottom w:w="150" w:type="dxa"/>
              <w:right w:w="0" w:type="dxa"/>
            </w:tcMar>
            <w:vAlign w:val="center"/>
            <w:hideMark/>
          </w:tcPr>
          <w:p w14:paraId="1B3FAA8C"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Very high improvement; commuters can plan their trips with precision and confidence.</w:t>
            </w:r>
          </w:p>
        </w:tc>
      </w:tr>
      <w:tr w:rsidR="00FD4F77" w:rsidRPr="00FD4F77" w14:paraId="1248E8D7" w14:textId="77777777" w:rsidTr="00FD4F77">
        <w:trPr>
          <w:jc w:val="center"/>
        </w:trPr>
        <w:tc>
          <w:tcPr>
            <w:tcW w:w="0" w:type="auto"/>
            <w:vMerge/>
            <w:shd w:val="clear" w:color="auto" w:fill="FFFFFF"/>
            <w:tcMar>
              <w:top w:w="150" w:type="dxa"/>
              <w:left w:w="0" w:type="dxa"/>
              <w:bottom w:w="150" w:type="dxa"/>
              <w:right w:w="240" w:type="dxa"/>
            </w:tcMar>
            <w:vAlign w:val="center"/>
            <w:hideMark/>
          </w:tcPr>
          <w:p w14:paraId="337A0FF7" w14:textId="77777777" w:rsidR="00FD4F77" w:rsidRPr="00FD4F77" w:rsidRDefault="00FD4F77" w:rsidP="00FD4F77">
            <w:pPr>
              <w:spacing w:line="480" w:lineRule="auto"/>
              <w:contextualSpacing/>
              <w:jc w:val="center"/>
              <w:rPr>
                <w:rFonts w:ascii="Courier New" w:hAnsi="Courier New" w:cs="Courier New"/>
              </w:rPr>
            </w:pPr>
          </w:p>
        </w:tc>
        <w:tc>
          <w:tcPr>
            <w:tcW w:w="2328" w:type="dxa"/>
            <w:shd w:val="clear" w:color="auto" w:fill="FFFFFF"/>
            <w:tcMar>
              <w:top w:w="150" w:type="dxa"/>
              <w:left w:w="240" w:type="dxa"/>
              <w:bottom w:w="150" w:type="dxa"/>
              <w:right w:w="240" w:type="dxa"/>
            </w:tcMar>
            <w:vAlign w:val="center"/>
            <w:hideMark/>
          </w:tcPr>
          <w:p w14:paraId="6CC340AF"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3.40 – 4.19</w:t>
            </w:r>
          </w:p>
        </w:tc>
        <w:tc>
          <w:tcPr>
            <w:tcW w:w="6095" w:type="dxa"/>
            <w:shd w:val="clear" w:color="auto" w:fill="FFFFFF"/>
            <w:tcMar>
              <w:top w:w="150" w:type="dxa"/>
              <w:left w:w="240" w:type="dxa"/>
              <w:bottom w:w="150" w:type="dxa"/>
              <w:right w:w="0" w:type="dxa"/>
            </w:tcMar>
            <w:vAlign w:val="center"/>
            <w:hideMark/>
          </w:tcPr>
          <w:p w14:paraId="19955E21"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High improvement; commuters can plan their trips effectively.</w:t>
            </w:r>
          </w:p>
        </w:tc>
      </w:tr>
      <w:tr w:rsidR="00FD4F77" w:rsidRPr="00FD4F77" w14:paraId="5049147F" w14:textId="77777777" w:rsidTr="00FD4F77">
        <w:trPr>
          <w:jc w:val="center"/>
        </w:trPr>
        <w:tc>
          <w:tcPr>
            <w:tcW w:w="0" w:type="auto"/>
            <w:vMerge/>
            <w:shd w:val="clear" w:color="auto" w:fill="FFFFFF"/>
            <w:tcMar>
              <w:top w:w="150" w:type="dxa"/>
              <w:left w:w="0" w:type="dxa"/>
              <w:bottom w:w="150" w:type="dxa"/>
              <w:right w:w="240" w:type="dxa"/>
            </w:tcMar>
            <w:vAlign w:val="center"/>
            <w:hideMark/>
          </w:tcPr>
          <w:p w14:paraId="12193336" w14:textId="77777777" w:rsidR="00FD4F77" w:rsidRPr="00FD4F77" w:rsidRDefault="00FD4F77" w:rsidP="00FD4F77">
            <w:pPr>
              <w:spacing w:line="480" w:lineRule="auto"/>
              <w:contextualSpacing/>
              <w:jc w:val="center"/>
              <w:rPr>
                <w:rFonts w:ascii="Courier New" w:hAnsi="Courier New" w:cs="Courier New"/>
              </w:rPr>
            </w:pPr>
          </w:p>
        </w:tc>
        <w:tc>
          <w:tcPr>
            <w:tcW w:w="2328" w:type="dxa"/>
            <w:shd w:val="clear" w:color="auto" w:fill="FFFFFF"/>
            <w:tcMar>
              <w:top w:w="150" w:type="dxa"/>
              <w:left w:w="240" w:type="dxa"/>
              <w:bottom w:w="150" w:type="dxa"/>
              <w:right w:w="240" w:type="dxa"/>
            </w:tcMar>
            <w:vAlign w:val="center"/>
            <w:hideMark/>
          </w:tcPr>
          <w:p w14:paraId="6BCE4D72"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2.60 – 3.39</w:t>
            </w:r>
          </w:p>
        </w:tc>
        <w:tc>
          <w:tcPr>
            <w:tcW w:w="6095" w:type="dxa"/>
            <w:shd w:val="clear" w:color="auto" w:fill="FFFFFF"/>
            <w:tcMar>
              <w:top w:w="150" w:type="dxa"/>
              <w:left w:w="240" w:type="dxa"/>
              <w:bottom w:w="150" w:type="dxa"/>
              <w:right w:w="0" w:type="dxa"/>
            </w:tcMar>
            <w:vAlign w:val="center"/>
            <w:hideMark/>
          </w:tcPr>
          <w:p w14:paraId="647DFC68"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Moderate improvement; commuters have some ability to plan but with limitations.</w:t>
            </w:r>
          </w:p>
        </w:tc>
      </w:tr>
      <w:tr w:rsidR="00FD4F77" w:rsidRPr="00FD4F77" w14:paraId="4D1E0303" w14:textId="77777777" w:rsidTr="00FD4F77">
        <w:trPr>
          <w:jc w:val="center"/>
        </w:trPr>
        <w:tc>
          <w:tcPr>
            <w:tcW w:w="0" w:type="auto"/>
            <w:vMerge/>
            <w:shd w:val="clear" w:color="auto" w:fill="FFFFFF"/>
            <w:tcMar>
              <w:top w:w="150" w:type="dxa"/>
              <w:left w:w="0" w:type="dxa"/>
              <w:bottom w:w="150" w:type="dxa"/>
              <w:right w:w="240" w:type="dxa"/>
            </w:tcMar>
            <w:vAlign w:val="center"/>
            <w:hideMark/>
          </w:tcPr>
          <w:p w14:paraId="1EA42980" w14:textId="77777777" w:rsidR="00FD4F77" w:rsidRPr="00FD4F77" w:rsidRDefault="00FD4F77" w:rsidP="00FD4F77">
            <w:pPr>
              <w:spacing w:line="480" w:lineRule="auto"/>
              <w:contextualSpacing/>
              <w:jc w:val="center"/>
              <w:rPr>
                <w:rFonts w:ascii="Courier New" w:hAnsi="Courier New" w:cs="Courier New"/>
              </w:rPr>
            </w:pPr>
          </w:p>
        </w:tc>
        <w:tc>
          <w:tcPr>
            <w:tcW w:w="2328" w:type="dxa"/>
            <w:shd w:val="clear" w:color="auto" w:fill="FFFFFF"/>
            <w:tcMar>
              <w:top w:w="150" w:type="dxa"/>
              <w:left w:w="240" w:type="dxa"/>
              <w:bottom w:w="150" w:type="dxa"/>
              <w:right w:w="240" w:type="dxa"/>
            </w:tcMar>
            <w:vAlign w:val="center"/>
            <w:hideMark/>
          </w:tcPr>
          <w:p w14:paraId="1AD8D36B"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1.80 – 2.59</w:t>
            </w:r>
          </w:p>
        </w:tc>
        <w:tc>
          <w:tcPr>
            <w:tcW w:w="6095" w:type="dxa"/>
            <w:shd w:val="clear" w:color="auto" w:fill="FFFFFF"/>
            <w:tcMar>
              <w:top w:w="150" w:type="dxa"/>
              <w:left w:w="240" w:type="dxa"/>
              <w:bottom w:w="150" w:type="dxa"/>
              <w:right w:w="0" w:type="dxa"/>
            </w:tcMar>
            <w:vAlign w:val="center"/>
            <w:hideMark/>
          </w:tcPr>
          <w:p w14:paraId="0B336107" w14:textId="77777777"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rPr>
              <w:t>Low improvement; commuters struggle to plan despite the system.</w:t>
            </w:r>
          </w:p>
        </w:tc>
      </w:tr>
      <w:tr w:rsidR="00FD4F77" w:rsidRPr="00FD4F77" w14:paraId="23D60F73" w14:textId="77777777" w:rsidTr="00FD4F77">
        <w:trPr>
          <w:jc w:val="center"/>
        </w:trPr>
        <w:tc>
          <w:tcPr>
            <w:tcW w:w="0" w:type="auto"/>
            <w:vMerge/>
            <w:shd w:val="clear" w:color="auto" w:fill="FFFFFF"/>
            <w:tcMar>
              <w:top w:w="150" w:type="dxa"/>
              <w:left w:w="0" w:type="dxa"/>
              <w:bottom w:w="150" w:type="dxa"/>
              <w:right w:w="240" w:type="dxa"/>
            </w:tcMar>
            <w:vAlign w:val="center"/>
          </w:tcPr>
          <w:p w14:paraId="74DCF852" w14:textId="77777777" w:rsidR="00FD4F77" w:rsidRPr="00FD4F77" w:rsidRDefault="00FD4F77" w:rsidP="00FD4F77">
            <w:pPr>
              <w:spacing w:line="480" w:lineRule="auto"/>
              <w:contextualSpacing/>
              <w:jc w:val="center"/>
              <w:rPr>
                <w:rFonts w:ascii="Courier New" w:hAnsi="Courier New" w:cs="Courier New"/>
              </w:rPr>
            </w:pPr>
          </w:p>
        </w:tc>
        <w:tc>
          <w:tcPr>
            <w:tcW w:w="2328" w:type="dxa"/>
            <w:shd w:val="clear" w:color="auto" w:fill="FFFFFF"/>
            <w:tcMar>
              <w:top w:w="150" w:type="dxa"/>
              <w:left w:w="240" w:type="dxa"/>
              <w:bottom w:w="150" w:type="dxa"/>
              <w:right w:w="240" w:type="dxa"/>
            </w:tcMar>
            <w:vAlign w:val="center"/>
          </w:tcPr>
          <w:p w14:paraId="5C2F515B" w14:textId="08303092"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color w:val="0F1115"/>
              </w:rPr>
              <w:t>1.00 – 1.79</w:t>
            </w:r>
          </w:p>
        </w:tc>
        <w:tc>
          <w:tcPr>
            <w:tcW w:w="6095" w:type="dxa"/>
            <w:shd w:val="clear" w:color="auto" w:fill="FFFFFF"/>
            <w:tcMar>
              <w:top w:w="150" w:type="dxa"/>
              <w:left w:w="240" w:type="dxa"/>
              <w:bottom w:w="150" w:type="dxa"/>
              <w:right w:w="0" w:type="dxa"/>
            </w:tcMar>
            <w:vAlign w:val="center"/>
          </w:tcPr>
          <w:p w14:paraId="1E50FBBC" w14:textId="2ED68C7D" w:rsidR="00FD4F77" w:rsidRPr="00FD4F77" w:rsidRDefault="00FD4F77" w:rsidP="00FD4F77">
            <w:pPr>
              <w:spacing w:line="480" w:lineRule="auto"/>
              <w:contextualSpacing/>
              <w:jc w:val="center"/>
              <w:rPr>
                <w:rFonts w:ascii="Courier New" w:hAnsi="Courier New" w:cs="Courier New"/>
              </w:rPr>
            </w:pPr>
            <w:r w:rsidRPr="00FD4F77">
              <w:rPr>
                <w:rFonts w:ascii="Courier New" w:hAnsi="Courier New" w:cs="Courier New"/>
                <w:color w:val="0F1115"/>
              </w:rPr>
              <w:t>Very low improvement; the system does not aid in travel planning.</w:t>
            </w:r>
          </w:p>
        </w:tc>
      </w:tr>
    </w:tbl>
    <w:p w14:paraId="498757DC" w14:textId="77777777" w:rsidR="0076180D" w:rsidRDefault="0076180D" w:rsidP="0076180D">
      <w:pPr>
        <w:spacing w:line="480" w:lineRule="auto"/>
        <w:contextualSpacing/>
        <w:jc w:val="both"/>
        <w:rPr>
          <w:rFonts w:ascii="Courier New" w:hAnsi="Courier New" w:cs="Courier New"/>
        </w:rPr>
      </w:pPr>
    </w:p>
    <w:p w14:paraId="63BEAE6E" w14:textId="77777777" w:rsidR="00387782" w:rsidRDefault="00387782" w:rsidP="0076180D">
      <w:pPr>
        <w:spacing w:line="480" w:lineRule="auto"/>
        <w:contextualSpacing/>
        <w:jc w:val="both"/>
        <w:rPr>
          <w:rFonts w:ascii="Courier New" w:hAnsi="Courier New" w:cs="Courier New"/>
        </w:rPr>
      </w:pPr>
    </w:p>
    <w:p w14:paraId="3C60FDD2" w14:textId="77777777" w:rsidR="00387782" w:rsidRDefault="00387782" w:rsidP="0076180D">
      <w:pPr>
        <w:spacing w:line="480" w:lineRule="auto"/>
        <w:contextualSpacing/>
        <w:jc w:val="both"/>
        <w:rPr>
          <w:rFonts w:ascii="Courier New" w:hAnsi="Courier New" w:cs="Courier New"/>
        </w:rPr>
      </w:pPr>
    </w:p>
    <w:tbl>
      <w:tblPr>
        <w:tblW w:w="109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39"/>
        <w:gridCol w:w="2068"/>
        <w:gridCol w:w="5108"/>
      </w:tblGrid>
      <w:tr w:rsidR="00387782" w:rsidRPr="00387782" w14:paraId="5B697FC7" w14:textId="77777777" w:rsidTr="00387782">
        <w:trPr>
          <w:tblHeader/>
          <w:jc w:val="center"/>
        </w:trPr>
        <w:tc>
          <w:tcPr>
            <w:tcW w:w="3739" w:type="dxa"/>
            <w:shd w:val="clear" w:color="auto" w:fill="FFFFFF"/>
            <w:tcMar>
              <w:top w:w="150" w:type="dxa"/>
              <w:left w:w="0" w:type="dxa"/>
              <w:bottom w:w="150" w:type="dxa"/>
              <w:right w:w="240" w:type="dxa"/>
            </w:tcMar>
            <w:vAlign w:val="center"/>
            <w:hideMark/>
          </w:tcPr>
          <w:p w14:paraId="74F31F93"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rPr>
              <w:lastRenderedPageBreak/>
              <w:t>Dimension</w:t>
            </w:r>
          </w:p>
        </w:tc>
        <w:tc>
          <w:tcPr>
            <w:tcW w:w="2068" w:type="dxa"/>
            <w:shd w:val="clear" w:color="auto" w:fill="FFFFFF"/>
            <w:tcMar>
              <w:top w:w="150" w:type="dxa"/>
              <w:left w:w="240" w:type="dxa"/>
              <w:bottom w:w="150" w:type="dxa"/>
              <w:right w:w="240" w:type="dxa"/>
            </w:tcMar>
            <w:vAlign w:val="center"/>
            <w:hideMark/>
          </w:tcPr>
          <w:p w14:paraId="2E0F3CAB"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rPr>
              <w:t>Score Range</w:t>
            </w:r>
          </w:p>
        </w:tc>
        <w:tc>
          <w:tcPr>
            <w:tcW w:w="5108" w:type="dxa"/>
            <w:shd w:val="clear" w:color="auto" w:fill="FFFFFF"/>
            <w:tcMar>
              <w:top w:w="150" w:type="dxa"/>
              <w:left w:w="240" w:type="dxa"/>
              <w:bottom w:w="150" w:type="dxa"/>
              <w:right w:w="240" w:type="dxa"/>
            </w:tcMar>
            <w:vAlign w:val="center"/>
            <w:hideMark/>
          </w:tcPr>
          <w:p w14:paraId="1997461D"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rPr>
              <w:t>Interpretation</w:t>
            </w:r>
          </w:p>
        </w:tc>
      </w:tr>
      <w:tr w:rsidR="00387782" w:rsidRPr="00387782" w14:paraId="39CEA74D" w14:textId="77777777" w:rsidTr="00387782">
        <w:trPr>
          <w:jc w:val="center"/>
        </w:trPr>
        <w:tc>
          <w:tcPr>
            <w:tcW w:w="3739" w:type="dxa"/>
            <w:vMerge w:val="restart"/>
            <w:shd w:val="clear" w:color="auto" w:fill="FFFFFF"/>
            <w:tcMar>
              <w:top w:w="150" w:type="dxa"/>
              <w:left w:w="0" w:type="dxa"/>
              <w:bottom w:w="150" w:type="dxa"/>
              <w:right w:w="240" w:type="dxa"/>
            </w:tcMar>
            <w:vAlign w:val="center"/>
            <w:hideMark/>
          </w:tcPr>
          <w:p w14:paraId="7957ECCD"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b/>
                <w:bCs/>
              </w:rPr>
              <w:t>Increased Confidence in Information Reliability</w:t>
            </w:r>
          </w:p>
        </w:tc>
        <w:tc>
          <w:tcPr>
            <w:tcW w:w="2068" w:type="dxa"/>
            <w:shd w:val="clear" w:color="auto" w:fill="FFFFFF"/>
            <w:tcMar>
              <w:top w:w="150" w:type="dxa"/>
              <w:left w:w="240" w:type="dxa"/>
              <w:bottom w:w="150" w:type="dxa"/>
              <w:right w:w="240" w:type="dxa"/>
            </w:tcMar>
            <w:vAlign w:val="center"/>
            <w:hideMark/>
          </w:tcPr>
          <w:p w14:paraId="3D2469D0"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rPr>
              <w:t>4.20 – 5.00</w:t>
            </w:r>
          </w:p>
        </w:tc>
        <w:tc>
          <w:tcPr>
            <w:tcW w:w="5108" w:type="dxa"/>
            <w:shd w:val="clear" w:color="auto" w:fill="FFFFFF"/>
            <w:tcMar>
              <w:top w:w="150" w:type="dxa"/>
              <w:left w:w="240" w:type="dxa"/>
              <w:bottom w:w="150" w:type="dxa"/>
              <w:right w:w="0" w:type="dxa"/>
            </w:tcMar>
            <w:vAlign w:val="center"/>
            <w:hideMark/>
          </w:tcPr>
          <w:p w14:paraId="38FC156C"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rPr>
              <w:t>Very high confidence; commuters fully trust the accuracy of all system information.</w:t>
            </w:r>
          </w:p>
        </w:tc>
      </w:tr>
      <w:tr w:rsidR="00387782" w:rsidRPr="00387782" w14:paraId="171BAC8F" w14:textId="77777777" w:rsidTr="00387782">
        <w:trPr>
          <w:jc w:val="center"/>
        </w:trPr>
        <w:tc>
          <w:tcPr>
            <w:tcW w:w="3739" w:type="dxa"/>
            <w:vMerge/>
            <w:shd w:val="clear" w:color="auto" w:fill="FFFFFF"/>
            <w:tcMar>
              <w:top w:w="150" w:type="dxa"/>
              <w:left w:w="0" w:type="dxa"/>
              <w:bottom w:w="150" w:type="dxa"/>
              <w:right w:w="240" w:type="dxa"/>
            </w:tcMar>
            <w:vAlign w:val="center"/>
            <w:hideMark/>
          </w:tcPr>
          <w:p w14:paraId="47F5115C" w14:textId="77777777" w:rsidR="00387782" w:rsidRPr="00387782" w:rsidRDefault="00387782" w:rsidP="00387782">
            <w:pPr>
              <w:spacing w:line="480" w:lineRule="auto"/>
              <w:contextualSpacing/>
              <w:jc w:val="center"/>
              <w:rPr>
                <w:rFonts w:ascii="Courier New" w:hAnsi="Courier New" w:cs="Courier New"/>
              </w:rPr>
            </w:pPr>
          </w:p>
        </w:tc>
        <w:tc>
          <w:tcPr>
            <w:tcW w:w="2068" w:type="dxa"/>
            <w:shd w:val="clear" w:color="auto" w:fill="FFFFFF"/>
            <w:tcMar>
              <w:top w:w="150" w:type="dxa"/>
              <w:left w:w="240" w:type="dxa"/>
              <w:bottom w:w="150" w:type="dxa"/>
              <w:right w:w="240" w:type="dxa"/>
            </w:tcMar>
            <w:vAlign w:val="center"/>
            <w:hideMark/>
          </w:tcPr>
          <w:p w14:paraId="1FA7CED7"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rPr>
              <w:t>3.40 – 4.19</w:t>
            </w:r>
          </w:p>
        </w:tc>
        <w:tc>
          <w:tcPr>
            <w:tcW w:w="5108" w:type="dxa"/>
            <w:shd w:val="clear" w:color="auto" w:fill="FFFFFF"/>
            <w:tcMar>
              <w:top w:w="150" w:type="dxa"/>
              <w:left w:w="240" w:type="dxa"/>
              <w:bottom w:w="150" w:type="dxa"/>
              <w:right w:w="0" w:type="dxa"/>
            </w:tcMar>
            <w:vAlign w:val="center"/>
            <w:hideMark/>
          </w:tcPr>
          <w:p w14:paraId="03B6CE79"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rPr>
              <w:t>High confidence; commuters generally trust the information provided.</w:t>
            </w:r>
          </w:p>
        </w:tc>
      </w:tr>
      <w:tr w:rsidR="00387782" w:rsidRPr="00387782" w14:paraId="10B18BEF" w14:textId="77777777" w:rsidTr="00387782">
        <w:trPr>
          <w:jc w:val="center"/>
        </w:trPr>
        <w:tc>
          <w:tcPr>
            <w:tcW w:w="3739" w:type="dxa"/>
            <w:vMerge/>
            <w:shd w:val="clear" w:color="auto" w:fill="FFFFFF"/>
            <w:tcMar>
              <w:top w:w="150" w:type="dxa"/>
              <w:left w:w="0" w:type="dxa"/>
              <w:bottom w:w="150" w:type="dxa"/>
              <w:right w:w="240" w:type="dxa"/>
            </w:tcMar>
            <w:vAlign w:val="center"/>
            <w:hideMark/>
          </w:tcPr>
          <w:p w14:paraId="1BB7B10F" w14:textId="77777777" w:rsidR="00387782" w:rsidRPr="00387782" w:rsidRDefault="00387782" w:rsidP="00387782">
            <w:pPr>
              <w:spacing w:line="480" w:lineRule="auto"/>
              <w:contextualSpacing/>
              <w:jc w:val="center"/>
              <w:rPr>
                <w:rFonts w:ascii="Courier New" w:hAnsi="Courier New" w:cs="Courier New"/>
              </w:rPr>
            </w:pPr>
          </w:p>
        </w:tc>
        <w:tc>
          <w:tcPr>
            <w:tcW w:w="2068" w:type="dxa"/>
            <w:shd w:val="clear" w:color="auto" w:fill="FFFFFF"/>
            <w:tcMar>
              <w:top w:w="150" w:type="dxa"/>
              <w:left w:w="240" w:type="dxa"/>
              <w:bottom w:w="150" w:type="dxa"/>
              <w:right w:w="240" w:type="dxa"/>
            </w:tcMar>
            <w:vAlign w:val="center"/>
            <w:hideMark/>
          </w:tcPr>
          <w:p w14:paraId="71104E62"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rPr>
              <w:t>2.60 – 3.39</w:t>
            </w:r>
          </w:p>
        </w:tc>
        <w:tc>
          <w:tcPr>
            <w:tcW w:w="5108" w:type="dxa"/>
            <w:shd w:val="clear" w:color="auto" w:fill="FFFFFF"/>
            <w:tcMar>
              <w:top w:w="150" w:type="dxa"/>
              <w:left w:w="240" w:type="dxa"/>
              <w:bottom w:w="150" w:type="dxa"/>
              <w:right w:w="0" w:type="dxa"/>
            </w:tcMar>
            <w:vAlign w:val="center"/>
            <w:hideMark/>
          </w:tcPr>
          <w:p w14:paraId="199BFFD0"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rPr>
              <w:t>Moderate confidence; commuters trust some information but have occasional doubts.</w:t>
            </w:r>
          </w:p>
        </w:tc>
      </w:tr>
      <w:tr w:rsidR="00387782" w:rsidRPr="00387782" w14:paraId="4DC08B92" w14:textId="77777777" w:rsidTr="00387782">
        <w:trPr>
          <w:jc w:val="center"/>
        </w:trPr>
        <w:tc>
          <w:tcPr>
            <w:tcW w:w="3739" w:type="dxa"/>
            <w:vMerge/>
            <w:shd w:val="clear" w:color="auto" w:fill="FFFFFF"/>
            <w:tcMar>
              <w:top w:w="150" w:type="dxa"/>
              <w:left w:w="0" w:type="dxa"/>
              <w:bottom w:w="150" w:type="dxa"/>
              <w:right w:w="240" w:type="dxa"/>
            </w:tcMar>
            <w:vAlign w:val="center"/>
            <w:hideMark/>
          </w:tcPr>
          <w:p w14:paraId="0651FA3D" w14:textId="77777777" w:rsidR="00387782" w:rsidRPr="00387782" w:rsidRDefault="00387782" w:rsidP="00387782">
            <w:pPr>
              <w:spacing w:line="480" w:lineRule="auto"/>
              <w:contextualSpacing/>
              <w:jc w:val="center"/>
              <w:rPr>
                <w:rFonts w:ascii="Courier New" w:hAnsi="Courier New" w:cs="Courier New"/>
              </w:rPr>
            </w:pPr>
          </w:p>
        </w:tc>
        <w:tc>
          <w:tcPr>
            <w:tcW w:w="2068" w:type="dxa"/>
            <w:shd w:val="clear" w:color="auto" w:fill="FFFFFF"/>
            <w:tcMar>
              <w:top w:w="150" w:type="dxa"/>
              <w:left w:w="240" w:type="dxa"/>
              <w:bottom w:w="150" w:type="dxa"/>
              <w:right w:w="240" w:type="dxa"/>
            </w:tcMar>
            <w:vAlign w:val="center"/>
            <w:hideMark/>
          </w:tcPr>
          <w:p w14:paraId="11F9A24C"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rPr>
              <w:t>1.80 – 2.59</w:t>
            </w:r>
          </w:p>
        </w:tc>
        <w:tc>
          <w:tcPr>
            <w:tcW w:w="5108" w:type="dxa"/>
            <w:shd w:val="clear" w:color="auto" w:fill="FFFFFF"/>
            <w:tcMar>
              <w:top w:w="150" w:type="dxa"/>
              <w:left w:w="240" w:type="dxa"/>
              <w:bottom w:w="150" w:type="dxa"/>
              <w:right w:w="0" w:type="dxa"/>
            </w:tcMar>
            <w:vAlign w:val="center"/>
            <w:hideMark/>
          </w:tcPr>
          <w:p w14:paraId="30D3F090"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rPr>
              <w:t>Low confidence; commuters frequently doubt the accuracy of information.</w:t>
            </w:r>
          </w:p>
        </w:tc>
      </w:tr>
      <w:tr w:rsidR="00387782" w:rsidRPr="00387782" w14:paraId="2EC959E6" w14:textId="77777777" w:rsidTr="00387782">
        <w:trPr>
          <w:jc w:val="center"/>
        </w:trPr>
        <w:tc>
          <w:tcPr>
            <w:tcW w:w="3739" w:type="dxa"/>
            <w:vMerge/>
            <w:shd w:val="clear" w:color="auto" w:fill="FFFFFF"/>
            <w:tcMar>
              <w:top w:w="150" w:type="dxa"/>
              <w:left w:w="0" w:type="dxa"/>
              <w:bottom w:w="150" w:type="dxa"/>
              <w:right w:w="240" w:type="dxa"/>
            </w:tcMar>
            <w:vAlign w:val="center"/>
            <w:hideMark/>
          </w:tcPr>
          <w:p w14:paraId="6EB72FE9" w14:textId="77777777" w:rsidR="00387782" w:rsidRPr="00387782" w:rsidRDefault="00387782" w:rsidP="00387782">
            <w:pPr>
              <w:spacing w:line="480" w:lineRule="auto"/>
              <w:contextualSpacing/>
              <w:jc w:val="center"/>
              <w:rPr>
                <w:rFonts w:ascii="Courier New" w:hAnsi="Courier New" w:cs="Courier New"/>
              </w:rPr>
            </w:pPr>
          </w:p>
        </w:tc>
        <w:tc>
          <w:tcPr>
            <w:tcW w:w="2068" w:type="dxa"/>
            <w:shd w:val="clear" w:color="auto" w:fill="FFFFFF"/>
            <w:tcMar>
              <w:top w:w="150" w:type="dxa"/>
              <w:left w:w="240" w:type="dxa"/>
              <w:bottom w:w="150" w:type="dxa"/>
              <w:right w:w="240" w:type="dxa"/>
            </w:tcMar>
            <w:vAlign w:val="center"/>
            <w:hideMark/>
          </w:tcPr>
          <w:p w14:paraId="04B5EF9D"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rPr>
              <w:t>1.00 – 1.79</w:t>
            </w:r>
          </w:p>
        </w:tc>
        <w:tc>
          <w:tcPr>
            <w:tcW w:w="5108" w:type="dxa"/>
            <w:shd w:val="clear" w:color="auto" w:fill="FFFFFF"/>
            <w:tcMar>
              <w:top w:w="150" w:type="dxa"/>
              <w:left w:w="240" w:type="dxa"/>
              <w:bottom w:w="150" w:type="dxa"/>
              <w:right w:w="0" w:type="dxa"/>
            </w:tcMar>
            <w:vAlign w:val="center"/>
            <w:hideMark/>
          </w:tcPr>
          <w:p w14:paraId="52B61826"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rPr>
              <w:t>Very low confidence; commuters do not trust the information at all.</w:t>
            </w:r>
          </w:p>
        </w:tc>
      </w:tr>
    </w:tbl>
    <w:p w14:paraId="58199D96" w14:textId="77777777" w:rsidR="0076180D" w:rsidRDefault="0076180D" w:rsidP="0076180D">
      <w:pPr>
        <w:spacing w:line="480" w:lineRule="auto"/>
        <w:contextualSpacing/>
        <w:jc w:val="both"/>
        <w:rPr>
          <w:rFonts w:ascii="Courier New" w:hAnsi="Courier New" w:cs="Courier New"/>
        </w:rPr>
      </w:pPr>
    </w:p>
    <w:p w14:paraId="79E3060A" w14:textId="77777777" w:rsidR="00387782" w:rsidRDefault="00387782" w:rsidP="0076180D">
      <w:pPr>
        <w:spacing w:line="480" w:lineRule="auto"/>
        <w:contextualSpacing/>
        <w:jc w:val="both"/>
        <w:rPr>
          <w:rFonts w:ascii="Courier New" w:hAnsi="Courier New" w:cs="Courier New"/>
        </w:rPr>
      </w:pPr>
    </w:p>
    <w:p w14:paraId="5C4C9B44" w14:textId="77777777" w:rsidR="00387782" w:rsidRDefault="00387782" w:rsidP="0076180D">
      <w:pPr>
        <w:spacing w:line="480" w:lineRule="auto"/>
        <w:contextualSpacing/>
        <w:jc w:val="both"/>
        <w:rPr>
          <w:rFonts w:ascii="Courier New" w:hAnsi="Courier New" w:cs="Courier New"/>
        </w:rPr>
      </w:pPr>
    </w:p>
    <w:p w14:paraId="25F53EB3" w14:textId="77777777" w:rsidR="00387782" w:rsidRDefault="00387782" w:rsidP="0076180D">
      <w:pPr>
        <w:spacing w:line="480" w:lineRule="auto"/>
        <w:contextualSpacing/>
        <w:jc w:val="both"/>
        <w:rPr>
          <w:rFonts w:ascii="Courier New" w:hAnsi="Courier New" w:cs="Courier New"/>
        </w:rPr>
      </w:pPr>
    </w:p>
    <w:p w14:paraId="75969851" w14:textId="77777777" w:rsidR="00387782" w:rsidRDefault="00387782" w:rsidP="0076180D">
      <w:pPr>
        <w:spacing w:line="480" w:lineRule="auto"/>
        <w:contextualSpacing/>
        <w:jc w:val="both"/>
        <w:rPr>
          <w:rFonts w:ascii="Courier New" w:hAnsi="Courier New" w:cs="Courier New"/>
        </w:rPr>
      </w:pPr>
    </w:p>
    <w:tbl>
      <w:tblPr>
        <w:tblW w:w="110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42"/>
        <w:gridCol w:w="2331"/>
        <w:gridCol w:w="6379"/>
      </w:tblGrid>
      <w:tr w:rsidR="00387782" w:rsidRPr="00387782" w14:paraId="1B7DDC9F" w14:textId="77777777" w:rsidTr="00387782">
        <w:trPr>
          <w:tblHeader/>
          <w:jc w:val="center"/>
        </w:trPr>
        <w:tc>
          <w:tcPr>
            <w:tcW w:w="0" w:type="auto"/>
            <w:shd w:val="clear" w:color="auto" w:fill="FFFFFF"/>
            <w:tcMar>
              <w:top w:w="150" w:type="dxa"/>
              <w:left w:w="0" w:type="dxa"/>
              <w:bottom w:w="150" w:type="dxa"/>
              <w:right w:w="240" w:type="dxa"/>
            </w:tcMar>
            <w:vAlign w:val="center"/>
            <w:hideMark/>
          </w:tcPr>
          <w:p w14:paraId="2A9FB740"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rPr>
              <w:lastRenderedPageBreak/>
              <w:t>Dimension</w:t>
            </w:r>
          </w:p>
        </w:tc>
        <w:tc>
          <w:tcPr>
            <w:tcW w:w="2331" w:type="dxa"/>
            <w:shd w:val="clear" w:color="auto" w:fill="FFFFFF"/>
            <w:tcMar>
              <w:top w:w="150" w:type="dxa"/>
              <w:left w:w="240" w:type="dxa"/>
              <w:bottom w:w="150" w:type="dxa"/>
              <w:right w:w="240" w:type="dxa"/>
            </w:tcMar>
            <w:vAlign w:val="center"/>
            <w:hideMark/>
          </w:tcPr>
          <w:p w14:paraId="4C45ECFD"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rPr>
              <w:t>Score Range</w:t>
            </w:r>
          </w:p>
        </w:tc>
        <w:tc>
          <w:tcPr>
            <w:tcW w:w="6379" w:type="dxa"/>
            <w:shd w:val="clear" w:color="auto" w:fill="FFFFFF"/>
            <w:tcMar>
              <w:top w:w="150" w:type="dxa"/>
              <w:left w:w="240" w:type="dxa"/>
              <w:bottom w:w="150" w:type="dxa"/>
              <w:right w:w="240" w:type="dxa"/>
            </w:tcMar>
            <w:vAlign w:val="center"/>
            <w:hideMark/>
          </w:tcPr>
          <w:p w14:paraId="31A17E7A"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rPr>
              <w:t>Interpretation</w:t>
            </w:r>
          </w:p>
        </w:tc>
      </w:tr>
      <w:tr w:rsidR="00387782" w:rsidRPr="00387782" w14:paraId="2F65C859" w14:textId="77777777" w:rsidTr="00387782">
        <w:trPr>
          <w:jc w:val="center"/>
        </w:trPr>
        <w:tc>
          <w:tcPr>
            <w:tcW w:w="0" w:type="auto"/>
            <w:vMerge w:val="restart"/>
            <w:shd w:val="clear" w:color="auto" w:fill="FFFFFF"/>
            <w:tcMar>
              <w:top w:w="150" w:type="dxa"/>
              <w:left w:w="0" w:type="dxa"/>
              <w:bottom w:w="150" w:type="dxa"/>
              <w:right w:w="240" w:type="dxa"/>
            </w:tcMar>
            <w:vAlign w:val="center"/>
            <w:hideMark/>
          </w:tcPr>
          <w:p w14:paraId="4685927C"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b/>
                <w:bCs/>
              </w:rPr>
              <w:t>Overall Satisfaction</w:t>
            </w:r>
          </w:p>
        </w:tc>
        <w:tc>
          <w:tcPr>
            <w:tcW w:w="2331" w:type="dxa"/>
            <w:shd w:val="clear" w:color="auto" w:fill="FFFFFF"/>
            <w:tcMar>
              <w:top w:w="150" w:type="dxa"/>
              <w:left w:w="240" w:type="dxa"/>
              <w:bottom w:w="150" w:type="dxa"/>
              <w:right w:w="240" w:type="dxa"/>
            </w:tcMar>
            <w:vAlign w:val="center"/>
            <w:hideMark/>
          </w:tcPr>
          <w:p w14:paraId="0D5166E8"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rPr>
              <w:t>4.20 – 5.00</w:t>
            </w:r>
          </w:p>
        </w:tc>
        <w:tc>
          <w:tcPr>
            <w:tcW w:w="6379" w:type="dxa"/>
            <w:shd w:val="clear" w:color="auto" w:fill="FFFFFF"/>
            <w:tcMar>
              <w:top w:w="150" w:type="dxa"/>
              <w:left w:w="240" w:type="dxa"/>
              <w:bottom w:w="150" w:type="dxa"/>
              <w:right w:w="0" w:type="dxa"/>
            </w:tcMar>
            <w:vAlign w:val="center"/>
            <w:hideMark/>
          </w:tcPr>
          <w:p w14:paraId="06E58D2E"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rPr>
              <w:t>Very high satisfaction; commuters are extremely pleased with the commuting experience.</w:t>
            </w:r>
          </w:p>
        </w:tc>
      </w:tr>
      <w:tr w:rsidR="00387782" w:rsidRPr="00387782" w14:paraId="797E0136" w14:textId="77777777" w:rsidTr="00387782">
        <w:trPr>
          <w:jc w:val="center"/>
        </w:trPr>
        <w:tc>
          <w:tcPr>
            <w:tcW w:w="0" w:type="auto"/>
            <w:vMerge/>
            <w:shd w:val="clear" w:color="auto" w:fill="FFFFFF"/>
            <w:tcMar>
              <w:top w:w="150" w:type="dxa"/>
              <w:left w:w="0" w:type="dxa"/>
              <w:bottom w:w="150" w:type="dxa"/>
              <w:right w:w="240" w:type="dxa"/>
            </w:tcMar>
            <w:vAlign w:val="center"/>
            <w:hideMark/>
          </w:tcPr>
          <w:p w14:paraId="6EC3BF5E" w14:textId="77777777" w:rsidR="00387782" w:rsidRPr="00387782" w:rsidRDefault="00387782" w:rsidP="00387782">
            <w:pPr>
              <w:spacing w:line="480" w:lineRule="auto"/>
              <w:contextualSpacing/>
              <w:jc w:val="center"/>
              <w:rPr>
                <w:rFonts w:ascii="Courier New" w:hAnsi="Courier New" w:cs="Courier New"/>
              </w:rPr>
            </w:pPr>
          </w:p>
        </w:tc>
        <w:tc>
          <w:tcPr>
            <w:tcW w:w="2331" w:type="dxa"/>
            <w:shd w:val="clear" w:color="auto" w:fill="FFFFFF"/>
            <w:tcMar>
              <w:top w:w="150" w:type="dxa"/>
              <w:left w:w="240" w:type="dxa"/>
              <w:bottom w:w="150" w:type="dxa"/>
              <w:right w:w="240" w:type="dxa"/>
            </w:tcMar>
            <w:vAlign w:val="center"/>
            <w:hideMark/>
          </w:tcPr>
          <w:p w14:paraId="66916C76"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rPr>
              <w:t>3.40 – 4.19</w:t>
            </w:r>
          </w:p>
        </w:tc>
        <w:tc>
          <w:tcPr>
            <w:tcW w:w="6379" w:type="dxa"/>
            <w:shd w:val="clear" w:color="auto" w:fill="FFFFFF"/>
            <w:tcMar>
              <w:top w:w="150" w:type="dxa"/>
              <w:left w:w="240" w:type="dxa"/>
              <w:bottom w:w="150" w:type="dxa"/>
              <w:right w:w="0" w:type="dxa"/>
            </w:tcMar>
            <w:vAlign w:val="center"/>
            <w:hideMark/>
          </w:tcPr>
          <w:p w14:paraId="73FAD9AF"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rPr>
              <w:t>High satisfaction; commuters are satisfied with the commuting experience.</w:t>
            </w:r>
          </w:p>
        </w:tc>
      </w:tr>
      <w:tr w:rsidR="00387782" w:rsidRPr="00387782" w14:paraId="31BA148B" w14:textId="77777777" w:rsidTr="00387782">
        <w:trPr>
          <w:jc w:val="center"/>
        </w:trPr>
        <w:tc>
          <w:tcPr>
            <w:tcW w:w="0" w:type="auto"/>
            <w:vMerge/>
            <w:shd w:val="clear" w:color="auto" w:fill="FFFFFF"/>
            <w:tcMar>
              <w:top w:w="150" w:type="dxa"/>
              <w:left w:w="0" w:type="dxa"/>
              <w:bottom w:w="150" w:type="dxa"/>
              <w:right w:w="240" w:type="dxa"/>
            </w:tcMar>
            <w:vAlign w:val="center"/>
            <w:hideMark/>
          </w:tcPr>
          <w:p w14:paraId="72017185" w14:textId="77777777" w:rsidR="00387782" w:rsidRPr="00387782" w:rsidRDefault="00387782" w:rsidP="00387782">
            <w:pPr>
              <w:spacing w:line="480" w:lineRule="auto"/>
              <w:contextualSpacing/>
              <w:jc w:val="center"/>
              <w:rPr>
                <w:rFonts w:ascii="Courier New" w:hAnsi="Courier New" w:cs="Courier New"/>
              </w:rPr>
            </w:pPr>
          </w:p>
        </w:tc>
        <w:tc>
          <w:tcPr>
            <w:tcW w:w="2331" w:type="dxa"/>
            <w:shd w:val="clear" w:color="auto" w:fill="FFFFFF"/>
            <w:tcMar>
              <w:top w:w="150" w:type="dxa"/>
              <w:left w:w="240" w:type="dxa"/>
              <w:bottom w:w="150" w:type="dxa"/>
              <w:right w:w="240" w:type="dxa"/>
            </w:tcMar>
            <w:vAlign w:val="center"/>
            <w:hideMark/>
          </w:tcPr>
          <w:p w14:paraId="3C6CF3BA"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rPr>
              <w:t>2.60 – 3.39</w:t>
            </w:r>
          </w:p>
        </w:tc>
        <w:tc>
          <w:tcPr>
            <w:tcW w:w="6379" w:type="dxa"/>
            <w:shd w:val="clear" w:color="auto" w:fill="FFFFFF"/>
            <w:tcMar>
              <w:top w:w="150" w:type="dxa"/>
              <w:left w:w="240" w:type="dxa"/>
              <w:bottom w:w="150" w:type="dxa"/>
              <w:right w:w="0" w:type="dxa"/>
            </w:tcMar>
            <w:vAlign w:val="center"/>
            <w:hideMark/>
          </w:tcPr>
          <w:p w14:paraId="3ACEFC84"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rPr>
              <w:t>Moderate satisfaction; commuters are neither satisfied nor dissatisfied.</w:t>
            </w:r>
          </w:p>
        </w:tc>
      </w:tr>
      <w:tr w:rsidR="00387782" w:rsidRPr="00387782" w14:paraId="0EE4DB14" w14:textId="77777777" w:rsidTr="00387782">
        <w:trPr>
          <w:jc w:val="center"/>
        </w:trPr>
        <w:tc>
          <w:tcPr>
            <w:tcW w:w="0" w:type="auto"/>
            <w:vMerge/>
            <w:shd w:val="clear" w:color="auto" w:fill="FFFFFF"/>
            <w:tcMar>
              <w:top w:w="150" w:type="dxa"/>
              <w:left w:w="0" w:type="dxa"/>
              <w:bottom w:w="150" w:type="dxa"/>
              <w:right w:w="240" w:type="dxa"/>
            </w:tcMar>
            <w:vAlign w:val="center"/>
            <w:hideMark/>
          </w:tcPr>
          <w:p w14:paraId="4AB2E200" w14:textId="77777777" w:rsidR="00387782" w:rsidRPr="00387782" w:rsidRDefault="00387782" w:rsidP="00387782">
            <w:pPr>
              <w:spacing w:line="480" w:lineRule="auto"/>
              <w:contextualSpacing/>
              <w:jc w:val="center"/>
              <w:rPr>
                <w:rFonts w:ascii="Courier New" w:hAnsi="Courier New" w:cs="Courier New"/>
              </w:rPr>
            </w:pPr>
          </w:p>
        </w:tc>
        <w:tc>
          <w:tcPr>
            <w:tcW w:w="2331" w:type="dxa"/>
            <w:shd w:val="clear" w:color="auto" w:fill="FFFFFF"/>
            <w:tcMar>
              <w:top w:w="150" w:type="dxa"/>
              <w:left w:w="240" w:type="dxa"/>
              <w:bottom w:w="150" w:type="dxa"/>
              <w:right w:w="240" w:type="dxa"/>
            </w:tcMar>
            <w:vAlign w:val="center"/>
            <w:hideMark/>
          </w:tcPr>
          <w:p w14:paraId="4B94FB1B"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rPr>
              <w:t>1.80 – 2.59</w:t>
            </w:r>
          </w:p>
        </w:tc>
        <w:tc>
          <w:tcPr>
            <w:tcW w:w="6379" w:type="dxa"/>
            <w:shd w:val="clear" w:color="auto" w:fill="FFFFFF"/>
            <w:tcMar>
              <w:top w:w="150" w:type="dxa"/>
              <w:left w:w="240" w:type="dxa"/>
              <w:bottom w:w="150" w:type="dxa"/>
              <w:right w:w="0" w:type="dxa"/>
            </w:tcMar>
            <w:vAlign w:val="center"/>
            <w:hideMark/>
          </w:tcPr>
          <w:p w14:paraId="2D72243C"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rPr>
              <w:t>Low satisfaction; commuters are dissatisfied with the commuting experience.</w:t>
            </w:r>
          </w:p>
        </w:tc>
      </w:tr>
      <w:tr w:rsidR="00387782" w:rsidRPr="00387782" w14:paraId="390D573A" w14:textId="77777777" w:rsidTr="00387782">
        <w:trPr>
          <w:jc w:val="center"/>
        </w:trPr>
        <w:tc>
          <w:tcPr>
            <w:tcW w:w="0" w:type="auto"/>
            <w:vMerge/>
            <w:shd w:val="clear" w:color="auto" w:fill="FFFFFF"/>
            <w:tcMar>
              <w:top w:w="150" w:type="dxa"/>
              <w:left w:w="0" w:type="dxa"/>
              <w:bottom w:w="150" w:type="dxa"/>
              <w:right w:w="240" w:type="dxa"/>
            </w:tcMar>
            <w:vAlign w:val="center"/>
            <w:hideMark/>
          </w:tcPr>
          <w:p w14:paraId="7CB55A77" w14:textId="77777777" w:rsidR="00387782" w:rsidRPr="00387782" w:rsidRDefault="00387782" w:rsidP="00387782">
            <w:pPr>
              <w:spacing w:line="480" w:lineRule="auto"/>
              <w:contextualSpacing/>
              <w:jc w:val="center"/>
              <w:rPr>
                <w:rFonts w:ascii="Courier New" w:hAnsi="Courier New" w:cs="Courier New"/>
              </w:rPr>
            </w:pPr>
          </w:p>
        </w:tc>
        <w:tc>
          <w:tcPr>
            <w:tcW w:w="2331" w:type="dxa"/>
            <w:shd w:val="clear" w:color="auto" w:fill="FFFFFF"/>
            <w:tcMar>
              <w:top w:w="150" w:type="dxa"/>
              <w:left w:w="240" w:type="dxa"/>
              <w:bottom w:w="150" w:type="dxa"/>
              <w:right w:w="240" w:type="dxa"/>
            </w:tcMar>
            <w:vAlign w:val="center"/>
            <w:hideMark/>
          </w:tcPr>
          <w:p w14:paraId="545C7D04"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rPr>
              <w:t>1.00 – 1.79</w:t>
            </w:r>
          </w:p>
        </w:tc>
        <w:tc>
          <w:tcPr>
            <w:tcW w:w="6379" w:type="dxa"/>
            <w:shd w:val="clear" w:color="auto" w:fill="FFFFFF"/>
            <w:tcMar>
              <w:top w:w="150" w:type="dxa"/>
              <w:left w:w="240" w:type="dxa"/>
              <w:bottom w:w="150" w:type="dxa"/>
              <w:right w:w="0" w:type="dxa"/>
            </w:tcMar>
            <w:vAlign w:val="center"/>
            <w:hideMark/>
          </w:tcPr>
          <w:p w14:paraId="7B34F0F8" w14:textId="77777777" w:rsidR="00387782" w:rsidRPr="00387782" w:rsidRDefault="00387782" w:rsidP="00387782">
            <w:pPr>
              <w:spacing w:line="480" w:lineRule="auto"/>
              <w:contextualSpacing/>
              <w:jc w:val="center"/>
              <w:rPr>
                <w:rFonts w:ascii="Courier New" w:hAnsi="Courier New" w:cs="Courier New"/>
              </w:rPr>
            </w:pPr>
            <w:r w:rsidRPr="00387782">
              <w:rPr>
                <w:rFonts w:ascii="Courier New" w:hAnsi="Courier New" w:cs="Courier New"/>
              </w:rPr>
              <w:t>Very low satisfaction; commuters are extremely dissatisfied.</w:t>
            </w:r>
          </w:p>
        </w:tc>
      </w:tr>
    </w:tbl>
    <w:p w14:paraId="15110224" w14:textId="77777777" w:rsidR="00387782" w:rsidRDefault="00387782" w:rsidP="0076180D">
      <w:pPr>
        <w:spacing w:line="480" w:lineRule="auto"/>
        <w:contextualSpacing/>
        <w:jc w:val="both"/>
        <w:rPr>
          <w:rFonts w:ascii="Courier New" w:hAnsi="Courier New" w:cs="Courier New"/>
        </w:rPr>
      </w:pPr>
    </w:p>
    <w:p w14:paraId="1CF98163" w14:textId="70A23A2B" w:rsidR="00A07B5A" w:rsidRDefault="00387782" w:rsidP="00A07B5A">
      <w:pPr>
        <w:spacing w:line="480" w:lineRule="auto"/>
        <w:contextualSpacing/>
        <w:jc w:val="both"/>
        <w:rPr>
          <w:rFonts w:ascii="Courier New" w:hAnsi="Courier New" w:cs="Courier New"/>
        </w:rPr>
      </w:pPr>
      <w:r>
        <w:rPr>
          <w:rFonts w:ascii="Courier New" w:hAnsi="Courier New" w:cs="Courier New"/>
        </w:rPr>
        <w:tab/>
      </w:r>
      <w:r w:rsidRPr="00387782">
        <w:rPr>
          <w:rFonts w:ascii="Courier New" w:hAnsi="Courier New" w:cs="Courier New"/>
        </w:rPr>
        <w:t>These interpretive frameworks will allow the researcher to quantify and categorize the levels of system usability and attained perceived commuter efficiency among respondents following the implementation of the "</w:t>
      </w:r>
      <w:proofErr w:type="spellStart"/>
      <w:r w:rsidRPr="00387782">
        <w:rPr>
          <w:rFonts w:ascii="Courier New" w:hAnsi="Courier New" w:cs="Courier New"/>
        </w:rPr>
        <w:t>Asondia</w:t>
      </w:r>
      <w:proofErr w:type="spellEnd"/>
      <w:r w:rsidRPr="00387782">
        <w:rPr>
          <w:rFonts w:ascii="Courier New" w:hAnsi="Courier New" w:cs="Courier New"/>
        </w:rPr>
        <w:t xml:space="preserve">" platform. The distinct interpretations for each dimension provide nuanced insights that align with the specific objectives of the study, enabling precise </w:t>
      </w:r>
      <w:r w:rsidRPr="00387782">
        <w:rPr>
          <w:rFonts w:ascii="Courier New" w:hAnsi="Courier New" w:cs="Courier New"/>
        </w:rPr>
        <w:lastRenderedPageBreak/>
        <w:t>analysis of which aspects of the system are most effective and which dimensions of perceived commuter efficiency are most influenced by the intervention.</w:t>
      </w:r>
    </w:p>
    <w:p w14:paraId="4E0BC936" w14:textId="77777777" w:rsidR="00836385" w:rsidRPr="00A07B5A" w:rsidRDefault="00836385" w:rsidP="00A07B5A">
      <w:pPr>
        <w:spacing w:line="480" w:lineRule="auto"/>
        <w:contextualSpacing/>
        <w:jc w:val="both"/>
        <w:rPr>
          <w:rFonts w:ascii="Courier New" w:hAnsi="Courier New" w:cs="Courier New"/>
        </w:rPr>
      </w:pPr>
    </w:p>
    <w:p w14:paraId="2AE56A57" w14:textId="77777777" w:rsidR="00A07B5A" w:rsidRPr="00A07B5A" w:rsidRDefault="00A07B5A" w:rsidP="00A07B5A">
      <w:pPr>
        <w:spacing w:line="480" w:lineRule="auto"/>
        <w:contextualSpacing/>
        <w:jc w:val="both"/>
        <w:rPr>
          <w:rFonts w:ascii="Courier New" w:hAnsi="Courier New" w:cs="Courier New"/>
          <w:b/>
          <w:bCs/>
        </w:rPr>
      </w:pPr>
      <w:r w:rsidRPr="00A07B5A">
        <w:rPr>
          <w:rFonts w:ascii="Courier New" w:hAnsi="Courier New" w:cs="Courier New"/>
          <w:b/>
          <w:bCs/>
        </w:rPr>
        <w:t>Statistical Treatment of Data</w:t>
      </w:r>
    </w:p>
    <w:p w14:paraId="596ABF97" w14:textId="77777777" w:rsidR="00387782" w:rsidRPr="00387782" w:rsidRDefault="00A07B5A" w:rsidP="00387782">
      <w:pPr>
        <w:spacing w:line="480" w:lineRule="auto"/>
        <w:contextualSpacing/>
        <w:jc w:val="both"/>
        <w:rPr>
          <w:rFonts w:ascii="Courier New" w:hAnsi="Courier New" w:cs="Courier New"/>
        </w:rPr>
      </w:pPr>
      <w:r>
        <w:rPr>
          <w:rFonts w:ascii="Courier New" w:hAnsi="Courier New" w:cs="Courier New"/>
        </w:rPr>
        <w:tab/>
      </w:r>
      <w:r w:rsidR="00387782" w:rsidRPr="00387782">
        <w:rPr>
          <w:rFonts w:ascii="Courier New" w:hAnsi="Courier New" w:cs="Courier New"/>
        </w:rPr>
        <w:t xml:space="preserve">The data encoded from the survey responses will be subjected to systematic statistical analysis using specialized software (e.g., SPSS or </w:t>
      </w:r>
      <w:proofErr w:type="spellStart"/>
      <w:r w:rsidR="00387782" w:rsidRPr="00387782">
        <w:rPr>
          <w:rFonts w:ascii="Courier New" w:hAnsi="Courier New" w:cs="Courier New"/>
        </w:rPr>
        <w:t>Jamovi</w:t>
      </w:r>
      <w:proofErr w:type="spellEnd"/>
      <w:r w:rsidR="00387782" w:rsidRPr="00387782">
        <w:rPr>
          <w:rFonts w:ascii="Courier New" w:hAnsi="Courier New" w:cs="Courier New"/>
        </w:rPr>
        <w:t>). The following statistical treatments will be employed to address each specific objective of the study.</w:t>
      </w:r>
    </w:p>
    <w:p w14:paraId="26BA82D7" w14:textId="569AE2F8" w:rsidR="00387782" w:rsidRDefault="00387782" w:rsidP="00387782">
      <w:pPr>
        <w:spacing w:line="480" w:lineRule="auto"/>
        <w:contextualSpacing/>
        <w:jc w:val="both"/>
        <w:rPr>
          <w:rFonts w:ascii="Courier New" w:hAnsi="Courier New" w:cs="Courier New"/>
        </w:rPr>
      </w:pPr>
      <w:r>
        <w:rPr>
          <w:rFonts w:ascii="Courier New" w:hAnsi="Courier New" w:cs="Courier New"/>
        </w:rPr>
        <w:tab/>
      </w:r>
      <w:r w:rsidRPr="00387782">
        <w:rPr>
          <w:rFonts w:ascii="Courier New" w:hAnsi="Courier New" w:cs="Courier New"/>
        </w:rPr>
        <w:t>For Objective 3</w:t>
      </w:r>
      <w:r>
        <w:rPr>
          <w:rFonts w:ascii="Courier New" w:hAnsi="Courier New" w:cs="Courier New"/>
        </w:rPr>
        <w:t>, t</w:t>
      </w:r>
      <w:r w:rsidRPr="00387782">
        <w:rPr>
          <w:rFonts w:ascii="Courier New" w:hAnsi="Courier New" w:cs="Courier New"/>
        </w:rPr>
        <w:t>o assess the usability of the "</w:t>
      </w:r>
      <w:proofErr w:type="spellStart"/>
      <w:r w:rsidRPr="00387782">
        <w:rPr>
          <w:rFonts w:ascii="Courier New" w:hAnsi="Courier New" w:cs="Courier New"/>
        </w:rPr>
        <w:t>Asondia</w:t>
      </w:r>
      <w:proofErr w:type="spellEnd"/>
      <w:r w:rsidRPr="00387782">
        <w:rPr>
          <w:rFonts w:ascii="Courier New" w:hAnsi="Courier New" w:cs="Courier New"/>
        </w:rPr>
        <w:t>" system among pilot users in terms of perceived ease of use, interface clarity, and perceived usefulness of each core feature, descriptive statistics will be employed. Specifically, the mean and standard deviation will be calculated for each item and for each dimension (</w:t>
      </w:r>
      <w:proofErr w:type="spellStart"/>
      <w:r w:rsidRPr="00387782">
        <w:rPr>
          <w:rFonts w:ascii="Courier New" w:hAnsi="Courier New" w:cs="Courier New"/>
        </w:rPr>
        <w:t>Pyrczak</w:t>
      </w:r>
      <w:proofErr w:type="spellEnd"/>
      <w:r w:rsidRPr="00387782">
        <w:rPr>
          <w:rFonts w:ascii="Courier New" w:hAnsi="Courier New" w:cs="Courier New"/>
        </w:rPr>
        <w:t xml:space="preserve"> &amp; Oh, 2018). The mean will indicate the average level of agreement among respondents, while the standard deviation will measure the variability or spread of responses, providing insight into the consistency of user perceptions. Additionally, frequency and percentage will be used to determine which specific features were rated as most and least useful by respondents, providing actionable insights for future system enhancements.</w:t>
      </w:r>
    </w:p>
    <w:p w14:paraId="616AA548" w14:textId="30E1D407" w:rsidR="00387782" w:rsidRPr="00387782" w:rsidRDefault="00387782" w:rsidP="00387782">
      <w:pPr>
        <w:spacing w:line="480" w:lineRule="auto"/>
        <w:contextualSpacing/>
        <w:jc w:val="both"/>
        <w:rPr>
          <w:rFonts w:ascii="Courier New" w:hAnsi="Courier New" w:cs="Courier New"/>
        </w:rPr>
      </w:pPr>
      <w:r>
        <w:rPr>
          <w:rFonts w:ascii="Courier New" w:hAnsi="Courier New" w:cs="Courier New"/>
        </w:rPr>
        <w:tab/>
      </w:r>
      <w:r w:rsidRPr="00387782">
        <w:rPr>
          <w:rFonts w:ascii="Courier New" w:hAnsi="Courier New" w:cs="Courier New"/>
        </w:rPr>
        <w:t>For Objective 4</w:t>
      </w:r>
      <w:r>
        <w:rPr>
          <w:rFonts w:ascii="Courier New" w:hAnsi="Courier New" w:cs="Courier New"/>
        </w:rPr>
        <w:t xml:space="preserve">, to </w:t>
      </w:r>
      <w:r w:rsidRPr="00387782">
        <w:rPr>
          <w:rFonts w:ascii="Courier New" w:hAnsi="Courier New" w:cs="Courier New"/>
        </w:rPr>
        <w:t xml:space="preserve">determine the level of perceived commuter efficiency among AMOEC MPC passengers after using the system across </w:t>
      </w:r>
      <w:r w:rsidRPr="00387782">
        <w:rPr>
          <w:rFonts w:ascii="Courier New" w:hAnsi="Courier New" w:cs="Courier New"/>
        </w:rPr>
        <w:lastRenderedPageBreak/>
        <w:t>its four dimensions—reduction in uncertainty and anxiety, improvement in travel planning ability, increased confidence in information reliability, and overall satisfaction—descriptive statistics will again be employed. The mean and standard deviation will be calculated for each dimension, and the resulting mean scores will be interpreted using the established scoring range presented in the Scoring and Interpretation section. This will allow the researcher to categorize the level of each dimension (Very High, High, Moderate, Low, or Very Low) and identify which aspects of perceived commuter efficiency were most and least influenced by the system.</w:t>
      </w:r>
    </w:p>
    <w:p w14:paraId="4A36F8E9" w14:textId="6E965CDC" w:rsidR="00387782" w:rsidRPr="00387782" w:rsidRDefault="00387782" w:rsidP="00387782">
      <w:pPr>
        <w:spacing w:line="480" w:lineRule="auto"/>
        <w:contextualSpacing/>
        <w:jc w:val="both"/>
        <w:rPr>
          <w:rFonts w:ascii="Courier New" w:hAnsi="Courier New" w:cs="Courier New"/>
        </w:rPr>
      </w:pPr>
      <w:r>
        <w:rPr>
          <w:rFonts w:ascii="Courier New" w:hAnsi="Courier New" w:cs="Courier New"/>
        </w:rPr>
        <w:tab/>
      </w:r>
      <w:r w:rsidRPr="00387782">
        <w:rPr>
          <w:rFonts w:ascii="Courier New" w:hAnsi="Courier New" w:cs="Courier New"/>
        </w:rPr>
        <w:t>For Objective 5</w:t>
      </w:r>
      <w:r>
        <w:rPr>
          <w:rFonts w:ascii="Courier New" w:hAnsi="Courier New" w:cs="Courier New"/>
        </w:rPr>
        <w:t>, t</w:t>
      </w:r>
      <w:r w:rsidRPr="00387782">
        <w:rPr>
          <w:rFonts w:ascii="Courier New" w:hAnsi="Courier New" w:cs="Courier New"/>
        </w:rPr>
        <w:t>o determine the extent to which the usage of the "</w:t>
      </w:r>
      <w:proofErr w:type="spellStart"/>
      <w:r w:rsidRPr="00387782">
        <w:rPr>
          <w:rFonts w:ascii="Courier New" w:hAnsi="Courier New" w:cs="Courier New"/>
        </w:rPr>
        <w:t>Asondia</w:t>
      </w:r>
      <w:proofErr w:type="spellEnd"/>
      <w:r w:rsidRPr="00387782">
        <w:rPr>
          <w:rFonts w:ascii="Courier New" w:hAnsi="Courier New" w:cs="Courier New"/>
        </w:rPr>
        <w:t>" system influences the level of perceived commuter efficiency among pilot users, multiple regression analysis will be employed. Multiple regression is an appropriate statistical technique for analyzing the relationship between a single dependent variable and multiple independent variables, allowing the researcher to assess the predictive power of each independent variable while controlling for the effects of others (Tabachnick &amp; Fidell, 2019).</w:t>
      </w:r>
    </w:p>
    <w:p w14:paraId="39F7D7B0" w14:textId="4000FD93" w:rsidR="00387782" w:rsidRDefault="00387782" w:rsidP="00387782">
      <w:pPr>
        <w:spacing w:line="480" w:lineRule="auto"/>
        <w:contextualSpacing/>
        <w:jc w:val="both"/>
        <w:rPr>
          <w:rFonts w:ascii="Courier New" w:hAnsi="Courier New" w:cs="Courier New"/>
        </w:rPr>
      </w:pPr>
      <w:r>
        <w:rPr>
          <w:rFonts w:ascii="Courier New" w:hAnsi="Courier New" w:cs="Courier New"/>
        </w:rPr>
        <w:tab/>
      </w:r>
      <w:r w:rsidRPr="00387782">
        <w:rPr>
          <w:rFonts w:ascii="Courier New" w:hAnsi="Courier New" w:cs="Courier New"/>
        </w:rPr>
        <w:t xml:space="preserve">In this analysis, the dependent variable will be perceived commuter efficiency (composite score of all four dimensions). The independent variables will be the usability dimensions: perceived </w:t>
      </w:r>
      <w:r w:rsidRPr="00387782">
        <w:rPr>
          <w:rFonts w:ascii="Courier New" w:hAnsi="Courier New" w:cs="Courier New"/>
        </w:rPr>
        <w:lastRenderedPageBreak/>
        <w:t>ease of use, interface clarity, and perceived usefulness of each core feature.</w:t>
      </w:r>
    </w:p>
    <w:p w14:paraId="64750A26" w14:textId="311B932B" w:rsidR="00387782" w:rsidRDefault="00387782" w:rsidP="00387782">
      <w:pPr>
        <w:spacing w:line="480" w:lineRule="auto"/>
        <w:contextualSpacing/>
        <w:jc w:val="both"/>
        <w:rPr>
          <w:rFonts w:ascii="Courier New" w:hAnsi="Courier New" w:cs="Courier New"/>
        </w:rPr>
      </w:pPr>
      <w:r>
        <w:rPr>
          <w:rFonts w:ascii="Courier New" w:hAnsi="Courier New" w:cs="Courier New"/>
        </w:rPr>
        <w:tab/>
      </w:r>
      <w:r w:rsidRPr="00387782">
        <w:rPr>
          <w:rFonts w:ascii="Courier New" w:hAnsi="Courier New" w:cs="Courier New"/>
        </w:rPr>
        <w:t>The coefficient of determination, $R^2$, will be computed to indicate the proportion of variance in perceived commuter efficiency that is explained by the usability dimensions. The significance of each predictor will be tested using t-tests at the 0.05 alpha level, and the overall significance of the regression model will be tested using an F-test.</w:t>
      </w:r>
    </w:p>
    <w:p w14:paraId="537B2CBB" w14:textId="06924D1B" w:rsidR="00387782" w:rsidRDefault="00387782" w:rsidP="00387782">
      <w:pPr>
        <w:spacing w:line="480" w:lineRule="auto"/>
        <w:contextualSpacing/>
        <w:jc w:val="both"/>
        <w:rPr>
          <w:rFonts w:ascii="Courier New" w:hAnsi="Courier New" w:cs="Courier New"/>
        </w:rPr>
      </w:pPr>
      <w:r w:rsidRPr="00387782">
        <w:rPr>
          <w:rFonts w:ascii="Courier New" w:hAnsi="Courier New" w:cs="Courier New"/>
        </w:rPr>
        <w:tab/>
        <w:t>To establish the internal consistency and reliability of the researcher-made questionnaire, Cronbach's Alpha coefficient will be computed for each multi-item scale measuring the usability dimensions and each dimension of perceived commuter efficiency. A coefficient of .70 or higher will be accepted as indicating satisfactory reliability (</w:t>
      </w:r>
      <w:proofErr w:type="spellStart"/>
      <w:r w:rsidRPr="00387782">
        <w:rPr>
          <w:rFonts w:ascii="Courier New" w:hAnsi="Courier New" w:cs="Courier New"/>
        </w:rPr>
        <w:t>Tavakol</w:t>
      </w:r>
      <w:proofErr w:type="spellEnd"/>
      <w:r w:rsidRPr="00387782">
        <w:rPr>
          <w:rFonts w:ascii="Courier New" w:hAnsi="Courier New" w:cs="Courier New"/>
        </w:rPr>
        <w:t xml:space="preserve"> &amp; Dennick, 2011).</w:t>
      </w:r>
    </w:p>
    <w:p w14:paraId="68936212" w14:textId="77777777" w:rsidR="00667D8F" w:rsidRDefault="008A704C" w:rsidP="00A07B5A">
      <w:pPr>
        <w:spacing w:line="480" w:lineRule="auto"/>
        <w:contextualSpacing/>
        <w:jc w:val="both"/>
        <w:rPr>
          <w:rFonts w:ascii="Courier New" w:hAnsi="Courier New" w:cs="Courier New"/>
        </w:rPr>
      </w:pPr>
      <w:r>
        <w:rPr>
          <w:rFonts w:ascii="Courier New" w:hAnsi="Courier New" w:cs="Courier New"/>
        </w:rPr>
        <w:tab/>
      </w:r>
      <w:r w:rsidRPr="008A704C">
        <w:rPr>
          <w:rFonts w:ascii="Courier New" w:hAnsi="Courier New" w:cs="Courier New"/>
        </w:rPr>
        <w:t>All statistical computations will be performed at the 0.05 level of significance, ensuring that the findings are interpreted with a 95% confidence level. The combination of descriptive and inferential statistics will provide a comprehensive analysis of both the system's usability and its influence on perceived commuter efficiency among AMOEC MPC passengers on the Allen-</w:t>
      </w:r>
      <w:proofErr w:type="spellStart"/>
      <w:r w:rsidRPr="008A704C">
        <w:rPr>
          <w:rFonts w:ascii="Courier New" w:hAnsi="Courier New" w:cs="Courier New"/>
        </w:rPr>
        <w:t>Catarman</w:t>
      </w:r>
      <w:proofErr w:type="spellEnd"/>
      <w:r w:rsidRPr="008A704C">
        <w:rPr>
          <w:rFonts w:ascii="Courier New" w:hAnsi="Courier New" w:cs="Courier New"/>
        </w:rPr>
        <w:t xml:space="preserve"> route.</w:t>
      </w:r>
    </w:p>
    <w:p w14:paraId="49644B5A" w14:textId="77777777" w:rsidR="00667D8F" w:rsidRDefault="00667D8F" w:rsidP="00A07B5A">
      <w:pPr>
        <w:spacing w:line="480" w:lineRule="auto"/>
        <w:contextualSpacing/>
        <w:jc w:val="both"/>
        <w:rPr>
          <w:rFonts w:ascii="Courier New" w:hAnsi="Courier New" w:cs="Courier New"/>
        </w:rPr>
      </w:pPr>
    </w:p>
    <w:p w14:paraId="7AB1902A" w14:textId="77777777" w:rsidR="00667D8F" w:rsidRDefault="00667D8F" w:rsidP="00A07B5A">
      <w:pPr>
        <w:spacing w:line="480" w:lineRule="auto"/>
        <w:contextualSpacing/>
        <w:jc w:val="both"/>
        <w:rPr>
          <w:rFonts w:ascii="Courier New" w:hAnsi="Courier New" w:cs="Courier New"/>
        </w:rPr>
      </w:pPr>
    </w:p>
    <w:p w14:paraId="2B308D4A" w14:textId="77777777" w:rsidR="00667D8F" w:rsidRDefault="00667D8F" w:rsidP="00A07B5A">
      <w:pPr>
        <w:spacing w:line="480" w:lineRule="auto"/>
        <w:contextualSpacing/>
        <w:jc w:val="both"/>
        <w:rPr>
          <w:rFonts w:ascii="Courier New" w:hAnsi="Courier New" w:cs="Courier New"/>
        </w:rPr>
      </w:pPr>
    </w:p>
    <w:p w14:paraId="704E8271" w14:textId="77777777" w:rsidR="00667D8F" w:rsidRDefault="00667D8F" w:rsidP="00A07B5A">
      <w:pPr>
        <w:spacing w:line="480" w:lineRule="auto"/>
        <w:contextualSpacing/>
        <w:jc w:val="both"/>
        <w:rPr>
          <w:rFonts w:ascii="Courier New" w:hAnsi="Courier New" w:cs="Courier New"/>
        </w:rPr>
      </w:pPr>
    </w:p>
    <w:p w14:paraId="0EEF28E2" w14:textId="77777777" w:rsidR="00667D8F" w:rsidRDefault="00667D8F" w:rsidP="00667D8F">
      <w:pPr>
        <w:spacing w:line="480" w:lineRule="auto"/>
        <w:contextualSpacing/>
        <w:jc w:val="center"/>
        <w:rPr>
          <w:rFonts w:ascii="Courier New" w:hAnsi="Courier New" w:cs="Courier New"/>
          <w:b/>
        </w:rPr>
      </w:pPr>
      <w:r>
        <w:rPr>
          <w:rFonts w:ascii="Courier New" w:hAnsi="Courier New" w:cs="Courier New"/>
          <w:b/>
        </w:rPr>
        <w:lastRenderedPageBreak/>
        <w:t>REFERENCE LIST</w:t>
      </w:r>
    </w:p>
    <w:p w14:paraId="08002079" w14:textId="77777777" w:rsidR="00667D8F" w:rsidRDefault="00667D8F" w:rsidP="00667D8F">
      <w:pPr>
        <w:spacing w:line="480" w:lineRule="auto"/>
        <w:contextualSpacing/>
        <w:jc w:val="center"/>
        <w:rPr>
          <w:rFonts w:ascii="Courier New" w:hAnsi="Courier New" w:cs="Courier New"/>
          <w:b/>
        </w:rPr>
      </w:pPr>
      <w:r w:rsidRPr="00C15ED4">
        <w:rPr>
          <w:rFonts w:ascii="Courier New" w:hAnsi="Courier New" w:cs="Courier New"/>
          <w:b/>
        </w:rPr>
        <w:t>Literature Cited</w:t>
      </w:r>
    </w:p>
    <w:p w14:paraId="07EA888B" w14:textId="77777777" w:rsidR="00667D8F" w:rsidRPr="00C15ED4" w:rsidRDefault="00667D8F" w:rsidP="00667D8F">
      <w:pPr>
        <w:jc w:val="center"/>
        <w:rPr>
          <w:rFonts w:ascii="Courier New" w:hAnsi="Courier New" w:cs="Courier New"/>
          <w:b/>
        </w:rPr>
      </w:pPr>
    </w:p>
    <w:p w14:paraId="4B84F405"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 xml:space="preserve">Aarthi, V., Srinithi, M., &amp; </w:t>
      </w:r>
      <w:proofErr w:type="spellStart"/>
      <w:r w:rsidRPr="00C15ED4">
        <w:rPr>
          <w:rFonts w:ascii="Courier New" w:hAnsi="Courier New" w:cs="Courier New"/>
          <w:sz w:val="24"/>
          <w:szCs w:val="24"/>
        </w:rPr>
        <w:t>Thasneem</w:t>
      </w:r>
      <w:proofErr w:type="spellEnd"/>
      <w:r w:rsidRPr="00C15ED4">
        <w:rPr>
          <w:rFonts w:ascii="Courier New" w:hAnsi="Courier New" w:cs="Courier New"/>
          <w:sz w:val="24"/>
          <w:szCs w:val="24"/>
        </w:rPr>
        <w:t xml:space="preserve"> Fathima, S. (2023). IoT-based app for commuter travel tracking system: A review. In G. Rajakumar, K. Du, &amp; Á. Rocha (Eds.), </w:t>
      </w:r>
      <w:r w:rsidRPr="00C15ED4">
        <w:rPr>
          <w:rFonts w:ascii="Courier New" w:hAnsi="Courier New" w:cs="Courier New"/>
          <w:i/>
          <w:iCs/>
          <w:sz w:val="24"/>
          <w:szCs w:val="24"/>
        </w:rPr>
        <w:t>Intelligent communication technologies and virtual mobile networks: Proceedings of ICICV 2023</w:t>
      </w:r>
      <w:r w:rsidRPr="00C15ED4">
        <w:rPr>
          <w:rFonts w:ascii="Courier New" w:hAnsi="Courier New" w:cs="Courier New"/>
          <w:sz w:val="24"/>
          <w:szCs w:val="24"/>
        </w:rPr>
        <w:t> (pp. 259-267). Springer. </w:t>
      </w:r>
      <w:hyperlink r:id="rId9" w:tgtFrame="_blank" w:history="1">
        <w:r w:rsidRPr="00C15ED4">
          <w:rPr>
            <w:rStyle w:val="Hyperlink"/>
            <w:rFonts w:ascii="Courier New" w:hAnsi="Courier New" w:cs="Courier New"/>
            <w:sz w:val="24"/>
            <w:szCs w:val="24"/>
          </w:rPr>
          <w:t>https://doi.org/10.1007/978-981-99-1767-9_20</w:t>
        </w:r>
      </w:hyperlink>
    </w:p>
    <w:p w14:paraId="46922E25"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Ahmad, N., &amp; Dey, S. (2022). User-centric design in public transportation apps: A review of features impacting satisfaction and loyalty. </w:t>
      </w:r>
      <w:r w:rsidRPr="00C15ED4">
        <w:rPr>
          <w:rFonts w:ascii="Courier New" w:hAnsi="Courier New" w:cs="Courier New"/>
          <w:i/>
          <w:iCs/>
          <w:sz w:val="24"/>
          <w:szCs w:val="24"/>
        </w:rPr>
        <w:t>Journal of Public Transportation, 24</w:t>
      </w:r>
      <w:r w:rsidRPr="00C15ED4">
        <w:rPr>
          <w:rFonts w:ascii="Courier New" w:hAnsi="Courier New" w:cs="Courier New"/>
          <w:sz w:val="24"/>
          <w:szCs w:val="24"/>
        </w:rPr>
        <w:t>, 100025. </w:t>
      </w:r>
      <w:hyperlink r:id="rId10" w:tgtFrame="_blank" w:history="1">
        <w:r w:rsidRPr="00C15ED4">
          <w:rPr>
            <w:rStyle w:val="Hyperlink"/>
            <w:rFonts w:ascii="Courier New" w:hAnsi="Courier New" w:cs="Courier New"/>
            <w:sz w:val="24"/>
            <w:szCs w:val="24"/>
          </w:rPr>
          <w:t>https://www.researchgate.net/publication/396846998_Understanding_User_Loyalty_in_Public_Transport_A_Comparative_Review_between_Developed_and_Developing_Countries</w:t>
        </w:r>
      </w:hyperlink>
    </w:p>
    <w:p w14:paraId="71012279"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proofErr w:type="spellStart"/>
      <w:r w:rsidRPr="00C15ED4">
        <w:rPr>
          <w:rFonts w:ascii="Courier New" w:hAnsi="Courier New" w:cs="Courier New"/>
          <w:sz w:val="24"/>
          <w:szCs w:val="24"/>
        </w:rPr>
        <w:t>Alatas</w:t>
      </w:r>
      <w:proofErr w:type="spellEnd"/>
      <w:r w:rsidRPr="00C15ED4">
        <w:rPr>
          <w:rFonts w:ascii="Courier New" w:hAnsi="Courier New" w:cs="Courier New"/>
          <w:sz w:val="24"/>
          <w:szCs w:val="24"/>
        </w:rPr>
        <w:t>, B., &amp; Su, X. (2025). An express management system with graph recurrent neural network for estimated time of arrival. </w:t>
      </w:r>
      <w:r w:rsidRPr="00C15ED4">
        <w:rPr>
          <w:rFonts w:ascii="Courier New" w:hAnsi="Courier New" w:cs="Courier New"/>
          <w:i/>
          <w:iCs/>
          <w:sz w:val="24"/>
          <w:szCs w:val="24"/>
        </w:rPr>
        <w:t>Journal of Intelligent Transportation Systems</w:t>
      </w:r>
      <w:r w:rsidRPr="00C15ED4">
        <w:rPr>
          <w:rFonts w:ascii="Courier New" w:hAnsi="Courier New" w:cs="Courier New"/>
          <w:sz w:val="24"/>
          <w:szCs w:val="24"/>
        </w:rPr>
        <w:t>. Advance online publication. </w:t>
      </w:r>
      <w:hyperlink r:id="rId11" w:tgtFrame="_blank" w:history="1">
        <w:r w:rsidRPr="00C15ED4">
          <w:rPr>
            <w:rStyle w:val="Hyperlink"/>
            <w:rFonts w:ascii="Courier New" w:hAnsi="Courier New" w:cs="Courier New"/>
            <w:sz w:val="24"/>
            <w:szCs w:val="24"/>
          </w:rPr>
          <w:t>https://doi.org/10.1016/j.jits.2025.01.004</w:t>
        </w:r>
      </w:hyperlink>
    </w:p>
    <w:p w14:paraId="53945E69"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proofErr w:type="spellStart"/>
      <w:r w:rsidRPr="00C15ED4">
        <w:rPr>
          <w:rFonts w:ascii="Courier New" w:hAnsi="Courier New" w:cs="Courier New"/>
          <w:sz w:val="24"/>
          <w:szCs w:val="24"/>
        </w:rPr>
        <w:t>Alshammare</w:t>
      </w:r>
      <w:proofErr w:type="spellEnd"/>
      <w:r w:rsidRPr="00C15ED4">
        <w:rPr>
          <w:rFonts w:ascii="Courier New" w:hAnsi="Courier New" w:cs="Courier New"/>
          <w:sz w:val="24"/>
          <w:szCs w:val="24"/>
        </w:rPr>
        <w:t xml:space="preserve">, H., </w:t>
      </w:r>
      <w:proofErr w:type="spellStart"/>
      <w:r w:rsidRPr="00C15ED4">
        <w:rPr>
          <w:rFonts w:ascii="Courier New" w:hAnsi="Courier New" w:cs="Courier New"/>
          <w:sz w:val="24"/>
          <w:szCs w:val="24"/>
        </w:rPr>
        <w:t>Alshayeb</w:t>
      </w:r>
      <w:proofErr w:type="spellEnd"/>
      <w:r w:rsidRPr="00C15ED4">
        <w:rPr>
          <w:rFonts w:ascii="Courier New" w:hAnsi="Courier New" w:cs="Courier New"/>
          <w:sz w:val="24"/>
          <w:szCs w:val="24"/>
        </w:rPr>
        <w:t xml:space="preserve">, M., &amp; </w:t>
      </w:r>
      <w:proofErr w:type="spellStart"/>
      <w:r w:rsidRPr="00C15ED4">
        <w:rPr>
          <w:rFonts w:ascii="Courier New" w:hAnsi="Courier New" w:cs="Courier New"/>
          <w:sz w:val="24"/>
          <w:szCs w:val="24"/>
        </w:rPr>
        <w:t>Baslyman</w:t>
      </w:r>
      <w:proofErr w:type="spellEnd"/>
      <w:r w:rsidRPr="00C15ED4">
        <w:rPr>
          <w:rFonts w:ascii="Courier New" w:hAnsi="Courier New" w:cs="Courier New"/>
          <w:sz w:val="24"/>
          <w:szCs w:val="24"/>
        </w:rPr>
        <w:t xml:space="preserve">, M. (2025). Revealing the mobile UX horizon: Exploring user experience aspects, attributes, and measurement methods—A systematic mapping </w:t>
      </w:r>
      <w:r w:rsidRPr="00C15ED4">
        <w:rPr>
          <w:rFonts w:ascii="Courier New" w:hAnsi="Courier New" w:cs="Courier New"/>
          <w:sz w:val="24"/>
          <w:szCs w:val="24"/>
        </w:rPr>
        <w:lastRenderedPageBreak/>
        <w:t>study. </w:t>
      </w:r>
      <w:r w:rsidRPr="00C15ED4">
        <w:rPr>
          <w:rFonts w:ascii="Courier New" w:hAnsi="Courier New" w:cs="Courier New"/>
          <w:i/>
          <w:iCs/>
          <w:sz w:val="24"/>
          <w:szCs w:val="24"/>
        </w:rPr>
        <w:t>International Journal of Human-Computer Studies</w:t>
      </w:r>
      <w:r w:rsidRPr="00C15ED4">
        <w:rPr>
          <w:rFonts w:ascii="Courier New" w:hAnsi="Courier New" w:cs="Courier New"/>
          <w:sz w:val="24"/>
          <w:szCs w:val="24"/>
        </w:rPr>
        <w:t>. </w:t>
      </w:r>
      <w:hyperlink r:id="rId12" w:tgtFrame="_blank" w:history="1">
        <w:r w:rsidRPr="00C15ED4">
          <w:rPr>
            <w:rStyle w:val="Hyperlink"/>
            <w:rFonts w:ascii="Courier New" w:hAnsi="Courier New" w:cs="Courier New"/>
            <w:sz w:val="24"/>
            <w:szCs w:val="24"/>
          </w:rPr>
          <w:t>https://doi.org/10.1016/j.ijhcs.2025.103428</w:t>
        </w:r>
      </w:hyperlink>
    </w:p>
    <w:p w14:paraId="7DF6D60E"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Babbie, E. R. (2021). </w:t>
      </w:r>
      <w:r w:rsidRPr="00C15ED4">
        <w:rPr>
          <w:rFonts w:ascii="Courier New" w:hAnsi="Courier New" w:cs="Courier New"/>
          <w:i/>
          <w:iCs/>
          <w:sz w:val="24"/>
          <w:szCs w:val="24"/>
        </w:rPr>
        <w:t>The practice of social research</w:t>
      </w:r>
      <w:r w:rsidRPr="00C15ED4">
        <w:rPr>
          <w:rFonts w:ascii="Courier New" w:hAnsi="Courier New" w:cs="Courier New"/>
          <w:sz w:val="24"/>
          <w:szCs w:val="24"/>
        </w:rPr>
        <w:t> (15th ed.). Cengage Learning.</w:t>
      </w:r>
    </w:p>
    <w:p w14:paraId="017ED738"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Beck, M. J., &amp; Teixeira, J. F. (2025). Integrating sentiment analysis and SERVQUAL for public transport satisfaction assessment: A study of Lisbon's metro and train stations. </w:t>
      </w:r>
      <w:r w:rsidRPr="00C15ED4">
        <w:rPr>
          <w:rFonts w:ascii="Courier New" w:hAnsi="Courier New" w:cs="Courier New"/>
          <w:i/>
          <w:iCs/>
          <w:sz w:val="24"/>
          <w:szCs w:val="24"/>
        </w:rPr>
        <w:t>Transportation Research Part A: Policy and Practice, 191</w:t>
      </w:r>
      <w:r w:rsidRPr="00C15ED4">
        <w:rPr>
          <w:rFonts w:ascii="Courier New" w:hAnsi="Courier New" w:cs="Courier New"/>
          <w:sz w:val="24"/>
          <w:szCs w:val="24"/>
        </w:rPr>
        <w:t>, 104412. </w:t>
      </w:r>
      <w:hyperlink r:id="rId13" w:tgtFrame="_blank" w:history="1">
        <w:r w:rsidRPr="00C15ED4">
          <w:rPr>
            <w:rStyle w:val="Hyperlink"/>
            <w:rFonts w:ascii="Courier New" w:hAnsi="Courier New" w:cs="Courier New"/>
            <w:sz w:val="24"/>
            <w:szCs w:val="24"/>
          </w:rPr>
          <w:t>https://doi.org/10.1016/j.tra.2024.104412</w:t>
        </w:r>
      </w:hyperlink>
    </w:p>
    <w:p w14:paraId="7A1323D5"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proofErr w:type="spellStart"/>
      <w:r w:rsidRPr="00C15ED4">
        <w:rPr>
          <w:rFonts w:ascii="Courier New" w:hAnsi="Courier New" w:cs="Courier New"/>
          <w:sz w:val="24"/>
          <w:szCs w:val="24"/>
        </w:rPr>
        <w:t>Brakewood</w:t>
      </w:r>
      <w:proofErr w:type="spellEnd"/>
      <w:r w:rsidRPr="00C15ED4">
        <w:rPr>
          <w:rFonts w:ascii="Courier New" w:hAnsi="Courier New" w:cs="Courier New"/>
          <w:sz w:val="24"/>
          <w:szCs w:val="24"/>
        </w:rPr>
        <w:t>, C., Macfarlane, G. S., &amp; Watkins, K. (2015). The impact of real-time information on bus ridership in New York City. </w:t>
      </w:r>
      <w:r w:rsidRPr="00C15ED4">
        <w:rPr>
          <w:rFonts w:ascii="Courier New" w:hAnsi="Courier New" w:cs="Courier New"/>
          <w:i/>
          <w:iCs/>
          <w:sz w:val="24"/>
          <w:szCs w:val="24"/>
        </w:rPr>
        <w:t>Transportation Research Part C: Emerging Technologies, 53</w:t>
      </w:r>
      <w:r w:rsidRPr="00C15ED4">
        <w:rPr>
          <w:rFonts w:ascii="Courier New" w:hAnsi="Courier New" w:cs="Courier New"/>
          <w:sz w:val="24"/>
          <w:szCs w:val="24"/>
        </w:rPr>
        <w:t>, 59–75. </w:t>
      </w:r>
      <w:hyperlink r:id="rId14" w:tgtFrame="_blank" w:history="1">
        <w:r w:rsidRPr="00C15ED4">
          <w:rPr>
            <w:rStyle w:val="Hyperlink"/>
            <w:rFonts w:ascii="Courier New" w:hAnsi="Courier New" w:cs="Courier New"/>
            <w:sz w:val="24"/>
            <w:szCs w:val="24"/>
          </w:rPr>
          <w:t>https://www.worldtransitresearch.info/research/5519/</w:t>
        </w:r>
      </w:hyperlink>
    </w:p>
    <w:p w14:paraId="4B528DD4"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 xml:space="preserve">Cats, O., &amp; </w:t>
      </w:r>
      <w:proofErr w:type="spellStart"/>
      <w:r w:rsidRPr="00C15ED4">
        <w:rPr>
          <w:rFonts w:ascii="Courier New" w:hAnsi="Courier New" w:cs="Courier New"/>
          <w:sz w:val="24"/>
          <w:szCs w:val="24"/>
        </w:rPr>
        <w:t>Loutos</w:t>
      </w:r>
      <w:proofErr w:type="spellEnd"/>
      <w:r w:rsidRPr="00C15ED4">
        <w:rPr>
          <w:rFonts w:ascii="Courier New" w:hAnsi="Courier New" w:cs="Courier New"/>
          <w:sz w:val="24"/>
          <w:szCs w:val="24"/>
        </w:rPr>
        <w:t>, G. (2016). Real-time bus arrival information system: An empirical evaluation. </w:t>
      </w:r>
      <w:r w:rsidRPr="00C15ED4">
        <w:rPr>
          <w:rFonts w:ascii="Courier New" w:hAnsi="Courier New" w:cs="Courier New"/>
          <w:i/>
          <w:iCs/>
          <w:sz w:val="24"/>
          <w:szCs w:val="24"/>
        </w:rPr>
        <w:t>Journal of Intelligent Transportation Systems, 20</w:t>
      </w:r>
      <w:r w:rsidRPr="00C15ED4">
        <w:rPr>
          <w:rFonts w:ascii="Courier New" w:hAnsi="Courier New" w:cs="Courier New"/>
          <w:sz w:val="24"/>
          <w:szCs w:val="24"/>
        </w:rPr>
        <w:t>(2), 138-151. </w:t>
      </w:r>
      <w:hyperlink r:id="rId15" w:tgtFrame="_blank" w:history="1">
        <w:r w:rsidRPr="00C15ED4">
          <w:rPr>
            <w:rStyle w:val="Hyperlink"/>
            <w:rFonts w:ascii="Courier New" w:hAnsi="Courier New" w:cs="Courier New"/>
            <w:sz w:val="24"/>
            <w:szCs w:val="24"/>
          </w:rPr>
          <w:t>https://doi.org/10.1080/15472450.2015.1016584</w:t>
        </w:r>
      </w:hyperlink>
    </w:p>
    <w:p w14:paraId="3917CF2A"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Ceder, A. (2016). </w:t>
      </w:r>
      <w:r w:rsidRPr="00C15ED4">
        <w:rPr>
          <w:rFonts w:ascii="Courier New" w:hAnsi="Courier New" w:cs="Courier New"/>
          <w:i/>
          <w:iCs/>
          <w:sz w:val="24"/>
          <w:szCs w:val="24"/>
        </w:rPr>
        <w:t>Public transit planning and operation: Modeling, practice and behavior</w:t>
      </w:r>
      <w:r w:rsidRPr="00C15ED4">
        <w:rPr>
          <w:rFonts w:ascii="Courier New" w:hAnsi="Courier New" w:cs="Courier New"/>
          <w:sz w:val="24"/>
          <w:szCs w:val="24"/>
        </w:rPr>
        <w:t> (2nd ed.). CRC Press.</w:t>
      </w:r>
    </w:p>
    <w:p w14:paraId="61734D3B"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Cervero, R. (2013). Transport and urban development in the fast-growing developing world: The case of Asia. In </w:t>
      </w:r>
      <w:r w:rsidRPr="00C15ED4">
        <w:rPr>
          <w:rFonts w:ascii="Courier New" w:hAnsi="Courier New" w:cs="Courier New"/>
          <w:i/>
          <w:iCs/>
          <w:sz w:val="24"/>
          <w:szCs w:val="24"/>
        </w:rPr>
        <w:t>The Urban Transport Crisis in Emerging Economies</w:t>
      </w:r>
      <w:r w:rsidRPr="00C15ED4">
        <w:rPr>
          <w:rFonts w:ascii="Courier New" w:hAnsi="Courier New" w:cs="Courier New"/>
          <w:sz w:val="24"/>
          <w:szCs w:val="24"/>
        </w:rPr>
        <w:t> (pp. 17-39). Springer. </w:t>
      </w:r>
      <w:hyperlink r:id="rId16" w:tgtFrame="_blank" w:history="1">
        <w:r w:rsidRPr="00C15ED4">
          <w:rPr>
            <w:rStyle w:val="Hyperlink"/>
            <w:rFonts w:ascii="Courier New" w:hAnsi="Courier New" w:cs="Courier New"/>
            <w:sz w:val="24"/>
            <w:szCs w:val="24"/>
          </w:rPr>
          <w:t>https://doi.org/10.1007/978-3-319-03167-5_2</w:t>
        </w:r>
      </w:hyperlink>
    </w:p>
    <w:p w14:paraId="1F66BB82"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lastRenderedPageBreak/>
        <w:t>Chen, Y., et al. (2025). Comprehensive review of travel behavior and mobility pattern studies that used mobile phone data. </w:t>
      </w:r>
      <w:r w:rsidRPr="00C15ED4">
        <w:rPr>
          <w:rFonts w:ascii="Courier New" w:hAnsi="Courier New" w:cs="Courier New"/>
          <w:i/>
          <w:iCs/>
          <w:sz w:val="24"/>
          <w:szCs w:val="24"/>
        </w:rPr>
        <w:t>Transportation Research Part C: Emerging Technologies</w:t>
      </w:r>
      <w:r w:rsidRPr="00C15ED4">
        <w:rPr>
          <w:rFonts w:ascii="Courier New" w:hAnsi="Courier New" w:cs="Courier New"/>
          <w:sz w:val="24"/>
          <w:szCs w:val="24"/>
        </w:rPr>
        <w:t>. (in press)</w:t>
      </w:r>
    </w:p>
    <w:p w14:paraId="4334335B"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proofErr w:type="spellStart"/>
      <w:r w:rsidRPr="00C15ED4">
        <w:rPr>
          <w:rFonts w:ascii="Courier New" w:hAnsi="Courier New" w:cs="Courier New"/>
          <w:sz w:val="24"/>
          <w:szCs w:val="24"/>
        </w:rPr>
        <w:t>Chondrodima</w:t>
      </w:r>
      <w:proofErr w:type="spellEnd"/>
      <w:r w:rsidRPr="00C15ED4">
        <w:rPr>
          <w:rFonts w:ascii="Courier New" w:hAnsi="Courier New" w:cs="Courier New"/>
          <w:sz w:val="24"/>
          <w:szCs w:val="24"/>
        </w:rPr>
        <w:t xml:space="preserve">, E., Georgiou, H., </w:t>
      </w:r>
      <w:proofErr w:type="spellStart"/>
      <w:r w:rsidRPr="00C15ED4">
        <w:rPr>
          <w:rFonts w:ascii="Courier New" w:hAnsi="Courier New" w:cs="Courier New"/>
          <w:sz w:val="24"/>
          <w:szCs w:val="24"/>
        </w:rPr>
        <w:t>Pelekis</w:t>
      </w:r>
      <w:proofErr w:type="spellEnd"/>
      <w:r w:rsidRPr="00C15ED4">
        <w:rPr>
          <w:rFonts w:ascii="Courier New" w:hAnsi="Courier New" w:cs="Courier New"/>
          <w:sz w:val="24"/>
          <w:szCs w:val="24"/>
        </w:rPr>
        <w:t>, N., &amp; Theodoridis, Y. (2022). Particle swarm optimization and RBF neural networks for public transport arrival time prediction using GTFS data. </w:t>
      </w:r>
      <w:r w:rsidRPr="00C15ED4">
        <w:rPr>
          <w:rFonts w:ascii="Courier New" w:hAnsi="Courier New" w:cs="Courier New"/>
          <w:i/>
          <w:iCs/>
          <w:sz w:val="24"/>
          <w:szCs w:val="24"/>
        </w:rPr>
        <w:t>Smart Cities, 5</w:t>
      </w:r>
      <w:r w:rsidRPr="00C15ED4">
        <w:rPr>
          <w:rFonts w:ascii="Courier New" w:hAnsi="Courier New" w:cs="Courier New"/>
          <w:sz w:val="24"/>
          <w:szCs w:val="24"/>
        </w:rPr>
        <w:t>(3), 789-806. </w:t>
      </w:r>
      <w:hyperlink r:id="rId17" w:tgtFrame="_blank" w:history="1">
        <w:r w:rsidRPr="00C15ED4">
          <w:rPr>
            <w:rStyle w:val="Hyperlink"/>
            <w:rFonts w:ascii="Courier New" w:hAnsi="Courier New" w:cs="Courier New"/>
            <w:sz w:val="24"/>
            <w:szCs w:val="24"/>
          </w:rPr>
          <w:t>https://doi.org/10.3390/smartcities5030040</w:t>
        </w:r>
      </w:hyperlink>
    </w:p>
    <w:p w14:paraId="44A30EB0"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Cities Today. (2023, December 5). The trip that inspired a transformational fleet management system. </w:t>
      </w:r>
      <w:r w:rsidRPr="00C15ED4">
        <w:rPr>
          <w:rFonts w:ascii="Courier New" w:hAnsi="Courier New" w:cs="Courier New"/>
          <w:i/>
          <w:iCs/>
          <w:sz w:val="24"/>
          <w:szCs w:val="24"/>
        </w:rPr>
        <w:t>Cities Today</w:t>
      </w:r>
      <w:r w:rsidRPr="00C15ED4">
        <w:rPr>
          <w:rFonts w:ascii="Courier New" w:hAnsi="Courier New" w:cs="Courier New"/>
          <w:sz w:val="24"/>
          <w:szCs w:val="24"/>
        </w:rPr>
        <w:t>. </w:t>
      </w:r>
      <w:hyperlink r:id="rId18" w:tgtFrame="_blank" w:history="1">
        <w:r w:rsidRPr="00C15ED4">
          <w:rPr>
            <w:rStyle w:val="Hyperlink"/>
            <w:rFonts w:ascii="Courier New" w:hAnsi="Courier New" w:cs="Courier New"/>
            <w:sz w:val="24"/>
            <w:szCs w:val="24"/>
          </w:rPr>
          <w:t>https://cities-today.com/industry/the-trip-that-inspired-a-transformational-fleet-management-system/</w:t>
        </w:r>
      </w:hyperlink>
    </w:p>
    <w:p w14:paraId="3E774D9B"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Cohen, J. (1988). </w:t>
      </w:r>
      <w:r w:rsidRPr="00C15ED4">
        <w:rPr>
          <w:rFonts w:ascii="Courier New" w:hAnsi="Courier New" w:cs="Courier New"/>
          <w:i/>
          <w:iCs/>
          <w:sz w:val="24"/>
          <w:szCs w:val="24"/>
        </w:rPr>
        <w:t>Statistical power analysis for the behavioral sciences</w:t>
      </w:r>
      <w:r w:rsidRPr="00C15ED4">
        <w:rPr>
          <w:rFonts w:ascii="Courier New" w:hAnsi="Courier New" w:cs="Courier New"/>
          <w:sz w:val="24"/>
          <w:szCs w:val="24"/>
        </w:rPr>
        <w:t> (2nd ed.). Lawrence Erlbaum Associates.</w:t>
      </w:r>
    </w:p>
    <w:p w14:paraId="01E8FAB8"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Cooperative Development Authority Regional Office No. VIII. (2023). </w:t>
      </w:r>
      <w:r w:rsidRPr="00C15ED4">
        <w:rPr>
          <w:rFonts w:ascii="Courier New" w:hAnsi="Courier New" w:cs="Courier New"/>
          <w:i/>
          <w:iCs/>
          <w:sz w:val="24"/>
          <w:szCs w:val="24"/>
        </w:rPr>
        <w:t>AMOEC MPC: A model of cooperative transformation in Eastern Visayas</w:t>
      </w:r>
      <w:r w:rsidRPr="00C15ED4">
        <w:rPr>
          <w:rFonts w:ascii="Courier New" w:hAnsi="Courier New" w:cs="Courier New"/>
          <w:sz w:val="24"/>
          <w:szCs w:val="24"/>
        </w:rPr>
        <w:t> [Press release].</w:t>
      </w:r>
    </w:p>
    <w:p w14:paraId="61E71C4A"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Creswell, J. W., &amp; Creswell, J. D. (2018). </w:t>
      </w:r>
      <w:r w:rsidRPr="00C15ED4">
        <w:rPr>
          <w:rFonts w:ascii="Courier New" w:hAnsi="Courier New" w:cs="Courier New"/>
          <w:i/>
          <w:iCs/>
          <w:sz w:val="24"/>
          <w:szCs w:val="24"/>
        </w:rPr>
        <w:t xml:space="preserve">Research design: Qualitative, quantitative, and mixed methods </w:t>
      </w:r>
      <w:proofErr w:type="gramStart"/>
      <w:r w:rsidRPr="00C15ED4">
        <w:rPr>
          <w:rFonts w:ascii="Courier New" w:hAnsi="Courier New" w:cs="Courier New"/>
          <w:i/>
          <w:iCs/>
          <w:sz w:val="24"/>
          <w:szCs w:val="24"/>
        </w:rPr>
        <w:t>approaches</w:t>
      </w:r>
      <w:proofErr w:type="gramEnd"/>
      <w:r w:rsidRPr="00C15ED4">
        <w:rPr>
          <w:rFonts w:ascii="Courier New" w:hAnsi="Courier New" w:cs="Courier New"/>
          <w:sz w:val="24"/>
          <w:szCs w:val="24"/>
        </w:rPr>
        <w:t> (5th ed.). SAGE Publications.</w:t>
      </w:r>
    </w:p>
    <w:p w14:paraId="7A352C9B"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Davis, F. D. (1989). Perceived usefulness, perceived ease of use, and user acceptance of information technology. </w:t>
      </w:r>
      <w:r w:rsidRPr="00C15ED4">
        <w:rPr>
          <w:rFonts w:ascii="Courier New" w:hAnsi="Courier New" w:cs="Courier New"/>
          <w:i/>
          <w:iCs/>
          <w:sz w:val="24"/>
          <w:szCs w:val="24"/>
        </w:rPr>
        <w:t>MIS Quarterly, 13</w:t>
      </w:r>
      <w:r w:rsidRPr="00C15ED4">
        <w:rPr>
          <w:rFonts w:ascii="Courier New" w:hAnsi="Courier New" w:cs="Courier New"/>
          <w:sz w:val="24"/>
          <w:szCs w:val="24"/>
        </w:rPr>
        <w:t>(3), 319–</w:t>
      </w:r>
      <w:r w:rsidRPr="00C15ED4">
        <w:rPr>
          <w:rFonts w:ascii="Courier New" w:hAnsi="Courier New" w:cs="Courier New"/>
          <w:sz w:val="24"/>
          <w:szCs w:val="24"/>
        </w:rPr>
        <w:lastRenderedPageBreak/>
        <w:t>340. </w:t>
      </w:r>
      <w:hyperlink r:id="rId19" w:tgtFrame="_blank" w:history="1">
        <w:r w:rsidRPr="00C15ED4">
          <w:rPr>
            <w:rStyle w:val="Hyperlink"/>
            <w:rFonts w:ascii="Courier New" w:hAnsi="Courier New" w:cs="Courier New"/>
            <w:sz w:val="24"/>
            <w:szCs w:val="24"/>
          </w:rPr>
          <w:t>https://www.researchgate.net/publication/200085965_Perceived_Usefulness_Perceived_Ease_of_Use_and_User_Acceptance_of_Information_Technology</w:t>
        </w:r>
      </w:hyperlink>
    </w:p>
    <w:p w14:paraId="64FD3276"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proofErr w:type="spellStart"/>
      <w:r w:rsidRPr="00C15ED4">
        <w:rPr>
          <w:rFonts w:ascii="Courier New" w:hAnsi="Courier New" w:cs="Courier New"/>
          <w:sz w:val="24"/>
          <w:szCs w:val="24"/>
        </w:rPr>
        <w:t>DeLone</w:t>
      </w:r>
      <w:proofErr w:type="spellEnd"/>
      <w:r w:rsidRPr="00C15ED4">
        <w:rPr>
          <w:rFonts w:ascii="Courier New" w:hAnsi="Courier New" w:cs="Courier New"/>
          <w:sz w:val="24"/>
          <w:szCs w:val="24"/>
        </w:rPr>
        <w:t xml:space="preserve">, W. H., &amp; McLean, E. R. (2003). The </w:t>
      </w:r>
      <w:proofErr w:type="spellStart"/>
      <w:r w:rsidRPr="00C15ED4">
        <w:rPr>
          <w:rFonts w:ascii="Courier New" w:hAnsi="Courier New" w:cs="Courier New"/>
          <w:sz w:val="24"/>
          <w:szCs w:val="24"/>
        </w:rPr>
        <w:t>DeLone</w:t>
      </w:r>
      <w:proofErr w:type="spellEnd"/>
      <w:r w:rsidRPr="00C15ED4">
        <w:rPr>
          <w:rFonts w:ascii="Courier New" w:hAnsi="Courier New" w:cs="Courier New"/>
          <w:sz w:val="24"/>
          <w:szCs w:val="24"/>
        </w:rPr>
        <w:t xml:space="preserve"> and McLean model of information systems success: A ten-year update. </w:t>
      </w:r>
      <w:r w:rsidRPr="00C15ED4">
        <w:rPr>
          <w:rFonts w:ascii="Courier New" w:hAnsi="Courier New" w:cs="Courier New"/>
          <w:i/>
          <w:iCs/>
          <w:sz w:val="24"/>
          <w:szCs w:val="24"/>
        </w:rPr>
        <w:t>Journal of Management Information Systems, 19</w:t>
      </w:r>
      <w:r w:rsidRPr="00C15ED4">
        <w:rPr>
          <w:rFonts w:ascii="Courier New" w:hAnsi="Courier New" w:cs="Courier New"/>
          <w:sz w:val="24"/>
          <w:szCs w:val="24"/>
        </w:rPr>
        <w:t>(4), 9–30. </w:t>
      </w:r>
      <w:hyperlink r:id="rId20" w:tgtFrame="_blank" w:history="1">
        <w:r w:rsidRPr="00C15ED4">
          <w:rPr>
            <w:rStyle w:val="Hyperlink"/>
            <w:rFonts w:ascii="Courier New" w:hAnsi="Courier New" w:cs="Courier New"/>
            <w:sz w:val="24"/>
            <w:szCs w:val="24"/>
          </w:rPr>
          <w:t>https://www.researchgate.net/publication/220591866_The_DeLone_and_McLean_Model_of_Information_Systems_Success_A_Ten-Year_Update</w:t>
        </w:r>
      </w:hyperlink>
    </w:p>
    <w:p w14:paraId="6085D852"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Department of Public Works and Highways. (n.d.). </w:t>
      </w:r>
      <w:r w:rsidRPr="00C15ED4">
        <w:rPr>
          <w:rFonts w:ascii="Courier New" w:hAnsi="Courier New" w:cs="Courier New"/>
          <w:i/>
          <w:iCs/>
          <w:sz w:val="24"/>
          <w:szCs w:val="24"/>
        </w:rPr>
        <w:t>Road and bridge inventory</w:t>
      </w:r>
      <w:r w:rsidRPr="00C15ED4">
        <w:rPr>
          <w:rFonts w:ascii="Courier New" w:hAnsi="Courier New" w:cs="Courier New"/>
          <w:sz w:val="24"/>
          <w:szCs w:val="24"/>
        </w:rPr>
        <w:t>. </w:t>
      </w:r>
      <w:hyperlink r:id="rId21" w:tgtFrame="_blank" w:history="1">
        <w:r w:rsidRPr="00C15ED4">
          <w:rPr>
            <w:rStyle w:val="Hyperlink"/>
            <w:rFonts w:ascii="Courier New" w:hAnsi="Courier New" w:cs="Courier New"/>
            <w:sz w:val="24"/>
            <w:szCs w:val="24"/>
          </w:rPr>
          <w:t>https://www.dpwh.gov.ph</w:t>
        </w:r>
      </w:hyperlink>
    </w:p>
    <w:p w14:paraId="09C89A82"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Department of Public Works and Highways - Northern Samar District Engineering Office. (2023). </w:t>
      </w:r>
      <w:r w:rsidRPr="00C15ED4">
        <w:rPr>
          <w:rFonts w:ascii="Courier New" w:hAnsi="Courier New" w:cs="Courier New"/>
          <w:i/>
          <w:iCs/>
          <w:sz w:val="24"/>
          <w:szCs w:val="24"/>
        </w:rPr>
        <w:t>Annual road maintenance plan for national secondary roads</w:t>
      </w:r>
      <w:r w:rsidRPr="00C15ED4">
        <w:rPr>
          <w:rFonts w:ascii="Courier New" w:hAnsi="Courier New" w:cs="Courier New"/>
          <w:sz w:val="24"/>
          <w:szCs w:val="24"/>
        </w:rPr>
        <w:t> [Internal report].</w:t>
      </w:r>
    </w:p>
    <w:p w14:paraId="6FDC2319"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Department of Transportation. (2017). </w:t>
      </w:r>
      <w:r w:rsidRPr="00C15ED4">
        <w:rPr>
          <w:rFonts w:ascii="Courier New" w:hAnsi="Courier New" w:cs="Courier New"/>
          <w:i/>
          <w:iCs/>
          <w:sz w:val="24"/>
          <w:szCs w:val="24"/>
        </w:rPr>
        <w:t>Philippines Public Utility Vehicle Modernization Program (PUVMP) Omnibus Guidelines</w:t>
      </w:r>
      <w:r w:rsidRPr="00C15ED4">
        <w:rPr>
          <w:rFonts w:ascii="Courier New" w:hAnsi="Courier New" w:cs="Courier New"/>
          <w:sz w:val="24"/>
          <w:szCs w:val="24"/>
        </w:rPr>
        <w:t>. Department of Transportation, Republic of the Philippines.</w:t>
      </w:r>
    </w:p>
    <w:p w14:paraId="6B3B66EC"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 xml:space="preserve">Dziekan, K., &amp; </w:t>
      </w:r>
      <w:proofErr w:type="spellStart"/>
      <w:r w:rsidRPr="00C15ED4">
        <w:rPr>
          <w:rFonts w:ascii="Courier New" w:hAnsi="Courier New" w:cs="Courier New"/>
          <w:sz w:val="24"/>
          <w:szCs w:val="24"/>
        </w:rPr>
        <w:t>Kottenhoff</w:t>
      </w:r>
      <w:proofErr w:type="spellEnd"/>
      <w:r w:rsidRPr="00C15ED4">
        <w:rPr>
          <w:rFonts w:ascii="Courier New" w:hAnsi="Courier New" w:cs="Courier New"/>
          <w:sz w:val="24"/>
          <w:szCs w:val="24"/>
        </w:rPr>
        <w:t>, K. (2007). Dynamic at-stop real-time information displays for public transport: Effects on customers. </w:t>
      </w:r>
      <w:r w:rsidRPr="00C15ED4">
        <w:rPr>
          <w:rFonts w:ascii="Courier New" w:hAnsi="Courier New" w:cs="Courier New"/>
          <w:i/>
          <w:iCs/>
          <w:sz w:val="24"/>
          <w:szCs w:val="24"/>
        </w:rPr>
        <w:t>Transportation Research Part A: Policy and Practice, 41</w:t>
      </w:r>
      <w:r w:rsidRPr="00C15ED4">
        <w:rPr>
          <w:rFonts w:ascii="Courier New" w:hAnsi="Courier New" w:cs="Courier New"/>
          <w:sz w:val="24"/>
          <w:szCs w:val="24"/>
        </w:rPr>
        <w:t>(6), 489–501.</w:t>
      </w:r>
    </w:p>
    <w:p w14:paraId="60E85ADA"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proofErr w:type="spellStart"/>
      <w:r w:rsidRPr="00C15ED4">
        <w:rPr>
          <w:rFonts w:ascii="Courier New" w:hAnsi="Courier New" w:cs="Courier New"/>
          <w:sz w:val="24"/>
          <w:szCs w:val="24"/>
        </w:rPr>
        <w:t>Etikan</w:t>
      </w:r>
      <w:proofErr w:type="spellEnd"/>
      <w:r w:rsidRPr="00C15ED4">
        <w:rPr>
          <w:rFonts w:ascii="Courier New" w:hAnsi="Courier New" w:cs="Courier New"/>
          <w:sz w:val="24"/>
          <w:szCs w:val="24"/>
        </w:rPr>
        <w:t>, I., Musa, S. A., &amp; Alkassim, R. S. (2016). Comparison of convenience sampling and purposive sampling. </w:t>
      </w:r>
      <w:r w:rsidRPr="00C15ED4">
        <w:rPr>
          <w:rFonts w:ascii="Courier New" w:hAnsi="Courier New" w:cs="Courier New"/>
          <w:i/>
          <w:iCs/>
          <w:sz w:val="24"/>
          <w:szCs w:val="24"/>
        </w:rPr>
        <w:t>American Journal of Theoretical and Applied Statistics, 5</w:t>
      </w:r>
      <w:r w:rsidRPr="00C15ED4">
        <w:rPr>
          <w:rFonts w:ascii="Courier New" w:hAnsi="Courier New" w:cs="Courier New"/>
          <w:sz w:val="24"/>
          <w:szCs w:val="24"/>
        </w:rPr>
        <w:t>(1), 1-4.</w:t>
      </w:r>
    </w:p>
    <w:p w14:paraId="4CF2456C"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lastRenderedPageBreak/>
        <w:t xml:space="preserve">Ferris, B., Watkins, K., &amp; </w:t>
      </w:r>
      <w:proofErr w:type="spellStart"/>
      <w:r w:rsidRPr="00C15ED4">
        <w:rPr>
          <w:rFonts w:ascii="Courier New" w:hAnsi="Courier New" w:cs="Courier New"/>
          <w:sz w:val="24"/>
          <w:szCs w:val="24"/>
        </w:rPr>
        <w:t>Borning</w:t>
      </w:r>
      <w:proofErr w:type="spellEnd"/>
      <w:r w:rsidRPr="00C15ED4">
        <w:rPr>
          <w:rFonts w:ascii="Courier New" w:hAnsi="Courier New" w:cs="Courier New"/>
          <w:sz w:val="24"/>
          <w:szCs w:val="24"/>
        </w:rPr>
        <w:t xml:space="preserve">, A. (2010). </w:t>
      </w:r>
      <w:proofErr w:type="spellStart"/>
      <w:r w:rsidRPr="00C15ED4">
        <w:rPr>
          <w:rFonts w:ascii="Courier New" w:hAnsi="Courier New" w:cs="Courier New"/>
          <w:sz w:val="24"/>
          <w:szCs w:val="24"/>
        </w:rPr>
        <w:t>OneBusAway</w:t>
      </w:r>
      <w:proofErr w:type="spellEnd"/>
      <w:r w:rsidRPr="00C15ED4">
        <w:rPr>
          <w:rFonts w:ascii="Courier New" w:hAnsi="Courier New" w:cs="Courier New"/>
          <w:sz w:val="24"/>
          <w:szCs w:val="24"/>
        </w:rPr>
        <w:t>: Results from providing real-time arrival information for public transit. </w:t>
      </w:r>
      <w:r w:rsidRPr="00C15ED4">
        <w:rPr>
          <w:rFonts w:ascii="Courier New" w:hAnsi="Courier New" w:cs="Courier New"/>
          <w:i/>
          <w:iCs/>
          <w:sz w:val="24"/>
          <w:szCs w:val="24"/>
        </w:rPr>
        <w:t>CHI '10: Proceedings of the SIGCHI Conference on Human Factors in Computing Systems</w:t>
      </w:r>
      <w:r w:rsidRPr="00C15ED4">
        <w:rPr>
          <w:rFonts w:ascii="Courier New" w:hAnsi="Courier New" w:cs="Courier New"/>
          <w:sz w:val="24"/>
          <w:szCs w:val="24"/>
        </w:rPr>
        <w:t>, 1807–1816.</w:t>
      </w:r>
    </w:p>
    <w:p w14:paraId="055E0D1D"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Giuliano, G., &amp; Hanson, S. (2017). </w:t>
      </w:r>
      <w:r w:rsidRPr="00C15ED4">
        <w:rPr>
          <w:rFonts w:ascii="Courier New" w:hAnsi="Courier New" w:cs="Courier New"/>
          <w:i/>
          <w:iCs/>
          <w:sz w:val="24"/>
          <w:szCs w:val="24"/>
        </w:rPr>
        <w:t>The geography of urban transportation</w:t>
      </w:r>
      <w:r w:rsidRPr="00C15ED4">
        <w:rPr>
          <w:rFonts w:ascii="Courier New" w:hAnsi="Courier New" w:cs="Courier New"/>
          <w:sz w:val="24"/>
          <w:szCs w:val="24"/>
        </w:rPr>
        <w:t> (4th ed.). Guilford Press.</w:t>
      </w:r>
    </w:p>
    <w:p w14:paraId="0429D2F4"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 xml:space="preserve">Henriquez-Jara, B. I., </w:t>
      </w:r>
      <w:proofErr w:type="spellStart"/>
      <w:r w:rsidRPr="00C15ED4">
        <w:rPr>
          <w:rFonts w:ascii="Courier New" w:hAnsi="Courier New" w:cs="Courier New"/>
          <w:sz w:val="24"/>
          <w:szCs w:val="24"/>
        </w:rPr>
        <w:t>Seriani</w:t>
      </w:r>
      <w:proofErr w:type="spellEnd"/>
      <w:r w:rsidRPr="00C15ED4">
        <w:rPr>
          <w:rFonts w:ascii="Courier New" w:hAnsi="Courier New" w:cs="Courier New"/>
          <w:sz w:val="24"/>
          <w:szCs w:val="24"/>
        </w:rPr>
        <w:t xml:space="preserve">, S., Munoz, J. C., &amp; </w:t>
      </w:r>
      <w:proofErr w:type="spellStart"/>
      <w:r w:rsidRPr="00C15ED4">
        <w:rPr>
          <w:rFonts w:ascii="Courier New" w:hAnsi="Courier New" w:cs="Courier New"/>
          <w:sz w:val="24"/>
          <w:szCs w:val="24"/>
        </w:rPr>
        <w:t>Raveau</w:t>
      </w:r>
      <w:proofErr w:type="spellEnd"/>
      <w:r w:rsidRPr="00C15ED4">
        <w:rPr>
          <w:rFonts w:ascii="Courier New" w:hAnsi="Courier New" w:cs="Courier New"/>
          <w:sz w:val="24"/>
          <w:szCs w:val="24"/>
        </w:rPr>
        <w:t>, S. (2025). Impact of a nationwide mobile application on public transport users' behavior: A case study of "Red" in Chile. </w:t>
      </w:r>
      <w:r w:rsidRPr="00C15ED4">
        <w:rPr>
          <w:rFonts w:ascii="Courier New" w:hAnsi="Courier New" w:cs="Courier New"/>
          <w:i/>
          <w:iCs/>
          <w:sz w:val="24"/>
          <w:szCs w:val="24"/>
        </w:rPr>
        <w:t>Transportation Research Part A: Policy and Practice, 192</w:t>
      </w:r>
      <w:r w:rsidRPr="00C15ED4">
        <w:rPr>
          <w:rFonts w:ascii="Courier New" w:hAnsi="Courier New" w:cs="Courier New"/>
          <w:sz w:val="24"/>
          <w:szCs w:val="24"/>
        </w:rPr>
        <w:t>, 104356. </w:t>
      </w:r>
      <w:hyperlink r:id="rId22" w:tgtFrame="_blank" w:history="1">
        <w:r w:rsidRPr="00C15ED4">
          <w:rPr>
            <w:rStyle w:val="Hyperlink"/>
            <w:rFonts w:ascii="Courier New" w:hAnsi="Courier New" w:cs="Courier New"/>
            <w:sz w:val="24"/>
            <w:szCs w:val="24"/>
          </w:rPr>
          <w:t>https://doi.org/10.1016/j.tra.2024.104356</w:t>
        </w:r>
      </w:hyperlink>
    </w:p>
    <w:p w14:paraId="538E7DB5"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Hertzog, M. A. (2008). Considerations in determining sample size for pilot studies. </w:t>
      </w:r>
      <w:r w:rsidRPr="00C15ED4">
        <w:rPr>
          <w:rFonts w:ascii="Courier New" w:hAnsi="Courier New" w:cs="Courier New"/>
          <w:i/>
          <w:iCs/>
          <w:sz w:val="24"/>
          <w:szCs w:val="24"/>
        </w:rPr>
        <w:t>Research in Nursing &amp; Health, 31</w:t>
      </w:r>
      <w:r w:rsidRPr="00C15ED4">
        <w:rPr>
          <w:rFonts w:ascii="Courier New" w:hAnsi="Courier New" w:cs="Courier New"/>
          <w:sz w:val="24"/>
          <w:szCs w:val="24"/>
        </w:rPr>
        <w:t>(2), 180-191. </w:t>
      </w:r>
      <w:hyperlink r:id="rId23" w:tgtFrame="_blank" w:history="1">
        <w:r w:rsidRPr="00C15ED4">
          <w:rPr>
            <w:rStyle w:val="Hyperlink"/>
            <w:rFonts w:ascii="Courier New" w:hAnsi="Courier New" w:cs="Courier New"/>
            <w:sz w:val="24"/>
            <w:szCs w:val="24"/>
          </w:rPr>
          <w:t>https://doi.org/10.1002/nur.20247</w:t>
        </w:r>
      </w:hyperlink>
    </w:p>
    <w:p w14:paraId="1C7962E5"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Joshi, A., Kale, S., Chandel, S., &amp; Pal, D. K. (2015). Likert scale: Explored and explained. </w:t>
      </w:r>
      <w:r w:rsidRPr="00C15ED4">
        <w:rPr>
          <w:rFonts w:ascii="Courier New" w:hAnsi="Courier New" w:cs="Courier New"/>
          <w:i/>
          <w:iCs/>
          <w:sz w:val="24"/>
          <w:szCs w:val="24"/>
        </w:rPr>
        <w:t>British Journal of Applied Science &amp; Technology, 7</w:t>
      </w:r>
      <w:r w:rsidRPr="00C15ED4">
        <w:rPr>
          <w:rFonts w:ascii="Courier New" w:hAnsi="Courier New" w:cs="Courier New"/>
          <w:sz w:val="24"/>
          <w:szCs w:val="24"/>
        </w:rPr>
        <w:t>(4), 396-403.</w:t>
      </w:r>
    </w:p>
    <w:p w14:paraId="77D3B25F"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Kaplan, E. D., &amp; Hegarty, C. J. (2017). </w:t>
      </w:r>
      <w:r w:rsidRPr="00C15ED4">
        <w:rPr>
          <w:rFonts w:ascii="Courier New" w:hAnsi="Courier New" w:cs="Courier New"/>
          <w:i/>
          <w:iCs/>
          <w:sz w:val="24"/>
          <w:szCs w:val="24"/>
        </w:rPr>
        <w:t>Understanding GPS/GNSS: Principles and applications</w:t>
      </w:r>
      <w:r w:rsidRPr="00C15ED4">
        <w:rPr>
          <w:rFonts w:ascii="Courier New" w:hAnsi="Courier New" w:cs="Courier New"/>
          <w:sz w:val="24"/>
          <w:szCs w:val="24"/>
        </w:rPr>
        <w:t> (3rd ed.). Artech House.</w:t>
      </w:r>
    </w:p>
    <w:p w14:paraId="0F6ED5C9"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proofErr w:type="spellStart"/>
      <w:r w:rsidRPr="00C15ED4">
        <w:rPr>
          <w:rFonts w:ascii="Courier New" w:hAnsi="Courier New" w:cs="Courier New"/>
          <w:sz w:val="24"/>
          <w:szCs w:val="24"/>
        </w:rPr>
        <w:t>Kewate</w:t>
      </w:r>
      <w:proofErr w:type="spellEnd"/>
      <w:r w:rsidRPr="00C15ED4">
        <w:rPr>
          <w:rFonts w:ascii="Courier New" w:hAnsi="Courier New" w:cs="Courier New"/>
          <w:sz w:val="24"/>
          <w:szCs w:val="24"/>
        </w:rPr>
        <w:t xml:space="preserve">, S. P., Chaudhari, S. M., &amp; </w:t>
      </w:r>
      <w:proofErr w:type="spellStart"/>
      <w:r w:rsidRPr="00C15ED4">
        <w:rPr>
          <w:rFonts w:ascii="Courier New" w:hAnsi="Courier New" w:cs="Courier New"/>
          <w:sz w:val="24"/>
          <w:szCs w:val="24"/>
        </w:rPr>
        <w:t>Gandhewar</w:t>
      </w:r>
      <w:proofErr w:type="spellEnd"/>
      <w:r w:rsidRPr="00C15ED4">
        <w:rPr>
          <w:rFonts w:ascii="Courier New" w:hAnsi="Courier New" w:cs="Courier New"/>
          <w:sz w:val="24"/>
          <w:szCs w:val="24"/>
        </w:rPr>
        <w:t>, V. R. (2024). Application of SERVQUAL model for passenger satisfaction assessment: A comparative cost-benefit analysis of MSRTC and private bus services. </w:t>
      </w:r>
      <w:r w:rsidRPr="00C15ED4">
        <w:rPr>
          <w:rFonts w:ascii="Courier New" w:hAnsi="Courier New" w:cs="Courier New"/>
          <w:i/>
          <w:iCs/>
          <w:sz w:val="24"/>
          <w:szCs w:val="24"/>
        </w:rPr>
        <w:t xml:space="preserve">International Journal of Transportation </w:t>
      </w:r>
      <w:r w:rsidRPr="00C15ED4">
        <w:rPr>
          <w:rFonts w:ascii="Courier New" w:hAnsi="Courier New" w:cs="Courier New"/>
          <w:i/>
          <w:iCs/>
          <w:sz w:val="24"/>
          <w:szCs w:val="24"/>
        </w:rPr>
        <w:lastRenderedPageBreak/>
        <w:t>Engineering and Technology, 10</w:t>
      </w:r>
      <w:r w:rsidRPr="00C15ED4">
        <w:rPr>
          <w:rFonts w:ascii="Courier New" w:hAnsi="Courier New" w:cs="Courier New"/>
          <w:sz w:val="24"/>
          <w:szCs w:val="24"/>
        </w:rPr>
        <w:t>(2), 45-58. </w:t>
      </w:r>
      <w:hyperlink r:id="rId24" w:tgtFrame="_blank" w:history="1">
        <w:r w:rsidRPr="00C15ED4">
          <w:rPr>
            <w:rStyle w:val="Hyperlink"/>
            <w:rFonts w:ascii="Courier New" w:hAnsi="Courier New" w:cs="Courier New"/>
            <w:sz w:val="24"/>
            <w:szCs w:val="24"/>
          </w:rPr>
          <w:t>https://doi.org/10.11648/j.ijtet.20241002.12</w:t>
        </w:r>
      </w:hyperlink>
    </w:p>
    <w:p w14:paraId="2A0C2975"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proofErr w:type="spellStart"/>
      <w:r w:rsidRPr="00C15ED4">
        <w:rPr>
          <w:rFonts w:ascii="Courier New" w:hAnsi="Courier New" w:cs="Courier New"/>
          <w:sz w:val="24"/>
          <w:szCs w:val="24"/>
        </w:rPr>
        <w:t>Krejcie</w:t>
      </w:r>
      <w:proofErr w:type="spellEnd"/>
      <w:r w:rsidRPr="00C15ED4">
        <w:rPr>
          <w:rFonts w:ascii="Courier New" w:hAnsi="Courier New" w:cs="Courier New"/>
          <w:sz w:val="24"/>
          <w:szCs w:val="24"/>
        </w:rPr>
        <w:t>, R. V., &amp; Morgan, D. W. (1970). Determining sample size for research activities. </w:t>
      </w:r>
      <w:r w:rsidRPr="00C15ED4">
        <w:rPr>
          <w:rFonts w:ascii="Courier New" w:hAnsi="Courier New" w:cs="Courier New"/>
          <w:i/>
          <w:iCs/>
          <w:sz w:val="24"/>
          <w:szCs w:val="24"/>
        </w:rPr>
        <w:t>Educational and Psychological Measurement, 30</w:t>
      </w:r>
      <w:r w:rsidRPr="00C15ED4">
        <w:rPr>
          <w:rFonts w:ascii="Courier New" w:hAnsi="Courier New" w:cs="Courier New"/>
          <w:sz w:val="24"/>
          <w:szCs w:val="24"/>
        </w:rPr>
        <w:t>(3), 607-610.</w:t>
      </w:r>
    </w:p>
    <w:p w14:paraId="2F9F3224"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Litman, T. (2021). </w:t>
      </w:r>
      <w:r w:rsidRPr="00C15ED4">
        <w:rPr>
          <w:rFonts w:ascii="Courier New" w:hAnsi="Courier New" w:cs="Courier New"/>
          <w:i/>
          <w:iCs/>
          <w:sz w:val="24"/>
          <w:szCs w:val="24"/>
        </w:rPr>
        <w:t>Evaluating public transit benefits and costs: Best practices guide</w:t>
      </w:r>
      <w:r w:rsidRPr="00C15ED4">
        <w:rPr>
          <w:rFonts w:ascii="Courier New" w:hAnsi="Courier New" w:cs="Courier New"/>
          <w:sz w:val="24"/>
          <w:szCs w:val="24"/>
        </w:rPr>
        <w:t>. Victoria Transport Policy Institute. </w:t>
      </w:r>
      <w:hyperlink r:id="rId25" w:tgtFrame="_blank" w:history="1">
        <w:r w:rsidRPr="00C15ED4">
          <w:rPr>
            <w:rStyle w:val="Hyperlink"/>
            <w:rFonts w:ascii="Courier New" w:hAnsi="Courier New" w:cs="Courier New"/>
            <w:sz w:val="24"/>
            <w:szCs w:val="24"/>
          </w:rPr>
          <w:t>https://www.vtpi.org/tranben.pdf</w:t>
        </w:r>
      </w:hyperlink>
    </w:p>
    <w:p w14:paraId="0953513E"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Liu, Y., &amp; Mei, Z. (2019). Impact of real-time bus information on bus riders' waiting time and anxiety. </w:t>
      </w:r>
      <w:r w:rsidRPr="00C15ED4">
        <w:rPr>
          <w:rFonts w:ascii="Courier New" w:hAnsi="Courier New" w:cs="Courier New"/>
          <w:i/>
          <w:iCs/>
          <w:sz w:val="24"/>
          <w:szCs w:val="24"/>
        </w:rPr>
        <w:t>Journal of Transportation Engineering, Part A: Systems, 145</w:t>
      </w:r>
      <w:r w:rsidRPr="00C15ED4">
        <w:rPr>
          <w:rFonts w:ascii="Courier New" w:hAnsi="Courier New" w:cs="Courier New"/>
          <w:sz w:val="24"/>
          <w:szCs w:val="24"/>
        </w:rPr>
        <w:t>(8), 04019034. </w:t>
      </w:r>
      <w:hyperlink r:id="rId26" w:tgtFrame="_blank" w:history="1">
        <w:r w:rsidRPr="00C15ED4">
          <w:rPr>
            <w:rStyle w:val="Hyperlink"/>
            <w:rFonts w:ascii="Courier New" w:hAnsi="Courier New" w:cs="Courier New"/>
            <w:sz w:val="24"/>
            <w:szCs w:val="24"/>
          </w:rPr>
          <w:t>https://doi.org/10.1061/JTEPBS.0000256</w:t>
        </w:r>
      </w:hyperlink>
    </w:p>
    <w:p w14:paraId="5C6079E9"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Meng, H., Li, D., Li, L., Kim, E., Picar, J., Xiang, Y., &amp; Zhang, W. (2018). </w:t>
      </w:r>
      <w:r w:rsidRPr="00C15ED4">
        <w:rPr>
          <w:rFonts w:ascii="Courier New" w:hAnsi="Courier New" w:cs="Courier New"/>
          <w:i/>
          <w:iCs/>
          <w:sz w:val="24"/>
          <w:szCs w:val="24"/>
        </w:rPr>
        <w:t>Development and field testing of an integrated dynamic transit operation system (IDTO)</w:t>
      </w:r>
      <w:r w:rsidRPr="00C15ED4">
        <w:rPr>
          <w:rFonts w:ascii="Courier New" w:hAnsi="Courier New" w:cs="Courier New"/>
          <w:sz w:val="24"/>
          <w:szCs w:val="24"/>
        </w:rPr>
        <w:t> (Report CA18-2663). California Partners for Advanced Transportation Technology.</w:t>
      </w:r>
    </w:p>
    <w:p w14:paraId="7C31B6EF"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Metz, D. (2021). The role of trust in the adoption of intelligent transport systems. </w:t>
      </w:r>
      <w:r w:rsidRPr="00C15ED4">
        <w:rPr>
          <w:rFonts w:ascii="Courier New" w:hAnsi="Courier New" w:cs="Courier New"/>
          <w:i/>
          <w:iCs/>
          <w:sz w:val="24"/>
          <w:szCs w:val="24"/>
        </w:rPr>
        <w:t>Transportation Research Part C: Emerging Technologies, 128</w:t>
      </w:r>
      <w:r w:rsidRPr="00C15ED4">
        <w:rPr>
          <w:rFonts w:ascii="Courier New" w:hAnsi="Courier New" w:cs="Courier New"/>
          <w:sz w:val="24"/>
          <w:szCs w:val="24"/>
        </w:rPr>
        <w:t>, 103–118.</w:t>
      </w:r>
    </w:p>
    <w:p w14:paraId="1A43E01E"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proofErr w:type="spellStart"/>
      <w:r w:rsidRPr="00C15ED4">
        <w:rPr>
          <w:rFonts w:ascii="Courier New" w:hAnsi="Courier New" w:cs="Courier New"/>
          <w:sz w:val="24"/>
          <w:szCs w:val="24"/>
        </w:rPr>
        <w:t>Ntoa</w:t>
      </w:r>
      <w:proofErr w:type="spellEnd"/>
      <w:r w:rsidRPr="00C15ED4">
        <w:rPr>
          <w:rFonts w:ascii="Courier New" w:hAnsi="Courier New" w:cs="Courier New"/>
          <w:sz w:val="24"/>
          <w:szCs w:val="24"/>
        </w:rPr>
        <w:t>, S. (2025). Usability and user experience evaluation in intelligent environments: A review and reappraisal. *International Journal of Human-Computer Interaction, 41*(10), 2829-2858. </w:t>
      </w:r>
      <w:hyperlink r:id="rId27" w:tgtFrame="_blank" w:history="1">
        <w:r w:rsidRPr="00C15ED4">
          <w:rPr>
            <w:rStyle w:val="Hyperlink"/>
            <w:rFonts w:ascii="Courier New" w:hAnsi="Courier New" w:cs="Courier New"/>
            <w:sz w:val="24"/>
            <w:szCs w:val="24"/>
          </w:rPr>
          <w:t>https://doi.org/10.1080/10447318.2024.2394724</w:t>
        </w:r>
      </w:hyperlink>
    </w:p>
    <w:p w14:paraId="38F9AAF4"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lastRenderedPageBreak/>
        <w:t>Oh, E., Gwon, S., Oh, J., Peng, B., &amp; Kim, T. (2024). Implementation of a real-time public transportation monitoring system. </w:t>
      </w:r>
      <w:r w:rsidRPr="00C15ED4">
        <w:rPr>
          <w:rFonts w:ascii="Courier New" w:hAnsi="Courier New" w:cs="Courier New"/>
          <w:i/>
          <w:iCs/>
          <w:sz w:val="24"/>
          <w:szCs w:val="24"/>
        </w:rPr>
        <w:t>Journal of Korea Multimedia Society, 27</w:t>
      </w:r>
      <w:r w:rsidRPr="00C15ED4">
        <w:rPr>
          <w:rFonts w:ascii="Courier New" w:hAnsi="Courier New" w:cs="Courier New"/>
          <w:sz w:val="24"/>
          <w:szCs w:val="24"/>
        </w:rPr>
        <w:t>(8), 987-996. </w:t>
      </w:r>
      <w:hyperlink r:id="rId28" w:tgtFrame="_blank" w:history="1">
        <w:r w:rsidRPr="00C15ED4">
          <w:rPr>
            <w:rStyle w:val="Hyperlink"/>
            <w:rFonts w:ascii="Courier New" w:hAnsi="Courier New" w:cs="Courier New"/>
            <w:sz w:val="24"/>
            <w:szCs w:val="24"/>
          </w:rPr>
          <w:t>https://doi.org/10.9717/kmms.2024.27.8.987</w:t>
        </w:r>
      </w:hyperlink>
    </w:p>
    <w:p w14:paraId="5D201420"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Oliver, R. L. (1980). A cognitive model of the antecedents and consequences of satisfaction decisions. </w:t>
      </w:r>
      <w:r w:rsidRPr="00C15ED4">
        <w:rPr>
          <w:rFonts w:ascii="Courier New" w:hAnsi="Courier New" w:cs="Courier New"/>
          <w:i/>
          <w:iCs/>
          <w:sz w:val="24"/>
          <w:szCs w:val="24"/>
        </w:rPr>
        <w:t>Journal of Marketing Research, 17</w:t>
      </w:r>
      <w:r w:rsidRPr="00C15ED4">
        <w:rPr>
          <w:rFonts w:ascii="Courier New" w:hAnsi="Courier New" w:cs="Courier New"/>
          <w:sz w:val="24"/>
          <w:szCs w:val="24"/>
        </w:rPr>
        <w:t>(4), 460–469. </w:t>
      </w:r>
      <w:hyperlink r:id="rId29" w:tgtFrame="_blank" w:history="1">
        <w:r w:rsidRPr="00C15ED4">
          <w:rPr>
            <w:rStyle w:val="Hyperlink"/>
            <w:rFonts w:ascii="Courier New" w:hAnsi="Courier New" w:cs="Courier New"/>
            <w:sz w:val="24"/>
            <w:szCs w:val="24"/>
          </w:rPr>
          <w:t>https://psycnet.apa.org/record/1981-04315-001</w:t>
        </w:r>
      </w:hyperlink>
    </w:p>
    <w:p w14:paraId="32B10663"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Office of Transportation Cooperatives. (2025, April 11). </w:t>
      </w:r>
      <w:r w:rsidRPr="00C15ED4">
        <w:rPr>
          <w:rFonts w:ascii="Courier New" w:hAnsi="Courier New" w:cs="Courier New"/>
          <w:i/>
          <w:iCs/>
          <w:sz w:val="24"/>
          <w:szCs w:val="24"/>
        </w:rPr>
        <w:t xml:space="preserve">OTC meets with </w:t>
      </w:r>
      <w:proofErr w:type="spellStart"/>
      <w:r w:rsidRPr="00C15ED4">
        <w:rPr>
          <w:rFonts w:ascii="Courier New" w:hAnsi="Courier New" w:cs="Courier New"/>
          <w:i/>
          <w:iCs/>
          <w:sz w:val="24"/>
          <w:szCs w:val="24"/>
        </w:rPr>
        <w:t>SafeTravelPH</w:t>
      </w:r>
      <w:proofErr w:type="spellEnd"/>
      <w:r w:rsidRPr="00C15ED4">
        <w:rPr>
          <w:rFonts w:ascii="Courier New" w:hAnsi="Courier New" w:cs="Courier New"/>
          <w:i/>
          <w:iCs/>
          <w:sz w:val="24"/>
          <w:szCs w:val="24"/>
        </w:rPr>
        <w:t xml:space="preserve"> to discuss PARASOL system for transport cooperatives</w:t>
      </w:r>
      <w:r w:rsidRPr="00C15ED4">
        <w:rPr>
          <w:rFonts w:ascii="Courier New" w:hAnsi="Courier New" w:cs="Courier New"/>
          <w:sz w:val="24"/>
          <w:szCs w:val="24"/>
        </w:rPr>
        <w:t> [Press release]. Republic of the Philippines. </w:t>
      </w:r>
      <w:hyperlink r:id="rId30" w:tgtFrame="_blank" w:history="1">
        <w:r w:rsidRPr="00C15ED4">
          <w:rPr>
            <w:rStyle w:val="Hyperlink"/>
            <w:rFonts w:ascii="Courier New" w:hAnsi="Courier New" w:cs="Courier New"/>
            <w:sz w:val="24"/>
            <w:szCs w:val="24"/>
          </w:rPr>
          <w:t>https://otc.gov.ph/news/otc-meets-with-safetravelph-to-discuss-parasol-system-for-transport-cooperatives</w:t>
        </w:r>
      </w:hyperlink>
    </w:p>
    <w:p w14:paraId="4C4ED9FB"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Parasuraman, A., Zeithaml, V. A., &amp; Berry, L. L. (1988). SERVQUAL: A multiple-item scale for measuring consumer perceptions of service quality. </w:t>
      </w:r>
      <w:r w:rsidRPr="00C15ED4">
        <w:rPr>
          <w:rFonts w:ascii="Courier New" w:hAnsi="Courier New" w:cs="Courier New"/>
          <w:i/>
          <w:iCs/>
          <w:sz w:val="24"/>
          <w:szCs w:val="24"/>
        </w:rPr>
        <w:t>Journal of Retailing, 64</w:t>
      </w:r>
      <w:r w:rsidRPr="00C15ED4">
        <w:rPr>
          <w:rFonts w:ascii="Courier New" w:hAnsi="Courier New" w:cs="Courier New"/>
          <w:sz w:val="24"/>
          <w:szCs w:val="24"/>
        </w:rPr>
        <w:t>(1), 12–40.</w:t>
      </w:r>
    </w:p>
    <w:p w14:paraId="080D601B"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Perera, L. A. S., Weerasinghe, T., &amp; Jayasena, B. (2023). B-Track: A real-time bus tracking and passenger information system for Sri Lanka. </w:t>
      </w:r>
      <w:r w:rsidRPr="00C15ED4">
        <w:rPr>
          <w:rFonts w:ascii="Courier New" w:hAnsi="Courier New" w:cs="Courier New"/>
          <w:i/>
          <w:iCs/>
          <w:sz w:val="24"/>
          <w:szCs w:val="24"/>
        </w:rPr>
        <w:t>2023 International Conference on Innovation and Intelligence for Informatics, Computing, and Technologies (3ICT)</w:t>
      </w:r>
      <w:r w:rsidRPr="00C15ED4">
        <w:rPr>
          <w:rFonts w:ascii="Courier New" w:hAnsi="Courier New" w:cs="Courier New"/>
          <w:sz w:val="24"/>
          <w:szCs w:val="24"/>
        </w:rPr>
        <w:t>, 256-261. </w:t>
      </w:r>
      <w:hyperlink r:id="rId31" w:tgtFrame="_blank" w:history="1">
        <w:r w:rsidRPr="00C15ED4">
          <w:rPr>
            <w:rStyle w:val="Hyperlink"/>
            <w:rFonts w:ascii="Courier New" w:hAnsi="Courier New" w:cs="Courier New"/>
            <w:sz w:val="24"/>
            <w:szCs w:val="24"/>
          </w:rPr>
          <w:t>https://doi.org/10.1109/3ICT60104.2023.10391467</w:t>
        </w:r>
      </w:hyperlink>
    </w:p>
    <w:p w14:paraId="042CB132"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lastRenderedPageBreak/>
        <w:t>Philippine Statistics Authority. (2021a). </w:t>
      </w:r>
      <w:r w:rsidRPr="00C15ED4">
        <w:rPr>
          <w:rFonts w:ascii="Courier New" w:hAnsi="Courier New" w:cs="Courier New"/>
          <w:i/>
          <w:iCs/>
          <w:sz w:val="24"/>
          <w:szCs w:val="24"/>
        </w:rPr>
        <w:t>2020 Census of Population and Housing: Population of Northern Samar</w:t>
      </w:r>
      <w:r w:rsidRPr="00C15ED4">
        <w:rPr>
          <w:rFonts w:ascii="Courier New" w:hAnsi="Courier New" w:cs="Courier New"/>
          <w:sz w:val="24"/>
          <w:szCs w:val="24"/>
        </w:rPr>
        <w:t>. Philippine Statistics Authority. </w:t>
      </w:r>
      <w:hyperlink r:id="rId32" w:tgtFrame="_blank" w:history="1">
        <w:r w:rsidRPr="00C15ED4">
          <w:rPr>
            <w:rStyle w:val="Hyperlink"/>
            <w:rFonts w:ascii="Courier New" w:hAnsi="Courier New" w:cs="Courier New"/>
            <w:sz w:val="24"/>
            <w:szCs w:val="24"/>
          </w:rPr>
          <w:t>https://psa.gov.ph/statistics/census/2020-census-population-and-housing</w:t>
        </w:r>
      </w:hyperlink>
    </w:p>
    <w:p w14:paraId="41968648"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Philippine Statistics Authority. (2021b). </w:t>
      </w:r>
      <w:r w:rsidRPr="00C15ED4">
        <w:rPr>
          <w:rFonts w:ascii="Courier New" w:hAnsi="Courier New" w:cs="Courier New"/>
          <w:i/>
          <w:iCs/>
          <w:sz w:val="24"/>
          <w:szCs w:val="24"/>
        </w:rPr>
        <w:t>2020 Census of Population and Housing: Population of Allen, Northern Samar</w:t>
      </w:r>
      <w:r w:rsidRPr="00C15ED4">
        <w:rPr>
          <w:rFonts w:ascii="Courier New" w:hAnsi="Courier New" w:cs="Courier New"/>
          <w:sz w:val="24"/>
          <w:szCs w:val="24"/>
        </w:rPr>
        <w:t>. Philippine Statistics Authority. </w:t>
      </w:r>
      <w:hyperlink r:id="rId33" w:tgtFrame="_blank" w:history="1">
        <w:r w:rsidRPr="00C15ED4">
          <w:rPr>
            <w:rStyle w:val="Hyperlink"/>
            <w:rFonts w:ascii="Courier New" w:hAnsi="Courier New" w:cs="Courier New"/>
            <w:sz w:val="24"/>
            <w:szCs w:val="24"/>
          </w:rPr>
          <w:t>https://psa.gov.ph/statistics/census/2020-census-population-and-housing</w:t>
        </w:r>
      </w:hyperlink>
    </w:p>
    <w:p w14:paraId="46AA5E0F"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Philippine Statistics Authority. (2021c). </w:t>
      </w:r>
      <w:r w:rsidRPr="00C15ED4">
        <w:rPr>
          <w:rFonts w:ascii="Courier New" w:hAnsi="Courier New" w:cs="Courier New"/>
          <w:i/>
          <w:iCs/>
          <w:sz w:val="24"/>
          <w:szCs w:val="24"/>
        </w:rPr>
        <w:t xml:space="preserve">2020 Census of Population and Housing: Population of </w:t>
      </w:r>
      <w:proofErr w:type="spellStart"/>
      <w:r w:rsidRPr="00C15ED4">
        <w:rPr>
          <w:rFonts w:ascii="Courier New" w:hAnsi="Courier New" w:cs="Courier New"/>
          <w:i/>
          <w:iCs/>
          <w:sz w:val="24"/>
          <w:szCs w:val="24"/>
        </w:rPr>
        <w:t>Catarman</w:t>
      </w:r>
      <w:proofErr w:type="spellEnd"/>
      <w:r w:rsidRPr="00C15ED4">
        <w:rPr>
          <w:rFonts w:ascii="Courier New" w:hAnsi="Courier New" w:cs="Courier New"/>
          <w:i/>
          <w:iCs/>
          <w:sz w:val="24"/>
          <w:szCs w:val="24"/>
        </w:rPr>
        <w:t>, Northern Samar</w:t>
      </w:r>
      <w:r w:rsidRPr="00C15ED4">
        <w:rPr>
          <w:rFonts w:ascii="Courier New" w:hAnsi="Courier New" w:cs="Courier New"/>
          <w:sz w:val="24"/>
          <w:szCs w:val="24"/>
        </w:rPr>
        <w:t>. Philippine Statistics Authority. </w:t>
      </w:r>
      <w:hyperlink r:id="rId34" w:tgtFrame="_blank" w:history="1">
        <w:r w:rsidRPr="00C15ED4">
          <w:rPr>
            <w:rStyle w:val="Hyperlink"/>
            <w:rFonts w:ascii="Courier New" w:hAnsi="Courier New" w:cs="Courier New"/>
            <w:sz w:val="24"/>
            <w:szCs w:val="24"/>
          </w:rPr>
          <w:t>https://psa.gov.ph/statistics/census/2020-census-population-and-housing</w:t>
        </w:r>
      </w:hyperlink>
    </w:p>
    <w:p w14:paraId="10E7407E"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Pyrczak, F., &amp; Oh, D. M. (2018). </w:t>
      </w:r>
      <w:r w:rsidRPr="00C15ED4">
        <w:rPr>
          <w:rFonts w:ascii="Courier New" w:hAnsi="Courier New" w:cs="Courier New"/>
          <w:i/>
          <w:iCs/>
          <w:sz w:val="24"/>
          <w:szCs w:val="24"/>
        </w:rPr>
        <w:t>Making sense of statistics: A conceptual overview</w:t>
      </w:r>
      <w:r w:rsidRPr="00C15ED4">
        <w:rPr>
          <w:rFonts w:ascii="Courier New" w:hAnsi="Courier New" w:cs="Courier New"/>
          <w:sz w:val="24"/>
          <w:szCs w:val="24"/>
        </w:rPr>
        <w:t> (7th ed.). Routledge.</w:t>
      </w:r>
    </w:p>
    <w:p w14:paraId="12A1C97D"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Richey, R. C., &amp; Klein, J. D. (2014). </w:t>
      </w:r>
      <w:r w:rsidRPr="00C15ED4">
        <w:rPr>
          <w:rFonts w:ascii="Courier New" w:hAnsi="Courier New" w:cs="Courier New"/>
          <w:i/>
          <w:iCs/>
          <w:sz w:val="24"/>
          <w:szCs w:val="24"/>
        </w:rPr>
        <w:t>Design and development research: Methods, strategies, and issues</w:t>
      </w:r>
      <w:r w:rsidRPr="00C15ED4">
        <w:rPr>
          <w:rFonts w:ascii="Courier New" w:hAnsi="Courier New" w:cs="Courier New"/>
          <w:sz w:val="24"/>
          <w:szCs w:val="24"/>
        </w:rPr>
        <w:t>. Routledge.</w:t>
      </w:r>
    </w:p>
    <w:p w14:paraId="63BB7E39"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Schober, P., Boer, C., &amp; Schwarte, L. A. (2018). Correlation coefficients: Appropriate use and interpretation. </w:t>
      </w:r>
      <w:r w:rsidRPr="00C15ED4">
        <w:rPr>
          <w:rFonts w:ascii="Courier New" w:hAnsi="Courier New" w:cs="Courier New"/>
          <w:i/>
          <w:iCs/>
          <w:sz w:val="24"/>
          <w:szCs w:val="24"/>
        </w:rPr>
        <w:t>Anesthesia &amp; Analgesia, 126</w:t>
      </w:r>
      <w:r w:rsidRPr="00C15ED4">
        <w:rPr>
          <w:rFonts w:ascii="Courier New" w:hAnsi="Courier New" w:cs="Courier New"/>
          <w:sz w:val="24"/>
          <w:szCs w:val="24"/>
        </w:rPr>
        <w:t>(5), 1763–1768. </w:t>
      </w:r>
      <w:hyperlink r:id="rId35" w:tgtFrame="_blank" w:history="1">
        <w:r w:rsidRPr="00C15ED4">
          <w:rPr>
            <w:rStyle w:val="Hyperlink"/>
            <w:rFonts w:ascii="Courier New" w:hAnsi="Courier New" w:cs="Courier New"/>
            <w:sz w:val="24"/>
            <w:szCs w:val="24"/>
          </w:rPr>
          <w:t>https://doi.org/10.1213/ANE.0000000000002864</w:t>
        </w:r>
      </w:hyperlink>
    </w:p>
    <w:p w14:paraId="2AE64B4B"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lastRenderedPageBreak/>
        <w:t>Sharma, A., Gupta, R., &amp; Kumar, V. (2024). Consistency of real-time bus tracking applications: A comparative analysis from user perspective in Indian metropolitan cities. </w:t>
      </w:r>
      <w:r w:rsidRPr="00C15ED4">
        <w:rPr>
          <w:rFonts w:ascii="Courier New" w:hAnsi="Courier New" w:cs="Courier New"/>
          <w:i/>
          <w:iCs/>
          <w:sz w:val="24"/>
          <w:szCs w:val="24"/>
        </w:rPr>
        <w:t>Journal of the Eastern Asia Society for Transportation Studies, 15</w:t>
      </w:r>
      <w:r w:rsidRPr="00C15ED4">
        <w:rPr>
          <w:rFonts w:ascii="Courier New" w:hAnsi="Courier New" w:cs="Courier New"/>
          <w:sz w:val="24"/>
          <w:szCs w:val="24"/>
        </w:rPr>
        <w:t>, 1789-1805. </w:t>
      </w:r>
      <w:hyperlink r:id="rId36" w:tgtFrame="_blank" w:history="1">
        <w:r w:rsidRPr="00C15ED4">
          <w:rPr>
            <w:rStyle w:val="Hyperlink"/>
            <w:rFonts w:ascii="Courier New" w:hAnsi="Courier New" w:cs="Courier New"/>
            <w:sz w:val="24"/>
            <w:szCs w:val="24"/>
          </w:rPr>
          <w:t>https://doi.org/10.11175/easts.15.1789</w:t>
        </w:r>
      </w:hyperlink>
    </w:p>
    <w:p w14:paraId="5FE33604"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Siddique, A. B., Hossain, M. S., &amp; Rahman, M. M. (2021). A user-friendly android application featuring smart ticketing system and destination announcement for metro rail based rapid transport system in Bangladesh. </w:t>
      </w:r>
      <w:r w:rsidRPr="00C15ED4">
        <w:rPr>
          <w:rFonts w:ascii="Courier New" w:hAnsi="Courier New" w:cs="Courier New"/>
          <w:i/>
          <w:iCs/>
          <w:sz w:val="24"/>
          <w:szCs w:val="24"/>
        </w:rPr>
        <w:t>2021 3rd International Conference on Electrical &amp; Electronic Engineering (ICEEE)</w:t>
      </w:r>
      <w:r w:rsidRPr="00C15ED4">
        <w:rPr>
          <w:rFonts w:ascii="Courier New" w:hAnsi="Courier New" w:cs="Courier New"/>
          <w:sz w:val="24"/>
          <w:szCs w:val="24"/>
        </w:rPr>
        <w:t>, 29-32. </w:t>
      </w:r>
      <w:hyperlink r:id="rId37" w:tgtFrame="_blank" w:history="1">
        <w:r w:rsidRPr="00C15ED4">
          <w:rPr>
            <w:rStyle w:val="Hyperlink"/>
            <w:rFonts w:ascii="Courier New" w:hAnsi="Courier New" w:cs="Courier New"/>
            <w:sz w:val="24"/>
            <w:szCs w:val="24"/>
          </w:rPr>
          <w:t>https://doi.org/10.1109/ICEEE54059.2021.9718779</w:t>
        </w:r>
      </w:hyperlink>
    </w:p>
    <w:p w14:paraId="2A9C1304"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Tabachnick, B. G., &amp; Fidell, L. S. (2019). </w:t>
      </w:r>
      <w:r w:rsidRPr="00C15ED4">
        <w:rPr>
          <w:rFonts w:ascii="Courier New" w:hAnsi="Courier New" w:cs="Courier New"/>
          <w:i/>
          <w:iCs/>
          <w:sz w:val="24"/>
          <w:szCs w:val="24"/>
        </w:rPr>
        <w:t>Using multivariate statistics</w:t>
      </w:r>
      <w:r w:rsidRPr="00C15ED4">
        <w:rPr>
          <w:rFonts w:ascii="Courier New" w:hAnsi="Courier New" w:cs="Courier New"/>
          <w:sz w:val="24"/>
          <w:szCs w:val="24"/>
        </w:rPr>
        <w:t> (7th ed.). Pearson.</w:t>
      </w:r>
    </w:p>
    <w:p w14:paraId="409258F2"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proofErr w:type="spellStart"/>
      <w:r w:rsidRPr="00C15ED4">
        <w:rPr>
          <w:rFonts w:ascii="Courier New" w:hAnsi="Courier New" w:cs="Courier New"/>
          <w:sz w:val="24"/>
          <w:szCs w:val="24"/>
        </w:rPr>
        <w:t>Tavakol</w:t>
      </w:r>
      <w:proofErr w:type="spellEnd"/>
      <w:r w:rsidRPr="00C15ED4">
        <w:rPr>
          <w:rFonts w:ascii="Courier New" w:hAnsi="Courier New" w:cs="Courier New"/>
          <w:sz w:val="24"/>
          <w:szCs w:val="24"/>
        </w:rPr>
        <w:t>, M., &amp; Dennick, R. (2011). Making sense of Cronbach's alpha. </w:t>
      </w:r>
      <w:r w:rsidRPr="00C15ED4">
        <w:rPr>
          <w:rFonts w:ascii="Courier New" w:hAnsi="Courier New" w:cs="Courier New"/>
          <w:i/>
          <w:iCs/>
          <w:sz w:val="24"/>
          <w:szCs w:val="24"/>
        </w:rPr>
        <w:t>International Journal of Medical Education, 2</w:t>
      </w:r>
      <w:r w:rsidRPr="00C15ED4">
        <w:rPr>
          <w:rFonts w:ascii="Courier New" w:hAnsi="Courier New" w:cs="Courier New"/>
          <w:sz w:val="24"/>
          <w:szCs w:val="24"/>
        </w:rPr>
        <w:t>, 53–55.</w:t>
      </w:r>
    </w:p>
    <w:p w14:paraId="496B033F"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proofErr w:type="spellStart"/>
      <w:r w:rsidRPr="00C15ED4">
        <w:rPr>
          <w:rFonts w:ascii="Courier New" w:hAnsi="Courier New" w:cs="Courier New"/>
          <w:sz w:val="24"/>
          <w:szCs w:val="24"/>
        </w:rPr>
        <w:t>Tirachini</w:t>
      </w:r>
      <w:proofErr w:type="spellEnd"/>
      <w:r w:rsidRPr="00C15ED4">
        <w:rPr>
          <w:rFonts w:ascii="Courier New" w:hAnsi="Courier New" w:cs="Courier New"/>
          <w:sz w:val="24"/>
          <w:szCs w:val="24"/>
        </w:rPr>
        <w:t xml:space="preserve">, A. (2020). Ride-hailing, travel </w:t>
      </w:r>
      <w:proofErr w:type="spellStart"/>
      <w:r w:rsidRPr="00C15ED4">
        <w:rPr>
          <w:rFonts w:ascii="Courier New" w:hAnsi="Courier New" w:cs="Courier New"/>
          <w:sz w:val="24"/>
          <w:szCs w:val="24"/>
        </w:rPr>
        <w:t>behaviour</w:t>
      </w:r>
      <w:proofErr w:type="spellEnd"/>
      <w:r w:rsidRPr="00C15ED4">
        <w:rPr>
          <w:rFonts w:ascii="Courier New" w:hAnsi="Courier New" w:cs="Courier New"/>
          <w:sz w:val="24"/>
          <w:szCs w:val="24"/>
        </w:rPr>
        <w:t xml:space="preserve"> and sustainable mobility: An international review. </w:t>
      </w:r>
      <w:r w:rsidRPr="00C15ED4">
        <w:rPr>
          <w:rFonts w:ascii="Courier New" w:hAnsi="Courier New" w:cs="Courier New"/>
          <w:i/>
          <w:iCs/>
          <w:sz w:val="24"/>
          <w:szCs w:val="24"/>
        </w:rPr>
        <w:t>Transportation, 47</w:t>
      </w:r>
      <w:r w:rsidRPr="00C15ED4">
        <w:rPr>
          <w:rFonts w:ascii="Courier New" w:hAnsi="Courier New" w:cs="Courier New"/>
          <w:sz w:val="24"/>
          <w:szCs w:val="24"/>
        </w:rPr>
        <w:t>(4), 2011-2047. </w:t>
      </w:r>
      <w:hyperlink r:id="rId38" w:tgtFrame="_blank" w:history="1">
        <w:r w:rsidRPr="00C15ED4">
          <w:rPr>
            <w:rStyle w:val="Hyperlink"/>
            <w:rFonts w:ascii="Courier New" w:hAnsi="Courier New" w:cs="Courier New"/>
            <w:sz w:val="24"/>
            <w:szCs w:val="24"/>
          </w:rPr>
          <w:t>https://doi.org/10.1007/s11116-019-10070-2</w:t>
        </w:r>
      </w:hyperlink>
    </w:p>
    <w:p w14:paraId="29685EBB"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Transportation Research Board. (2020). </w:t>
      </w:r>
      <w:r w:rsidRPr="00C15ED4">
        <w:rPr>
          <w:rFonts w:ascii="Courier New" w:hAnsi="Courier New" w:cs="Courier New"/>
          <w:i/>
          <w:iCs/>
          <w:sz w:val="24"/>
          <w:szCs w:val="24"/>
        </w:rPr>
        <w:t>Transit capacity and quality of service manual</w:t>
      </w:r>
      <w:r w:rsidRPr="00C15ED4">
        <w:rPr>
          <w:rFonts w:ascii="Courier New" w:hAnsi="Courier New" w:cs="Courier New"/>
          <w:sz w:val="24"/>
          <w:szCs w:val="24"/>
        </w:rPr>
        <w:t> (3rd ed.). National Academies Press. </w:t>
      </w:r>
      <w:hyperlink r:id="rId39" w:tgtFrame="_blank" w:history="1">
        <w:r w:rsidRPr="00C15ED4">
          <w:rPr>
            <w:rStyle w:val="Hyperlink"/>
            <w:rFonts w:ascii="Courier New" w:hAnsi="Courier New" w:cs="Courier New"/>
            <w:sz w:val="24"/>
            <w:szCs w:val="24"/>
          </w:rPr>
          <w:t>https://doi.org/10.17226/25866</w:t>
        </w:r>
      </w:hyperlink>
    </w:p>
    <w:p w14:paraId="2406F36B"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 xml:space="preserve">Watkins, K. E., Ferris, B., </w:t>
      </w:r>
      <w:proofErr w:type="spellStart"/>
      <w:r w:rsidRPr="00C15ED4">
        <w:rPr>
          <w:rFonts w:ascii="Courier New" w:hAnsi="Courier New" w:cs="Courier New"/>
          <w:sz w:val="24"/>
          <w:szCs w:val="24"/>
        </w:rPr>
        <w:t>Borning</w:t>
      </w:r>
      <w:proofErr w:type="spellEnd"/>
      <w:r w:rsidRPr="00C15ED4">
        <w:rPr>
          <w:rFonts w:ascii="Courier New" w:hAnsi="Courier New" w:cs="Courier New"/>
          <w:sz w:val="24"/>
          <w:szCs w:val="24"/>
        </w:rPr>
        <w:t xml:space="preserve">, A., Rutherford, G. S., &amp; Layton, D. (2011). Where is my bus? Impact of mobile real-time information on the perceived and actual wait time of transit </w:t>
      </w:r>
      <w:r w:rsidRPr="00C15ED4">
        <w:rPr>
          <w:rFonts w:ascii="Courier New" w:hAnsi="Courier New" w:cs="Courier New"/>
          <w:sz w:val="24"/>
          <w:szCs w:val="24"/>
        </w:rPr>
        <w:lastRenderedPageBreak/>
        <w:t>riders. </w:t>
      </w:r>
      <w:r w:rsidRPr="00C15ED4">
        <w:rPr>
          <w:rFonts w:ascii="Courier New" w:hAnsi="Courier New" w:cs="Courier New"/>
          <w:i/>
          <w:iCs/>
          <w:sz w:val="24"/>
          <w:szCs w:val="24"/>
        </w:rPr>
        <w:t>Transportation Research Part A: Policy and Practice, 45</w:t>
      </w:r>
      <w:r w:rsidRPr="00C15ED4">
        <w:rPr>
          <w:rFonts w:ascii="Courier New" w:hAnsi="Courier New" w:cs="Courier New"/>
          <w:sz w:val="24"/>
          <w:szCs w:val="24"/>
        </w:rPr>
        <w:t>(8), 839–848. </w:t>
      </w:r>
      <w:hyperlink r:id="rId40" w:tgtFrame="_blank" w:history="1">
        <w:r w:rsidRPr="00C15ED4">
          <w:rPr>
            <w:rStyle w:val="Hyperlink"/>
            <w:rFonts w:ascii="Courier New" w:hAnsi="Courier New" w:cs="Courier New"/>
            <w:sz w:val="24"/>
            <w:szCs w:val="24"/>
          </w:rPr>
          <w:t>https://www.worldtransitresearch.info/research/3939/</w:t>
        </w:r>
      </w:hyperlink>
    </w:p>
    <w:p w14:paraId="39B50E49"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Weiss, N. A., &amp; Weiss, C. A. (2017). </w:t>
      </w:r>
      <w:r w:rsidRPr="00C15ED4">
        <w:rPr>
          <w:rFonts w:ascii="Courier New" w:hAnsi="Courier New" w:cs="Courier New"/>
          <w:i/>
          <w:iCs/>
          <w:sz w:val="24"/>
          <w:szCs w:val="24"/>
        </w:rPr>
        <w:t>Introductory statistics</w:t>
      </w:r>
      <w:r w:rsidRPr="00C15ED4">
        <w:rPr>
          <w:rFonts w:ascii="Courier New" w:hAnsi="Courier New" w:cs="Courier New"/>
          <w:sz w:val="24"/>
          <w:szCs w:val="24"/>
        </w:rPr>
        <w:t> (10th ed.). Pearson.</w:t>
      </w:r>
    </w:p>
    <w:p w14:paraId="71F1EC1F"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proofErr w:type="spellStart"/>
      <w:r w:rsidRPr="00C15ED4">
        <w:rPr>
          <w:rFonts w:ascii="Courier New" w:hAnsi="Courier New" w:cs="Courier New"/>
          <w:sz w:val="24"/>
          <w:szCs w:val="24"/>
        </w:rPr>
        <w:t>Zamanzadeh</w:t>
      </w:r>
      <w:proofErr w:type="spellEnd"/>
      <w:r w:rsidRPr="00C15ED4">
        <w:rPr>
          <w:rFonts w:ascii="Courier New" w:hAnsi="Courier New" w:cs="Courier New"/>
          <w:sz w:val="24"/>
          <w:szCs w:val="24"/>
        </w:rPr>
        <w:t xml:space="preserve">, V., </w:t>
      </w:r>
      <w:proofErr w:type="spellStart"/>
      <w:r w:rsidRPr="00C15ED4">
        <w:rPr>
          <w:rFonts w:ascii="Courier New" w:hAnsi="Courier New" w:cs="Courier New"/>
          <w:sz w:val="24"/>
          <w:szCs w:val="24"/>
        </w:rPr>
        <w:t>Ghahramanian</w:t>
      </w:r>
      <w:proofErr w:type="spellEnd"/>
      <w:r w:rsidRPr="00C15ED4">
        <w:rPr>
          <w:rFonts w:ascii="Courier New" w:hAnsi="Courier New" w:cs="Courier New"/>
          <w:sz w:val="24"/>
          <w:szCs w:val="24"/>
        </w:rPr>
        <w:t xml:space="preserve">, A., Rassouli, M., Abbaszadeh, A., Alavi-Majd, H., &amp; </w:t>
      </w:r>
      <w:proofErr w:type="spellStart"/>
      <w:r w:rsidRPr="00C15ED4">
        <w:rPr>
          <w:rFonts w:ascii="Courier New" w:hAnsi="Courier New" w:cs="Courier New"/>
          <w:sz w:val="24"/>
          <w:szCs w:val="24"/>
        </w:rPr>
        <w:t>Nikanfar</w:t>
      </w:r>
      <w:proofErr w:type="spellEnd"/>
      <w:r w:rsidRPr="00C15ED4">
        <w:rPr>
          <w:rFonts w:ascii="Courier New" w:hAnsi="Courier New" w:cs="Courier New"/>
          <w:sz w:val="24"/>
          <w:szCs w:val="24"/>
        </w:rPr>
        <w:t>, A. R. (2015). Design and implementation content validity study: Development of an instrument for measuring patient-centered communication. </w:t>
      </w:r>
      <w:r w:rsidRPr="00C15ED4">
        <w:rPr>
          <w:rFonts w:ascii="Courier New" w:hAnsi="Courier New" w:cs="Courier New"/>
          <w:i/>
          <w:iCs/>
          <w:sz w:val="24"/>
          <w:szCs w:val="24"/>
        </w:rPr>
        <w:t>Journal of Caring Sciences, 4</w:t>
      </w:r>
      <w:r w:rsidRPr="00C15ED4">
        <w:rPr>
          <w:rFonts w:ascii="Courier New" w:hAnsi="Courier New" w:cs="Courier New"/>
          <w:sz w:val="24"/>
          <w:szCs w:val="24"/>
        </w:rPr>
        <w:t>(2), 165–178.</w:t>
      </w:r>
    </w:p>
    <w:p w14:paraId="68FC46CA" w14:textId="77777777" w:rsidR="00667D8F" w:rsidRPr="00C15ED4" w:rsidRDefault="00667D8F" w:rsidP="00667D8F">
      <w:pPr>
        <w:pStyle w:val="FootnoteText"/>
        <w:spacing w:line="480" w:lineRule="auto"/>
        <w:ind w:left="567" w:hanging="567"/>
        <w:contextualSpacing/>
        <w:jc w:val="both"/>
        <w:rPr>
          <w:rFonts w:ascii="Courier New" w:hAnsi="Courier New" w:cs="Courier New"/>
          <w:sz w:val="24"/>
          <w:szCs w:val="24"/>
        </w:rPr>
      </w:pPr>
      <w:r w:rsidRPr="00C15ED4">
        <w:rPr>
          <w:rFonts w:ascii="Courier New" w:hAnsi="Courier New" w:cs="Courier New"/>
          <w:sz w:val="24"/>
          <w:szCs w:val="24"/>
        </w:rPr>
        <w:t>Zandbergen, P. A., &amp; Barbeau, S. J. (2011). Positional accuracy of assisted GPS data from high-sensitivity GPS-enabled mobile phones. </w:t>
      </w:r>
      <w:r w:rsidRPr="00C15ED4">
        <w:rPr>
          <w:rFonts w:ascii="Courier New" w:hAnsi="Courier New" w:cs="Courier New"/>
          <w:i/>
          <w:iCs/>
          <w:sz w:val="24"/>
          <w:szCs w:val="24"/>
        </w:rPr>
        <w:t>Journal of Navigation, 64</w:t>
      </w:r>
      <w:r w:rsidRPr="00C15ED4">
        <w:rPr>
          <w:rFonts w:ascii="Courier New" w:hAnsi="Courier New" w:cs="Courier New"/>
          <w:sz w:val="24"/>
          <w:szCs w:val="24"/>
        </w:rPr>
        <w:t>(3), 381–399.</w:t>
      </w:r>
    </w:p>
    <w:p w14:paraId="2B127A9F" w14:textId="00A90C6E" w:rsidR="0013224B" w:rsidRPr="00083709" w:rsidRDefault="00AD4812" w:rsidP="00A07B5A">
      <w:pPr>
        <w:spacing w:line="480" w:lineRule="auto"/>
        <w:contextualSpacing/>
        <w:jc w:val="both"/>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74624" behindDoc="0" locked="0" layoutInCell="1" allowOverlap="1" wp14:anchorId="3F2312BB" wp14:editId="7C94E72E">
                <wp:simplePos x="0" y="0"/>
                <wp:positionH relativeFrom="column">
                  <wp:posOffset>2058035</wp:posOffset>
                </wp:positionH>
                <wp:positionV relativeFrom="paragraph">
                  <wp:posOffset>4798695</wp:posOffset>
                </wp:positionV>
                <wp:extent cx="1965960" cy="358140"/>
                <wp:effectExtent l="0" t="0" r="15240" b="22860"/>
                <wp:wrapNone/>
                <wp:docPr id="1399272586" name="Text Box 2"/>
                <wp:cNvGraphicFramePr/>
                <a:graphic xmlns:a="http://schemas.openxmlformats.org/drawingml/2006/main">
                  <a:graphicData uri="http://schemas.microsoft.com/office/word/2010/wordprocessingShape">
                    <wps:wsp>
                      <wps:cNvSpPr txBox="1"/>
                      <wps:spPr>
                        <a:xfrm>
                          <a:off x="0" y="0"/>
                          <a:ext cx="1965960" cy="358140"/>
                        </a:xfrm>
                        <a:prstGeom prst="rect">
                          <a:avLst/>
                        </a:prstGeom>
                        <a:solidFill>
                          <a:schemeClr val="lt1"/>
                        </a:solidFill>
                        <a:ln w="6350">
                          <a:solidFill>
                            <a:schemeClr val="bg1"/>
                          </a:solidFill>
                        </a:ln>
                      </wps:spPr>
                      <wps:txbx>
                        <w:txbxContent>
                          <w:p w14:paraId="7325BF8B" w14:textId="71C88A6B" w:rsidR="0082213A" w:rsidRPr="0082213A" w:rsidRDefault="0082213A" w:rsidP="0082213A">
                            <w:pPr>
                              <w:jc w:val="center"/>
                              <w:rPr>
                                <w:rFonts w:ascii="Courier New" w:hAnsi="Courier New" w:cs="Courier New"/>
                                <w:b/>
                                <w:bC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312BB" id="_x0000_s1033" type="#_x0000_t202" style="position:absolute;left:0;text-align:left;margin-left:162.05pt;margin-top:377.85pt;width:154.8pt;height:28.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FTCOAIAAIMEAAAOAAAAZHJzL2Uyb0RvYy54bWysVN9vGjEMfp+0/yHK+zigQMuJo2JUTJNQ&#10;W4lWfQ65hIuUi7MkcMf++jnhZ7s+TXvJ2bHz2f5s3+S+rTXZCecVmIL2Ol1KhOFQKrMp6OvL4tsd&#10;JT4wUzINRhR0Lzy9n379MmlsLvpQgS6FIwhifN7YglYh2DzLPK9EzXwHrDBolOBqFlB1m6x0rEH0&#10;Wmf9bneUNeBK64AL7/H24WCk04QvpeDhSUovAtEFxdxCOl061/HMphOWbxyzleLHNNg/ZFEzZTDo&#10;GeqBBUa2Tv0FVSvuwIMMHQ51BlIqLlINWE2v+6GaVcWsSLUgOd6eafL/D5Y/7lb22ZHQfocWGxgJ&#10;aazPPV7Gelrp6vjFTAnakcL9mTbRBsLjo/FoOB6hiaPtZnjXGyRes8tr63z4IaAmUSiow7Yktthu&#10;6QNGRNeTSwzmQatyobROShwFMdeO7Bg2UYeUI75456UNaQo6uhl2E/A7WxqmC8J68wkC4mmDiVxq&#10;j1Jo1y1RZUFvT7ysodwjXQ4Ok+QtXyisacl8eGYORwdpwHUIT3hIDZgTHCVKKnC/P7uP/thRtFLS&#10;4CgW1P/aMico0T8N9nrcGyCjJCRlMLzto+KuLetri9nWc0Cierh4licx+gd9EqWD+g23ZhajookZ&#10;jrELGk7iPBwWBLeOi9ksOeG0WhaWZmV5hI6NiR17ad+Ys8e2BhyIRzgNLcs/dPfgG18amG0DSJVa&#10;H3k+sHqkHyc9TcRxK+MqXevJ6/LvmP4BAAD//wMAUEsDBBQABgAIAAAAIQCptdmM4QAAAAsBAAAP&#10;AAAAZHJzL2Rvd25yZXYueG1sTI9NS8NAEIbvgv9hGcGb3Xy1DTGbEhQRrCBWL96m2TEJZmdDdtum&#10;/971VG8zzMM7z1tuZjOII02ut6wgXkQgiBure24VfH483eUgnEfWOFgmBWdysKmur0ostD3xOx13&#10;vhUhhF2BCjrvx0JK13Rk0C3sSBxu33Yy6MM6tVJPeArhZpBJFK2kwZ7Dhw5Heuio+dkdjIKX7Asf&#10;U7+ls+f5ra6f8zFzr0rd3sz1PQhPs7/A8Kcf1KEKTnt7YO3EoCBNsjigCtbL5RpEIFZpGoa9gjxO&#10;YpBVKf93qH4BAAD//wMAUEsBAi0AFAAGAAgAAAAhALaDOJL+AAAA4QEAABMAAAAAAAAAAAAAAAAA&#10;AAAAAFtDb250ZW50X1R5cGVzXS54bWxQSwECLQAUAAYACAAAACEAOP0h/9YAAACUAQAACwAAAAAA&#10;AAAAAAAAAAAvAQAAX3JlbHMvLnJlbHNQSwECLQAUAAYACAAAACEAAhxUwjgCAACDBAAADgAAAAAA&#10;AAAAAAAAAAAuAgAAZHJzL2Uyb0RvYy54bWxQSwECLQAUAAYACAAAACEAqbXZjOEAAAALAQAADwAA&#10;AAAAAAAAAAAAAACSBAAAZHJzL2Rvd25yZXYueG1sUEsFBgAAAAAEAAQA8wAAAKAFAAAAAA==&#10;" fillcolor="white [3201]" strokecolor="white [3212]" strokeweight=".5pt">
                <v:textbox>
                  <w:txbxContent>
                    <w:p w14:paraId="7325BF8B" w14:textId="71C88A6B" w:rsidR="0082213A" w:rsidRPr="0082213A" w:rsidRDefault="0082213A" w:rsidP="0082213A">
                      <w:pPr>
                        <w:jc w:val="center"/>
                        <w:rPr>
                          <w:rFonts w:ascii="Courier New" w:hAnsi="Courier New" w:cs="Courier New"/>
                          <w:b/>
                          <w:bCs/>
                          <w:sz w:val="20"/>
                          <w:szCs w:val="20"/>
                        </w:rPr>
                      </w:pPr>
                    </w:p>
                  </w:txbxContent>
                </v:textbox>
              </v:shape>
            </w:pict>
          </mc:Fallback>
        </mc:AlternateContent>
      </w:r>
    </w:p>
    <w:sectPr w:rsidR="0013224B" w:rsidRPr="00083709" w:rsidSect="009273EC">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6A74E" w14:textId="77777777" w:rsidR="00084283" w:rsidRDefault="00084283" w:rsidP="0004714C">
      <w:pPr>
        <w:spacing w:after="0" w:line="240" w:lineRule="auto"/>
      </w:pPr>
      <w:r>
        <w:separator/>
      </w:r>
    </w:p>
  </w:endnote>
  <w:endnote w:type="continuationSeparator" w:id="0">
    <w:p w14:paraId="0E1D03C6" w14:textId="77777777" w:rsidR="00084283" w:rsidRDefault="00084283" w:rsidP="00047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32220" w14:textId="77777777" w:rsidR="00084283" w:rsidRDefault="00084283" w:rsidP="0004714C">
      <w:pPr>
        <w:spacing w:after="0" w:line="240" w:lineRule="auto"/>
      </w:pPr>
      <w:r>
        <w:separator/>
      </w:r>
    </w:p>
  </w:footnote>
  <w:footnote w:type="continuationSeparator" w:id="0">
    <w:p w14:paraId="78B17BAC" w14:textId="77777777" w:rsidR="00084283" w:rsidRDefault="00084283" w:rsidP="000471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41A4"/>
    <w:multiLevelType w:val="hybridMultilevel"/>
    <w:tmpl w:val="12580D3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1993AEF"/>
    <w:multiLevelType w:val="hybridMultilevel"/>
    <w:tmpl w:val="DC3EDA0A"/>
    <w:lvl w:ilvl="0" w:tplc="FF0E8264">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 w15:restartNumberingAfterBreak="0">
    <w:nsid w:val="158005D7"/>
    <w:multiLevelType w:val="hybridMultilevel"/>
    <w:tmpl w:val="5A32ABDC"/>
    <w:lvl w:ilvl="0" w:tplc="34090001">
      <w:start w:val="1"/>
      <w:numFmt w:val="bullet"/>
      <w:lvlText w:val=""/>
      <w:lvlJc w:val="left"/>
      <w:pPr>
        <w:ind w:left="643" w:hanging="360"/>
      </w:pPr>
      <w:rPr>
        <w:rFonts w:ascii="Symbol" w:hAnsi="Symbol" w:hint="default"/>
      </w:rPr>
    </w:lvl>
    <w:lvl w:ilvl="1" w:tplc="34090003" w:tentative="1">
      <w:start w:val="1"/>
      <w:numFmt w:val="bullet"/>
      <w:lvlText w:val="o"/>
      <w:lvlJc w:val="left"/>
      <w:pPr>
        <w:ind w:left="1363" w:hanging="360"/>
      </w:pPr>
      <w:rPr>
        <w:rFonts w:ascii="Courier New" w:hAnsi="Courier New" w:cs="Courier New" w:hint="default"/>
      </w:rPr>
    </w:lvl>
    <w:lvl w:ilvl="2" w:tplc="34090005" w:tentative="1">
      <w:start w:val="1"/>
      <w:numFmt w:val="bullet"/>
      <w:lvlText w:val=""/>
      <w:lvlJc w:val="left"/>
      <w:pPr>
        <w:ind w:left="2083" w:hanging="360"/>
      </w:pPr>
      <w:rPr>
        <w:rFonts w:ascii="Wingdings" w:hAnsi="Wingdings" w:hint="default"/>
      </w:rPr>
    </w:lvl>
    <w:lvl w:ilvl="3" w:tplc="34090001" w:tentative="1">
      <w:start w:val="1"/>
      <w:numFmt w:val="bullet"/>
      <w:lvlText w:val=""/>
      <w:lvlJc w:val="left"/>
      <w:pPr>
        <w:ind w:left="2803" w:hanging="360"/>
      </w:pPr>
      <w:rPr>
        <w:rFonts w:ascii="Symbol" w:hAnsi="Symbol" w:hint="default"/>
      </w:rPr>
    </w:lvl>
    <w:lvl w:ilvl="4" w:tplc="34090003" w:tentative="1">
      <w:start w:val="1"/>
      <w:numFmt w:val="bullet"/>
      <w:lvlText w:val="o"/>
      <w:lvlJc w:val="left"/>
      <w:pPr>
        <w:ind w:left="3523" w:hanging="360"/>
      </w:pPr>
      <w:rPr>
        <w:rFonts w:ascii="Courier New" w:hAnsi="Courier New" w:cs="Courier New" w:hint="default"/>
      </w:rPr>
    </w:lvl>
    <w:lvl w:ilvl="5" w:tplc="34090005" w:tentative="1">
      <w:start w:val="1"/>
      <w:numFmt w:val="bullet"/>
      <w:lvlText w:val=""/>
      <w:lvlJc w:val="left"/>
      <w:pPr>
        <w:ind w:left="4243" w:hanging="360"/>
      </w:pPr>
      <w:rPr>
        <w:rFonts w:ascii="Wingdings" w:hAnsi="Wingdings" w:hint="default"/>
      </w:rPr>
    </w:lvl>
    <w:lvl w:ilvl="6" w:tplc="34090001" w:tentative="1">
      <w:start w:val="1"/>
      <w:numFmt w:val="bullet"/>
      <w:lvlText w:val=""/>
      <w:lvlJc w:val="left"/>
      <w:pPr>
        <w:ind w:left="4963" w:hanging="360"/>
      </w:pPr>
      <w:rPr>
        <w:rFonts w:ascii="Symbol" w:hAnsi="Symbol" w:hint="default"/>
      </w:rPr>
    </w:lvl>
    <w:lvl w:ilvl="7" w:tplc="34090003" w:tentative="1">
      <w:start w:val="1"/>
      <w:numFmt w:val="bullet"/>
      <w:lvlText w:val="o"/>
      <w:lvlJc w:val="left"/>
      <w:pPr>
        <w:ind w:left="5683" w:hanging="360"/>
      </w:pPr>
      <w:rPr>
        <w:rFonts w:ascii="Courier New" w:hAnsi="Courier New" w:cs="Courier New" w:hint="default"/>
      </w:rPr>
    </w:lvl>
    <w:lvl w:ilvl="8" w:tplc="34090005" w:tentative="1">
      <w:start w:val="1"/>
      <w:numFmt w:val="bullet"/>
      <w:lvlText w:val=""/>
      <w:lvlJc w:val="left"/>
      <w:pPr>
        <w:ind w:left="6403" w:hanging="360"/>
      </w:pPr>
      <w:rPr>
        <w:rFonts w:ascii="Wingdings" w:hAnsi="Wingdings" w:hint="default"/>
      </w:rPr>
    </w:lvl>
  </w:abstractNum>
  <w:abstractNum w:abstractNumId="3" w15:restartNumberingAfterBreak="0">
    <w:nsid w:val="178A3C1E"/>
    <w:multiLevelType w:val="multilevel"/>
    <w:tmpl w:val="F1444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7B5BF4"/>
    <w:multiLevelType w:val="multilevel"/>
    <w:tmpl w:val="D0640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BF6BA7"/>
    <w:multiLevelType w:val="multilevel"/>
    <w:tmpl w:val="58DC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2570C"/>
    <w:multiLevelType w:val="multilevel"/>
    <w:tmpl w:val="7BC6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97BA0"/>
    <w:multiLevelType w:val="multilevel"/>
    <w:tmpl w:val="F21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872AA"/>
    <w:multiLevelType w:val="hybridMultilevel"/>
    <w:tmpl w:val="44E67CDE"/>
    <w:lvl w:ilvl="0" w:tplc="34090001">
      <w:start w:val="1"/>
      <w:numFmt w:val="bullet"/>
      <w:lvlText w:val=""/>
      <w:lvlJc w:val="left"/>
      <w:pPr>
        <w:ind w:left="1363" w:hanging="360"/>
      </w:pPr>
      <w:rPr>
        <w:rFonts w:ascii="Symbol" w:hAnsi="Symbol" w:hint="default"/>
      </w:rPr>
    </w:lvl>
    <w:lvl w:ilvl="1" w:tplc="34090003" w:tentative="1">
      <w:start w:val="1"/>
      <w:numFmt w:val="bullet"/>
      <w:lvlText w:val="o"/>
      <w:lvlJc w:val="left"/>
      <w:pPr>
        <w:ind w:left="2083" w:hanging="360"/>
      </w:pPr>
      <w:rPr>
        <w:rFonts w:ascii="Courier New" w:hAnsi="Courier New" w:cs="Courier New" w:hint="default"/>
      </w:rPr>
    </w:lvl>
    <w:lvl w:ilvl="2" w:tplc="34090005" w:tentative="1">
      <w:start w:val="1"/>
      <w:numFmt w:val="bullet"/>
      <w:lvlText w:val=""/>
      <w:lvlJc w:val="left"/>
      <w:pPr>
        <w:ind w:left="2803" w:hanging="360"/>
      </w:pPr>
      <w:rPr>
        <w:rFonts w:ascii="Wingdings" w:hAnsi="Wingdings" w:hint="default"/>
      </w:rPr>
    </w:lvl>
    <w:lvl w:ilvl="3" w:tplc="34090001" w:tentative="1">
      <w:start w:val="1"/>
      <w:numFmt w:val="bullet"/>
      <w:lvlText w:val=""/>
      <w:lvlJc w:val="left"/>
      <w:pPr>
        <w:ind w:left="3523" w:hanging="360"/>
      </w:pPr>
      <w:rPr>
        <w:rFonts w:ascii="Symbol" w:hAnsi="Symbol" w:hint="default"/>
      </w:rPr>
    </w:lvl>
    <w:lvl w:ilvl="4" w:tplc="34090003" w:tentative="1">
      <w:start w:val="1"/>
      <w:numFmt w:val="bullet"/>
      <w:lvlText w:val="o"/>
      <w:lvlJc w:val="left"/>
      <w:pPr>
        <w:ind w:left="4243" w:hanging="360"/>
      </w:pPr>
      <w:rPr>
        <w:rFonts w:ascii="Courier New" w:hAnsi="Courier New" w:cs="Courier New" w:hint="default"/>
      </w:rPr>
    </w:lvl>
    <w:lvl w:ilvl="5" w:tplc="34090005" w:tentative="1">
      <w:start w:val="1"/>
      <w:numFmt w:val="bullet"/>
      <w:lvlText w:val=""/>
      <w:lvlJc w:val="left"/>
      <w:pPr>
        <w:ind w:left="4963" w:hanging="360"/>
      </w:pPr>
      <w:rPr>
        <w:rFonts w:ascii="Wingdings" w:hAnsi="Wingdings" w:hint="default"/>
      </w:rPr>
    </w:lvl>
    <w:lvl w:ilvl="6" w:tplc="34090001" w:tentative="1">
      <w:start w:val="1"/>
      <w:numFmt w:val="bullet"/>
      <w:lvlText w:val=""/>
      <w:lvlJc w:val="left"/>
      <w:pPr>
        <w:ind w:left="5683" w:hanging="360"/>
      </w:pPr>
      <w:rPr>
        <w:rFonts w:ascii="Symbol" w:hAnsi="Symbol" w:hint="default"/>
      </w:rPr>
    </w:lvl>
    <w:lvl w:ilvl="7" w:tplc="34090003" w:tentative="1">
      <w:start w:val="1"/>
      <w:numFmt w:val="bullet"/>
      <w:lvlText w:val="o"/>
      <w:lvlJc w:val="left"/>
      <w:pPr>
        <w:ind w:left="6403" w:hanging="360"/>
      </w:pPr>
      <w:rPr>
        <w:rFonts w:ascii="Courier New" w:hAnsi="Courier New" w:cs="Courier New" w:hint="default"/>
      </w:rPr>
    </w:lvl>
    <w:lvl w:ilvl="8" w:tplc="34090005" w:tentative="1">
      <w:start w:val="1"/>
      <w:numFmt w:val="bullet"/>
      <w:lvlText w:val=""/>
      <w:lvlJc w:val="left"/>
      <w:pPr>
        <w:ind w:left="7123" w:hanging="360"/>
      </w:pPr>
      <w:rPr>
        <w:rFonts w:ascii="Wingdings" w:hAnsi="Wingdings" w:hint="default"/>
      </w:rPr>
    </w:lvl>
  </w:abstractNum>
  <w:abstractNum w:abstractNumId="9" w15:restartNumberingAfterBreak="0">
    <w:nsid w:val="241C0A0A"/>
    <w:multiLevelType w:val="multilevel"/>
    <w:tmpl w:val="95045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255350"/>
    <w:multiLevelType w:val="multilevel"/>
    <w:tmpl w:val="D52A4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9C5F72"/>
    <w:multiLevelType w:val="multilevel"/>
    <w:tmpl w:val="A61C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44E8A"/>
    <w:multiLevelType w:val="multilevel"/>
    <w:tmpl w:val="706C6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2E6428"/>
    <w:multiLevelType w:val="multilevel"/>
    <w:tmpl w:val="39A2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1E30BC"/>
    <w:multiLevelType w:val="multilevel"/>
    <w:tmpl w:val="BB4C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E3DB7"/>
    <w:multiLevelType w:val="multilevel"/>
    <w:tmpl w:val="421C7E02"/>
    <w:lvl w:ilvl="0">
      <w:start w:val="1"/>
      <w:numFmt w:val="decimal"/>
      <w:lvlText w:val="%1"/>
      <w:lvlJc w:val="left"/>
      <w:pPr>
        <w:ind w:left="432" w:hanging="432"/>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800" w:hanging="216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4040" w:hanging="2520"/>
      </w:pPr>
      <w:rPr>
        <w:rFonts w:hint="default"/>
      </w:rPr>
    </w:lvl>
  </w:abstractNum>
  <w:abstractNum w:abstractNumId="16" w15:restartNumberingAfterBreak="0">
    <w:nsid w:val="4AFD0F79"/>
    <w:multiLevelType w:val="multilevel"/>
    <w:tmpl w:val="97426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C74D24"/>
    <w:multiLevelType w:val="multilevel"/>
    <w:tmpl w:val="661CC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BA2427"/>
    <w:multiLevelType w:val="multilevel"/>
    <w:tmpl w:val="363E6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BD0D24"/>
    <w:multiLevelType w:val="multilevel"/>
    <w:tmpl w:val="B68C9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5360D6"/>
    <w:multiLevelType w:val="multilevel"/>
    <w:tmpl w:val="8634E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682D82"/>
    <w:multiLevelType w:val="multilevel"/>
    <w:tmpl w:val="706C6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FA6D9D"/>
    <w:multiLevelType w:val="multilevel"/>
    <w:tmpl w:val="C2F8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566855"/>
    <w:multiLevelType w:val="multilevel"/>
    <w:tmpl w:val="8098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994408">
    <w:abstractNumId w:val="10"/>
  </w:num>
  <w:num w:numId="2" w16cid:durableId="902526236">
    <w:abstractNumId w:val="20"/>
  </w:num>
  <w:num w:numId="3" w16cid:durableId="1248030545">
    <w:abstractNumId w:val="15"/>
  </w:num>
  <w:num w:numId="4" w16cid:durableId="2144079908">
    <w:abstractNumId w:val="17"/>
  </w:num>
  <w:num w:numId="5" w16cid:durableId="532117314">
    <w:abstractNumId w:val="9"/>
  </w:num>
  <w:num w:numId="6" w16cid:durableId="195237314">
    <w:abstractNumId w:val="18"/>
  </w:num>
  <w:num w:numId="7" w16cid:durableId="889613325">
    <w:abstractNumId w:val="0"/>
  </w:num>
  <w:num w:numId="8" w16cid:durableId="1653018931">
    <w:abstractNumId w:val="2"/>
  </w:num>
  <w:num w:numId="9" w16cid:durableId="2099669785">
    <w:abstractNumId w:val="1"/>
  </w:num>
  <w:num w:numId="10" w16cid:durableId="1511488317">
    <w:abstractNumId w:val="8"/>
  </w:num>
  <w:num w:numId="11" w16cid:durableId="1169515109">
    <w:abstractNumId w:val="12"/>
  </w:num>
  <w:num w:numId="12" w16cid:durableId="328411721">
    <w:abstractNumId w:val="21"/>
  </w:num>
  <w:num w:numId="13" w16cid:durableId="1471360364">
    <w:abstractNumId w:val="3"/>
  </w:num>
  <w:num w:numId="14" w16cid:durableId="1794014867">
    <w:abstractNumId w:val="16"/>
  </w:num>
  <w:num w:numId="15" w16cid:durableId="1428039859">
    <w:abstractNumId w:val="4"/>
  </w:num>
  <w:num w:numId="16" w16cid:durableId="521744520">
    <w:abstractNumId w:val="19"/>
  </w:num>
  <w:num w:numId="17" w16cid:durableId="949093048">
    <w:abstractNumId w:val="5"/>
  </w:num>
  <w:num w:numId="18" w16cid:durableId="2028679665">
    <w:abstractNumId w:val="23"/>
  </w:num>
  <w:num w:numId="19" w16cid:durableId="939407764">
    <w:abstractNumId w:val="7"/>
  </w:num>
  <w:num w:numId="20" w16cid:durableId="622810161">
    <w:abstractNumId w:val="6"/>
  </w:num>
  <w:num w:numId="21" w16cid:durableId="440801067">
    <w:abstractNumId w:val="11"/>
  </w:num>
  <w:num w:numId="22" w16cid:durableId="562954384">
    <w:abstractNumId w:val="22"/>
  </w:num>
  <w:num w:numId="23" w16cid:durableId="1128671202">
    <w:abstractNumId w:val="13"/>
  </w:num>
  <w:num w:numId="24" w16cid:durableId="6085124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14C"/>
    <w:rsid w:val="00002432"/>
    <w:rsid w:val="00007649"/>
    <w:rsid w:val="0004714C"/>
    <w:rsid w:val="00050E8C"/>
    <w:rsid w:val="00083709"/>
    <w:rsid w:val="00084283"/>
    <w:rsid w:val="000C0F24"/>
    <w:rsid w:val="00112C77"/>
    <w:rsid w:val="00120249"/>
    <w:rsid w:val="00124264"/>
    <w:rsid w:val="00125E2D"/>
    <w:rsid w:val="0013224B"/>
    <w:rsid w:val="001600BB"/>
    <w:rsid w:val="001B4D64"/>
    <w:rsid w:val="001D29AE"/>
    <w:rsid w:val="0026258B"/>
    <w:rsid w:val="00283DCA"/>
    <w:rsid w:val="00293B38"/>
    <w:rsid w:val="00294BA5"/>
    <w:rsid w:val="002D38B0"/>
    <w:rsid w:val="002E12D3"/>
    <w:rsid w:val="002E2782"/>
    <w:rsid w:val="002E6B5D"/>
    <w:rsid w:val="00300A59"/>
    <w:rsid w:val="003136CE"/>
    <w:rsid w:val="003139E3"/>
    <w:rsid w:val="00333E9C"/>
    <w:rsid w:val="003503A9"/>
    <w:rsid w:val="0035190C"/>
    <w:rsid w:val="00356100"/>
    <w:rsid w:val="00370E06"/>
    <w:rsid w:val="00387782"/>
    <w:rsid w:val="00397977"/>
    <w:rsid w:val="003D2DEC"/>
    <w:rsid w:val="003D61A7"/>
    <w:rsid w:val="003F02D4"/>
    <w:rsid w:val="003F4B3C"/>
    <w:rsid w:val="00413234"/>
    <w:rsid w:val="00444C09"/>
    <w:rsid w:val="004D468A"/>
    <w:rsid w:val="004E1CF2"/>
    <w:rsid w:val="004F5656"/>
    <w:rsid w:val="005020A9"/>
    <w:rsid w:val="00571435"/>
    <w:rsid w:val="005A43F4"/>
    <w:rsid w:val="005C2DBB"/>
    <w:rsid w:val="005C7506"/>
    <w:rsid w:val="005D5702"/>
    <w:rsid w:val="005D5958"/>
    <w:rsid w:val="0063031A"/>
    <w:rsid w:val="00630C40"/>
    <w:rsid w:val="0064642E"/>
    <w:rsid w:val="00652263"/>
    <w:rsid w:val="00667D8F"/>
    <w:rsid w:val="00672318"/>
    <w:rsid w:val="00676EA8"/>
    <w:rsid w:val="006776D2"/>
    <w:rsid w:val="00697AD3"/>
    <w:rsid w:val="006B32AF"/>
    <w:rsid w:val="006B5A50"/>
    <w:rsid w:val="006C1BFB"/>
    <w:rsid w:val="00712338"/>
    <w:rsid w:val="007158D5"/>
    <w:rsid w:val="00724AEE"/>
    <w:rsid w:val="00732BC8"/>
    <w:rsid w:val="00745318"/>
    <w:rsid w:val="0076180D"/>
    <w:rsid w:val="00785B6D"/>
    <w:rsid w:val="007C1C3A"/>
    <w:rsid w:val="007D2A30"/>
    <w:rsid w:val="007D5480"/>
    <w:rsid w:val="007E7DE1"/>
    <w:rsid w:val="0082213A"/>
    <w:rsid w:val="00825BB1"/>
    <w:rsid w:val="00836385"/>
    <w:rsid w:val="00864E71"/>
    <w:rsid w:val="008A4B1A"/>
    <w:rsid w:val="008A66F1"/>
    <w:rsid w:val="008A704C"/>
    <w:rsid w:val="008C6B1B"/>
    <w:rsid w:val="008F78E8"/>
    <w:rsid w:val="008F7B35"/>
    <w:rsid w:val="009273EC"/>
    <w:rsid w:val="00947CFC"/>
    <w:rsid w:val="00982986"/>
    <w:rsid w:val="009E0D63"/>
    <w:rsid w:val="009E6926"/>
    <w:rsid w:val="009F3AD4"/>
    <w:rsid w:val="009F66EC"/>
    <w:rsid w:val="00A07B5A"/>
    <w:rsid w:val="00A30BC7"/>
    <w:rsid w:val="00A350FE"/>
    <w:rsid w:val="00AC031D"/>
    <w:rsid w:val="00AD4812"/>
    <w:rsid w:val="00AD72FE"/>
    <w:rsid w:val="00AD7ADA"/>
    <w:rsid w:val="00AE2D91"/>
    <w:rsid w:val="00AF511E"/>
    <w:rsid w:val="00B06F98"/>
    <w:rsid w:val="00B13706"/>
    <w:rsid w:val="00B218D6"/>
    <w:rsid w:val="00B23FD1"/>
    <w:rsid w:val="00B27C62"/>
    <w:rsid w:val="00B62130"/>
    <w:rsid w:val="00B97FE7"/>
    <w:rsid w:val="00BB4ABA"/>
    <w:rsid w:val="00C30AEF"/>
    <w:rsid w:val="00C575D6"/>
    <w:rsid w:val="00CD0F78"/>
    <w:rsid w:val="00D0328B"/>
    <w:rsid w:val="00D537D9"/>
    <w:rsid w:val="00D772AE"/>
    <w:rsid w:val="00DB07F1"/>
    <w:rsid w:val="00DB6BEF"/>
    <w:rsid w:val="00DE415E"/>
    <w:rsid w:val="00E33A31"/>
    <w:rsid w:val="00E552B7"/>
    <w:rsid w:val="00E92470"/>
    <w:rsid w:val="00E94D51"/>
    <w:rsid w:val="00E9623C"/>
    <w:rsid w:val="00EB254E"/>
    <w:rsid w:val="00EC64A9"/>
    <w:rsid w:val="00EC6A1F"/>
    <w:rsid w:val="00F17A67"/>
    <w:rsid w:val="00F618A4"/>
    <w:rsid w:val="00F73B29"/>
    <w:rsid w:val="00F747C6"/>
    <w:rsid w:val="00FD3D43"/>
    <w:rsid w:val="00FD4F77"/>
    <w:rsid w:val="00FF77E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E5B18"/>
  <w15:chartTrackingRefBased/>
  <w15:docId w15:val="{8DDE4E3E-9E62-4D97-B84D-0F6E01C4E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14C"/>
  </w:style>
  <w:style w:type="paragraph" w:styleId="Heading1">
    <w:name w:val="heading 1"/>
    <w:basedOn w:val="Normal"/>
    <w:next w:val="Normal"/>
    <w:link w:val="Heading1Char"/>
    <w:uiPriority w:val="9"/>
    <w:qFormat/>
    <w:rsid w:val="000471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1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1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1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1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1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1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1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1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1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14C"/>
    <w:rPr>
      <w:rFonts w:eastAsiaTheme="majorEastAsia" w:cstheme="majorBidi"/>
      <w:color w:val="272727" w:themeColor="text1" w:themeTint="D8"/>
    </w:rPr>
  </w:style>
  <w:style w:type="paragraph" w:styleId="Title">
    <w:name w:val="Title"/>
    <w:basedOn w:val="Normal"/>
    <w:next w:val="Normal"/>
    <w:link w:val="TitleChar"/>
    <w:uiPriority w:val="10"/>
    <w:qFormat/>
    <w:rsid w:val="00047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14C"/>
    <w:pPr>
      <w:spacing w:before="160"/>
      <w:jc w:val="center"/>
    </w:pPr>
    <w:rPr>
      <w:i/>
      <w:iCs/>
      <w:color w:val="404040" w:themeColor="text1" w:themeTint="BF"/>
    </w:rPr>
  </w:style>
  <w:style w:type="character" w:customStyle="1" w:styleId="QuoteChar">
    <w:name w:val="Quote Char"/>
    <w:basedOn w:val="DefaultParagraphFont"/>
    <w:link w:val="Quote"/>
    <w:uiPriority w:val="29"/>
    <w:rsid w:val="0004714C"/>
    <w:rPr>
      <w:i/>
      <w:iCs/>
      <w:color w:val="404040" w:themeColor="text1" w:themeTint="BF"/>
    </w:rPr>
  </w:style>
  <w:style w:type="paragraph" w:styleId="ListParagraph">
    <w:name w:val="List Paragraph"/>
    <w:basedOn w:val="Normal"/>
    <w:uiPriority w:val="34"/>
    <w:qFormat/>
    <w:rsid w:val="0004714C"/>
    <w:pPr>
      <w:ind w:left="720"/>
      <w:contextualSpacing/>
    </w:pPr>
  </w:style>
  <w:style w:type="character" w:styleId="IntenseEmphasis">
    <w:name w:val="Intense Emphasis"/>
    <w:basedOn w:val="DefaultParagraphFont"/>
    <w:uiPriority w:val="21"/>
    <w:qFormat/>
    <w:rsid w:val="0004714C"/>
    <w:rPr>
      <w:i/>
      <w:iCs/>
      <w:color w:val="0F4761" w:themeColor="accent1" w:themeShade="BF"/>
    </w:rPr>
  </w:style>
  <w:style w:type="paragraph" w:styleId="IntenseQuote">
    <w:name w:val="Intense Quote"/>
    <w:basedOn w:val="Normal"/>
    <w:next w:val="Normal"/>
    <w:link w:val="IntenseQuoteChar"/>
    <w:uiPriority w:val="30"/>
    <w:qFormat/>
    <w:rsid w:val="000471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14C"/>
    <w:rPr>
      <w:i/>
      <w:iCs/>
      <w:color w:val="0F4761" w:themeColor="accent1" w:themeShade="BF"/>
    </w:rPr>
  </w:style>
  <w:style w:type="character" w:styleId="IntenseReference">
    <w:name w:val="Intense Reference"/>
    <w:basedOn w:val="DefaultParagraphFont"/>
    <w:uiPriority w:val="32"/>
    <w:qFormat/>
    <w:rsid w:val="0004714C"/>
    <w:rPr>
      <w:b/>
      <w:bCs/>
      <w:smallCaps/>
      <w:color w:val="0F4761" w:themeColor="accent1" w:themeShade="BF"/>
      <w:spacing w:val="5"/>
    </w:rPr>
  </w:style>
  <w:style w:type="paragraph" w:styleId="FootnoteText">
    <w:name w:val="footnote text"/>
    <w:basedOn w:val="Normal"/>
    <w:link w:val="FootnoteTextChar"/>
    <w:uiPriority w:val="99"/>
    <w:unhideWhenUsed/>
    <w:rsid w:val="0004714C"/>
    <w:pPr>
      <w:spacing w:after="0" w:line="240" w:lineRule="auto"/>
    </w:pPr>
    <w:rPr>
      <w:sz w:val="20"/>
      <w:szCs w:val="20"/>
    </w:rPr>
  </w:style>
  <w:style w:type="character" w:customStyle="1" w:styleId="FootnoteTextChar">
    <w:name w:val="Footnote Text Char"/>
    <w:basedOn w:val="DefaultParagraphFont"/>
    <w:link w:val="FootnoteText"/>
    <w:uiPriority w:val="99"/>
    <w:rsid w:val="0004714C"/>
    <w:rPr>
      <w:sz w:val="20"/>
      <w:szCs w:val="20"/>
    </w:rPr>
  </w:style>
  <w:style w:type="character" w:styleId="FootnoteReference">
    <w:name w:val="footnote reference"/>
    <w:basedOn w:val="DefaultParagraphFont"/>
    <w:uiPriority w:val="99"/>
    <w:semiHidden/>
    <w:unhideWhenUsed/>
    <w:rsid w:val="0004714C"/>
    <w:rPr>
      <w:vertAlign w:val="superscript"/>
    </w:rPr>
  </w:style>
  <w:style w:type="character" w:styleId="Hyperlink">
    <w:name w:val="Hyperlink"/>
    <w:basedOn w:val="DefaultParagraphFont"/>
    <w:uiPriority w:val="99"/>
    <w:unhideWhenUsed/>
    <w:rsid w:val="0004714C"/>
    <w:rPr>
      <w:color w:val="467886" w:themeColor="hyperlink"/>
      <w:u w:val="single"/>
    </w:rPr>
  </w:style>
  <w:style w:type="paragraph" w:styleId="Header">
    <w:name w:val="header"/>
    <w:basedOn w:val="Normal"/>
    <w:link w:val="HeaderChar"/>
    <w:uiPriority w:val="99"/>
    <w:unhideWhenUsed/>
    <w:rsid w:val="00724A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4AEE"/>
  </w:style>
  <w:style w:type="paragraph" w:styleId="Footer">
    <w:name w:val="footer"/>
    <w:basedOn w:val="Normal"/>
    <w:link w:val="FooterChar"/>
    <w:uiPriority w:val="99"/>
    <w:unhideWhenUsed/>
    <w:rsid w:val="00724A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4A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tra.2024.104412" TargetMode="External"/><Relationship Id="rId18" Type="http://schemas.openxmlformats.org/officeDocument/2006/relationships/hyperlink" Target="https://cities-today.com/industry/the-trip-that-inspired-a-transformational-fleet-management-system/" TargetMode="External"/><Relationship Id="rId26" Type="http://schemas.openxmlformats.org/officeDocument/2006/relationships/hyperlink" Target="https://doi.org/10.1061/JTEPBS.0000256" TargetMode="External"/><Relationship Id="rId39" Type="http://schemas.openxmlformats.org/officeDocument/2006/relationships/hyperlink" Target="https://doi.org/10.17226/25866" TargetMode="External"/><Relationship Id="rId21" Type="http://schemas.openxmlformats.org/officeDocument/2006/relationships/hyperlink" Target="https://www.dpwh.gov.ph/" TargetMode="External"/><Relationship Id="rId34" Type="http://schemas.openxmlformats.org/officeDocument/2006/relationships/hyperlink" Target="https://psa.gov.ph/statistics/census/2020-census-population-and-housing"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07/978-3-319-03167-5_2" TargetMode="External"/><Relationship Id="rId20" Type="http://schemas.openxmlformats.org/officeDocument/2006/relationships/hyperlink" Target="https://www.researchgate.net/publication/220591866_The_DeLone_and_McLean_Model_of_Information_Systems_Success_A_Ten-Year_Update" TargetMode="External"/><Relationship Id="rId29" Type="http://schemas.openxmlformats.org/officeDocument/2006/relationships/hyperlink" Target="https://psycnet.apa.org/record/1981-04315-001"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jits.2025.01.004" TargetMode="External"/><Relationship Id="rId24" Type="http://schemas.openxmlformats.org/officeDocument/2006/relationships/hyperlink" Target="https://doi.org/10.11648/j.ijtet.20241002.12" TargetMode="External"/><Relationship Id="rId32" Type="http://schemas.openxmlformats.org/officeDocument/2006/relationships/hyperlink" Target="https://psa.gov.ph/statistics/census/2020-census-population-and-housing" TargetMode="External"/><Relationship Id="rId37" Type="http://schemas.openxmlformats.org/officeDocument/2006/relationships/hyperlink" Target="https://doi.org/10.1109/ICEEE54059.2021.9718779" TargetMode="External"/><Relationship Id="rId40" Type="http://schemas.openxmlformats.org/officeDocument/2006/relationships/hyperlink" Target="https://www.worldtransitresearch.info/research/3939/" TargetMode="External"/><Relationship Id="rId5" Type="http://schemas.openxmlformats.org/officeDocument/2006/relationships/webSettings" Target="webSettings.xml"/><Relationship Id="rId15" Type="http://schemas.openxmlformats.org/officeDocument/2006/relationships/hyperlink" Target="https://doi.org/10.1080/15472450.2015.1016584" TargetMode="External"/><Relationship Id="rId23" Type="http://schemas.openxmlformats.org/officeDocument/2006/relationships/hyperlink" Target="https://doi.org/10.1002/nur.20247" TargetMode="External"/><Relationship Id="rId28" Type="http://schemas.openxmlformats.org/officeDocument/2006/relationships/hyperlink" Target="https://doi.org/10.9717/kmms.2024.27.8.987" TargetMode="External"/><Relationship Id="rId36" Type="http://schemas.openxmlformats.org/officeDocument/2006/relationships/hyperlink" Target="https://doi.org/10.11175/easts.15.1789" TargetMode="External"/><Relationship Id="rId10" Type="http://schemas.openxmlformats.org/officeDocument/2006/relationships/hyperlink" Target="https://www.researchgate.net/publication/396846998_Understanding_User_Loyalty_in_Public_Transport_A_Comparative_Review_between_Developed_and_Developing_Countries" TargetMode="External"/><Relationship Id="rId19" Type="http://schemas.openxmlformats.org/officeDocument/2006/relationships/hyperlink" Target="https://www.researchgate.net/publication/200085965_Perceived_Usefulness_Perceived_Ease_of_Use_and_User_Acceptance_of_Information_Technology" TargetMode="External"/><Relationship Id="rId31" Type="http://schemas.openxmlformats.org/officeDocument/2006/relationships/hyperlink" Target="https://doi.org/10.1109/3ICT60104.2023.10391467" TargetMode="External"/><Relationship Id="rId4" Type="http://schemas.openxmlformats.org/officeDocument/2006/relationships/settings" Target="settings.xml"/><Relationship Id="rId9" Type="http://schemas.openxmlformats.org/officeDocument/2006/relationships/hyperlink" Target="https://doi.org/10.1007/978-981-99-1767-9_20" TargetMode="External"/><Relationship Id="rId14" Type="http://schemas.openxmlformats.org/officeDocument/2006/relationships/hyperlink" Target="https://www.worldtransitresearch.info/research/5519/" TargetMode="External"/><Relationship Id="rId22" Type="http://schemas.openxmlformats.org/officeDocument/2006/relationships/hyperlink" Target="https://doi.org/10.1016/j.tra.2024.104356" TargetMode="External"/><Relationship Id="rId27" Type="http://schemas.openxmlformats.org/officeDocument/2006/relationships/hyperlink" Target="https://doi.org/10.1080/10447318.2024.2394724" TargetMode="External"/><Relationship Id="rId30" Type="http://schemas.openxmlformats.org/officeDocument/2006/relationships/hyperlink" Target="https://otc.gov.ph/news/otc-meets-with-safetravelph-to-discuss-parasol-system-for-transport-cooperatives" TargetMode="External"/><Relationship Id="rId35" Type="http://schemas.openxmlformats.org/officeDocument/2006/relationships/hyperlink" Target="https://doi.org/10.1213/ANE.0000000000002864"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oi.org/10.1016/j.ijhcs.2025.103428" TargetMode="External"/><Relationship Id="rId17" Type="http://schemas.openxmlformats.org/officeDocument/2006/relationships/hyperlink" Target="https://doi.org/10.3390/smartcities5030040" TargetMode="External"/><Relationship Id="rId25" Type="http://schemas.openxmlformats.org/officeDocument/2006/relationships/hyperlink" Target="https://www.vtpi.org/tranben.pdf" TargetMode="External"/><Relationship Id="rId33" Type="http://schemas.openxmlformats.org/officeDocument/2006/relationships/hyperlink" Target="https://psa.gov.ph/statistics/census/2020-census-population-and-housing" TargetMode="External"/><Relationship Id="rId38" Type="http://schemas.openxmlformats.org/officeDocument/2006/relationships/hyperlink" Target="https://doi.org/10.1007/s11116-019-1007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41255C-9E0A-4E8D-8660-0E3AA2E27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15330</TotalTime>
  <Pages>76</Pages>
  <Words>14339</Words>
  <Characters>81733</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Abella</dc:creator>
  <cp:keywords/>
  <dc:description/>
  <cp:lastModifiedBy>Kevin Abella</cp:lastModifiedBy>
  <cp:revision>7</cp:revision>
  <cp:lastPrinted>2026-02-18T03:31:00Z</cp:lastPrinted>
  <dcterms:created xsi:type="dcterms:W3CDTF">2026-01-29T08:00:00Z</dcterms:created>
  <dcterms:modified xsi:type="dcterms:W3CDTF">2026-03-13T09:17:00Z</dcterms:modified>
</cp:coreProperties>
</file>