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Oluwasegun (Segun) Toriola</w:t>
      </w:r>
    </w:p>
    <w:p>
      <w:pPr>
        <w:jc w:val="center"/>
      </w:pPr>
      <w:r>
        <w:t>Paisley, Scotland | +44 07943 004361 | seguntoriola25@gmail.com | linkedin.com/in/oluwasegun</w:t>
      </w:r>
    </w:p>
    <w:p>
      <w:pPr>
        <w:pStyle w:val="Heading1"/>
      </w:pPr>
      <w:r>
        <w:t>{{JOB_TITLE}}</w:t>
      </w:r>
    </w:p>
    <w:p>
      <w:pPr>
        <w:pStyle w:val="Heading2"/>
      </w:pPr>
      <w:r>
        <w:t>Personal Statement</w:t>
      </w:r>
    </w:p>
    <w:p>
      <w:r>
        <w:t>{{PERSONAL_STATEMENT}}</w:t>
      </w:r>
    </w:p>
    <w:p>
      <w:pPr>
        <w:pStyle w:val="Heading2"/>
      </w:pPr>
      <w:r>
        <w:t>Key Skills</w:t>
      </w:r>
    </w:p>
    <w:p>
      <w:r>
        <w:t>{{SKILL_1}} | {{SKILL_2}} | {{SKILL_3}}</w:t>
      </w:r>
    </w:p>
    <w:p>
      <w:pPr>
        <w:pStyle w:val="Heading2"/>
      </w:pPr>
      <w:r>
        <w:t>Experience</w:t>
      </w:r>
    </w:p>
    <w:p>
      <w:r>
        <w:rPr>
          <w:b/>
        </w:rPr>
        <w:t>Data and Operations Specialist — Steel Construction Company</w:t>
        <w:br/>
      </w:r>
    </w:p>
    <w:p>
      <w:r>
        <w:t>{{TAILORED_BULLET}}</w:t>
      </w:r>
    </w:p>
    <w:p>
      <w:r>
        <w:t>Managed operational data pipelines, produced KPI dashboards in Power BI, and maintained SQL databases supporting business decisions.</w:t>
      </w:r>
    </w:p>
    <w:p>
      <w:pPr>
        <w:pStyle w:val="Heading2"/>
      </w:pPr>
      <w:r>
        <w:t>Education</w:t>
      </w:r>
    </w:p>
    <w:p>
      <w:r>
        <w:t>MSc Information Technology — University of the West of Scotland (2024–2026)</w:t>
      </w:r>
    </w:p>
    <w:p>
      <w:r>
        <w:t>HND Mechanical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