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41534" w14:textId="236EC8A0" w:rsidR="00231809" w:rsidRDefault="00231809" w:rsidP="006A5567">
      <w:pPr>
        <w:jc w:val="both"/>
      </w:pPr>
      <w:r>
        <w:t xml:space="preserve">FROM CLICK TO CART, BEHAVIOURAL INSIGHTS FROM E-COMMERCE CUSTOMERS. </w:t>
      </w:r>
    </w:p>
    <w:p w14:paraId="323504A7" w14:textId="77777777" w:rsidR="00231809" w:rsidRDefault="00231809" w:rsidP="006A5567">
      <w:pPr>
        <w:jc w:val="both"/>
      </w:pPr>
    </w:p>
    <w:p w14:paraId="4AE1A5EC" w14:textId="73476991" w:rsidR="006A5567" w:rsidRDefault="003E4DF5" w:rsidP="006A5567">
      <w:pPr>
        <w:jc w:val="both"/>
      </w:pPr>
      <w:r>
        <w:t xml:space="preserve">Understanding why customers behave the way they do can help businesses tailor products, services, and marketing strategies to better meet the customer needs </w:t>
      </w:r>
      <w:r w:rsidR="00492EEA">
        <w:t>and</w:t>
      </w:r>
      <w:r>
        <w:t xml:space="preserve"> improve overall customer experience. </w:t>
      </w:r>
      <w:r w:rsidR="00AA2F0F" w:rsidRPr="00AA2F0F">
        <w:t>Customer behaviour analysis examines the ways in which customers interact with a business, uncovering patterns in their preferences, shopping behaviours, and decision-making criteria.</w:t>
      </w:r>
      <w:r w:rsidR="00AA2F0F">
        <w:t xml:space="preserve"> </w:t>
      </w:r>
    </w:p>
    <w:sectPr w:rsidR="006A5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AF"/>
    <w:rsid w:val="00231809"/>
    <w:rsid w:val="003A7015"/>
    <w:rsid w:val="003E4DF5"/>
    <w:rsid w:val="00492EEA"/>
    <w:rsid w:val="006062FB"/>
    <w:rsid w:val="006A5567"/>
    <w:rsid w:val="007B0175"/>
    <w:rsid w:val="00964825"/>
    <w:rsid w:val="00AA2F0F"/>
    <w:rsid w:val="00AE79AF"/>
    <w:rsid w:val="00C0554E"/>
    <w:rsid w:val="00C130AD"/>
    <w:rsid w:val="00D56623"/>
    <w:rsid w:val="00EB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DC8F"/>
  <w15:chartTrackingRefBased/>
  <w15:docId w15:val="{6B723BF7-87D4-49C8-AFEC-6700C633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Ifekoya</dc:creator>
  <cp:keywords/>
  <dc:description/>
  <cp:lastModifiedBy>Oluwaseun Ifekoya</cp:lastModifiedBy>
  <cp:revision>1</cp:revision>
  <dcterms:created xsi:type="dcterms:W3CDTF">2025-07-15T23:48:00Z</dcterms:created>
  <dcterms:modified xsi:type="dcterms:W3CDTF">2025-08-16T23:46:00Z</dcterms:modified>
</cp:coreProperties>
</file>