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F426" w14:textId="77777777" w:rsidR="00EE2F5F" w:rsidRPr="00B05450" w:rsidRDefault="00000000">
      <w:pPr>
        <w:pStyle w:val="Title"/>
        <w:rPr>
          <w:color w:val="000000" w:themeColor="text1"/>
        </w:rPr>
      </w:pPr>
      <w:r w:rsidRPr="00B05450">
        <w:rPr>
          <w:color w:val="000000" w:themeColor="text1"/>
        </w:rPr>
        <w:t>M3 – Critical Evaluation Notebook</w:t>
      </w:r>
    </w:p>
    <w:p w14:paraId="0D9A2BE7" w14:textId="77777777" w:rsidR="00EE2F5F" w:rsidRPr="00B05450" w:rsidRDefault="00000000">
      <w:pPr>
        <w:pStyle w:val="Heading1"/>
        <w:rPr>
          <w:color w:val="000000" w:themeColor="text1"/>
          <w:u w:val="single"/>
        </w:rPr>
      </w:pPr>
      <w:r w:rsidRPr="00B05450">
        <w:rPr>
          <w:color w:val="000000" w:themeColor="text1"/>
          <w:u w:val="single"/>
        </w:rPr>
        <w:t>Strengths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137"/>
      </w:tblGrid>
      <w:tr w:rsidR="00EE2F5F" w14:paraId="6B8067C2" w14:textId="77777777" w:rsidTr="00B05450">
        <w:tc>
          <w:tcPr>
            <w:tcW w:w="4503" w:type="dxa"/>
          </w:tcPr>
          <w:p w14:paraId="6E92E514" w14:textId="77777777" w:rsidR="00EE2F5F" w:rsidRPr="00B05450" w:rsidRDefault="00000000">
            <w:pPr>
              <w:rPr>
                <w:sz w:val="28"/>
                <w:szCs w:val="28"/>
                <w:u w:val="single"/>
              </w:rPr>
            </w:pPr>
            <w:r w:rsidRPr="00B05450">
              <w:rPr>
                <w:sz w:val="28"/>
                <w:szCs w:val="28"/>
                <w:u w:val="single"/>
              </w:rPr>
              <w:t>Strength</w:t>
            </w:r>
          </w:p>
        </w:tc>
        <w:tc>
          <w:tcPr>
            <w:tcW w:w="4137" w:type="dxa"/>
          </w:tcPr>
          <w:p w14:paraId="146B17E5" w14:textId="77777777" w:rsidR="00EE2F5F" w:rsidRPr="00B05450" w:rsidRDefault="00000000">
            <w:pPr>
              <w:rPr>
                <w:sz w:val="28"/>
                <w:szCs w:val="28"/>
                <w:u w:val="single"/>
              </w:rPr>
            </w:pPr>
            <w:r w:rsidRPr="00B05450">
              <w:rPr>
                <w:sz w:val="28"/>
                <w:szCs w:val="28"/>
                <w:u w:val="single"/>
              </w:rPr>
              <w:t>Impact</w:t>
            </w:r>
          </w:p>
        </w:tc>
      </w:tr>
      <w:tr w:rsidR="00EE2F5F" w14:paraId="7C954794" w14:textId="77777777" w:rsidTr="00B05450">
        <w:tc>
          <w:tcPr>
            <w:tcW w:w="4503" w:type="dxa"/>
          </w:tcPr>
          <w:p w14:paraId="381966D4" w14:textId="77777777" w:rsidR="00EE2F5F" w:rsidRDefault="00000000">
            <w:r>
              <w:t>Efficient</w:t>
            </w:r>
          </w:p>
        </w:tc>
        <w:tc>
          <w:tcPr>
            <w:tcW w:w="4137" w:type="dxa"/>
          </w:tcPr>
          <w:p w14:paraId="418A957A" w14:textId="77777777" w:rsidR="00EE2F5F" w:rsidRDefault="00000000">
            <w:r>
              <w:t>Fast optimization</w:t>
            </w:r>
          </w:p>
        </w:tc>
      </w:tr>
      <w:tr w:rsidR="00EE2F5F" w14:paraId="6AF3EF3C" w14:textId="77777777" w:rsidTr="00B05450">
        <w:tc>
          <w:tcPr>
            <w:tcW w:w="4503" w:type="dxa"/>
          </w:tcPr>
          <w:p w14:paraId="05E7E5F1" w14:textId="77777777" w:rsidR="00EE2F5F" w:rsidRDefault="00000000">
            <w:r>
              <w:t>Optimal</w:t>
            </w:r>
          </w:p>
        </w:tc>
        <w:tc>
          <w:tcPr>
            <w:tcW w:w="4137" w:type="dxa"/>
          </w:tcPr>
          <w:p w14:paraId="2C6CF4B1" w14:textId="77777777" w:rsidR="00EE2F5F" w:rsidRDefault="00000000">
            <w:r>
              <w:t>Minimum resources</w:t>
            </w:r>
          </w:p>
        </w:tc>
      </w:tr>
      <w:tr w:rsidR="00EE2F5F" w14:paraId="11B0E79B" w14:textId="77777777" w:rsidTr="00B05450">
        <w:tc>
          <w:tcPr>
            <w:tcW w:w="4503" w:type="dxa"/>
          </w:tcPr>
          <w:p w14:paraId="2B2DAED5" w14:textId="77777777" w:rsidR="00EE2F5F" w:rsidRDefault="00000000">
            <w:r>
              <w:t>Practical</w:t>
            </w:r>
          </w:p>
        </w:tc>
        <w:tc>
          <w:tcPr>
            <w:tcW w:w="4137" w:type="dxa"/>
          </w:tcPr>
          <w:p w14:paraId="1298F9B9" w14:textId="77777777" w:rsidR="00EE2F5F" w:rsidRDefault="00000000">
            <w:r>
              <w:t>Tool integration</w:t>
            </w:r>
          </w:p>
        </w:tc>
      </w:tr>
    </w:tbl>
    <w:p w14:paraId="4AB1DE07" w14:textId="77777777" w:rsidR="00EE2F5F" w:rsidRPr="00B05450" w:rsidRDefault="00000000">
      <w:pPr>
        <w:pStyle w:val="Heading1"/>
        <w:rPr>
          <w:color w:val="000000" w:themeColor="text1"/>
          <w:u w:val="single"/>
        </w:rPr>
      </w:pPr>
      <w:r w:rsidRPr="00B05450">
        <w:rPr>
          <w:color w:val="000000" w:themeColor="text1"/>
          <w:u w:val="single"/>
        </w:rPr>
        <w:t>Weaknesses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F5F" w14:paraId="3D8C6DB8" w14:textId="77777777">
        <w:tc>
          <w:tcPr>
            <w:tcW w:w="4320" w:type="dxa"/>
          </w:tcPr>
          <w:p w14:paraId="249F9FA4" w14:textId="77777777" w:rsidR="00EE2F5F" w:rsidRPr="00B05450" w:rsidRDefault="00000000">
            <w:pPr>
              <w:rPr>
                <w:sz w:val="28"/>
                <w:szCs w:val="28"/>
                <w:u w:val="single"/>
              </w:rPr>
            </w:pPr>
            <w:r w:rsidRPr="00B05450">
              <w:rPr>
                <w:sz w:val="28"/>
                <w:szCs w:val="28"/>
                <w:u w:val="single"/>
              </w:rPr>
              <w:t>Limitation</w:t>
            </w:r>
          </w:p>
        </w:tc>
        <w:tc>
          <w:tcPr>
            <w:tcW w:w="4320" w:type="dxa"/>
          </w:tcPr>
          <w:p w14:paraId="1ABC1C0A" w14:textId="77777777" w:rsidR="00EE2F5F" w:rsidRPr="00B05450" w:rsidRDefault="00000000">
            <w:pPr>
              <w:rPr>
                <w:sz w:val="28"/>
                <w:szCs w:val="28"/>
                <w:u w:val="single"/>
              </w:rPr>
            </w:pPr>
            <w:r w:rsidRPr="00B05450">
              <w:rPr>
                <w:sz w:val="28"/>
                <w:szCs w:val="28"/>
                <w:u w:val="single"/>
              </w:rPr>
              <w:t>Consequence</w:t>
            </w:r>
          </w:p>
        </w:tc>
      </w:tr>
      <w:tr w:rsidR="00EE2F5F" w14:paraId="6B6E0EAF" w14:textId="77777777">
        <w:tc>
          <w:tcPr>
            <w:tcW w:w="4320" w:type="dxa"/>
          </w:tcPr>
          <w:p w14:paraId="4F5A0DA0" w14:textId="77777777" w:rsidR="00EE2F5F" w:rsidRDefault="00000000">
            <w:r>
              <w:t>Fixed schedule</w:t>
            </w:r>
          </w:p>
        </w:tc>
        <w:tc>
          <w:tcPr>
            <w:tcW w:w="4320" w:type="dxa"/>
          </w:tcPr>
          <w:p w14:paraId="4CC98E89" w14:textId="77777777" w:rsidR="00EE2F5F" w:rsidRDefault="00000000">
            <w:r>
              <w:t>Less flexibility</w:t>
            </w:r>
          </w:p>
        </w:tc>
      </w:tr>
      <w:tr w:rsidR="00EE2F5F" w14:paraId="362F2FEB" w14:textId="77777777">
        <w:tc>
          <w:tcPr>
            <w:tcW w:w="4320" w:type="dxa"/>
          </w:tcPr>
          <w:p w14:paraId="78364582" w14:textId="77777777" w:rsidR="00EE2F5F" w:rsidRDefault="00000000">
            <w:r>
              <w:t>No routing</w:t>
            </w:r>
          </w:p>
        </w:tc>
        <w:tc>
          <w:tcPr>
            <w:tcW w:w="4320" w:type="dxa"/>
          </w:tcPr>
          <w:p w14:paraId="551588D5" w14:textId="77777777" w:rsidR="00EE2F5F" w:rsidRDefault="00000000">
            <w:r>
              <w:t>Less realistic</w:t>
            </w:r>
          </w:p>
        </w:tc>
      </w:tr>
      <w:tr w:rsidR="00EE2F5F" w14:paraId="1C5024FF" w14:textId="77777777">
        <w:tc>
          <w:tcPr>
            <w:tcW w:w="4320" w:type="dxa"/>
          </w:tcPr>
          <w:p w14:paraId="4B4E0A5C" w14:textId="77777777" w:rsidR="00EE2F5F" w:rsidRDefault="00000000">
            <w:r>
              <w:t>No power model</w:t>
            </w:r>
          </w:p>
        </w:tc>
        <w:tc>
          <w:tcPr>
            <w:tcW w:w="4320" w:type="dxa"/>
          </w:tcPr>
          <w:p w14:paraId="0BF049E9" w14:textId="77777777" w:rsidR="00EE2F5F" w:rsidRDefault="00000000">
            <w:r>
              <w:t>Incomplete optimization</w:t>
            </w:r>
          </w:p>
        </w:tc>
      </w:tr>
    </w:tbl>
    <w:p w14:paraId="49A80AB3" w14:textId="77777777" w:rsidR="00EE2F5F" w:rsidRPr="00B05450" w:rsidRDefault="00000000">
      <w:pPr>
        <w:pStyle w:val="Heading1"/>
        <w:rPr>
          <w:color w:val="000000" w:themeColor="text1"/>
          <w:u w:val="single"/>
        </w:rPr>
      </w:pPr>
      <w:r w:rsidRPr="00B05450">
        <w:rPr>
          <w:color w:val="000000" w:themeColor="text1"/>
          <w:u w:val="single"/>
        </w:rPr>
        <w:t>Suitability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F5F" w14:paraId="7CF77C3A" w14:textId="77777777">
        <w:tc>
          <w:tcPr>
            <w:tcW w:w="4320" w:type="dxa"/>
          </w:tcPr>
          <w:p w14:paraId="4EAF5A7B" w14:textId="77777777" w:rsidR="00EE2F5F" w:rsidRPr="00B05450" w:rsidRDefault="00000000">
            <w:pPr>
              <w:rPr>
                <w:sz w:val="28"/>
                <w:szCs w:val="28"/>
                <w:u w:val="single"/>
              </w:rPr>
            </w:pPr>
            <w:r w:rsidRPr="00B05450">
              <w:rPr>
                <w:sz w:val="28"/>
                <w:szCs w:val="28"/>
                <w:u w:val="single"/>
              </w:rPr>
              <w:t>Application</w:t>
            </w:r>
          </w:p>
        </w:tc>
        <w:tc>
          <w:tcPr>
            <w:tcW w:w="4320" w:type="dxa"/>
          </w:tcPr>
          <w:p w14:paraId="382EF847" w14:textId="77777777" w:rsidR="00EE2F5F" w:rsidRPr="00B05450" w:rsidRDefault="00000000">
            <w:pPr>
              <w:rPr>
                <w:sz w:val="28"/>
                <w:szCs w:val="28"/>
              </w:rPr>
            </w:pPr>
            <w:r w:rsidRPr="00B05450">
              <w:rPr>
                <w:sz w:val="28"/>
                <w:szCs w:val="28"/>
              </w:rPr>
              <w:t>Suitable?</w:t>
            </w:r>
          </w:p>
        </w:tc>
      </w:tr>
      <w:tr w:rsidR="00EE2F5F" w14:paraId="426462E6" w14:textId="77777777">
        <w:tc>
          <w:tcPr>
            <w:tcW w:w="4320" w:type="dxa"/>
          </w:tcPr>
          <w:p w14:paraId="3D65C55E" w14:textId="77777777" w:rsidR="00EE2F5F" w:rsidRDefault="00000000">
            <w:r>
              <w:t>FPGA</w:t>
            </w:r>
          </w:p>
        </w:tc>
        <w:tc>
          <w:tcPr>
            <w:tcW w:w="4320" w:type="dxa"/>
          </w:tcPr>
          <w:p w14:paraId="04516A37" w14:textId="77777777" w:rsidR="00EE2F5F" w:rsidRDefault="00000000">
            <w:r>
              <w:t>Yes</w:t>
            </w:r>
          </w:p>
        </w:tc>
      </w:tr>
      <w:tr w:rsidR="00EE2F5F" w14:paraId="68E4A812" w14:textId="77777777">
        <w:tc>
          <w:tcPr>
            <w:tcW w:w="4320" w:type="dxa"/>
          </w:tcPr>
          <w:p w14:paraId="2032DDC2" w14:textId="77777777" w:rsidR="00EE2F5F" w:rsidRDefault="00000000">
            <w:r>
              <w:t>IoT</w:t>
            </w:r>
          </w:p>
        </w:tc>
        <w:tc>
          <w:tcPr>
            <w:tcW w:w="4320" w:type="dxa"/>
          </w:tcPr>
          <w:p w14:paraId="5A722AE6" w14:textId="77777777" w:rsidR="00EE2F5F" w:rsidRDefault="00000000">
            <w:r>
              <w:t>Yes</w:t>
            </w:r>
          </w:p>
        </w:tc>
      </w:tr>
      <w:tr w:rsidR="00EE2F5F" w14:paraId="3C507C89" w14:textId="77777777">
        <w:tc>
          <w:tcPr>
            <w:tcW w:w="4320" w:type="dxa"/>
          </w:tcPr>
          <w:p w14:paraId="2710B7AC" w14:textId="77777777" w:rsidR="00EE2F5F" w:rsidRDefault="00000000">
            <w:r>
              <w:t>DSP</w:t>
            </w:r>
          </w:p>
        </w:tc>
        <w:tc>
          <w:tcPr>
            <w:tcW w:w="4320" w:type="dxa"/>
          </w:tcPr>
          <w:p w14:paraId="476301FF" w14:textId="77777777" w:rsidR="00EE2F5F" w:rsidRDefault="00000000">
            <w:r>
              <w:t>Yes</w:t>
            </w:r>
          </w:p>
        </w:tc>
      </w:tr>
      <w:tr w:rsidR="00EE2F5F" w14:paraId="63BFA7E3" w14:textId="77777777">
        <w:tc>
          <w:tcPr>
            <w:tcW w:w="4320" w:type="dxa"/>
          </w:tcPr>
          <w:p w14:paraId="76C678FF" w14:textId="77777777" w:rsidR="00EE2F5F" w:rsidRDefault="00000000">
            <w:r>
              <w:t>AI Accelerator</w:t>
            </w:r>
          </w:p>
        </w:tc>
        <w:tc>
          <w:tcPr>
            <w:tcW w:w="4320" w:type="dxa"/>
          </w:tcPr>
          <w:p w14:paraId="371CB7B0" w14:textId="77777777" w:rsidR="00EE2F5F" w:rsidRDefault="00000000">
            <w:r>
              <w:t>No</w:t>
            </w:r>
          </w:p>
        </w:tc>
      </w:tr>
      <w:tr w:rsidR="00EE2F5F" w14:paraId="2AE6589D" w14:textId="77777777">
        <w:tc>
          <w:tcPr>
            <w:tcW w:w="4320" w:type="dxa"/>
          </w:tcPr>
          <w:p w14:paraId="4A989E35" w14:textId="77777777" w:rsidR="00EE2F5F" w:rsidRDefault="00000000">
            <w:r>
              <w:t>HFT Hardware</w:t>
            </w:r>
          </w:p>
        </w:tc>
        <w:tc>
          <w:tcPr>
            <w:tcW w:w="4320" w:type="dxa"/>
          </w:tcPr>
          <w:p w14:paraId="5BFA42ED" w14:textId="77777777" w:rsidR="00EE2F5F" w:rsidRDefault="00000000">
            <w:r>
              <w:t>No</w:t>
            </w:r>
          </w:p>
        </w:tc>
      </w:tr>
    </w:tbl>
    <w:p w14:paraId="61E242B2" w14:textId="77777777" w:rsidR="00EE2F5F" w:rsidRPr="00B05450" w:rsidRDefault="00000000">
      <w:pPr>
        <w:pStyle w:val="Heading1"/>
        <w:rPr>
          <w:color w:val="000000" w:themeColor="text1"/>
          <w:u w:val="single"/>
        </w:rPr>
      </w:pPr>
      <w:r w:rsidRPr="00B05450">
        <w:rPr>
          <w:color w:val="000000" w:themeColor="text1"/>
          <w:u w:val="single"/>
        </w:rPr>
        <w:t>Future Research</w:t>
      </w:r>
    </w:p>
    <w:p w14:paraId="40258154" w14:textId="77777777" w:rsidR="00EE2F5F" w:rsidRDefault="00000000">
      <w:pPr>
        <w:pStyle w:val="ListBullet"/>
      </w:pPr>
      <w:r>
        <w:t>Power-aware binding</w:t>
      </w:r>
    </w:p>
    <w:p w14:paraId="79DF451C" w14:textId="77777777" w:rsidR="00EE2F5F" w:rsidRDefault="00000000">
      <w:pPr>
        <w:pStyle w:val="ListBullet"/>
      </w:pPr>
      <w:r>
        <w:t>Pipelined binding</w:t>
      </w:r>
    </w:p>
    <w:p w14:paraId="056B3BF6" w14:textId="77777777" w:rsidR="00EE2F5F" w:rsidRDefault="00000000">
      <w:pPr>
        <w:pStyle w:val="ListBullet"/>
      </w:pPr>
      <w:r>
        <w:t>AI-assisted exploration</w:t>
      </w:r>
    </w:p>
    <w:p w14:paraId="7DE7F859" w14:textId="77777777" w:rsidR="00EE2F5F" w:rsidRDefault="00000000">
      <w:pPr>
        <w:pStyle w:val="ListBullet"/>
      </w:pPr>
      <w:r>
        <w:t>Joint optimization</w:t>
      </w:r>
    </w:p>
    <w:p w14:paraId="472F6013" w14:textId="77777777" w:rsidR="00EE2F5F" w:rsidRPr="00B05450" w:rsidRDefault="00000000">
      <w:pPr>
        <w:pStyle w:val="Heading1"/>
        <w:rPr>
          <w:color w:val="000000" w:themeColor="text1"/>
          <w:u w:val="single"/>
        </w:rPr>
      </w:pPr>
      <w:r w:rsidRPr="00B05450">
        <w:rPr>
          <w:color w:val="000000" w:themeColor="text1"/>
          <w:u w:val="single"/>
        </w:rPr>
        <w:lastRenderedPageBreak/>
        <w:t>Personal Assessment</w:t>
      </w:r>
    </w:p>
    <w:p w14:paraId="7F85888C" w14:textId="77777777" w:rsidR="00EE2F5F" w:rsidRDefault="00000000">
      <w:r>
        <w:t>The approach balances mathematical rigor, efficiency, and practical applicability, but future systems should jointly consider area, power, and performance.</w:t>
      </w:r>
    </w:p>
    <w:p w14:paraId="40D46649" w14:textId="77777777" w:rsidR="00EE2F5F" w:rsidRPr="00B05450" w:rsidRDefault="00000000">
      <w:pPr>
        <w:pStyle w:val="Heading1"/>
        <w:rPr>
          <w:color w:val="000000" w:themeColor="text1"/>
          <w:u w:val="single"/>
        </w:rPr>
      </w:pPr>
      <w:r w:rsidRPr="00B05450">
        <w:rPr>
          <w:color w:val="000000" w:themeColor="text1"/>
          <w:u w:val="single"/>
        </w:rPr>
        <w:t>References</w:t>
      </w:r>
    </w:p>
    <w:p w14:paraId="2F64C913" w14:textId="77777777" w:rsidR="00EE2F5F" w:rsidRDefault="00000000">
      <w:r>
        <w:t>[1] Teich &amp; Haubelt (2007)</w:t>
      </w:r>
      <w:r>
        <w:br/>
        <w:t>[2] De Micheli (1994)</w:t>
      </w:r>
      <w:r>
        <w:br/>
        <w:t>[3] Coussy &amp; Morawiec (2008)</w:t>
      </w:r>
      <w:r>
        <w:br/>
        <w:t>[4] AMD Vitis HLS Guide</w:t>
      </w:r>
    </w:p>
    <w:sectPr w:rsidR="00EE2F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117939">
    <w:abstractNumId w:val="8"/>
  </w:num>
  <w:num w:numId="2" w16cid:durableId="1045448901">
    <w:abstractNumId w:val="6"/>
  </w:num>
  <w:num w:numId="3" w16cid:durableId="504899397">
    <w:abstractNumId w:val="5"/>
  </w:num>
  <w:num w:numId="4" w16cid:durableId="1783914643">
    <w:abstractNumId w:val="4"/>
  </w:num>
  <w:num w:numId="5" w16cid:durableId="882908759">
    <w:abstractNumId w:val="7"/>
  </w:num>
  <w:num w:numId="6" w16cid:durableId="1874685693">
    <w:abstractNumId w:val="3"/>
  </w:num>
  <w:num w:numId="7" w16cid:durableId="204412124">
    <w:abstractNumId w:val="2"/>
  </w:num>
  <w:num w:numId="8" w16cid:durableId="1509639938">
    <w:abstractNumId w:val="1"/>
  </w:num>
  <w:num w:numId="9" w16cid:durableId="85230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05B"/>
    <w:rsid w:val="00AA1D8D"/>
    <w:rsid w:val="00B05450"/>
    <w:rsid w:val="00B47730"/>
    <w:rsid w:val="00CB0664"/>
    <w:rsid w:val="00EE2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A5687"/>
  <w14:defaultImageDpi w14:val="300"/>
  <w15:docId w15:val="{67287890-18AE-40C3-89BD-9AC16842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oluwasholape oyemade</cp:lastModifiedBy>
  <cp:revision>2</cp:revision>
  <dcterms:created xsi:type="dcterms:W3CDTF">2013-12-23T23:15:00Z</dcterms:created>
  <dcterms:modified xsi:type="dcterms:W3CDTF">2026-06-22T07:45:00Z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c3978847-7630-4fbf-8eb8-b49f3173d229</vt:lpwstr>
  </property>
</Properties>
</file>