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82A39" w14:textId="77777777" w:rsidR="000E13DC" w:rsidRPr="000E13DC" w:rsidRDefault="000E13DC" w:rsidP="000E13DC">
      <w:pPr>
        <w:rPr>
          <w:lang w:val="en-US"/>
        </w:rPr>
      </w:pPr>
      <w:r w:rsidRPr="000E13DC">
        <w:rPr>
          <w:lang w:val="en-US"/>
        </w:rPr>
        <w:t>Report Overview:</w:t>
      </w:r>
    </w:p>
    <w:p w14:paraId="47789191" w14:textId="77777777" w:rsidR="000E13DC" w:rsidRPr="000E13DC" w:rsidRDefault="000E13DC" w:rsidP="000E13DC">
      <w:pPr>
        <w:pStyle w:val="ListParagraph"/>
        <w:numPr>
          <w:ilvl w:val="0"/>
          <w:numId w:val="2"/>
        </w:numPr>
        <w:rPr>
          <w:lang w:val="en-US"/>
        </w:rPr>
      </w:pPr>
      <w:r w:rsidRPr="000E13DC">
        <w:rPr>
          <w:lang w:val="en-US"/>
        </w:rPr>
        <w:t>The sum of the orders delivered and returned does not equal orders created because the created orders is based on the order date while the delivery and returned status is based on the delivery date.</w:t>
      </w:r>
    </w:p>
    <w:p w14:paraId="0378F739" w14:textId="19284D6A" w:rsidR="000E13DC" w:rsidRDefault="000E13DC" w:rsidP="000E13DC">
      <w:pPr>
        <w:pStyle w:val="ListParagraph"/>
        <w:numPr>
          <w:ilvl w:val="0"/>
          <w:numId w:val="2"/>
        </w:numPr>
        <w:rPr>
          <w:lang w:val="en-US"/>
        </w:rPr>
      </w:pPr>
      <w:r w:rsidRPr="000E13DC">
        <w:rPr>
          <w:lang w:val="en-US"/>
        </w:rPr>
        <w:t xml:space="preserve">So far, they didn’t make as much profit as the previous month. </w:t>
      </w:r>
      <w:r>
        <w:rPr>
          <w:lang w:val="en-US"/>
        </w:rPr>
        <w:t>However</w:t>
      </w:r>
      <w:r w:rsidRPr="000E13DC">
        <w:rPr>
          <w:lang w:val="en-US"/>
        </w:rPr>
        <w:t>, it is anticipated that they would do better in the upcoming months based on past performances.</w:t>
      </w:r>
    </w:p>
    <w:p w14:paraId="61793012" w14:textId="77777777" w:rsidR="000E13DC" w:rsidRDefault="000E13DC" w:rsidP="000E13DC">
      <w:pPr>
        <w:pStyle w:val="ListParagraph"/>
        <w:numPr>
          <w:ilvl w:val="0"/>
          <w:numId w:val="2"/>
        </w:numPr>
        <w:rPr>
          <w:lang w:val="en-US"/>
        </w:rPr>
      </w:pPr>
      <w:r w:rsidRPr="000E13DC">
        <w:rPr>
          <w:lang w:val="en-US"/>
        </w:rPr>
        <w:t>The category with the largest margins is cosmetics, followed by shoes.</w:t>
      </w:r>
    </w:p>
    <w:p w14:paraId="315C9850" w14:textId="77777777" w:rsidR="000E13DC" w:rsidRDefault="000E13DC" w:rsidP="000E13DC">
      <w:pPr>
        <w:pStyle w:val="ListParagraph"/>
        <w:numPr>
          <w:ilvl w:val="0"/>
          <w:numId w:val="2"/>
        </w:numPr>
        <w:rPr>
          <w:lang w:val="en-US"/>
        </w:rPr>
      </w:pPr>
      <w:r w:rsidRPr="000E13DC">
        <w:rPr>
          <w:lang w:val="en-US"/>
        </w:rPr>
        <w:t>With 32.98 million naira in sales for the month, the Allure long stay eye liner was the most profitable.</w:t>
      </w:r>
    </w:p>
    <w:p w14:paraId="7C6DEB8B" w14:textId="6CF5EB9B" w:rsidR="000E13DC" w:rsidRPr="000E13DC" w:rsidRDefault="000E13DC" w:rsidP="000E13DC">
      <w:pPr>
        <w:pStyle w:val="ListParagraph"/>
        <w:numPr>
          <w:ilvl w:val="0"/>
          <w:numId w:val="2"/>
        </w:numPr>
        <w:rPr>
          <w:lang w:val="en-US"/>
        </w:rPr>
      </w:pPr>
      <w:r w:rsidRPr="000E13DC">
        <w:rPr>
          <w:lang w:val="en-US"/>
        </w:rPr>
        <w:t>More orders are raised via the website</w:t>
      </w:r>
    </w:p>
    <w:p w14:paraId="1FF230B4" w14:textId="77777777" w:rsidR="000E13DC" w:rsidRPr="000E13DC" w:rsidRDefault="000E13DC" w:rsidP="000E13DC">
      <w:pPr>
        <w:pStyle w:val="ListParagraph"/>
        <w:numPr>
          <w:ilvl w:val="0"/>
          <w:numId w:val="2"/>
        </w:numPr>
        <w:rPr>
          <w:lang w:val="en-US"/>
        </w:rPr>
      </w:pPr>
      <w:r w:rsidRPr="000E13DC">
        <w:rPr>
          <w:lang w:val="en-US"/>
        </w:rPr>
        <w:t>location with the most profit is Maryland</w:t>
      </w:r>
    </w:p>
    <w:p w14:paraId="2B510D18" w14:textId="5107AA1D" w:rsidR="00954603" w:rsidRPr="000E13DC" w:rsidRDefault="000E13DC" w:rsidP="000E13DC">
      <w:pPr>
        <w:pStyle w:val="ListParagraph"/>
        <w:numPr>
          <w:ilvl w:val="0"/>
          <w:numId w:val="2"/>
        </w:numPr>
      </w:pPr>
      <w:r w:rsidRPr="000E13DC">
        <w:rPr>
          <w:lang w:val="en-US"/>
        </w:rPr>
        <w:t xml:space="preserve">Compared to other items, </w:t>
      </w:r>
      <w:proofErr w:type="gramStart"/>
      <w:r w:rsidRPr="000E13DC">
        <w:rPr>
          <w:lang w:val="en-US"/>
        </w:rPr>
        <w:t>the majority of</w:t>
      </w:r>
      <w:proofErr w:type="gramEnd"/>
      <w:r w:rsidRPr="000E13DC">
        <w:rPr>
          <w:lang w:val="en-US"/>
        </w:rPr>
        <w:t xml:space="preserve"> lucrative products have smaller margins. Therefore, high margins do not always translate into great earnings.</w:t>
      </w:r>
    </w:p>
    <w:sectPr w:rsidR="00954603" w:rsidRPr="000E13DC" w:rsidSect="00AC6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27BE3"/>
    <w:multiLevelType w:val="hybridMultilevel"/>
    <w:tmpl w:val="0786DC10"/>
    <w:lvl w:ilvl="0" w:tplc="CB1EDF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6009A"/>
    <w:multiLevelType w:val="hybridMultilevel"/>
    <w:tmpl w:val="F3383A92"/>
    <w:lvl w:ilvl="0" w:tplc="CB1EDF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8937429">
    <w:abstractNumId w:val="1"/>
  </w:num>
  <w:num w:numId="2" w16cid:durableId="97144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B6"/>
    <w:rsid w:val="000E13DC"/>
    <w:rsid w:val="002E4995"/>
    <w:rsid w:val="0033525C"/>
    <w:rsid w:val="003B1E0D"/>
    <w:rsid w:val="0053793C"/>
    <w:rsid w:val="006E6A51"/>
    <w:rsid w:val="007947B6"/>
    <w:rsid w:val="008C7C1A"/>
    <w:rsid w:val="00954603"/>
    <w:rsid w:val="00991A52"/>
    <w:rsid w:val="00AC663E"/>
    <w:rsid w:val="00B6053E"/>
    <w:rsid w:val="00E1164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EA89"/>
  <w15:chartTrackingRefBased/>
  <w15:docId w15:val="{FC71D4BC-864F-4EB9-924F-BDDA4424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7B6"/>
    <w:rPr>
      <w:rFonts w:eastAsiaTheme="majorEastAsia" w:cstheme="majorBidi"/>
      <w:color w:val="272727" w:themeColor="text1" w:themeTint="D8"/>
    </w:rPr>
  </w:style>
  <w:style w:type="paragraph" w:styleId="Title">
    <w:name w:val="Title"/>
    <w:basedOn w:val="Normal"/>
    <w:next w:val="Normal"/>
    <w:link w:val="TitleChar"/>
    <w:uiPriority w:val="10"/>
    <w:qFormat/>
    <w:rsid w:val="00794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7B6"/>
    <w:pPr>
      <w:spacing w:before="160"/>
      <w:jc w:val="center"/>
    </w:pPr>
    <w:rPr>
      <w:i/>
      <w:iCs/>
      <w:color w:val="404040" w:themeColor="text1" w:themeTint="BF"/>
    </w:rPr>
  </w:style>
  <w:style w:type="character" w:customStyle="1" w:styleId="QuoteChar">
    <w:name w:val="Quote Char"/>
    <w:basedOn w:val="DefaultParagraphFont"/>
    <w:link w:val="Quote"/>
    <w:uiPriority w:val="29"/>
    <w:rsid w:val="007947B6"/>
    <w:rPr>
      <w:i/>
      <w:iCs/>
      <w:color w:val="404040" w:themeColor="text1" w:themeTint="BF"/>
    </w:rPr>
  </w:style>
  <w:style w:type="paragraph" w:styleId="ListParagraph">
    <w:name w:val="List Paragraph"/>
    <w:basedOn w:val="Normal"/>
    <w:uiPriority w:val="34"/>
    <w:qFormat/>
    <w:rsid w:val="007947B6"/>
    <w:pPr>
      <w:ind w:left="720"/>
      <w:contextualSpacing/>
    </w:pPr>
  </w:style>
  <w:style w:type="character" w:styleId="IntenseEmphasis">
    <w:name w:val="Intense Emphasis"/>
    <w:basedOn w:val="DefaultParagraphFont"/>
    <w:uiPriority w:val="21"/>
    <w:qFormat/>
    <w:rsid w:val="007947B6"/>
    <w:rPr>
      <w:i/>
      <w:iCs/>
      <w:color w:val="0F4761" w:themeColor="accent1" w:themeShade="BF"/>
    </w:rPr>
  </w:style>
  <w:style w:type="paragraph" w:styleId="IntenseQuote">
    <w:name w:val="Intense Quote"/>
    <w:basedOn w:val="Normal"/>
    <w:next w:val="Normal"/>
    <w:link w:val="IntenseQuoteChar"/>
    <w:uiPriority w:val="30"/>
    <w:qFormat/>
    <w:rsid w:val="00794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7B6"/>
    <w:rPr>
      <w:i/>
      <w:iCs/>
      <w:color w:val="0F4761" w:themeColor="accent1" w:themeShade="BF"/>
    </w:rPr>
  </w:style>
  <w:style w:type="character" w:styleId="IntenseReference">
    <w:name w:val="Intense Reference"/>
    <w:basedOn w:val="DefaultParagraphFont"/>
    <w:uiPriority w:val="32"/>
    <w:qFormat/>
    <w:rsid w:val="007947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2D15FCAA7B542857EC0A782741BEC" ma:contentTypeVersion="13" ma:contentTypeDescription="Create a new document." ma:contentTypeScope="" ma:versionID="c55ff6a0fed4df0858be8c52be4a87e0">
  <xsd:schema xmlns:xsd="http://www.w3.org/2001/XMLSchema" xmlns:xs="http://www.w3.org/2001/XMLSchema" xmlns:p="http://schemas.microsoft.com/office/2006/metadata/properties" xmlns:ns3="94785234-de27-4090-9d6f-7c4bc76dc870" xmlns:ns4="cef18b0f-2ff6-47bc-afc7-26ea0b99104f" targetNamespace="http://schemas.microsoft.com/office/2006/metadata/properties" ma:root="true" ma:fieldsID="93fa8afb8f1fad4a4d64e0062b01e6b7" ns3:_="" ns4:_="">
    <xsd:import namespace="94785234-de27-4090-9d6f-7c4bc76dc870"/>
    <xsd:import namespace="cef18b0f-2ff6-47bc-afc7-26ea0b99104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85234-de27-4090-9d6f-7c4bc76dc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f18b0f-2ff6-47bc-afc7-26ea0b9910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785234-de27-4090-9d6f-7c4bc76dc870" xsi:nil="true"/>
  </documentManagement>
</p:properties>
</file>

<file path=customXml/itemProps1.xml><?xml version="1.0" encoding="utf-8"?>
<ds:datastoreItem xmlns:ds="http://schemas.openxmlformats.org/officeDocument/2006/customXml" ds:itemID="{2DACAC62-89D6-4C22-BCE9-168449C40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785234-de27-4090-9d6f-7c4bc76dc870"/>
    <ds:schemaRef ds:uri="cef18b0f-2ff6-47bc-afc7-26ea0b9910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7A499A-36C4-4FD8-86D1-85B1E33CAE56}">
  <ds:schemaRefs>
    <ds:schemaRef ds:uri="http://schemas.microsoft.com/sharepoint/v3/contenttype/forms"/>
  </ds:schemaRefs>
</ds:datastoreItem>
</file>

<file path=customXml/itemProps3.xml><?xml version="1.0" encoding="utf-8"?>
<ds:datastoreItem xmlns:ds="http://schemas.openxmlformats.org/officeDocument/2006/customXml" ds:itemID="{604E1ABE-5763-440C-BB59-791183513BEB}">
  <ds:schemaRefs>
    <ds:schemaRef ds:uri="http://purl.org/dc/terms/"/>
    <ds:schemaRef ds:uri="http://schemas.microsoft.com/office/2006/metadata/properties"/>
    <ds:schemaRef ds:uri="http://purl.org/dc/dcmitype/"/>
    <ds:schemaRef ds:uri="http://purl.org/dc/elements/1.1/"/>
    <ds:schemaRef ds:uri="http://schemas.openxmlformats.org/package/2006/metadata/core-properties"/>
    <ds:schemaRef ds:uri="http://schemas.microsoft.com/office/2006/documentManagement/types"/>
    <ds:schemaRef ds:uri="94785234-de27-4090-9d6f-7c4bc76dc870"/>
    <ds:schemaRef ds:uri="http://www.w3.org/XML/1998/namespace"/>
    <ds:schemaRef ds:uri="http://schemas.microsoft.com/office/infopath/2007/PartnerControls"/>
    <ds:schemaRef ds:uri="cef18b0f-2ff6-47bc-afc7-26ea0b99104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Analytics</dc:creator>
  <cp:keywords/>
  <dc:description/>
  <cp:lastModifiedBy>Business Analytics</cp:lastModifiedBy>
  <cp:revision>2</cp:revision>
  <dcterms:created xsi:type="dcterms:W3CDTF">2024-07-24T15:31:00Z</dcterms:created>
  <dcterms:modified xsi:type="dcterms:W3CDTF">2024-07-24T15:31:00Z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0x0101005BB2D15FCAA7B542857EC0A782741BEC</vt:lpwstr>
  </property>
</Properties>
</file>