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3543170"/>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D63085" w:rsidRPr="00D63085" w:rsidRDefault="00D63085" w:rsidP="00D63085">
          <w:pPr>
            <w:pStyle w:val="af0"/>
            <w:jc w:val="center"/>
            <w:rPr>
              <w:color w:val="auto"/>
            </w:rPr>
          </w:pPr>
          <w:r w:rsidRPr="00F51D8F">
            <w:rPr>
              <w:rFonts w:ascii="Times New Roman" w:hAnsi="Times New Roman" w:cs="Times New Roman"/>
              <w:color w:val="auto"/>
            </w:rPr>
            <w:t>ОГЛАВЛЕНИЕ</w:t>
          </w:r>
        </w:p>
        <w:p w:rsidR="00F51D8F" w:rsidRDefault="00D63085">
          <w:pPr>
            <w:pStyle w:val="2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30597412" w:history="1">
            <w:r w:rsidR="00F51D8F" w:rsidRPr="00D74A32">
              <w:rPr>
                <w:rStyle w:val="a8"/>
                <w:noProof/>
              </w:rPr>
              <w:t>ВСТУПЛЕНИЕ</w:t>
            </w:r>
            <w:r w:rsidR="00F51D8F">
              <w:rPr>
                <w:noProof/>
                <w:webHidden/>
              </w:rPr>
              <w:tab/>
            </w:r>
            <w:r w:rsidR="00F51D8F">
              <w:rPr>
                <w:noProof/>
                <w:webHidden/>
              </w:rPr>
              <w:fldChar w:fldCharType="begin"/>
            </w:r>
            <w:r w:rsidR="00F51D8F">
              <w:rPr>
                <w:noProof/>
                <w:webHidden/>
              </w:rPr>
              <w:instrText xml:space="preserve"> PAGEREF _Toc530597412 \h </w:instrText>
            </w:r>
            <w:r w:rsidR="00F51D8F">
              <w:rPr>
                <w:noProof/>
                <w:webHidden/>
              </w:rPr>
            </w:r>
            <w:r w:rsidR="00F51D8F">
              <w:rPr>
                <w:noProof/>
                <w:webHidden/>
              </w:rPr>
              <w:fldChar w:fldCharType="separate"/>
            </w:r>
            <w:r w:rsidR="00F51D8F">
              <w:rPr>
                <w:noProof/>
                <w:webHidden/>
              </w:rPr>
              <w:t>5</w:t>
            </w:r>
            <w:r w:rsidR="00F51D8F">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3" w:history="1">
            <w:r w:rsidRPr="00D74A32">
              <w:rPr>
                <w:rStyle w:val="a8"/>
                <w:noProof/>
              </w:rPr>
              <w:t>2.</w:t>
            </w:r>
            <w:r>
              <w:rPr>
                <w:rStyle w:val="a8"/>
                <w:noProof/>
              </w:rPr>
              <w:t xml:space="preserve"> </w:t>
            </w:r>
            <w:r w:rsidRPr="00D74A32">
              <w:rPr>
                <w:rStyle w:val="a8"/>
                <w:noProof/>
              </w:rPr>
              <w:t>КОДИРОВАНИЕ ИНФОРМАЦИИ</w:t>
            </w:r>
            <w:r>
              <w:rPr>
                <w:noProof/>
                <w:webHidden/>
              </w:rPr>
              <w:tab/>
            </w:r>
            <w:r>
              <w:rPr>
                <w:noProof/>
                <w:webHidden/>
              </w:rPr>
              <w:fldChar w:fldCharType="begin"/>
            </w:r>
            <w:r>
              <w:rPr>
                <w:noProof/>
                <w:webHidden/>
              </w:rPr>
              <w:instrText xml:space="preserve"> PAGEREF _Toc530597413 \h </w:instrText>
            </w:r>
            <w:r>
              <w:rPr>
                <w:noProof/>
                <w:webHidden/>
              </w:rPr>
            </w:r>
            <w:r>
              <w:rPr>
                <w:noProof/>
                <w:webHidden/>
              </w:rPr>
              <w:fldChar w:fldCharType="separate"/>
            </w:r>
            <w:r>
              <w:rPr>
                <w:noProof/>
                <w:webHidden/>
              </w:rPr>
              <w:t>7</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4" w:history="1">
            <w:r w:rsidRPr="00D74A32">
              <w:rPr>
                <w:rStyle w:val="a8"/>
                <w:rFonts w:eastAsia="Times New Roman"/>
                <w:noProof/>
                <w:lang w:eastAsia="ru-RU"/>
              </w:rPr>
              <w:t>3.</w:t>
            </w:r>
            <w:r>
              <w:rPr>
                <w:rStyle w:val="a8"/>
                <w:rFonts w:eastAsia="Times New Roman"/>
                <w:noProof/>
                <w:lang w:eastAsia="ru-RU"/>
              </w:rPr>
              <w:t xml:space="preserve"> </w:t>
            </w:r>
            <w:r w:rsidRPr="00D74A32">
              <w:rPr>
                <w:rStyle w:val="a8"/>
                <w:rFonts w:eastAsia="Times New Roman"/>
                <w:noProof/>
                <w:lang w:eastAsia="ru-RU"/>
              </w:rPr>
              <w:t>ВИДЫ КОДИРОВАНИЯ ИНФОРМАЦИИ</w:t>
            </w:r>
            <w:r>
              <w:rPr>
                <w:noProof/>
                <w:webHidden/>
              </w:rPr>
              <w:tab/>
            </w:r>
            <w:r>
              <w:rPr>
                <w:noProof/>
                <w:webHidden/>
              </w:rPr>
              <w:fldChar w:fldCharType="begin"/>
            </w:r>
            <w:r>
              <w:rPr>
                <w:noProof/>
                <w:webHidden/>
              </w:rPr>
              <w:instrText xml:space="preserve"> PAGEREF _Toc530597414 \h </w:instrText>
            </w:r>
            <w:r>
              <w:rPr>
                <w:noProof/>
                <w:webHidden/>
              </w:rPr>
            </w:r>
            <w:r>
              <w:rPr>
                <w:noProof/>
                <w:webHidden/>
              </w:rPr>
              <w:fldChar w:fldCharType="separate"/>
            </w:r>
            <w:r>
              <w:rPr>
                <w:noProof/>
                <w:webHidden/>
              </w:rPr>
              <w:t>11</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5" w:history="1">
            <w:r w:rsidRPr="00D74A32">
              <w:rPr>
                <w:rStyle w:val="a8"/>
                <w:noProof/>
              </w:rPr>
              <w:t>4.</w:t>
            </w:r>
            <w:r>
              <w:rPr>
                <w:rStyle w:val="a8"/>
                <w:noProof/>
              </w:rPr>
              <w:t xml:space="preserve"> </w:t>
            </w:r>
            <w:r w:rsidRPr="00D74A32">
              <w:rPr>
                <w:rStyle w:val="a8"/>
                <w:noProof/>
              </w:rPr>
              <w:t>КОДИРОВАНИЕ ИНФОРМАЦИИ ПО МЕТОДУ ХЭММИНГА</w:t>
            </w:r>
            <w:r>
              <w:rPr>
                <w:noProof/>
                <w:webHidden/>
              </w:rPr>
              <w:tab/>
            </w:r>
            <w:r>
              <w:rPr>
                <w:noProof/>
                <w:webHidden/>
              </w:rPr>
              <w:fldChar w:fldCharType="begin"/>
            </w:r>
            <w:r>
              <w:rPr>
                <w:noProof/>
                <w:webHidden/>
              </w:rPr>
              <w:instrText xml:space="preserve"> PAGEREF _Toc530597415 \h </w:instrText>
            </w:r>
            <w:r>
              <w:rPr>
                <w:noProof/>
                <w:webHidden/>
              </w:rPr>
            </w:r>
            <w:r>
              <w:rPr>
                <w:noProof/>
                <w:webHidden/>
              </w:rPr>
              <w:fldChar w:fldCharType="separate"/>
            </w:r>
            <w:r>
              <w:rPr>
                <w:noProof/>
                <w:webHidden/>
              </w:rPr>
              <w:t>14</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6" w:history="1">
            <w:r w:rsidRPr="00D74A32">
              <w:rPr>
                <w:rStyle w:val="a8"/>
                <w:noProof/>
              </w:rPr>
              <w:t>5.</w:t>
            </w:r>
            <w:r>
              <w:rPr>
                <w:rStyle w:val="a8"/>
                <w:noProof/>
              </w:rPr>
              <w:t xml:space="preserve"> </w:t>
            </w:r>
            <w:r w:rsidRPr="00D74A32">
              <w:rPr>
                <w:rStyle w:val="a8"/>
                <w:noProof/>
              </w:rPr>
              <w:t>АЛГОРИТМ КОДИРОВАНИЯ МЕТОДА ХЭММИНГА</w:t>
            </w:r>
            <w:r>
              <w:rPr>
                <w:noProof/>
                <w:webHidden/>
              </w:rPr>
              <w:tab/>
            </w:r>
            <w:r>
              <w:rPr>
                <w:noProof/>
                <w:webHidden/>
              </w:rPr>
              <w:fldChar w:fldCharType="begin"/>
            </w:r>
            <w:r>
              <w:rPr>
                <w:noProof/>
                <w:webHidden/>
              </w:rPr>
              <w:instrText xml:space="preserve"> PAGEREF _Toc530597416 \h </w:instrText>
            </w:r>
            <w:r>
              <w:rPr>
                <w:noProof/>
                <w:webHidden/>
              </w:rPr>
            </w:r>
            <w:r>
              <w:rPr>
                <w:noProof/>
                <w:webHidden/>
              </w:rPr>
              <w:fldChar w:fldCharType="separate"/>
            </w:r>
            <w:r>
              <w:rPr>
                <w:noProof/>
                <w:webHidden/>
              </w:rPr>
              <w:t>17</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7" w:history="1">
            <w:r w:rsidRPr="00D74A32">
              <w:rPr>
                <w:rStyle w:val="a8"/>
                <w:noProof/>
              </w:rPr>
              <w:t>6.</w:t>
            </w:r>
            <w:r>
              <w:rPr>
                <w:rStyle w:val="a8"/>
                <w:noProof/>
              </w:rPr>
              <w:t xml:space="preserve"> </w:t>
            </w:r>
            <w:r w:rsidRPr="00D74A32">
              <w:rPr>
                <w:rStyle w:val="a8"/>
                <w:noProof/>
              </w:rPr>
              <w:t>АЛГОРИТМ ДЕКОДИРОВАНИЯ ХЭММИНГА</w:t>
            </w:r>
            <w:r>
              <w:rPr>
                <w:noProof/>
                <w:webHidden/>
              </w:rPr>
              <w:tab/>
            </w:r>
            <w:r>
              <w:rPr>
                <w:noProof/>
                <w:webHidden/>
              </w:rPr>
              <w:fldChar w:fldCharType="begin"/>
            </w:r>
            <w:r>
              <w:rPr>
                <w:noProof/>
                <w:webHidden/>
              </w:rPr>
              <w:instrText xml:space="preserve"> PAGEREF _Toc530597417 \h </w:instrText>
            </w:r>
            <w:r>
              <w:rPr>
                <w:noProof/>
                <w:webHidden/>
              </w:rPr>
            </w:r>
            <w:r>
              <w:rPr>
                <w:noProof/>
                <w:webHidden/>
              </w:rPr>
              <w:fldChar w:fldCharType="separate"/>
            </w:r>
            <w:r>
              <w:rPr>
                <w:noProof/>
                <w:webHidden/>
              </w:rPr>
              <w:t>20</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8" w:history="1">
            <w:r w:rsidRPr="00D74A32">
              <w:rPr>
                <w:rStyle w:val="a8"/>
                <w:noProof/>
              </w:rPr>
              <w:t>7.</w:t>
            </w:r>
            <w:r>
              <w:rPr>
                <w:rStyle w:val="a8"/>
                <w:noProof/>
              </w:rPr>
              <w:t xml:space="preserve"> </w:t>
            </w:r>
            <w:r w:rsidRPr="00D74A32">
              <w:rPr>
                <w:rStyle w:val="a8"/>
                <w:noProof/>
              </w:rPr>
              <w:t>ОСОБЕННОСТИ ПРОГРАММНОЙ РЕАЛИЗАЦИИ С ТОЧКИ ЗРЕНИЯ ПРОГРАММИСТА</w:t>
            </w:r>
            <w:r>
              <w:rPr>
                <w:noProof/>
                <w:webHidden/>
              </w:rPr>
              <w:tab/>
            </w:r>
            <w:r>
              <w:rPr>
                <w:noProof/>
                <w:webHidden/>
              </w:rPr>
              <w:fldChar w:fldCharType="begin"/>
            </w:r>
            <w:r>
              <w:rPr>
                <w:noProof/>
                <w:webHidden/>
              </w:rPr>
              <w:instrText xml:space="preserve"> PAGEREF _Toc530597418 \h </w:instrText>
            </w:r>
            <w:r>
              <w:rPr>
                <w:noProof/>
                <w:webHidden/>
              </w:rPr>
            </w:r>
            <w:r>
              <w:rPr>
                <w:noProof/>
                <w:webHidden/>
              </w:rPr>
              <w:fldChar w:fldCharType="separate"/>
            </w:r>
            <w:r>
              <w:rPr>
                <w:noProof/>
                <w:webHidden/>
              </w:rPr>
              <w:t>21</w:t>
            </w:r>
            <w:r>
              <w:rPr>
                <w:noProof/>
                <w:webHidden/>
              </w:rPr>
              <w:fldChar w:fldCharType="end"/>
            </w:r>
          </w:hyperlink>
        </w:p>
        <w:p w:rsidR="00F51D8F" w:rsidRDefault="00F51D8F">
          <w:pPr>
            <w:pStyle w:val="21"/>
            <w:tabs>
              <w:tab w:val="left" w:pos="880"/>
            </w:tabs>
            <w:rPr>
              <w:rFonts w:asciiTheme="minorHAnsi" w:eastAsiaTheme="minorEastAsia" w:hAnsiTheme="minorHAnsi"/>
              <w:noProof/>
              <w:sz w:val="22"/>
              <w:lang w:eastAsia="ru-RU"/>
            </w:rPr>
          </w:pPr>
          <w:hyperlink w:anchor="_Toc530597419" w:history="1">
            <w:r w:rsidRPr="00D74A32">
              <w:rPr>
                <w:rStyle w:val="a8"/>
                <w:noProof/>
              </w:rPr>
              <w:t>8.</w:t>
            </w:r>
            <w:r>
              <w:rPr>
                <w:rStyle w:val="a8"/>
                <w:noProof/>
              </w:rPr>
              <w:t xml:space="preserve"> </w:t>
            </w:r>
            <w:r w:rsidRPr="00D74A32">
              <w:rPr>
                <w:rStyle w:val="a8"/>
                <w:noProof/>
              </w:rPr>
              <w:t>РУКОВОДСТВО ПОЛЬЗОВАТЕЛЯ</w:t>
            </w:r>
            <w:r>
              <w:rPr>
                <w:noProof/>
                <w:webHidden/>
              </w:rPr>
              <w:tab/>
            </w:r>
            <w:r>
              <w:rPr>
                <w:noProof/>
                <w:webHidden/>
              </w:rPr>
              <w:fldChar w:fldCharType="begin"/>
            </w:r>
            <w:r>
              <w:rPr>
                <w:noProof/>
                <w:webHidden/>
              </w:rPr>
              <w:instrText xml:space="preserve"> PAGEREF _Toc530597419 \h </w:instrText>
            </w:r>
            <w:r>
              <w:rPr>
                <w:noProof/>
                <w:webHidden/>
              </w:rPr>
            </w:r>
            <w:r>
              <w:rPr>
                <w:noProof/>
                <w:webHidden/>
              </w:rPr>
              <w:fldChar w:fldCharType="separate"/>
            </w:r>
            <w:r>
              <w:rPr>
                <w:noProof/>
                <w:webHidden/>
              </w:rPr>
              <w:t>22</w:t>
            </w:r>
            <w:r>
              <w:rPr>
                <w:noProof/>
                <w:webHidden/>
              </w:rPr>
              <w:fldChar w:fldCharType="end"/>
            </w:r>
          </w:hyperlink>
        </w:p>
        <w:p w:rsidR="00F51D8F" w:rsidRDefault="00F51D8F">
          <w:pPr>
            <w:pStyle w:val="21"/>
            <w:rPr>
              <w:rFonts w:asciiTheme="minorHAnsi" w:eastAsiaTheme="minorEastAsia" w:hAnsiTheme="minorHAnsi"/>
              <w:noProof/>
              <w:sz w:val="22"/>
              <w:lang w:eastAsia="ru-RU"/>
            </w:rPr>
          </w:pPr>
          <w:hyperlink w:anchor="_Toc530597420" w:history="1">
            <w:r w:rsidRPr="00D74A32">
              <w:rPr>
                <w:rStyle w:val="a8"/>
                <w:noProof/>
              </w:rPr>
              <w:t>ЗАКЛЮЧЕНИЕ</w:t>
            </w:r>
            <w:r>
              <w:rPr>
                <w:noProof/>
                <w:webHidden/>
              </w:rPr>
              <w:tab/>
            </w:r>
            <w:r>
              <w:rPr>
                <w:noProof/>
                <w:webHidden/>
              </w:rPr>
              <w:fldChar w:fldCharType="begin"/>
            </w:r>
            <w:r>
              <w:rPr>
                <w:noProof/>
                <w:webHidden/>
              </w:rPr>
              <w:instrText xml:space="preserve"> PAGEREF _Toc530597420 \h </w:instrText>
            </w:r>
            <w:r>
              <w:rPr>
                <w:noProof/>
                <w:webHidden/>
              </w:rPr>
            </w:r>
            <w:r>
              <w:rPr>
                <w:noProof/>
                <w:webHidden/>
              </w:rPr>
              <w:fldChar w:fldCharType="separate"/>
            </w:r>
            <w:r>
              <w:rPr>
                <w:noProof/>
                <w:webHidden/>
              </w:rPr>
              <w:t>23</w:t>
            </w:r>
            <w:r>
              <w:rPr>
                <w:noProof/>
                <w:webHidden/>
              </w:rPr>
              <w:fldChar w:fldCharType="end"/>
            </w:r>
          </w:hyperlink>
        </w:p>
        <w:p w:rsidR="00F51D8F" w:rsidRDefault="00F51D8F">
          <w:pPr>
            <w:pStyle w:val="21"/>
            <w:rPr>
              <w:rFonts w:asciiTheme="minorHAnsi" w:eastAsiaTheme="minorEastAsia" w:hAnsiTheme="minorHAnsi"/>
              <w:noProof/>
              <w:sz w:val="22"/>
              <w:lang w:eastAsia="ru-RU"/>
            </w:rPr>
          </w:pPr>
          <w:hyperlink w:anchor="_Toc530597421" w:history="1">
            <w:r w:rsidRPr="00D74A32">
              <w:rPr>
                <w:rStyle w:val="a8"/>
                <w:noProof/>
              </w:rPr>
              <w:t>СПИСОК ЛИТЕРАТУРЫ</w:t>
            </w:r>
            <w:r>
              <w:rPr>
                <w:noProof/>
                <w:webHidden/>
              </w:rPr>
              <w:tab/>
            </w:r>
            <w:r>
              <w:rPr>
                <w:noProof/>
                <w:webHidden/>
              </w:rPr>
              <w:fldChar w:fldCharType="begin"/>
            </w:r>
            <w:r>
              <w:rPr>
                <w:noProof/>
                <w:webHidden/>
              </w:rPr>
              <w:instrText xml:space="preserve"> PAGEREF _Toc530597421 \h </w:instrText>
            </w:r>
            <w:r>
              <w:rPr>
                <w:noProof/>
                <w:webHidden/>
              </w:rPr>
            </w:r>
            <w:r>
              <w:rPr>
                <w:noProof/>
                <w:webHidden/>
              </w:rPr>
              <w:fldChar w:fldCharType="separate"/>
            </w:r>
            <w:r>
              <w:rPr>
                <w:noProof/>
                <w:webHidden/>
              </w:rPr>
              <w:t>24</w:t>
            </w:r>
            <w:r>
              <w:rPr>
                <w:noProof/>
                <w:webHidden/>
              </w:rPr>
              <w:fldChar w:fldCharType="end"/>
            </w:r>
          </w:hyperlink>
        </w:p>
        <w:p w:rsidR="00F51D8F" w:rsidRDefault="00F51D8F">
          <w:pPr>
            <w:pStyle w:val="21"/>
            <w:rPr>
              <w:rFonts w:asciiTheme="minorHAnsi" w:eastAsiaTheme="minorEastAsia" w:hAnsiTheme="minorHAnsi"/>
              <w:noProof/>
              <w:sz w:val="22"/>
              <w:lang w:eastAsia="ru-RU"/>
            </w:rPr>
          </w:pPr>
          <w:hyperlink w:anchor="_Toc530597422" w:history="1">
            <w:r w:rsidRPr="00D74A32">
              <w:rPr>
                <w:rStyle w:val="a8"/>
                <w:noProof/>
              </w:rPr>
              <w:t>ПРИЛОЖЕНИЕ А</w:t>
            </w:r>
            <w:r>
              <w:rPr>
                <w:noProof/>
                <w:webHidden/>
              </w:rPr>
              <w:tab/>
            </w:r>
            <w:r>
              <w:rPr>
                <w:noProof/>
                <w:webHidden/>
              </w:rPr>
              <w:fldChar w:fldCharType="begin"/>
            </w:r>
            <w:r>
              <w:rPr>
                <w:noProof/>
                <w:webHidden/>
              </w:rPr>
              <w:instrText xml:space="preserve"> PAGEREF _Toc530597422 \h </w:instrText>
            </w:r>
            <w:r>
              <w:rPr>
                <w:noProof/>
                <w:webHidden/>
              </w:rPr>
            </w:r>
            <w:r>
              <w:rPr>
                <w:noProof/>
                <w:webHidden/>
              </w:rPr>
              <w:fldChar w:fldCharType="separate"/>
            </w:r>
            <w:r>
              <w:rPr>
                <w:noProof/>
                <w:webHidden/>
              </w:rPr>
              <w:t>25</w:t>
            </w:r>
            <w:r>
              <w:rPr>
                <w:noProof/>
                <w:webHidden/>
              </w:rPr>
              <w:fldChar w:fldCharType="end"/>
            </w:r>
          </w:hyperlink>
        </w:p>
        <w:p w:rsidR="00D63085" w:rsidRDefault="00D63085">
          <w:r>
            <w:rPr>
              <w:b/>
              <w:bCs/>
            </w:rPr>
            <w:fldChar w:fldCharType="end"/>
          </w:r>
        </w:p>
      </w:sdtContent>
    </w:sdt>
    <w:p w:rsidR="001A5775" w:rsidRDefault="001A5775" w:rsidP="00F1549F">
      <w:pPr>
        <w:pStyle w:val="2"/>
        <w:sectPr w:rsidR="001A5775" w:rsidSect="001A5775">
          <w:headerReference w:type="default" r:id="rId9"/>
          <w:pgSz w:w="11906" w:h="16838"/>
          <w:pgMar w:top="850" w:right="850" w:bottom="850" w:left="1417" w:header="708" w:footer="708" w:gutter="0"/>
          <w:pgNumType w:start="4"/>
          <w:cols w:space="708"/>
          <w:docGrid w:linePitch="360"/>
        </w:sectPr>
      </w:pPr>
      <w:bookmarkStart w:id="0" w:name="_GoBack"/>
      <w:bookmarkEnd w:id="0"/>
    </w:p>
    <w:p w:rsidR="0059798F" w:rsidRDefault="001F2AD4" w:rsidP="00F1549F">
      <w:pPr>
        <w:pStyle w:val="2"/>
      </w:pPr>
      <w:bookmarkStart w:id="1" w:name="_Toc530597412"/>
      <w:r w:rsidRPr="0006155D">
        <w:lastRenderedPageBreak/>
        <w:t>Вступление</w:t>
      </w:r>
      <w:bookmarkEnd w:id="1"/>
    </w:p>
    <w:p w:rsidR="0006155D" w:rsidRPr="00B53493" w:rsidRDefault="0006155D" w:rsidP="00B53493">
      <w:pPr>
        <w:pStyle w:val="a3"/>
        <w:shd w:val="clear" w:color="auto" w:fill="FFFFFF"/>
        <w:spacing w:before="0" w:beforeAutospacing="0" w:after="0" w:afterAutospacing="0" w:line="360" w:lineRule="auto"/>
        <w:ind w:firstLine="709"/>
        <w:jc w:val="both"/>
        <w:rPr>
          <w:rFonts w:eastAsiaTheme="minorHAnsi"/>
          <w:iCs/>
          <w:sz w:val="28"/>
          <w:szCs w:val="28"/>
          <w:lang w:eastAsia="en-US"/>
        </w:rPr>
      </w:pPr>
      <w:r w:rsidRPr="00B53493">
        <w:rPr>
          <w:rFonts w:eastAsiaTheme="minorHAnsi"/>
          <w:iCs/>
          <w:sz w:val="28"/>
          <w:szCs w:val="28"/>
          <w:lang w:eastAsia="en-US"/>
        </w:rPr>
        <w:t>С появлением технической возможности хранить и пересылать большие объёмы данных</w:t>
      </w:r>
      <w:r w:rsidR="00EF7360" w:rsidRPr="00B53493">
        <w:rPr>
          <w:rFonts w:eastAsiaTheme="minorHAnsi"/>
          <w:iCs/>
          <w:sz w:val="28"/>
          <w:szCs w:val="28"/>
          <w:lang w:eastAsia="en-US"/>
        </w:rPr>
        <w:t>,</w:t>
      </w:r>
      <w:r w:rsidRPr="00B53493">
        <w:rPr>
          <w:rFonts w:eastAsiaTheme="minorHAnsi"/>
          <w:iCs/>
          <w:sz w:val="28"/>
          <w:szCs w:val="28"/>
          <w:lang w:eastAsia="en-US"/>
        </w:rPr>
        <w:t xml:space="preserve"> появ</w:t>
      </w:r>
      <w:r w:rsidR="00EF7360" w:rsidRPr="00B53493">
        <w:rPr>
          <w:rFonts w:eastAsiaTheme="minorHAnsi"/>
          <w:iCs/>
          <w:sz w:val="28"/>
          <w:szCs w:val="28"/>
          <w:lang w:eastAsia="en-US"/>
        </w:rPr>
        <w:t xml:space="preserve">илась необходимость бороться с </w:t>
      </w:r>
      <w:proofErr w:type="spellStart"/>
      <w:r w:rsidRPr="00B53493">
        <w:rPr>
          <w:rFonts w:eastAsiaTheme="minorHAnsi"/>
          <w:iCs/>
          <w:sz w:val="28"/>
          <w:szCs w:val="28"/>
          <w:lang w:eastAsia="en-US"/>
        </w:rPr>
        <w:t>возникающимися</w:t>
      </w:r>
      <w:proofErr w:type="spellEnd"/>
      <w:r w:rsidRPr="00B53493">
        <w:rPr>
          <w:rFonts w:eastAsiaTheme="minorHAnsi"/>
          <w:iCs/>
          <w:sz w:val="28"/>
          <w:szCs w:val="28"/>
          <w:lang w:eastAsia="en-US"/>
        </w:rPr>
        <w:t xml:space="preserve"> в этих данных ошибками. Эта практическая потребность дала рождение теории кодирования – науке о надежном хранении и передаче информации. Типичный вопрос, изучаемый этой наукой: как передавать по каналу связи полезную информацию, если один процент пересылаемых битов теряется или искажается?</w:t>
      </w:r>
    </w:p>
    <w:p w:rsidR="0006155D" w:rsidRPr="003A0A77" w:rsidRDefault="0006155D" w:rsidP="00B53493">
      <w:pPr>
        <w:pStyle w:val="a3"/>
        <w:shd w:val="clear" w:color="auto" w:fill="FFFFFF"/>
        <w:spacing w:before="0" w:beforeAutospacing="0" w:after="0" w:afterAutospacing="0" w:line="360" w:lineRule="auto"/>
        <w:ind w:firstLine="709"/>
        <w:jc w:val="both"/>
        <w:rPr>
          <w:rFonts w:eastAsiaTheme="minorHAnsi"/>
          <w:sz w:val="28"/>
          <w:szCs w:val="28"/>
          <w:lang w:eastAsia="en-US"/>
        </w:rPr>
      </w:pPr>
      <w:r w:rsidRPr="003A0A77">
        <w:rPr>
          <w:rFonts w:eastAsiaTheme="minorHAnsi"/>
          <w:sz w:val="28"/>
          <w:szCs w:val="28"/>
          <w:lang w:eastAsia="en-US"/>
        </w:rPr>
        <w:t xml:space="preserve">Методы, развитые в теории кодирования, оказываются эффективны в задачах, не связанных непосредственно с защитой сообщений от шума (например, в теории коммуникационной сложности, в схемах разделения секрета, при </w:t>
      </w:r>
      <w:proofErr w:type="spellStart"/>
      <w:r w:rsidRPr="003A0A77">
        <w:rPr>
          <w:rFonts w:eastAsiaTheme="minorHAnsi"/>
          <w:sz w:val="28"/>
          <w:szCs w:val="28"/>
          <w:lang w:eastAsia="en-US"/>
        </w:rPr>
        <w:t>дерандомизации</w:t>
      </w:r>
      <w:proofErr w:type="spellEnd"/>
      <w:r w:rsidRPr="003A0A77">
        <w:rPr>
          <w:rFonts w:eastAsiaTheme="minorHAnsi"/>
          <w:sz w:val="28"/>
          <w:szCs w:val="28"/>
          <w:lang w:eastAsia="en-US"/>
        </w:rPr>
        <w:t xml:space="preserve"> вероятностных алгоритмов, и т.д.).</w:t>
      </w:r>
    </w:p>
    <w:p w:rsidR="00641D40" w:rsidRPr="003A0A77" w:rsidRDefault="00641D40" w:rsidP="00B53493">
      <w:pPr>
        <w:spacing w:after="0" w:line="360" w:lineRule="auto"/>
        <w:ind w:firstLine="709"/>
        <w:jc w:val="both"/>
        <w:rPr>
          <w:rFonts w:cs="Times New Roman"/>
          <w:szCs w:val="28"/>
        </w:rPr>
      </w:pPr>
      <w:r w:rsidRPr="003A0A77">
        <w:rPr>
          <w:rFonts w:cs="Times New Roman"/>
          <w:szCs w:val="28"/>
        </w:rPr>
        <w:t xml:space="preserve">Для написания программы я выбрала язык программирования </w:t>
      </w:r>
      <w:proofErr w:type="spellStart"/>
      <w:r w:rsidRPr="003A0A77">
        <w:rPr>
          <w:rFonts w:cs="Times New Roman"/>
          <w:iCs/>
          <w:szCs w:val="28"/>
        </w:rPr>
        <w:t>Visual</w:t>
      </w:r>
      <w:proofErr w:type="spellEnd"/>
      <w:r w:rsidRPr="003A0A77">
        <w:rPr>
          <w:rFonts w:cs="Times New Roman"/>
          <w:iCs/>
          <w:szCs w:val="28"/>
        </w:rPr>
        <w:t> </w:t>
      </w:r>
      <w:proofErr w:type="spellStart"/>
      <w:r w:rsidRPr="003A0A77">
        <w:rPr>
          <w:rFonts w:cs="Times New Roman"/>
          <w:iCs/>
          <w:szCs w:val="28"/>
        </w:rPr>
        <w:t>Studio</w:t>
      </w:r>
      <w:proofErr w:type="spellEnd"/>
      <w:r w:rsidRPr="003A0A77">
        <w:rPr>
          <w:rFonts w:cs="Times New Roman"/>
          <w:i/>
          <w:iCs/>
          <w:szCs w:val="28"/>
        </w:rPr>
        <w:t> </w:t>
      </w:r>
      <w:r w:rsidRPr="003A0A77">
        <w:rPr>
          <w:rFonts w:cs="Times New Roman"/>
          <w:iCs/>
          <w:szCs w:val="28"/>
        </w:rPr>
        <w:t>C#,</w:t>
      </w:r>
      <w:r w:rsidRPr="003A0A77">
        <w:rPr>
          <w:iCs/>
        </w:rPr>
        <w:t xml:space="preserve"> так</w:t>
      </w:r>
      <w:r w:rsidRPr="003A0A77">
        <w:rPr>
          <w:i/>
          <w:iCs/>
        </w:rPr>
        <w:t xml:space="preserve"> </w:t>
      </w:r>
      <w:r w:rsidRPr="00641D40">
        <w:rPr>
          <w:rFonts w:cs="Times New Roman"/>
          <w:szCs w:val="28"/>
        </w:rPr>
        <w:t xml:space="preserve">как </w:t>
      </w:r>
      <w:r w:rsidRPr="003A0A77">
        <w:rPr>
          <w:rFonts w:cs="Times New Roman"/>
          <w:szCs w:val="28"/>
        </w:rPr>
        <w:t xml:space="preserve">этот язык программирования, предназначенный </w:t>
      </w:r>
      <w:proofErr w:type="gramStart"/>
      <w:r w:rsidRPr="003A0A77">
        <w:rPr>
          <w:rFonts w:cs="Times New Roman"/>
          <w:szCs w:val="28"/>
        </w:rPr>
        <w:t>для</w:t>
      </w:r>
      <w:proofErr w:type="gramEnd"/>
      <w:r w:rsidRPr="003A0A77">
        <w:rPr>
          <w:rFonts w:cs="Times New Roman"/>
          <w:szCs w:val="28"/>
        </w:rPr>
        <w:t xml:space="preserve"> разработки самых разнообразных приложений, предназначенных для выполнения в среде .NET </w:t>
      </w:r>
      <w:proofErr w:type="spellStart"/>
      <w:r w:rsidRPr="003A0A77">
        <w:rPr>
          <w:rFonts w:cs="Times New Roman"/>
          <w:szCs w:val="28"/>
        </w:rPr>
        <w:t>Framework</w:t>
      </w:r>
      <w:proofErr w:type="spellEnd"/>
      <w:r w:rsidRPr="003A0A77">
        <w:rPr>
          <w:rFonts w:cs="Times New Roman"/>
          <w:szCs w:val="28"/>
        </w:rPr>
        <w:t xml:space="preserve">. Библиотека классов .NET </w:t>
      </w:r>
      <w:proofErr w:type="spellStart"/>
      <w:r w:rsidRPr="003A0A77">
        <w:rPr>
          <w:rFonts w:cs="Times New Roman"/>
          <w:szCs w:val="28"/>
        </w:rPr>
        <w:t>Framework</w:t>
      </w:r>
      <w:proofErr w:type="spellEnd"/>
      <w:r w:rsidRPr="003A0A77">
        <w:rPr>
          <w:rFonts w:cs="Times New Roman"/>
          <w:szCs w:val="28"/>
        </w:rPr>
        <w:t xml:space="preserve"> предоставляет доступ ко многим службам операционной системы и другим полезным классам, что существенно ускоряет цикл разработки.</w:t>
      </w:r>
    </w:p>
    <w:p w:rsidR="00CB64B1" w:rsidRDefault="00CB64B1" w:rsidP="00CB64B1">
      <w:pPr>
        <w:spacing w:after="0" w:line="360" w:lineRule="auto"/>
        <w:ind w:firstLine="709"/>
        <w:jc w:val="both"/>
        <w:rPr>
          <w:rFonts w:cs="Times New Roman"/>
          <w:szCs w:val="28"/>
        </w:rPr>
      </w:pPr>
      <w:r w:rsidRPr="003A0A77">
        <w:rPr>
          <w:rFonts w:cs="Times New Roman"/>
          <w:szCs w:val="28"/>
        </w:rPr>
        <w:t xml:space="preserve">Работа состоит из двух частей - </w:t>
      </w:r>
      <w:proofErr w:type="gramStart"/>
      <w:r w:rsidRPr="003A0A77">
        <w:rPr>
          <w:rFonts w:cs="Times New Roman"/>
          <w:szCs w:val="28"/>
        </w:rPr>
        <w:t>теоретической</w:t>
      </w:r>
      <w:proofErr w:type="gramEnd"/>
      <w:r w:rsidRPr="003A0A77">
        <w:rPr>
          <w:rFonts w:cs="Times New Roman"/>
          <w:szCs w:val="28"/>
        </w:rPr>
        <w:t xml:space="preserve"> и практической. </w:t>
      </w:r>
    </w:p>
    <w:p w:rsidR="004B025A" w:rsidRPr="002A4D00" w:rsidRDefault="004B025A" w:rsidP="004B025A">
      <w:pPr>
        <w:spacing w:after="0" w:line="360" w:lineRule="auto"/>
        <w:ind w:firstLine="709"/>
        <w:jc w:val="both"/>
        <w:rPr>
          <w:rFonts w:cs="Times New Roman"/>
          <w:szCs w:val="28"/>
          <w:shd w:val="clear" w:color="auto" w:fill="FFFFFF"/>
        </w:rPr>
      </w:pPr>
      <w:r w:rsidRPr="002A4D00">
        <w:rPr>
          <w:rFonts w:cs="Times New Roman"/>
          <w:szCs w:val="28"/>
          <w:shd w:val="clear" w:color="auto" w:fill="FFFFFF"/>
        </w:rPr>
        <w:t>В теоретической части приведены определения таких понятий, как кодирование информации,</w:t>
      </w:r>
      <w:r w:rsidR="00F1549F" w:rsidRPr="002A4D00">
        <w:rPr>
          <w:rFonts w:cs="Times New Roman"/>
          <w:szCs w:val="28"/>
          <w:shd w:val="clear" w:color="auto" w:fill="FFFFFF"/>
        </w:rPr>
        <w:t xml:space="preserve"> </w:t>
      </w:r>
      <w:r w:rsidR="001A5775" w:rsidRPr="002A4D00">
        <w:rPr>
          <w:rFonts w:cs="Times New Roman"/>
          <w:szCs w:val="28"/>
          <w:shd w:val="clear" w:color="auto" w:fill="FFFFFF"/>
        </w:rPr>
        <w:t xml:space="preserve">виды кодирования информации, </w:t>
      </w:r>
      <w:r w:rsidR="00F1549F" w:rsidRPr="002A4D00">
        <w:rPr>
          <w:rFonts w:cs="Times New Roman"/>
          <w:szCs w:val="28"/>
          <w:shd w:val="clear" w:color="auto" w:fill="FFFFFF"/>
        </w:rPr>
        <w:t>практическое применение кодирования</w:t>
      </w:r>
      <w:r w:rsidR="00A851A2" w:rsidRPr="002A4D00">
        <w:rPr>
          <w:rFonts w:cs="Times New Roman"/>
          <w:szCs w:val="28"/>
          <w:shd w:val="clear" w:color="auto" w:fill="FFFFFF"/>
        </w:rPr>
        <w:t xml:space="preserve">, определены основные задачи теории кодирования, основные аспекты кодирования информации </w:t>
      </w:r>
      <w:r w:rsidR="001513BA" w:rsidRPr="002A4D00">
        <w:rPr>
          <w:rFonts w:cs="Times New Roman"/>
          <w:szCs w:val="28"/>
          <w:shd w:val="clear" w:color="auto" w:fill="FFFFFF"/>
        </w:rPr>
        <w:t>по методу Хэмминга</w:t>
      </w:r>
      <w:r w:rsidR="00D655F0" w:rsidRPr="002A4D00">
        <w:rPr>
          <w:rFonts w:cs="Times New Roman"/>
          <w:szCs w:val="28"/>
          <w:shd w:val="clear" w:color="auto" w:fill="FFFFFF"/>
        </w:rPr>
        <w:t>.</w:t>
      </w:r>
    </w:p>
    <w:p w:rsidR="004B025A" w:rsidRDefault="004B025A" w:rsidP="004B025A">
      <w:pPr>
        <w:spacing w:after="0" w:line="360" w:lineRule="auto"/>
        <w:ind w:firstLine="709"/>
        <w:jc w:val="both"/>
        <w:rPr>
          <w:rFonts w:cs="Times New Roman"/>
          <w:szCs w:val="28"/>
          <w:shd w:val="clear" w:color="auto" w:fill="FFFFFF"/>
        </w:rPr>
      </w:pPr>
      <w:r w:rsidRPr="004B025A">
        <w:rPr>
          <w:rFonts w:cs="Times New Roman"/>
          <w:szCs w:val="28"/>
          <w:shd w:val="clear" w:color="auto" w:fill="FFFFFF"/>
        </w:rPr>
        <w:t>В практической части составлена программа для кодирования и декодирования информации.</w:t>
      </w:r>
    </w:p>
    <w:p w:rsidR="00AB6345" w:rsidRPr="00273A51" w:rsidRDefault="003A0A77" w:rsidP="00273A51">
      <w:pPr>
        <w:spacing w:after="0" w:line="360" w:lineRule="auto"/>
        <w:ind w:firstLine="709"/>
        <w:jc w:val="both"/>
        <w:rPr>
          <w:rFonts w:cs="Times New Roman"/>
          <w:color w:val="000000"/>
          <w:szCs w:val="28"/>
          <w:shd w:val="clear" w:color="auto" w:fill="FFFFFF"/>
        </w:rPr>
      </w:pPr>
      <w:r w:rsidRPr="003A0A77">
        <w:rPr>
          <w:rFonts w:cs="Times New Roman"/>
          <w:color w:val="000000"/>
          <w:szCs w:val="28"/>
          <w:shd w:val="clear" w:color="auto" w:fill="FFFFFF"/>
        </w:rPr>
        <w:t xml:space="preserve">Актуальность </w:t>
      </w:r>
      <w:r>
        <w:rPr>
          <w:rFonts w:cs="Times New Roman"/>
          <w:color w:val="000000"/>
          <w:szCs w:val="28"/>
          <w:shd w:val="clear" w:color="auto" w:fill="FFFFFF"/>
        </w:rPr>
        <w:t xml:space="preserve">моей работы </w:t>
      </w:r>
      <w:r w:rsidRPr="003A0A77">
        <w:rPr>
          <w:rFonts w:cs="Times New Roman"/>
          <w:color w:val="000000"/>
          <w:szCs w:val="28"/>
          <w:shd w:val="clear" w:color="auto" w:fill="FFFFFF"/>
        </w:rPr>
        <w:t>определяется необходимостью рассматривать вопросы, связанные с кодированием информации, в виду их большой практической значимости.</w:t>
      </w:r>
      <w:r w:rsidR="002A4D00">
        <w:rPr>
          <w:rFonts w:cs="Times New Roman"/>
          <w:color w:val="000000"/>
          <w:szCs w:val="28"/>
          <w:shd w:val="clear" w:color="auto" w:fill="FFFFFF"/>
        </w:rPr>
        <w:t xml:space="preserve"> </w:t>
      </w:r>
      <w:r w:rsidR="002A4D00" w:rsidRPr="002A4D00">
        <w:rPr>
          <w:rFonts w:cs="Times New Roman"/>
          <w:szCs w:val="28"/>
          <w:shd w:val="clear" w:color="auto" w:fill="FFFFFF"/>
        </w:rPr>
        <w:t>Код Хэмминга используется в некоторых прикладных программах в области хранения данных, особенно в </w:t>
      </w:r>
      <w:hyperlink r:id="rId10" w:tooltip="RAID" w:history="1">
        <w:r w:rsidR="002A4D00" w:rsidRPr="002A4D00">
          <w:rPr>
            <w:rStyle w:val="a8"/>
            <w:rFonts w:cs="Times New Roman"/>
            <w:color w:val="auto"/>
            <w:szCs w:val="28"/>
            <w:u w:val="none"/>
            <w:shd w:val="clear" w:color="auto" w:fill="FFFFFF"/>
          </w:rPr>
          <w:t>RAID 2</w:t>
        </w:r>
      </w:hyperlink>
      <w:r w:rsidR="002A4D00" w:rsidRPr="002A4D00">
        <w:rPr>
          <w:rFonts w:cs="Times New Roman"/>
          <w:szCs w:val="28"/>
          <w:shd w:val="clear" w:color="auto" w:fill="FFFFFF"/>
        </w:rPr>
        <w:t xml:space="preserve">; кроме </w:t>
      </w:r>
      <w:r w:rsidR="002A4D00" w:rsidRPr="002A4D00">
        <w:rPr>
          <w:rFonts w:cs="Times New Roman"/>
          <w:szCs w:val="28"/>
          <w:shd w:val="clear" w:color="auto" w:fill="FFFFFF"/>
        </w:rPr>
        <w:lastRenderedPageBreak/>
        <w:t>того, метод Хэмминга давно применяется в памяти типа </w:t>
      </w:r>
      <w:hyperlink r:id="rId11" w:tooltip="ECC" w:history="1">
        <w:r w:rsidR="002A4D00" w:rsidRPr="002A4D00">
          <w:rPr>
            <w:rStyle w:val="a8"/>
            <w:rFonts w:cs="Times New Roman"/>
            <w:color w:val="auto"/>
            <w:szCs w:val="28"/>
            <w:u w:val="none"/>
            <w:shd w:val="clear" w:color="auto" w:fill="FFFFFF"/>
          </w:rPr>
          <w:t>ECC</w:t>
        </w:r>
      </w:hyperlink>
      <w:r w:rsidR="002A4D00" w:rsidRPr="002A4D00">
        <w:rPr>
          <w:rFonts w:cs="Times New Roman"/>
          <w:szCs w:val="28"/>
          <w:shd w:val="clear" w:color="auto" w:fill="FFFFFF"/>
        </w:rPr>
        <w:t> и позволяет «на лету» исправлять однократные и обнаруживать двукратные ошибки.</w:t>
      </w:r>
    </w:p>
    <w:p w:rsidR="00CB64B1" w:rsidRPr="00855685" w:rsidRDefault="00CB64B1" w:rsidP="00CB64B1">
      <w:pPr>
        <w:spacing w:after="0" w:line="360" w:lineRule="auto"/>
        <w:ind w:firstLine="709"/>
        <w:jc w:val="both"/>
        <w:rPr>
          <w:rFonts w:cs="Times New Roman"/>
          <w:color w:val="838D92"/>
          <w:szCs w:val="28"/>
        </w:rPr>
      </w:pPr>
      <w:r w:rsidRPr="00D63085">
        <w:rPr>
          <w:rFonts w:cs="Times New Roman"/>
          <w:b/>
          <w:szCs w:val="28"/>
        </w:rPr>
        <w:t>Объект исследования:</w:t>
      </w:r>
      <w:r w:rsidRPr="00855685">
        <w:rPr>
          <w:rFonts w:cs="Times New Roman"/>
          <w:szCs w:val="28"/>
        </w:rPr>
        <w:t xml:space="preserve"> </w:t>
      </w:r>
      <w:r w:rsidR="00855685">
        <w:rPr>
          <w:rFonts w:cs="Times New Roman"/>
          <w:szCs w:val="28"/>
        </w:rPr>
        <w:t>кодирование  и декодирование информации</w:t>
      </w:r>
      <w:r w:rsidRPr="00855685">
        <w:rPr>
          <w:rFonts w:cs="Times New Roman"/>
          <w:szCs w:val="28"/>
        </w:rPr>
        <w:t>.</w:t>
      </w:r>
    </w:p>
    <w:p w:rsidR="00855685" w:rsidRDefault="00CB64B1" w:rsidP="001513BA">
      <w:pPr>
        <w:spacing w:after="0" w:line="360" w:lineRule="auto"/>
        <w:ind w:firstLine="709"/>
        <w:jc w:val="both"/>
        <w:rPr>
          <w:rFonts w:cs="Times New Roman"/>
          <w:szCs w:val="28"/>
        </w:rPr>
      </w:pPr>
      <w:r w:rsidRPr="00D63085">
        <w:rPr>
          <w:rFonts w:cs="Times New Roman"/>
          <w:b/>
          <w:szCs w:val="28"/>
        </w:rPr>
        <w:t>Предмет исследования:</w:t>
      </w:r>
      <w:r w:rsidRPr="00855685">
        <w:rPr>
          <w:rFonts w:cs="Times New Roman"/>
          <w:szCs w:val="28"/>
        </w:rPr>
        <w:t xml:space="preserve"> </w:t>
      </w:r>
      <w:r w:rsidR="00855685">
        <w:rPr>
          <w:rFonts w:cs="Times New Roman"/>
          <w:szCs w:val="28"/>
        </w:rPr>
        <w:t xml:space="preserve">кодирование  и декодирование информации методом </w:t>
      </w:r>
      <w:r w:rsidR="001513BA">
        <w:rPr>
          <w:rFonts w:cs="Times New Roman"/>
          <w:szCs w:val="28"/>
        </w:rPr>
        <w:t>Хэмминга</w:t>
      </w:r>
      <w:r w:rsidRPr="00855685">
        <w:rPr>
          <w:rFonts w:cs="Times New Roman"/>
          <w:szCs w:val="28"/>
        </w:rPr>
        <w:t>.</w:t>
      </w:r>
    </w:p>
    <w:p w:rsidR="0006155D" w:rsidRPr="00B53493" w:rsidRDefault="00855685" w:rsidP="001513BA">
      <w:pPr>
        <w:spacing w:after="0" w:line="360" w:lineRule="auto"/>
        <w:ind w:firstLine="709"/>
        <w:jc w:val="both"/>
        <w:rPr>
          <w:rFonts w:cs="Times New Roman"/>
          <w:szCs w:val="28"/>
        </w:rPr>
      </w:pPr>
      <w:r w:rsidRPr="00D63085">
        <w:rPr>
          <w:b/>
        </w:rPr>
        <w:t>Постановка задачи:</w:t>
      </w:r>
      <w:r w:rsidRPr="003A0A77">
        <w:rPr>
          <w:rFonts w:cs="Times New Roman"/>
          <w:szCs w:val="28"/>
        </w:rPr>
        <w:t xml:space="preserve"> </w:t>
      </w:r>
      <w:r>
        <w:rPr>
          <w:rFonts w:cs="Times New Roman"/>
          <w:szCs w:val="28"/>
        </w:rPr>
        <w:t xml:space="preserve">составить программу для кодирования и декодирования </w:t>
      </w:r>
      <w:r w:rsidR="0026519A">
        <w:rPr>
          <w:rFonts w:cs="Times New Roman"/>
          <w:szCs w:val="28"/>
        </w:rPr>
        <w:t>информации методом</w:t>
      </w:r>
      <w:r>
        <w:rPr>
          <w:rFonts w:cs="Times New Roman"/>
          <w:szCs w:val="28"/>
        </w:rPr>
        <w:t xml:space="preserve"> </w:t>
      </w:r>
      <w:r w:rsidR="001513BA">
        <w:rPr>
          <w:rFonts w:cs="Times New Roman"/>
          <w:szCs w:val="28"/>
        </w:rPr>
        <w:t>Хэмминга</w:t>
      </w:r>
      <w:r>
        <w:rPr>
          <w:rFonts w:cs="Times New Roman"/>
          <w:szCs w:val="28"/>
        </w:rPr>
        <w:t>.</w:t>
      </w:r>
    </w:p>
    <w:p w:rsidR="00E77EB6" w:rsidRDefault="00E77EB6" w:rsidP="00B53493">
      <w:pPr>
        <w:pStyle w:val="2"/>
        <w:sectPr w:rsidR="00E77EB6">
          <w:pgSz w:w="11906" w:h="16838"/>
          <w:pgMar w:top="850" w:right="850" w:bottom="850" w:left="1417" w:header="708" w:footer="708" w:gutter="0"/>
          <w:cols w:space="708"/>
          <w:docGrid w:linePitch="360"/>
        </w:sectPr>
      </w:pPr>
    </w:p>
    <w:p w:rsidR="001F2AD4" w:rsidRDefault="00F1549F" w:rsidP="00D63085">
      <w:pPr>
        <w:pStyle w:val="2"/>
        <w:numPr>
          <w:ilvl w:val="0"/>
          <w:numId w:val="11"/>
        </w:numPr>
      </w:pPr>
      <w:bookmarkStart w:id="2" w:name="_Toc530597413"/>
      <w:r>
        <w:lastRenderedPageBreak/>
        <w:t>Кодирование информации</w:t>
      </w:r>
      <w:bookmarkEnd w:id="2"/>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В настоящее время во всех вычислительных машинах информация представляется с помощью электрических сигналов. При этом возможны две формы ее представления – в виде непрерывного сигнала (с помощью сходной величины – аналога) и в виде нескольких сигналов (с помощью набора напряжений, каждое из которых соответствует одной из цифр представляемой величины)</w:t>
      </w:r>
      <w:sdt>
        <w:sdtPr>
          <w:rPr>
            <w:rFonts w:eastAsia="Times New Roman" w:cs="Times New Roman"/>
            <w:szCs w:val="28"/>
            <w:lang w:eastAsia="ru-RU"/>
          </w:rPr>
          <w:id w:val="-721517568"/>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Вер04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[1]</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Первая форма представления информации называется аналоговой, или непрерывной. Величины, представленные в такой форме, могут принимать принципиально любые значения в определенном диапазоне. Количество значений, которые может принимать такая величина, бесконечно велико. Отсюда названия – непрерывная величина и непрерывная информация. Слово непрерывность отчетливо выделяет основное свойство таких величин – отсутствие разрывов, промежутков между значениями, которые может принимать данная аналоговая величина. При использовании аналоговой формы для создания вычислительной машины потребуется меньшее число устройств (каждая величина представляется одним, а не несколькими сигналами), но эти устройства будут сложнее (они должны различать значительно большее число состояний сигнала). Непрерывная форма представления используется в аналоговы</w:t>
      </w:r>
      <w:r>
        <w:rPr>
          <w:rFonts w:eastAsia="Times New Roman" w:cs="Times New Roman"/>
          <w:szCs w:val="28"/>
          <w:lang w:eastAsia="ru-RU"/>
        </w:rPr>
        <w:t xml:space="preserve">х вычислительных машинах (АВМ). </w:t>
      </w:r>
      <w:proofErr w:type="gramStart"/>
      <w:r w:rsidRPr="0053258A">
        <w:rPr>
          <w:rFonts w:eastAsia="Times New Roman" w:cs="Times New Roman"/>
          <w:szCs w:val="28"/>
          <w:lang w:eastAsia="ru-RU"/>
        </w:rPr>
        <w:t>Устройства для обработки непрерывных сигналов обладают более высоким быстродействием, они могут интегрировать сигнал, выполнять любое его функциональное преобразование и т. п. Однако из-за сложности технической реализации устройств выполнения логических операций с непрерывными сигналами, длительного хранения таких сигналов, их точного измерения АВМ не могут эффективно решать задачи, связанные с хранением и обработкой больших объемов информации</w:t>
      </w:r>
      <w:sdt>
        <w:sdtPr>
          <w:rPr>
            <w:rFonts w:eastAsia="Times New Roman" w:cs="Times New Roman"/>
            <w:szCs w:val="28"/>
            <w:lang w:eastAsia="ru-RU"/>
          </w:rPr>
          <w:id w:val="1662111568"/>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Вер04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[1]</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proofErr w:type="gramEnd"/>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 xml:space="preserve">Вторая форма представления информации называется дискретной (цифровой). Такие величины, принимающие не все возможные, а лишь вполне определенные значения, называются дискретными (прерывистыми). В отличие от непрерывной величины, количество значений дискретной величины всегда </w:t>
      </w:r>
      <w:r w:rsidRPr="0053258A">
        <w:rPr>
          <w:rFonts w:eastAsia="Times New Roman" w:cs="Times New Roman"/>
          <w:szCs w:val="28"/>
          <w:lang w:eastAsia="ru-RU"/>
        </w:rPr>
        <w:lastRenderedPageBreak/>
        <w:t>будет конечным. Дискретная форма представления используется в цифровых электронно-вычислительных машинах (ЭВМ), которые легко решают задачи, связанные с хранением, обработкой и передачей больших объемов информации</w:t>
      </w:r>
      <w:sdt>
        <w:sdtPr>
          <w:rPr>
            <w:rFonts w:eastAsia="Times New Roman" w:cs="Times New Roman"/>
            <w:szCs w:val="28"/>
            <w:lang w:eastAsia="ru-RU"/>
          </w:rPr>
          <w:id w:val="1423382706"/>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Вер04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[1]</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Для автоматизации работы ЭВМ с информацией, относящейся к различным типам, очень важно унифицировать их форму представления – для этого обычно используется прием кодирования.</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Кодирование – это представление сигнала в определенной форме, удобной или пригодной для последующего использования сигнала. Говоря строже, это правило, описывающее отображение одного набора знаков в другой набор знаков. Тогда отображаемый набор знаков называется исходным алфавитом, а набор знаков, который используется для отображения, – кодовым алфавитом, или алфавитом для кодирования. При этом кодированию подлежат как отдельные символы исходного алфавита, так и их комбинации. Аналогично для построения кода используются как отдельные символы кодового алфавита, так и их комбинации</w:t>
      </w:r>
      <w:sdt>
        <w:sdtPr>
          <w:rPr>
            <w:rFonts w:eastAsia="Times New Roman" w:cs="Times New Roman"/>
            <w:szCs w:val="28"/>
            <w:lang w:eastAsia="ru-RU"/>
          </w:rPr>
          <w:id w:val="281164270"/>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7Ку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[2]</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Совокупность символов кодового алфавита, применяемых для кодирования одного символа (или одной комбинации символов) исходного алфавита, называется к</w:t>
      </w:r>
      <w:r>
        <w:rPr>
          <w:rFonts w:eastAsia="Times New Roman" w:cs="Times New Roman"/>
          <w:szCs w:val="28"/>
          <w:lang w:eastAsia="ru-RU"/>
        </w:rPr>
        <w:t xml:space="preserve">одовой комбинацией или </w:t>
      </w:r>
      <w:r w:rsidRPr="0053258A">
        <w:rPr>
          <w:rFonts w:eastAsia="Times New Roman" w:cs="Times New Roman"/>
          <w:szCs w:val="28"/>
          <w:lang w:eastAsia="ru-RU"/>
        </w:rPr>
        <w:t>кодом символа. При этом кодовая комбинация может содержать один символ кодового алфавита.</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Взаимосвязь символов (или комбинаций символов, если кодируются не отдельные символы исходного алфавита) исходного алфавита с их кодовыми комбинациями составляет таблицу соответствия (или таблицу кодов)</w:t>
      </w:r>
      <w:sdt>
        <w:sdtPr>
          <w:rPr>
            <w:rFonts w:eastAsia="Times New Roman" w:cs="Times New Roman"/>
            <w:szCs w:val="28"/>
            <w:lang w:eastAsia="ru-RU"/>
          </w:rPr>
          <w:id w:val="761340095"/>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7Ку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[2]</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p>
    <w:p w:rsidR="0053258A" w:rsidRP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В качестве примера можно привести систему записи математических выражений, азбуку Морзе, морскую флажковую азбуку, систему Брайля для слепых и др.</w:t>
      </w:r>
    </w:p>
    <w:p w:rsidR="0053258A" w:rsidRDefault="0053258A" w:rsidP="00B53493">
      <w:pPr>
        <w:shd w:val="clear" w:color="auto" w:fill="FFFFFF"/>
        <w:spacing w:after="0" w:line="360" w:lineRule="auto"/>
        <w:ind w:firstLine="709"/>
        <w:jc w:val="both"/>
        <w:rPr>
          <w:rFonts w:eastAsia="Times New Roman" w:cs="Times New Roman"/>
          <w:szCs w:val="28"/>
          <w:lang w:eastAsia="ru-RU"/>
        </w:rPr>
      </w:pPr>
      <w:r w:rsidRPr="0053258A">
        <w:rPr>
          <w:rFonts w:eastAsia="Times New Roman" w:cs="Times New Roman"/>
          <w:szCs w:val="28"/>
          <w:lang w:eastAsia="ru-RU"/>
        </w:rPr>
        <w:t xml:space="preserve">В вычислительной технике также существует своя система кодирования – она называется двоичным кодированием и основана на представлении данных последовательностью всего двух знаков: 0 и 1 (используется двоичная система </w:t>
      </w:r>
      <w:r w:rsidRPr="0053258A">
        <w:rPr>
          <w:rFonts w:eastAsia="Times New Roman" w:cs="Times New Roman"/>
          <w:szCs w:val="28"/>
          <w:lang w:eastAsia="ru-RU"/>
        </w:rPr>
        <w:lastRenderedPageBreak/>
        <w:t>счисления). Эти знаки называются двоичными цифрами, или битами (</w:t>
      </w:r>
      <w:proofErr w:type="spellStart"/>
      <w:r w:rsidRPr="0053258A">
        <w:rPr>
          <w:rFonts w:eastAsia="Times New Roman" w:cs="Times New Roman"/>
          <w:szCs w:val="28"/>
          <w:lang w:eastAsia="ru-RU"/>
        </w:rPr>
        <w:t>binary</w:t>
      </w:r>
      <w:proofErr w:type="spellEnd"/>
      <w:r w:rsidRPr="0053258A">
        <w:rPr>
          <w:rFonts w:eastAsia="Times New Roman" w:cs="Times New Roman"/>
          <w:szCs w:val="28"/>
          <w:lang w:eastAsia="ru-RU"/>
        </w:rPr>
        <w:t xml:space="preserve"> </w:t>
      </w:r>
      <w:proofErr w:type="spellStart"/>
      <w:r w:rsidRPr="0053258A">
        <w:rPr>
          <w:rFonts w:eastAsia="Times New Roman" w:cs="Times New Roman"/>
          <w:szCs w:val="28"/>
          <w:lang w:eastAsia="ru-RU"/>
        </w:rPr>
        <w:t>digital</w:t>
      </w:r>
      <w:proofErr w:type="spellEnd"/>
      <w:r w:rsidRPr="0053258A">
        <w:rPr>
          <w:rFonts w:eastAsia="Times New Roman" w:cs="Times New Roman"/>
          <w:szCs w:val="28"/>
          <w:lang w:eastAsia="ru-RU"/>
        </w:rPr>
        <w:t>)</w:t>
      </w:r>
      <w:sdt>
        <w:sdtPr>
          <w:rPr>
            <w:rFonts w:eastAsia="Times New Roman" w:cs="Times New Roman"/>
            <w:szCs w:val="28"/>
            <w:lang w:eastAsia="ru-RU"/>
          </w:rPr>
          <w:id w:val="1740446297"/>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7Ку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[2]</w:t>
          </w:r>
          <w:r w:rsidR="006E6F1A">
            <w:rPr>
              <w:rFonts w:eastAsia="Times New Roman" w:cs="Times New Roman"/>
              <w:szCs w:val="28"/>
              <w:lang w:eastAsia="ru-RU"/>
            </w:rPr>
            <w:fldChar w:fldCharType="end"/>
          </w:r>
        </w:sdtContent>
      </w:sdt>
      <w:r w:rsidRPr="0053258A">
        <w:rPr>
          <w:rFonts w:eastAsia="Times New Roman" w:cs="Times New Roman"/>
          <w:szCs w:val="28"/>
          <w:lang w:eastAsia="ru-RU"/>
        </w:rPr>
        <w:t>.</w:t>
      </w:r>
      <w:r>
        <w:rPr>
          <w:rFonts w:eastAsia="Times New Roman" w:cs="Times New Roman"/>
          <w:szCs w:val="28"/>
          <w:lang w:eastAsia="ru-RU"/>
        </w:rPr>
        <w:t xml:space="preserve"> </w:t>
      </w:r>
    </w:p>
    <w:p w:rsidR="00A851A2" w:rsidRPr="00A851A2" w:rsidRDefault="00A851A2" w:rsidP="00A851A2">
      <w:pPr>
        <w:shd w:val="clear" w:color="auto" w:fill="FFFFFF"/>
        <w:spacing w:after="0" w:line="360" w:lineRule="auto"/>
        <w:ind w:firstLine="709"/>
        <w:jc w:val="both"/>
        <w:rPr>
          <w:rFonts w:eastAsia="Times New Roman" w:cs="Times New Roman"/>
          <w:szCs w:val="28"/>
          <w:lang w:eastAsia="ru-RU"/>
        </w:rPr>
      </w:pPr>
      <w:r w:rsidRPr="00A851A2">
        <w:rPr>
          <w:rFonts w:eastAsia="Times New Roman" w:cs="Times New Roman"/>
          <w:szCs w:val="28"/>
          <w:lang w:eastAsia="ru-RU"/>
        </w:rPr>
        <w:t>К основным задачам</w:t>
      </w:r>
      <w:r>
        <w:rPr>
          <w:rFonts w:eastAsia="Times New Roman" w:cs="Times New Roman"/>
          <w:szCs w:val="28"/>
          <w:lang w:eastAsia="ru-RU"/>
        </w:rPr>
        <w:t xml:space="preserve"> теории кодирования информации</w:t>
      </w:r>
      <w:r w:rsidRPr="00A851A2">
        <w:rPr>
          <w:rFonts w:eastAsia="Times New Roman" w:cs="Times New Roman"/>
          <w:szCs w:val="28"/>
          <w:lang w:eastAsia="ru-RU"/>
        </w:rPr>
        <w:t xml:space="preserve"> необходимо отнести следующие:</w:t>
      </w:r>
    </w:p>
    <w:p w:rsidR="00A851A2" w:rsidRPr="00A851A2" w:rsidRDefault="00A851A2" w:rsidP="00A851A2">
      <w:pPr>
        <w:shd w:val="clear" w:color="auto" w:fill="FFFFFF"/>
        <w:spacing w:after="0" w:line="360" w:lineRule="auto"/>
        <w:ind w:firstLine="709"/>
        <w:jc w:val="both"/>
        <w:rPr>
          <w:rFonts w:eastAsia="Times New Roman" w:cs="Times New Roman"/>
          <w:szCs w:val="28"/>
          <w:lang w:eastAsia="ru-RU"/>
        </w:rPr>
      </w:pPr>
      <w:r w:rsidRPr="00A851A2">
        <w:rPr>
          <w:rFonts w:eastAsia="Times New Roman" w:cs="Times New Roman"/>
          <w:szCs w:val="28"/>
          <w:lang w:eastAsia="ru-RU"/>
        </w:rPr>
        <w:t>• разработка принципов наиболее экономичного кодирования информации;</w:t>
      </w:r>
    </w:p>
    <w:p w:rsidR="00A851A2" w:rsidRPr="00A851A2" w:rsidRDefault="00A851A2" w:rsidP="00A851A2">
      <w:pPr>
        <w:shd w:val="clear" w:color="auto" w:fill="FFFFFF"/>
        <w:spacing w:after="0" w:line="360" w:lineRule="auto"/>
        <w:ind w:firstLine="709"/>
        <w:jc w:val="both"/>
        <w:rPr>
          <w:rFonts w:eastAsia="Times New Roman" w:cs="Times New Roman"/>
          <w:szCs w:val="28"/>
          <w:lang w:eastAsia="ru-RU"/>
        </w:rPr>
      </w:pPr>
      <w:r w:rsidRPr="00A851A2">
        <w:rPr>
          <w:rFonts w:eastAsia="Times New Roman" w:cs="Times New Roman"/>
          <w:szCs w:val="28"/>
          <w:lang w:eastAsia="ru-RU"/>
        </w:rPr>
        <w:t>• согласование параметров передаваемой информации с особенностями канала связи;</w:t>
      </w:r>
    </w:p>
    <w:p w:rsidR="00A851A2" w:rsidRPr="00A851A2" w:rsidRDefault="00A851A2" w:rsidP="00A851A2">
      <w:pPr>
        <w:shd w:val="clear" w:color="auto" w:fill="FFFFFF"/>
        <w:spacing w:after="0" w:line="360" w:lineRule="auto"/>
        <w:ind w:firstLine="709"/>
        <w:jc w:val="both"/>
        <w:rPr>
          <w:rFonts w:eastAsia="Times New Roman" w:cs="Times New Roman"/>
          <w:szCs w:val="28"/>
          <w:lang w:eastAsia="ru-RU"/>
        </w:rPr>
      </w:pPr>
      <w:r w:rsidRPr="00A851A2">
        <w:rPr>
          <w:rFonts w:eastAsia="Times New Roman" w:cs="Times New Roman"/>
          <w:szCs w:val="28"/>
          <w:lang w:eastAsia="ru-RU"/>
        </w:rPr>
        <w:t>• разработка приемов, обеспечивающих надежность передачи информации по каналам связи, т. е. отсутствие потерь информации.</w:t>
      </w:r>
    </w:p>
    <w:p w:rsidR="00905221" w:rsidRPr="00905221" w:rsidRDefault="00905221" w:rsidP="00905221">
      <w:pPr>
        <w:shd w:val="clear" w:color="auto" w:fill="FFFFFF"/>
        <w:spacing w:after="0" w:line="360" w:lineRule="auto"/>
        <w:jc w:val="both"/>
        <w:rPr>
          <w:rFonts w:eastAsia="Times New Roman" w:cs="Times New Roman"/>
          <w:szCs w:val="28"/>
          <w:lang w:eastAsia="ru-RU"/>
        </w:rPr>
      </w:pPr>
      <w:r w:rsidRPr="00905221">
        <w:rPr>
          <w:rFonts w:eastAsia="Times New Roman" w:cs="Times New Roman"/>
          <w:szCs w:val="28"/>
          <w:lang w:eastAsia="ru-RU"/>
        </w:rPr>
        <w:t>Основными атрибутами кодирования являются:</w:t>
      </w:r>
    </w:p>
    <w:p w:rsidR="00905221" w:rsidRPr="00905221" w:rsidRDefault="00905221" w:rsidP="00905221">
      <w:pPr>
        <w:numPr>
          <w:ilvl w:val="0"/>
          <w:numId w:val="2"/>
        </w:numPr>
        <w:shd w:val="clear" w:color="auto" w:fill="FFFFFF"/>
        <w:spacing w:after="0" w:line="360" w:lineRule="auto"/>
        <w:ind w:left="0" w:firstLine="851"/>
        <w:jc w:val="both"/>
        <w:rPr>
          <w:rFonts w:eastAsia="Times New Roman" w:cs="Times New Roman"/>
          <w:szCs w:val="28"/>
          <w:lang w:eastAsia="ru-RU"/>
        </w:rPr>
      </w:pPr>
      <w:r w:rsidRPr="00905221">
        <w:rPr>
          <w:rFonts w:eastAsia="Times New Roman" w:cs="Times New Roman"/>
          <w:szCs w:val="28"/>
          <w:lang w:eastAsia="ru-RU"/>
        </w:rPr>
        <w:t>Код – это набор знаков, упорядоченных в соответствии с определенными правилами того или иного языка, для передачи информации.</w:t>
      </w:r>
    </w:p>
    <w:p w:rsidR="00905221" w:rsidRPr="00905221" w:rsidRDefault="00905221" w:rsidP="00905221">
      <w:pPr>
        <w:numPr>
          <w:ilvl w:val="0"/>
          <w:numId w:val="2"/>
        </w:numPr>
        <w:shd w:val="clear" w:color="auto" w:fill="FFFFFF"/>
        <w:spacing w:after="0" w:line="360" w:lineRule="auto"/>
        <w:ind w:left="0" w:firstLine="851"/>
        <w:jc w:val="both"/>
        <w:rPr>
          <w:rFonts w:eastAsia="Times New Roman" w:cs="Times New Roman"/>
          <w:szCs w:val="28"/>
          <w:lang w:eastAsia="ru-RU"/>
        </w:rPr>
      </w:pPr>
      <w:r w:rsidRPr="00905221">
        <w:rPr>
          <w:rFonts w:eastAsia="Times New Roman" w:cs="Times New Roman"/>
          <w:szCs w:val="28"/>
          <w:lang w:eastAsia="ru-RU"/>
        </w:rPr>
        <w:t>Знак – это метка, предмет, которым обозначается что-нибудь (буква, цифра, отверстие). Знак вместе с его значением называют символом. Существует</w:t>
      </w:r>
      <w:r w:rsidR="00006A8D">
        <w:rPr>
          <w:rFonts w:eastAsia="Times New Roman" w:cs="Times New Roman"/>
          <w:szCs w:val="28"/>
          <w:lang w:eastAsia="ru-RU"/>
        </w:rPr>
        <w:t xml:space="preserve"> множество классификаций знаков.</w:t>
      </w:r>
    </w:p>
    <w:p w:rsidR="00905221" w:rsidRPr="00006A8D" w:rsidRDefault="00905221" w:rsidP="00905221">
      <w:pPr>
        <w:numPr>
          <w:ilvl w:val="0"/>
          <w:numId w:val="2"/>
        </w:numPr>
        <w:shd w:val="clear" w:color="auto" w:fill="FFFFFF"/>
        <w:spacing w:after="0" w:line="360" w:lineRule="auto"/>
        <w:ind w:left="0" w:firstLine="851"/>
        <w:jc w:val="both"/>
        <w:rPr>
          <w:rFonts w:eastAsia="Times New Roman" w:cs="Times New Roman"/>
          <w:szCs w:val="28"/>
          <w:lang w:eastAsia="ru-RU"/>
        </w:rPr>
      </w:pPr>
      <w:r w:rsidRPr="00905221">
        <w:rPr>
          <w:rFonts w:eastAsia="Times New Roman" w:cs="Times New Roman"/>
          <w:szCs w:val="28"/>
          <w:lang w:eastAsia="ru-RU"/>
        </w:rPr>
        <w:t>Язык – это сложная система символов, каждый из которых имеет определенное значение. Языковые символы, будучи общепринятыми и соответственно общепонятными в пределах данного сообщества, в процессе речи комбинируются друг с другом, порождая разнообразные по своему содер</w:t>
      </w:r>
      <w:r w:rsidRPr="00006A8D">
        <w:rPr>
          <w:rFonts w:eastAsia="Times New Roman" w:cs="Times New Roman"/>
          <w:szCs w:val="28"/>
          <w:lang w:eastAsia="ru-RU"/>
        </w:rPr>
        <w:t>жанию сообщения.</w:t>
      </w:r>
    </w:p>
    <w:p w:rsidR="00006A8D" w:rsidRPr="00C0385C" w:rsidRDefault="00006A8D" w:rsidP="004A5999">
      <w:pPr>
        <w:shd w:val="clear" w:color="auto" w:fill="FFFFFF"/>
        <w:spacing w:after="0" w:line="360" w:lineRule="auto"/>
        <w:ind w:left="851"/>
        <w:jc w:val="both"/>
        <w:rPr>
          <w:rStyle w:val="a5"/>
          <w:rFonts w:cs="Times New Roman"/>
          <w:b w:val="0"/>
          <w:i/>
          <w:szCs w:val="28"/>
          <w:shd w:val="clear" w:color="auto" w:fill="FFFFFF"/>
        </w:rPr>
      </w:pPr>
      <w:r w:rsidRPr="00C0385C">
        <w:rPr>
          <w:rStyle w:val="a5"/>
          <w:rFonts w:cs="Times New Roman"/>
          <w:b w:val="0"/>
          <w:i/>
          <w:szCs w:val="28"/>
          <w:shd w:val="clear" w:color="auto" w:fill="FFFFFF"/>
        </w:rPr>
        <w:t>Практическое применение кодирования информации:</w:t>
      </w:r>
    </w:p>
    <w:p w:rsidR="00006A8D" w:rsidRPr="00006A8D" w:rsidRDefault="00006A8D" w:rsidP="004A5999">
      <w:pPr>
        <w:pStyle w:val="a6"/>
        <w:numPr>
          <w:ilvl w:val="0"/>
          <w:numId w:val="4"/>
        </w:numPr>
        <w:shd w:val="clear" w:color="auto" w:fill="FFFFFF"/>
        <w:spacing w:after="0" w:line="360" w:lineRule="auto"/>
        <w:ind w:left="0" w:firstLine="142"/>
        <w:jc w:val="both"/>
        <w:rPr>
          <w:rFonts w:eastAsia="Times New Roman" w:cs="Times New Roman"/>
          <w:b/>
          <w:szCs w:val="28"/>
          <w:lang w:eastAsia="ru-RU"/>
        </w:rPr>
      </w:pPr>
      <w:r w:rsidRPr="00C0385C">
        <w:rPr>
          <w:rStyle w:val="a5"/>
          <w:rFonts w:cs="Times New Roman"/>
          <w:b w:val="0"/>
          <w:i/>
          <w:szCs w:val="28"/>
          <w:shd w:val="clear" w:color="auto" w:fill="FFFFFF"/>
        </w:rPr>
        <w:t>Персональные данные.</w:t>
      </w:r>
      <w:r w:rsidRPr="00006A8D">
        <w:rPr>
          <w:rStyle w:val="a5"/>
          <w:rFonts w:cs="Times New Roman"/>
          <w:b w:val="0"/>
          <w:szCs w:val="28"/>
          <w:shd w:val="clear" w:color="auto" w:fill="FFFFFF"/>
        </w:rPr>
        <w:t xml:space="preserve"> П</w:t>
      </w:r>
      <w:r w:rsidRPr="00006A8D">
        <w:rPr>
          <w:rFonts w:cs="Times New Roman"/>
          <w:szCs w:val="28"/>
          <w:shd w:val="clear" w:color="auto" w:fill="FFFFFF"/>
        </w:rPr>
        <w:t>од фотографией в паспорте на просвет просматриваются магнитные метки с записанной информацией, которая считывается только электронным способом и недоступна владельцу документа. Подписываясь под этой графой в паспорте (пока не заполняемой по техническим причинам), человек дает согласие на присвоение ему кода вместо имени, т.е. производится замена имени числом.</w:t>
      </w:r>
    </w:p>
    <w:p w:rsidR="00006A8D" w:rsidRPr="004A5999" w:rsidRDefault="00006A8D" w:rsidP="004A5999">
      <w:pPr>
        <w:pStyle w:val="a3"/>
        <w:numPr>
          <w:ilvl w:val="0"/>
          <w:numId w:val="4"/>
        </w:numPr>
        <w:shd w:val="clear" w:color="auto" w:fill="FFFFFF"/>
        <w:spacing w:before="0" w:beforeAutospacing="0" w:after="0" w:afterAutospacing="0" w:line="360" w:lineRule="auto"/>
        <w:ind w:left="0" w:firstLine="0"/>
        <w:jc w:val="both"/>
        <w:rPr>
          <w:sz w:val="28"/>
          <w:szCs w:val="28"/>
        </w:rPr>
      </w:pPr>
      <w:proofErr w:type="gramStart"/>
      <w:r w:rsidRPr="00C0385C">
        <w:rPr>
          <w:rStyle w:val="a5"/>
          <w:rFonts w:eastAsiaTheme="majorEastAsia"/>
          <w:b w:val="0"/>
          <w:i/>
          <w:sz w:val="28"/>
          <w:szCs w:val="28"/>
          <w:shd w:val="clear" w:color="auto" w:fill="FFFFFF"/>
        </w:rPr>
        <w:t>Штрих-коды</w:t>
      </w:r>
      <w:proofErr w:type="gramEnd"/>
      <w:r w:rsidRPr="00C0385C">
        <w:rPr>
          <w:rStyle w:val="a5"/>
          <w:b w:val="0"/>
          <w:i/>
          <w:sz w:val="28"/>
          <w:szCs w:val="28"/>
          <w:shd w:val="clear" w:color="auto" w:fill="FFFFFF"/>
        </w:rPr>
        <w:t>.</w:t>
      </w:r>
      <w:r w:rsidRPr="004A5999">
        <w:rPr>
          <w:rStyle w:val="a5"/>
          <w:sz w:val="28"/>
          <w:szCs w:val="28"/>
          <w:shd w:val="clear" w:color="auto" w:fill="FFFFFF"/>
        </w:rPr>
        <w:t xml:space="preserve"> </w:t>
      </w:r>
      <w:r w:rsidRPr="004A5999">
        <w:rPr>
          <w:sz w:val="28"/>
          <w:szCs w:val="28"/>
          <w:shd w:val="clear" w:color="auto" w:fill="FFFFFF"/>
        </w:rPr>
        <w:t xml:space="preserve">С развитием информационной техники, широким внедрением средств вычислительной техники во многие сферы деятельности </w:t>
      </w:r>
      <w:r w:rsidRPr="004A5999">
        <w:rPr>
          <w:sz w:val="28"/>
          <w:szCs w:val="28"/>
          <w:shd w:val="clear" w:color="auto" w:fill="FFFFFF"/>
        </w:rPr>
        <w:lastRenderedPageBreak/>
        <w:t xml:space="preserve">все острее встает вопрос быстрого и надежного ввода информации. Ручной ввод кода изделия требуют больших затрат ручного труда, времени, часто приводит к ошибкам. </w:t>
      </w:r>
      <w:r w:rsidR="004A5999" w:rsidRPr="004A5999">
        <w:rPr>
          <w:sz w:val="28"/>
          <w:szCs w:val="28"/>
          <w:shd w:val="clear" w:color="auto" w:fill="FFFFFF"/>
        </w:rPr>
        <w:t xml:space="preserve">По мнению специалистов, системы штрихового кодирования имеют перспективу и дают возможность решить одну из самых сложных компьютерных проблем - ввод данных. В </w:t>
      </w:r>
      <w:r w:rsidR="004A5999" w:rsidRPr="004A5999">
        <w:rPr>
          <w:sz w:val="28"/>
          <w:szCs w:val="28"/>
        </w:rPr>
        <w:t>настоящее время штриховые коды широко используются не только при производстве и в торговле товарами, но и во многих отраслях промышленного производства.</w:t>
      </w:r>
      <w:r w:rsidR="004A5999">
        <w:rPr>
          <w:sz w:val="28"/>
          <w:szCs w:val="28"/>
        </w:rPr>
        <w:t xml:space="preserve"> </w:t>
      </w:r>
      <w:r w:rsidR="004A5999" w:rsidRPr="004A5999">
        <w:rPr>
          <w:sz w:val="28"/>
          <w:szCs w:val="28"/>
        </w:rPr>
        <w:t xml:space="preserve">Товарный штриховой код присваивается продукции (товару) на этапе запуска его в производство. </w:t>
      </w:r>
      <w:proofErr w:type="gramStart"/>
      <w:r w:rsidR="004A5999" w:rsidRPr="004A5999">
        <w:rPr>
          <w:sz w:val="28"/>
          <w:szCs w:val="28"/>
        </w:rPr>
        <w:t>Штрих-коды</w:t>
      </w:r>
      <w:proofErr w:type="gramEnd"/>
      <w:r w:rsidR="004A5999" w:rsidRPr="004A5999">
        <w:rPr>
          <w:sz w:val="28"/>
          <w:szCs w:val="28"/>
        </w:rPr>
        <w:t xml:space="preserve"> получили широкое практическое применение почти во всех сферах деятельности человека.</w:t>
      </w:r>
    </w:p>
    <w:p w:rsidR="00273A51" w:rsidRDefault="00273A51" w:rsidP="004A5999">
      <w:pPr>
        <w:pStyle w:val="2"/>
        <w:rPr>
          <w:rFonts w:eastAsia="Times New Roman"/>
          <w:lang w:eastAsia="ru-RU"/>
        </w:rPr>
        <w:sectPr w:rsidR="00273A51">
          <w:pgSz w:w="11906" w:h="16838"/>
          <w:pgMar w:top="850" w:right="850" w:bottom="850" w:left="1417" w:header="708" w:footer="708" w:gutter="0"/>
          <w:cols w:space="708"/>
          <w:docGrid w:linePitch="360"/>
        </w:sectPr>
      </w:pPr>
    </w:p>
    <w:p w:rsidR="00A851A2" w:rsidRDefault="00006A8D" w:rsidP="00D63085">
      <w:pPr>
        <w:pStyle w:val="2"/>
        <w:numPr>
          <w:ilvl w:val="0"/>
          <w:numId w:val="11"/>
        </w:numPr>
        <w:rPr>
          <w:rFonts w:eastAsia="Times New Roman"/>
          <w:lang w:eastAsia="ru-RU"/>
        </w:rPr>
      </w:pPr>
      <w:bookmarkStart w:id="3" w:name="_Toc530597414"/>
      <w:r>
        <w:rPr>
          <w:rFonts w:eastAsia="Times New Roman"/>
          <w:lang w:eastAsia="ru-RU"/>
        </w:rPr>
        <w:lastRenderedPageBreak/>
        <w:t>Виды Кодирования информации</w:t>
      </w:r>
      <w:bookmarkEnd w:id="3"/>
    </w:p>
    <w:p w:rsidR="00006A8D" w:rsidRDefault="00006A8D" w:rsidP="004A5999">
      <w:pPr>
        <w:spacing w:after="0" w:line="360" w:lineRule="auto"/>
        <w:ind w:firstLine="709"/>
        <w:jc w:val="both"/>
        <w:rPr>
          <w:rFonts w:eastAsia="Times New Roman" w:cs="Times New Roman"/>
          <w:szCs w:val="28"/>
          <w:lang w:eastAsia="ru-RU"/>
        </w:rPr>
      </w:pPr>
      <w:r w:rsidRPr="004A5999">
        <w:rPr>
          <w:rFonts w:eastAsia="Times New Roman" w:cs="Times New Roman"/>
          <w:szCs w:val="28"/>
          <w:lang w:eastAsia="ru-RU"/>
        </w:rPr>
        <w:t>Большие объемы информации требуют ее постоянной систематизации и кодировки для корректной и точной передачи любого количества и качества полученных данных, необходимых для работы, упрощая их восприятие для одного человека или группы людей. Информационное насыщение и свободная обработка подготовленных блоком требует тщательной кодировки данных, для их сохранения и передачи, поэтому современной наукой разработано несколько эффективных видов и способов кодировки данных</w:t>
      </w:r>
      <w:sdt>
        <w:sdtPr>
          <w:rPr>
            <w:rFonts w:eastAsia="Times New Roman" w:cs="Times New Roman"/>
            <w:szCs w:val="28"/>
            <w:lang w:eastAsia="ru-RU"/>
          </w:rPr>
          <w:id w:val="-360894793"/>
          <w:citation/>
        </w:sdtPr>
        <w:sdtContent>
          <w:r w:rsidR="006E6F1A">
            <w:rPr>
              <w:rFonts w:eastAsia="Times New Roman" w:cs="Times New Roman"/>
              <w:szCs w:val="28"/>
              <w:lang w:eastAsia="ru-RU"/>
            </w:rPr>
            <w:fldChar w:fldCharType="begin"/>
          </w:r>
          <w:r w:rsidR="006E6F1A">
            <w:rPr>
              <w:rFonts w:eastAsia="Times New Roman" w:cs="Times New Roman"/>
              <w:szCs w:val="28"/>
              <w:lang w:eastAsia="ru-RU"/>
            </w:rPr>
            <w:instrText xml:space="preserve"> CITATION 7Ку \l 1049 </w:instrText>
          </w:r>
          <w:r w:rsidR="006E6F1A">
            <w:rPr>
              <w:rFonts w:eastAsia="Times New Roman" w:cs="Times New Roman"/>
              <w:szCs w:val="28"/>
              <w:lang w:eastAsia="ru-RU"/>
            </w:rPr>
            <w:fldChar w:fldCharType="separate"/>
          </w:r>
          <w:r w:rsidR="006E6F1A">
            <w:rPr>
              <w:rFonts w:eastAsia="Times New Roman" w:cs="Times New Roman"/>
              <w:noProof/>
              <w:szCs w:val="28"/>
              <w:lang w:eastAsia="ru-RU"/>
            </w:rPr>
            <w:t xml:space="preserve"> </w:t>
          </w:r>
          <w:r w:rsidR="006E6F1A" w:rsidRPr="006E6F1A">
            <w:rPr>
              <w:rFonts w:eastAsia="Times New Roman" w:cs="Times New Roman"/>
              <w:noProof/>
              <w:szCs w:val="28"/>
              <w:lang w:eastAsia="ru-RU"/>
            </w:rPr>
            <w:t>[2]</w:t>
          </w:r>
          <w:r w:rsidR="006E6F1A">
            <w:rPr>
              <w:rFonts w:eastAsia="Times New Roman" w:cs="Times New Roman"/>
              <w:szCs w:val="28"/>
              <w:lang w:eastAsia="ru-RU"/>
            </w:rPr>
            <w:fldChar w:fldCharType="end"/>
          </w:r>
        </w:sdtContent>
      </w:sdt>
      <w:r w:rsidRPr="004A5999">
        <w:rPr>
          <w:rFonts w:eastAsia="Times New Roman" w:cs="Times New Roman"/>
          <w:szCs w:val="28"/>
          <w:lang w:eastAsia="ru-RU"/>
        </w:rPr>
        <w:t>.</w:t>
      </w:r>
    </w:p>
    <w:p w:rsidR="009D088E" w:rsidRPr="00C0385C" w:rsidRDefault="009D088E" w:rsidP="004A5999">
      <w:pPr>
        <w:spacing w:after="0" w:line="360" w:lineRule="auto"/>
        <w:ind w:firstLine="709"/>
        <w:jc w:val="both"/>
        <w:rPr>
          <w:b/>
          <w:lang w:eastAsia="ru-RU"/>
        </w:rPr>
      </w:pPr>
      <w:r w:rsidRPr="00C0385C">
        <w:rPr>
          <w:b/>
          <w:lang w:eastAsia="ru-RU"/>
        </w:rPr>
        <w:t>К</w:t>
      </w:r>
      <w:r w:rsidR="00C0385C" w:rsidRPr="00C0385C">
        <w:rPr>
          <w:b/>
          <w:lang w:eastAsia="ru-RU"/>
        </w:rPr>
        <w:t>одирование текстовой информации</w:t>
      </w:r>
    </w:p>
    <w:p w:rsidR="009D088E" w:rsidRDefault="009D088E" w:rsidP="004A5999">
      <w:pPr>
        <w:spacing w:after="0" w:line="360" w:lineRule="auto"/>
        <w:ind w:firstLine="709"/>
        <w:jc w:val="both"/>
        <w:rPr>
          <w:rFonts w:cs="Times New Roman"/>
          <w:szCs w:val="28"/>
          <w:shd w:val="clear" w:color="auto" w:fill="FFFFFF"/>
        </w:rPr>
      </w:pPr>
      <w:r w:rsidRPr="009D088E">
        <w:rPr>
          <w:rFonts w:cs="Times New Roman"/>
          <w:szCs w:val="28"/>
          <w:shd w:val="clear" w:color="auto" w:fill="FFFFFF"/>
        </w:rPr>
        <w:t>Для кодирования текстовых данных используются специально разработанные таблицы кодировки, основанные на сопоставлении каждого символа алфавита с определенным целым числом. Восьми двоичных разрядов достаточно для кодирования 256 различных символов. Этого хватит, чтобы выразить различными комбинациями восьми битов все символы английского и русского языков, как строчные, так и прописные, а также знаки препинания, символы основных арифметических действий и некоторые общепринятые специальные символы. Но не все так просто, и существуют определенные сложности. В первые годы развития вычислительной техники они были связаны с отсутствием необходимых стандартов, а в настоящее время, наоборот, вызваны изобилием одновременно действующих и противоречивых стандартов. Практически для всех распространенных на земном шаре языков созданы свои кодовые таблицы. Для того чтобы весь мир одинаково кодировал текстовые данные, нужны единые таблицы кодирования, что до сих пор пока еще не стало возможным</w:t>
      </w:r>
      <w:sdt>
        <w:sdtPr>
          <w:rPr>
            <w:rFonts w:cs="Times New Roman"/>
            <w:szCs w:val="28"/>
            <w:shd w:val="clear" w:color="auto" w:fill="FFFFFF"/>
          </w:rPr>
          <w:id w:val="-679200212"/>
          <w:citation/>
        </w:sdtPr>
        <w:sdtContent>
          <w:r w:rsidR="006E6F1A">
            <w:rPr>
              <w:rFonts w:cs="Times New Roman"/>
              <w:szCs w:val="28"/>
              <w:shd w:val="clear" w:color="auto" w:fill="FFFFFF"/>
            </w:rPr>
            <w:fldChar w:fldCharType="begin"/>
          </w:r>
          <w:r w:rsidR="006E6F1A">
            <w:rPr>
              <w:rFonts w:cs="Times New Roman"/>
              <w:szCs w:val="28"/>
              <w:shd w:val="clear" w:color="auto" w:fill="FFFFFF"/>
            </w:rPr>
            <w:instrText xml:space="preserve"> CITATION 7Ку \l 1049 </w:instrText>
          </w:r>
          <w:r w:rsidR="006E6F1A">
            <w:rPr>
              <w:rFonts w:cs="Times New Roman"/>
              <w:szCs w:val="28"/>
              <w:shd w:val="clear" w:color="auto" w:fill="FFFFFF"/>
            </w:rPr>
            <w:fldChar w:fldCharType="separate"/>
          </w:r>
          <w:r w:rsidR="006E6F1A">
            <w:rPr>
              <w:rFonts w:cs="Times New Roman"/>
              <w:noProof/>
              <w:szCs w:val="28"/>
              <w:shd w:val="clear" w:color="auto" w:fill="FFFFFF"/>
            </w:rPr>
            <w:t xml:space="preserve"> </w:t>
          </w:r>
          <w:r w:rsidR="006E6F1A" w:rsidRPr="006E6F1A">
            <w:rPr>
              <w:rFonts w:cs="Times New Roman"/>
              <w:noProof/>
              <w:szCs w:val="28"/>
              <w:shd w:val="clear" w:color="auto" w:fill="FFFFFF"/>
            </w:rPr>
            <w:t>[2]</w:t>
          </w:r>
          <w:r w:rsidR="006E6F1A">
            <w:rPr>
              <w:rFonts w:cs="Times New Roman"/>
              <w:szCs w:val="28"/>
              <w:shd w:val="clear" w:color="auto" w:fill="FFFFFF"/>
            </w:rPr>
            <w:fldChar w:fldCharType="end"/>
          </w:r>
        </w:sdtContent>
      </w:sdt>
      <w:r w:rsidRPr="009D088E">
        <w:rPr>
          <w:rFonts w:cs="Times New Roman"/>
          <w:szCs w:val="28"/>
          <w:shd w:val="clear" w:color="auto" w:fill="FFFFFF"/>
        </w:rPr>
        <w:t>.</w:t>
      </w:r>
    </w:p>
    <w:p w:rsidR="009D088E" w:rsidRPr="00C0385C" w:rsidRDefault="009D088E" w:rsidP="009D088E">
      <w:pPr>
        <w:spacing w:after="0" w:line="360" w:lineRule="auto"/>
        <w:ind w:firstLine="709"/>
        <w:jc w:val="both"/>
        <w:rPr>
          <w:rFonts w:cs="Times New Roman"/>
          <w:b/>
          <w:szCs w:val="28"/>
          <w:shd w:val="clear" w:color="auto" w:fill="FFFFFF"/>
        </w:rPr>
      </w:pPr>
      <w:r w:rsidRPr="00C0385C">
        <w:rPr>
          <w:rFonts w:cs="Times New Roman"/>
          <w:b/>
          <w:szCs w:val="28"/>
          <w:shd w:val="clear" w:color="auto" w:fill="FFFFFF"/>
        </w:rPr>
        <w:t>Кодирование графической информации</w:t>
      </w:r>
    </w:p>
    <w:p w:rsidR="00721708" w:rsidRPr="00721708" w:rsidRDefault="00721708" w:rsidP="00721708">
      <w:pPr>
        <w:pStyle w:val="a3"/>
        <w:shd w:val="clear" w:color="auto" w:fill="FFFFFF"/>
        <w:spacing w:before="0" w:beforeAutospacing="0" w:after="0" w:afterAutospacing="0" w:line="360" w:lineRule="auto"/>
        <w:ind w:firstLine="709"/>
        <w:jc w:val="both"/>
        <w:rPr>
          <w:sz w:val="28"/>
          <w:szCs w:val="28"/>
        </w:rPr>
      </w:pPr>
      <w:r w:rsidRPr="00721708">
        <w:rPr>
          <w:sz w:val="28"/>
          <w:szCs w:val="28"/>
        </w:rPr>
        <w:t xml:space="preserve">Кодирование графической информации основано на том, что изображение состоит из мельчайших точек, образующих характерный узор, называемый растром. Каждая точка имеет свои линейные координаты и свойства (яркость), следовательно, их можно выразить с помощью целых чисел – растровое кодирование позволяет использовать двоичный код для </w:t>
      </w:r>
      <w:r w:rsidRPr="00721708">
        <w:rPr>
          <w:sz w:val="28"/>
          <w:szCs w:val="28"/>
        </w:rPr>
        <w:lastRenderedPageBreak/>
        <w:t>представления графической информации. Черно-белые иллюстрации представляются в компьютере в виде комбинаций точек с 256 градациями серого цвета – для кодирования яркости любой точки достаточно восьмиразрядного двоичного числа</w:t>
      </w:r>
      <w:sdt>
        <w:sdtPr>
          <w:rPr>
            <w:sz w:val="28"/>
            <w:szCs w:val="28"/>
          </w:rPr>
          <w:id w:val="971945539"/>
          <w:citation/>
        </w:sdtPr>
        <w:sdtContent>
          <w:r w:rsidR="006E6F1A">
            <w:rPr>
              <w:sz w:val="28"/>
              <w:szCs w:val="28"/>
            </w:rPr>
            <w:fldChar w:fldCharType="begin"/>
          </w:r>
          <w:r w:rsidR="006E6F1A">
            <w:rPr>
              <w:sz w:val="28"/>
              <w:szCs w:val="28"/>
            </w:rPr>
            <w:instrText xml:space="preserve"> CITATION 7Ку \l 1049 </w:instrText>
          </w:r>
          <w:r w:rsidR="006E6F1A">
            <w:rPr>
              <w:sz w:val="28"/>
              <w:szCs w:val="28"/>
            </w:rPr>
            <w:fldChar w:fldCharType="separate"/>
          </w:r>
          <w:r w:rsidR="006E6F1A">
            <w:rPr>
              <w:noProof/>
              <w:sz w:val="28"/>
              <w:szCs w:val="28"/>
            </w:rPr>
            <w:t xml:space="preserve"> </w:t>
          </w:r>
          <w:r w:rsidR="006E6F1A" w:rsidRPr="006E6F1A">
            <w:rPr>
              <w:noProof/>
              <w:sz w:val="28"/>
              <w:szCs w:val="28"/>
            </w:rPr>
            <w:t>[2]</w:t>
          </w:r>
          <w:r w:rsidR="006E6F1A">
            <w:rPr>
              <w:sz w:val="28"/>
              <w:szCs w:val="28"/>
            </w:rPr>
            <w:fldChar w:fldCharType="end"/>
          </w:r>
        </w:sdtContent>
      </w:sdt>
      <w:r w:rsidRPr="00721708">
        <w:rPr>
          <w:sz w:val="28"/>
          <w:szCs w:val="28"/>
        </w:rPr>
        <w:t>.</w:t>
      </w:r>
    </w:p>
    <w:p w:rsidR="00721708" w:rsidRPr="00721708" w:rsidRDefault="00721708" w:rsidP="00721708">
      <w:pPr>
        <w:pStyle w:val="a3"/>
        <w:shd w:val="clear" w:color="auto" w:fill="FFFFFF"/>
        <w:spacing w:before="0" w:beforeAutospacing="0" w:after="0" w:afterAutospacing="0" w:line="360" w:lineRule="auto"/>
        <w:ind w:firstLine="709"/>
        <w:jc w:val="both"/>
        <w:rPr>
          <w:sz w:val="28"/>
          <w:szCs w:val="28"/>
        </w:rPr>
      </w:pPr>
      <w:r w:rsidRPr="00721708">
        <w:rPr>
          <w:sz w:val="28"/>
          <w:szCs w:val="28"/>
        </w:rPr>
        <w:t>Для кодирования цветных графических изображений применяется принцип декомпозиции (разложения) произвольного цвета на основные составляющие. При этом могут использоваться различные методы кодирования цветной графической информации. Например, на практике считается, что любой цвет, видимый человеческим глазом, можно получить путем механического смешивания основных цветов. В качестве таких составляющих используют три основных цвета: красный (</w:t>
      </w:r>
      <w:proofErr w:type="spellStart"/>
      <w:r w:rsidRPr="00721708">
        <w:rPr>
          <w:sz w:val="28"/>
          <w:szCs w:val="28"/>
        </w:rPr>
        <w:t>Red</w:t>
      </w:r>
      <w:proofErr w:type="spellEnd"/>
      <w:r w:rsidRPr="00721708">
        <w:rPr>
          <w:sz w:val="28"/>
          <w:szCs w:val="28"/>
        </w:rPr>
        <w:t>, R), зеленый (</w:t>
      </w:r>
      <w:proofErr w:type="spellStart"/>
      <w:r w:rsidRPr="00721708">
        <w:rPr>
          <w:sz w:val="28"/>
          <w:szCs w:val="28"/>
        </w:rPr>
        <w:t>Green</w:t>
      </w:r>
      <w:proofErr w:type="spellEnd"/>
      <w:r w:rsidRPr="00721708">
        <w:rPr>
          <w:sz w:val="28"/>
          <w:szCs w:val="28"/>
        </w:rPr>
        <w:t>, G) и синий (</w:t>
      </w:r>
      <w:proofErr w:type="spellStart"/>
      <w:r w:rsidRPr="00721708">
        <w:rPr>
          <w:sz w:val="28"/>
          <w:szCs w:val="28"/>
        </w:rPr>
        <w:t>Blue</w:t>
      </w:r>
      <w:proofErr w:type="spellEnd"/>
      <w:r w:rsidRPr="00721708">
        <w:rPr>
          <w:sz w:val="28"/>
          <w:szCs w:val="28"/>
        </w:rPr>
        <w:t>, B). Такая система кодирования называется системой RGB</w:t>
      </w:r>
      <w:sdt>
        <w:sdtPr>
          <w:rPr>
            <w:sz w:val="28"/>
            <w:szCs w:val="28"/>
          </w:rPr>
          <w:id w:val="-1390423063"/>
          <w:citation/>
        </w:sdtPr>
        <w:sdtContent>
          <w:r w:rsidR="006E6F1A">
            <w:rPr>
              <w:sz w:val="28"/>
              <w:szCs w:val="28"/>
            </w:rPr>
            <w:fldChar w:fldCharType="begin"/>
          </w:r>
          <w:r w:rsidR="006E6F1A">
            <w:rPr>
              <w:sz w:val="28"/>
              <w:szCs w:val="28"/>
            </w:rPr>
            <w:instrText xml:space="preserve"> CITATION 7Ку \l 1049 </w:instrText>
          </w:r>
          <w:r w:rsidR="006E6F1A">
            <w:rPr>
              <w:sz w:val="28"/>
              <w:szCs w:val="28"/>
            </w:rPr>
            <w:fldChar w:fldCharType="separate"/>
          </w:r>
          <w:r w:rsidR="006E6F1A">
            <w:rPr>
              <w:noProof/>
              <w:sz w:val="28"/>
              <w:szCs w:val="28"/>
            </w:rPr>
            <w:t xml:space="preserve"> </w:t>
          </w:r>
          <w:r w:rsidR="006E6F1A" w:rsidRPr="006E6F1A">
            <w:rPr>
              <w:noProof/>
              <w:sz w:val="28"/>
              <w:szCs w:val="28"/>
            </w:rPr>
            <w:t>[2]</w:t>
          </w:r>
          <w:r w:rsidR="006E6F1A">
            <w:rPr>
              <w:sz w:val="28"/>
              <w:szCs w:val="28"/>
            </w:rPr>
            <w:fldChar w:fldCharType="end"/>
          </w:r>
        </w:sdtContent>
      </w:sdt>
      <w:r w:rsidRPr="00721708">
        <w:rPr>
          <w:sz w:val="28"/>
          <w:szCs w:val="28"/>
        </w:rPr>
        <w:t>.</w:t>
      </w:r>
    </w:p>
    <w:p w:rsidR="009D088E" w:rsidRPr="00C0385C" w:rsidRDefault="00721708" w:rsidP="009D088E">
      <w:pPr>
        <w:spacing w:after="0" w:line="360" w:lineRule="auto"/>
        <w:ind w:firstLine="709"/>
        <w:jc w:val="both"/>
        <w:rPr>
          <w:rFonts w:cs="Times New Roman"/>
          <w:b/>
          <w:szCs w:val="28"/>
          <w:shd w:val="clear" w:color="auto" w:fill="FFFFFF"/>
        </w:rPr>
      </w:pPr>
      <w:r w:rsidRPr="00C0385C">
        <w:rPr>
          <w:rFonts w:cs="Times New Roman"/>
          <w:b/>
          <w:szCs w:val="28"/>
          <w:shd w:val="clear" w:color="auto" w:fill="FFFFFF"/>
        </w:rPr>
        <w:t>Кодирование звуковой информации</w:t>
      </w:r>
    </w:p>
    <w:p w:rsidR="00721708" w:rsidRPr="00721708" w:rsidRDefault="00721708" w:rsidP="00721708">
      <w:pPr>
        <w:pStyle w:val="a3"/>
        <w:shd w:val="clear" w:color="auto" w:fill="FFFFFF"/>
        <w:spacing w:before="0" w:beforeAutospacing="0" w:after="0" w:afterAutospacing="0" w:line="360" w:lineRule="auto"/>
        <w:ind w:firstLine="709"/>
        <w:jc w:val="both"/>
        <w:rPr>
          <w:sz w:val="28"/>
          <w:szCs w:val="28"/>
        </w:rPr>
      </w:pPr>
      <w:r w:rsidRPr="00721708">
        <w:rPr>
          <w:sz w:val="28"/>
          <w:szCs w:val="28"/>
        </w:rPr>
        <w:t>Приемы и методы кодирования звуковой информации пришли в вычислительную технику наиболее поздно и до сих пор далеки от стандартизации. Множество отдельных компаний разработали свои корпоративные стандарты, хотя можно выделить два основных направления.</w:t>
      </w:r>
    </w:p>
    <w:p w:rsidR="00721708" w:rsidRPr="00721708" w:rsidRDefault="00721708" w:rsidP="00721708">
      <w:pPr>
        <w:pStyle w:val="a3"/>
        <w:shd w:val="clear" w:color="auto" w:fill="FFFFFF"/>
        <w:spacing w:before="0" w:beforeAutospacing="0" w:after="0" w:afterAutospacing="0" w:line="360" w:lineRule="auto"/>
        <w:ind w:firstLine="709"/>
        <w:jc w:val="both"/>
        <w:rPr>
          <w:sz w:val="28"/>
          <w:szCs w:val="28"/>
        </w:rPr>
      </w:pPr>
      <w:r w:rsidRPr="00721708">
        <w:rPr>
          <w:sz w:val="28"/>
          <w:szCs w:val="28"/>
        </w:rPr>
        <w:t>Метод FM (</w:t>
      </w:r>
      <w:proofErr w:type="spellStart"/>
      <w:r w:rsidRPr="00721708">
        <w:rPr>
          <w:sz w:val="28"/>
          <w:szCs w:val="28"/>
        </w:rPr>
        <w:t>Frequency</w:t>
      </w:r>
      <w:proofErr w:type="spellEnd"/>
      <w:r w:rsidRPr="00721708">
        <w:rPr>
          <w:sz w:val="28"/>
          <w:szCs w:val="28"/>
        </w:rPr>
        <w:t xml:space="preserve"> </w:t>
      </w:r>
      <w:proofErr w:type="spellStart"/>
      <w:r w:rsidRPr="00721708">
        <w:rPr>
          <w:sz w:val="28"/>
          <w:szCs w:val="28"/>
        </w:rPr>
        <w:t>Modulation</w:t>
      </w:r>
      <w:proofErr w:type="spellEnd"/>
      <w:r w:rsidRPr="00721708">
        <w:rPr>
          <w:sz w:val="28"/>
          <w:szCs w:val="28"/>
        </w:rPr>
        <w:t xml:space="preserve">) основан на том, что теоретически любой сложный звук можно разложить на последовательность простейших гармоничных сигналов разной частоты, каждый из которых представляет правильную синусоиду, </w:t>
      </w:r>
      <w:proofErr w:type="gramStart"/>
      <w:r w:rsidRPr="00721708">
        <w:rPr>
          <w:sz w:val="28"/>
          <w:szCs w:val="28"/>
        </w:rPr>
        <w:t>а</w:t>
      </w:r>
      <w:proofErr w:type="gramEnd"/>
      <w:r w:rsidRPr="00721708">
        <w:rPr>
          <w:sz w:val="28"/>
          <w:szCs w:val="28"/>
        </w:rPr>
        <w:t xml:space="preserve"> следовательно, может быть описан числовыми параметрами, то есть кодом. В природе звуковые сигналы имеют непрерывный спектр, то есть являются аналоговыми. Их разложение в гармонические ряды и представление в виде дискретных цифровых сигналов выполняют специальные устройства – аналогово-цифровые преобразователи (АЦП). Обратное преобразование для воспроизведения звука, закодированного числовым кодом, выполняют цифро-аналоговые преобразователи (ЦАП). При таких преобразованиях часть информации теряется, поэтому качество звукозаписи обычно получается не вполне удовлетворительным и соответствует качеству </w:t>
      </w:r>
      <w:r w:rsidRPr="00721708">
        <w:rPr>
          <w:sz w:val="28"/>
          <w:szCs w:val="28"/>
        </w:rPr>
        <w:lastRenderedPageBreak/>
        <w:t>звучания простейших электромузыкальных инструментов с «окрасом», характерным для электронной музыки</w:t>
      </w:r>
      <w:sdt>
        <w:sdtPr>
          <w:rPr>
            <w:sz w:val="28"/>
            <w:szCs w:val="28"/>
          </w:rPr>
          <w:id w:val="-1223131216"/>
          <w:citation/>
        </w:sdtPr>
        <w:sdtContent>
          <w:r w:rsidR="006E6F1A">
            <w:rPr>
              <w:sz w:val="28"/>
              <w:szCs w:val="28"/>
            </w:rPr>
            <w:fldChar w:fldCharType="begin"/>
          </w:r>
          <w:r w:rsidR="006E6F1A">
            <w:rPr>
              <w:sz w:val="28"/>
              <w:szCs w:val="28"/>
            </w:rPr>
            <w:instrText xml:space="preserve"> CITATION 7Ку \l 1049 </w:instrText>
          </w:r>
          <w:r w:rsidR="006E6F1A">
            <w:rPr>
              <w:sz w:val="28"/>
              <w:szCs w:val="28"/>
            </w:rPr>
            <w:fldChar w:fldCharType="separate"/>
          </w:r>
          <w:r w:rsidR="006E6F1A">
            <w:rPr>
              <w:noProof/>
              <w:sz w:val="28"/>
              <w:szCs w:val="28"/>
            </w:rPr>
            <w:t xml:space="preserve"> </w:t>
          </w:r>
          <w:r w:rsidR="006E6F1A" w:rsidRPr="006E6F1A">
            <w:rPr>
              <w:noProof/>
              <w:sz w:val="28"/>
              <w:szCs w:val="28"/>
            </w:rPr>
            <w:t>[2]</w:t>
          </w:r>
          <w:r w:rsidR="006E6F1A">
            <w:rPr>
              <w:sz w:val="28"/>
              <w:szCs w:val="28"/>
            </w:rPr>
            <w:fldChar w:fldCharType="end"/>
          </w:r>
        </w:sdtContent>
      </w:sdt>
      <w:r w:rsidRPr="00721708">
        <w:rPr>
          <w:sz w:val="28"/>
          <w:szCs w:val="28"/>
        </w:rPr>
        <w:t>.</w:t>
      </w:r>
    </w:p>
    <w:p w:rsidR="00721708" w:rsidRDefault="00721708" w:rsidP="00721708">
      <w:pPr>
        <w:pStyle w:val="a3"/>
        <w:shd w:val="clear" w:color="auto" w:fill="FFFFFF"/>
        <w:spacing w:before="0" w:beforeAutospacing="0" w:after="0" w:afterAutospacing="0" w:line="360" w:lineRule="auto"/>
        <w:ind w:firstLine="709"/>
        <w:jc w:val="both"/>
        <w:rPr>
          <w:sz w:val="28"/>
          <w:szCs w:val="28"/>
        </w:rPr>
      </w:pPr>
      <w:r w:rsidRPr="00721708">
        <w:rPr>
          <w:sz w:val="28"/>
          <w:szCs w:val="28"/>
        </w:rPr>
        <w:t>Метод таблично-волнового синтеза (</w:t>
      </w:r>
      <w:proofErr w:type="spellStart"/>
      <w:r w:rsidRPr="00721708">
        <w:rPr>
          <w:sz w:val="28"/>
          <w:szCs w:val="28"/>
        </w:rPr>
        <w:t>Wave-Table</w:t>
      </w:r>
      <w:proofErr w:type="spellEnd"/>
      <w:r w:rsidRPr="00721708">
        <w:rPr>
          <w:sz w:val="28"/>
          <w:szCs w:val="28"/>
        </w:rPr>
        <w:t xml:space="preserve">) лучше соответствует современному уровню развития техники. Имеются заранее подготовленные таблицы, в которых хранятся образцы звуков для множества различных музыкальных инструментов. В технике такие образцы называются </w:t>
      </w:r>
      <w:proofErr w:type="spellStart"/>
      <w:r w:rsidRPr="00721708">
        <w:rPr>
          <w:sz w:val="28"/>
          <w:szCs w:val="28"/>
        </w:rPr>
        <w:t>сэмплами</w:t>
      </w:r>
      <w:proofErr w:type="spellEnd"/>
      <w:r w:rsidRPr="00721708">
        <w:rPr>
          <w:sz w:val="28"/>
          <w:szCs w:val="28"/>
        </w:rPr>
        <w:t>. Числовые коды выражают тип инструмента, номер его модели, высоту тона, продолжительность и интенсивность звука, динамику его изменения. Поскольку в качестве образцов используются «реальные» звуки, то качество звука, полученного в результате синтеза, получается очень высоким и приближается к качеству звучания реальных музыкальных инструментов</w:t>
      </w:r>
      <w:sdt>
        <w:sdtPr>
          <w:rPr>
            <w:sz w:val="28"/>
            <w:szCs w:val="28"/>
          </w:rPr>
          <w:id w:val="1532293966"/>
          <w:citation/>
        </w:sdtPr>
        <w:sdtContent>
          <w:r w:rsidR="006E6F1A">
            <w:rPr>
              <w:sz w:val="28"/>
              <w:szCs w:val="28"/>
            </w:rPr>
            <w:fldChar w:fldCharType="begin"/>
          </w:r>
          <w:r w:rsidR="006E6F1A">
            <w:rPr>
              <w:sz w:val="28"/>
              <w:szCs w:val="28"/>
            </w:rPr>
            <w:instrText xml:space="preserve"> CITATION 7Ку \l 1049 </w:instrText>
          </w:r>
          <w:r w:rsidR="006E6F1A">
            <w:rPr>
              <w:sz w:val="28"/>
              <w:szCs w:val="28"/>
            </w:rPr>
            <w:fldChar w:fldCharType="separate"/>
          </w:r>
          <w:r w:rsidR="006E6F1A">
            <w:rPr>
              <w:noProof/>
              <w:sz w:val="28"/>
              <w:szCs w:val="28"/>
            </w:rPr>
            <w:t xml:space="preserve"> </w:t>
          </w:r>
          <w:r w:rsidR="006E6F1A" w:rsidRPr="006E6F1A">
            <w:rPr>
              <w:noProof/>
              <w:sz w:val="28"/>
              <w:szCs w:val="28"/>
            </w:rPr>
            <w:t>[2]</w:t>
          </w:r>
          <w:r w:rsidR="006E6F1A">
            <w:rPr>
              <w:sz w:val="28"/>
              <w:szCs w:val="28"/>
            </w:rPr>
            <w:fldChar w:fldCharType="end"/>
          </w:r>
        </w:sdtContent>
      </w:sdt>
      <w:r w:rsidRPr="00721708">
        <w:rPr>
          <w:sz w:val="28"/>
          <w:szCs w:val="28"/>
        </w:rPr>
        <w:t>.</w:t>
      </w:r>
    </w:p>
    <w:p w:rsidR="001B3E9A" w:rsidRDefault="001B3E9A" w:rsidP="005C4B03">
      <w:pPr>
        <w:pStyle w:val="2"/>
        <w:spacing w:line="360" w:lineRule="auto"/>
        <w:sectPr w:rsidR="001B3E9A">
          <w:pgSz w:w="11906" w:h="16838"/>
          <w:pgMar w:top="850" w:right="850" w:bottom="850" w:left="1417" w:header="708" w:footer="708" w:gutter="0"/>
          <w:cols w:space="708"/>
          <w:docGrid w:linePitch="360"/>
        </w:sectPr>
      </w:pPr>
    </w:p>
    <w:p w:rsidR="00721708" w:rsidRDefault="001B3E9A" w:rsidP="00F51D8F">
      <w:pPr>
        <w:pStyle w:val="2"/>
        <w:numPr>
          <w:ilvl w:val="0"/>
          <w:numId w:val="11"/>
        </w:numPr>
        <w:spacing w:line="360" w:lineRule="auto"/>
      </w:pPr>
      <w:bookmarkStart w:id="4" w:name="_Toc530597415"/>
      <w:r>
        <w:lastRenderedPageBreak/>
        <w:t xml:space="preserve">Кодирование </w:t>
      </w:r>
      <w:r w:rsidR="00324DD6">
        <w:t xml:space="preserve">информации по методу </w:t>
      </w:r>
      <w:r w:rsidR="001513BA">
        <w:t>Хэмминга</w:t>
      </w:r>
      <w:bookmarkEnd w:id="4"/>
    </w:p>
    <w:p w:rsidR="00D62277" w:rsidRDefault="00D62277" w:rsidP="00D62277">
      <w:pPr>
        <w:pStyle w:val="a6"/>
        <w:spacing w:after="0" w:line="360" w:lineRule="auto"/>
        <w:ind w:left="0" w:firstLine="709"/>
        <w:jc w:val="both"/>
        <w:rPr>
          <w:rFonts w:cs="Times New Roman"/>
          <w:szCs w:val="28"/>
        </w:rPr>
      </w:pPr>
      <w:r>
        <w:rPr>
          <w:rFonts w:cs="Times New Roman"/>
          <w:szCs w:val="28"/>
        </w:rPr>
        <w:t xml:space="preserve">В середине 40-х годов Ричард Хемминг работал в знаменитых Лабораториях Белла на счётной машине </w:t>
      </w:r>
      <w:proofErr w:type="spellStart"/>
      <w:r>
        <w:rPr>
          <w:rFonts w:cs="Times New Roman"/>
          <w:szCs w:val="28"/>
        </w:rPr>
        <w:t>Bell</w:t>
      </w:r>
      <w:proofErr w:type="spellEnd"/>
      <w:r>
        <w:rPr>
          <w:rFonts w:cs="Times New Roman"/>
          <w:szCs w:val="28"/>
        </w:rPr>
        <w:t xml:space="preserve"> </w:t>
      </w:r>
      <w:proofErr w:type="spellStart"/>
      <w:r>
        <w:rPr>
          <w:rFonts w:cs="Times New Roman"/>
          <w:szCs w:val="28"/>
        </w:rPr>
        <w:t>Model</w:t>
      </w:r>
      <w:proofErr w:type="spellEnd"/>
      <w:r>
        <w:rPr>
          <w:rFonts w:cs="Times New Roman"/>
          <w:szCs w:val="28"/>
        </w:rPr>
        <w:t xml:space="preserve"> V. Это была электромеханическая машина, использующая релейные блоки,</w:t>
      </w:r>
      <w:r>
        <w:rPr>
          <w:rFonts w:cs="Times New Roman"/>
          <w:szCs w:val="28"/>
        </w:rPr>
        <w:t xml:space="preserve"> </w:t>
      </w:r>
      <w:r>
        <w:rPr>
          <w:rFonts w:cs="Times New Roman"/>
          <w:szCs w:val="28"/>
        </w:rPr>
        <w:t xml:space="preserve">скорость которых была очень низка: один оборот за несколько секунд. Данные вводились в машине с помощью перфокарт, и поэтому в процессе чтения часто происходили ошибки. В рабочие дни использовались специальные коды, чтобы обнаруживать и исправлять найденные ошибки, при этом оператор узнавал об ошибке по свечению лампочек, исправлял и запускал машину. В выходные дни, когда не было операторов, при возникновении ошибки машина автоматически выходила из программы и запускала </w:t>
      </w:r>
      <w:proofErr w:type="gramStart"/>
      <w:r>
        <w:rPr>
          <w:rFonts w:cs="Times New Roman"/>
          <w:szCs w:val="28"/>
        </w:rPr>
        <w:t>другую</w:t>
      </w:r>
      <w:proofErr w:type="gramEnd"/>
      <w:sdt>
        <w:sdtPr>
          <w:rPr>
            <w:rFonts w:cs="Times New Roman"/>
            <w:szCs w:val="28"/>
          </w:rPr>
          <w:id w:val="-1376466994"/>
          <w:citation/>
        </w:sdtPr>
        <w:sdtContent>
          <w:r w:rsidR="006E6F1A">
            <w:rPr>
              <w:rFonts w:cs="Times New Roman"/>
              <w:szCs w:val="28"/>
            </w:rPr>
            <w:fldChar w:fldCharType="begin"/>
          </w:r>
          <w:r w:rsidR="006E6F1A">
            <w:rPr>
              <w:rFonts w:cs="Times New Roman"/>
              <w:szCs w:val="28"/>
            </w:rPr>
            <w:instrText xml:space="preserve"> CITATION Мор05 \l 1049 </w:instrText>
          </w:r>
          <w:r w:rsidR="006E6F1A">
            <w:rPr>
              <w:rFonts w:cs="Times New Roman"/>
              <w:szCs w:val="28"/>
            </w:rPr>
            <w:fldChar w:fldCharType="separate"/>
          </w:r>
          <w:r w:rsidR="006E6F1A">
            <w:rPr>
              <w:rFonts w:cs="Times New Roman"/>
              <w:noProof/>
              <w:szCs w:val="28"/>
            </w:rPr>
            <w:t xml:space="preserve"> </w:t>
          </w:r>
          <w:r w:rsidR="006E6F1A" w:rsidRPr="006E6F1A">
            <w:rPr>
              <w:rFonts w:cs="Times New Roman"/>
              <w:noProof/>
              <w:szCs w:val="28"/>
            </w:rPr>
            <w:t>[3]</w:t>
          </w:r>
          <w:r w:rsidR="006E6F1A">
            <w:rPr>
              <w:rFonts w:cs="Times New Roman"/>
              <w:szCs w:val="28"/>
            </w:rPr>
            <w:fldChar w:fldCharType="end"/>
          </w:r>
        </w:sdtContent>
      </w:sdt>
      <w:r>
        <w:rPr>
          <w:rFonts w:cs="Times New Roman"/>
          <w:szCs w:val="28"/>
        </w:rPr>
        <w:t>.</w:t>
      </w:r>
    </w:p>
    <w:p w:rsidR="00D62277" w:rsidRDefault="00D62277" w:rsidP="00D62277">
      <w:pPr>
        <w:pStyle w:val="a6"/>
        <w:spacing w:after="0" w:line="360" w:lineRule="auto"/>
        <w:ind w:left="0" w:firstLine="709"/>
        <w:jc w:val="both"/>
        <w:rPr>
          <w:rFonts w:cs="Times New Roman"/>
          <w:szCs w:val="28"/>
        </w:rPr>
      </w:pPr>
      <w:r>
        <w:rPr>
          <w:rFonts w:cs="Times New Roman"/>
          <w:szCs w:val="28"/>
        </w:rPr>
        <w:t>Р. Хемминг часто работал в выходные дни, и все больше и больше раздражался, потому что часто был должен перегружать свою программу из-за ненадежности перфокарт. На протяжении нескольких лет он проводил много времени над построением эффективных алгоритмов исправления ошибок. В 1950 году он опубликовал способ, который на сегодняшний де</w:t>
      </w:r>
      <w:r>
        <w:rPr>
          <w:rFonts w:cs="Times New Roman"/>
          <w:szCs w:val="28"/>
        </w:rPr>
        <w:t>нь мы знаем как код Хемминга</w:t>
      </w:r>
      <w:sdt>
        <w:sdtPr>
          <w:rPr>
            <w:rFonts w:cs="Times New Roman"/>
            <w:szCs w:val="28"/>
          </w:rPr>
          <w:id w:val="-545604172"/>
          <w:citation/>
        </w:sdtPr>
        <w:sdtContent>
          <w:r w:rsidR="006E6F1A">
            <w:rPr>
              <w:rFonts w:cs="Times New Roman"/>
              <w:szCs w:val="28"/>
            </w:rPr>
            <w:fldChar w:fldCharType="begin"/>
          </w:r>
          <w:r w:rsidR="006E6F1A">
            <w:rPr>
              <w:rFonts w:cs="Times New Roman"/>
              <w:szCs w:val="28"/>
            </w:rPr>
            <w:instrText xml:space="preserve"> CITATION Бле86 \l 1049 </w:instrText>
          </w:r>
          <w:r w:rsidR="006E6F1A">
            <w:rPr>
              <w:rFonts w:cs="Times New Roman"/>
              <w:szCs w:val="28"/>
            </w:rPr>
            <w:fldChar w:fldCharType="separate"/>
          </w:r>
          <w:r w:rsidR="006E6F1A">
            <w:rPr>
              <w:rFonts w:cs="Times New Roman"/>
              <w:noProof/>
              <w:szCs w:val="28"/>
            </w:rPr>
            <w:t xml:space="preserve"> </w:t>
          </w:r>
          <w:r w:rsidR="006E6F1A" w:rsidRPr="006E6F1A">
            <w:rPr>
              <w:rFonts w:cs="Times New Roman"/>
              <w:noProof/>
              <w:szCs w:val="28"/>
            </w:rPr>
            <w:t>[4]</w:t>
          </w:r>
          <w:r w:rsidR="006E6F1A">
            <w:rPr>
              <w:rFonts w:cs="Times New Roman"/>
              <w:szCs w:val="28"/>
            </w:rPr>
            <w:fldChar w:fldCharType="end"/>
          </w:r>
        </w:sdtContent>
      </w:sdt>
      <w:r>
        <w:rPr>
          <w:rFonts w:cs="Times New Roman"/>
          <w:szCs w:val="28"/>
        </w:rPr>
        <w:t>.</w:t>
      </w:r>
    </w:p>
    <w:p w:rsidR="00D62277" w:rsidRDefault="00D62277" w:rsidP="00D62277">
      <w:pPr>
        <w:pStyle w:val="a6"/>
        <w:spacing w:after="0" w:line="360" w:lineRule="auto"/>
        <w:ind w:left="0" w:firstLine="709"/>
        <w:jc w:val="both"/>
        <w:rPr>
          <w:rFonts w:cs="Times New Roman"/>
          <w:szCs w:val="28"/>
        </w:rPr>
      </w:pPr>
      <w:r>
        <w:rPr>
          <w:rFonts w:cs="Times New Roman"/>
          <w:szCs w:val="28"/>
        </w:rPr>
        <w:t>Код Хемминга, как и любой (</w:t>
      </w:r>
      <w:r>
        <w:rPr>
          <w:rFonts w:cs="Times New Roman"/>
          <w:i/>
          <w:szCs w:val="28"/>
          <w:lang w:val="en-US"/>
        </w:rPr>
        <w:t>n</w:t>
      </w:r>
      <w:r>
        <w:rPr>
          <w:rFonts w:cs="Times New Roman"/>
          <w:i/>
          <w:szCs w:val="28"/>
        </w:rPr>
        <w:t>,</w:t>
      </w:r>
      <w:r>
        <w:rPr>
          <w:rFonts w:cs="Times New Roman"/>
          <w:i/>
          <w:szCs w:val="28"/>
          <w:lang w:val="en-US"/>
        </w:rPr>
        <w:t>k</w:t>
      </w:r>
      <w:r>
        <w:rPr>
          <w:rFonts w:cs="Times New Roman"/>
          <w:szCs w:val="28"/>
        </w:rPr>
        <w:t xml:space="preserve">) код, содержит </w:t>
      </w:r>
      <w:r>
        <w:rPr>
          <w:rFonts w:cs="Times New Roman"/>
          <w:i/>
          <w:szCs w:val="28"/>
          <w:lang w:val="en-US"/>
        </w:rPr>
        <w:t>k</w:t>
      </w:r>
      <w:r>
        <w:rPr>
          <w:rFonts w:cs="Times New Roman"/>
          <w:szCs w:val="28"/>
        </w:rPr>
        <w:t xml:space="preserve"> информационных и </w:t>
      </w:r>
      <m:oMath>
        <m:r>
          <m:rPr>
            <m:sty m:val="p"/>
          </m:rPr>
          <w:rPr>
            <w:rFonts w:ascii="Cambria Math" w:hAnsi="Cambria Math" w:cs="Times New Roman"/>
            <w:szCs w:val="28"/>
          </w:rPr>
          <m:t xml:space="preserve">p=n-k </m:t>
        </m:r>
      </m:oMath>
      <w:r>
        <w:rPr>
          <w:rFonts w:cs="Times New Roman"/>
          <w:szCs w:val="28"/>
        </w:rPr>
        <w:t xml:space="preserve">избыточных символов. Избыточная часть кода строится таким образом, чтобы при декодировании можно было бы установить не только факт наличия ошибок в принятой – комбинации, но и указать номер позиции, в которой произошла ошибка. Это достигается за счет многократной проверки принятой комбинации на четность. Каждой проверкой должны охватываться часть информационных символов и один из избыточных символов. При каждой проверке получают двоичный контрольный символ. Если результат проверки дает четное число, то контрольному символу присваивается значение 0, если нечетное число– 1. В результате всех проверок получается </w:t>
      </w:r>
      <w:r>
        <w:rPr>
          <w:rFonts w:cs="Times New Roman"/>
          <w:i/>
          <w:szCs w:val="28"/>
          <w:lang w:val="en-US"/>
        </w:rPr>
        <w:t>p</w:t>
      </w:r>
      <w:r>
        <w:rPr>
          <w:rFonts w:cs="Times New Roman"/>
          <w:szCs w:val="28"/>
        </w:rPr>
        <w:t xml:space="preserve">-разрядное двоичное число, указывающее номер искаженного символа. Для исправления ошибки достаточно лишь изменить значение </w:t>
      </w:r>
      <w:r>
        <w:rPr>
          <w:rFonts w:cs="Times New Roman"/>
          <w:szCs w:val="28"/>
        </w:rPr>
        <w:t xml:space="preserve">данного символа </w:t>
      </w:r>
      <w:proofErr w:type="gramStart"/>
      <w:r>
        <w:rPr>
          <w:rFonts w:cs="Times New Roman"/>
          <w:szCs w:val="28"/>
        </w:rPr>
        <w:t>на</w:t>
      </w:r>
      <w:proofErr w:type="gramEnd"/>
      <w:r>
        <w:rPr>
          <w:rFonts w:cs="Times New Roman"/>
          <w:szCs w:val="28"/>
        </w:rPr>
        <w:t xml:space="preserve"> обратное</w:t>
      </w:r>
      <w:sdt>
        <w:sdtPr>
          <w:rPr>
            <w:rFonts w:cs="Times New Roman"/>
            <w:szCs w:val="28"/>
          </w:rPr>
          <w:id w:val="-1730765747"/>
          <w:citation/>
        </w:sdtPr>
        <w:sdtContent>
          <w:r w:rsidR="006E6F1A">
            <w:rPr>
              <w:rFonts w:cs="Times New Roman"/>
              <w:szCs w:val="28"/>
            </w:rPr>
            <w:fldChar w:fldCharType="begin"/>
          </w:r>
          <w:r w:rsidR="006E6F1A">
            <w:rPr>
              <w:rFonts w:cs="Times New Roman"/>
              <w:szCs w:val="28"/>
            </w:rPr>
            <w:instrText xml:space="preserve"> CITATION Бле86 \l 1049 </w:instrText>
          </w:r>
          <w:r w:rsidR="006E6F1A">
            <w:rPr>
              <w:rFonts w:cs="Times New Roman"/>
              <w:szCs w:val="28"/>
            </w:rPr>
            <w:fldChar w:fldCharType="separate"/>
          </w:r>
          <w:r w:rsidR="006E6F1A">
            <w:rPr>
              <w:rFonts w:cs="Times New Roman"/>
              <w:noProof/>
              <w:szCs w:val="28"/>
            </w:rPr>
            <w:t xml:space="preserve"> </w:t>
          </w:r>
          <w:r w:rsidR="006E6F1A" w:rsidRPr="006E6F1A">
            <w:rPr>
              <w:rFonts w:cs="Times New Roman"/>
              <w:noProof/>
              <w:szCs w:val="28"/>
            </w:rPr>
            <w:t>[4]</w:t>
          </w:r>
          <w:r w:rsidR="006E6F1A">
            <w:rPr>
              <w:rFonts w:cs="Times New Roman"/>
              <w:szCs w:val="28"/>
            </w:rPr>
            <w:fldChar w:fldCharType="end"/>
          </w:r>
        </w:sdtContent>
      </w:sdt>
      <w:r>
        <w:rPr>
          <w:rFonts w:cs="Times New Roman"/>
          <w:szCs w:val="28"/>
        </w:rPr>
        <w:t>.</w:t>
      </w:r>
    </w:p>
    <w:p w:rsidR="00D62277" w:rsidRDefault="00D62277" w:rsidP="00D62277">
      <w:pPr>
        <w:pStyle w:val="a3"/>
        <w:spacing w:before="0" w:beforeAutospacing="0" w:after="0" w:afterAutospacing="0" w:line="360" w:lineRule="auto"/>
        <w:ind w:firstLine="709"/>
        <w:jc w:val="both"/>
        <w:rPr>
          <w:color w:val="000000"/>
          <w:sz w:val="28"/>
          <w:szCs w:val="28"/>
        </w:rPr>
      </w:pPr>
      <w:r>
        <w:rPr>
          <w:color w:val="000000"/>
          <w:sz w:val="28"/>
          <w:szCs w:val="28"/>
        </w:rPr>
        <w:lastRenderedPageBreak/>
        <w:t>К ним обычно относятся коды с минимальным кодовым расстоянием</w:t>
      </w:r>
      <m:oMath>
        <m:sSub>
          <m:sSubPr>
            <m:ctrlPr>
              <w:rPr>
                <w:rFonts w:ascii="Cambria Math" w:hAnsi="Cambria Math"/>
                <w:i/>
                <w:color w:val="000000"/>
                <w:sz w:val="28"/>
                <w:szCs w:val="28"/>
              </w:rPr>
            </m:ctrlPr>
          </m:sSubPr>
          <m:e>
            <m:r>
              <w:rPr>
                <w:rStyle w:val="apple-converted-space"/>
                <w:rFonts w:ascii="Cambria Math" w:hAnsi="Cambria Math"/>
                <w:color w:val="000000"/>
                <w:sz w:val="28"/>
                <w:szCs w:val="28"/>
              </w:rPr>
              <m:t>d</m:t>
            </m:r>
          </m:e>
          <m:sub>
            <m:r>
              <w:rPr>
                <w:rStyle w:val="apple-converted-space"/>
                <w:rFonts w:ascii="Cambria Math" w:hAnsi="Cambria Math"/>
                <w:color w:val="000000"/>
                <w:sz w:val="28"/>
                <w:szCs w:val="28"/>
              </w:rPr>
              <m:t>мин</m:t>
            </m:r>
          </m:sub>
        </m:sSub>
        <m:r>
          <w:rPr>
            <w:rStyle w:val="apple-converted-space"/>
            <w:rFonts w:ascii="Cambria Math"/>
            <w:color w:val="000000"/>
            <w:sz w:val="28"/>
            <w:szCs w:val="28"/>
          </w:rPr>
          <m:t>=3</m:t>
        </m:r>
      </m:oMath>
      <w:r>
        <w:rPr>
          <w:color w:val="000000"/>
          <w:sz w:val="28"/>
          <w:szCs w:val="28"/>
        </w:rPr>
        <w:t>исправляющие все одиночные ошибки, и коды с расстоянием</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мин</m:t>
            </m:r>
          </m:sub>
        </m:sSub>
        <m:r>
          <w:rPr>
            <w:rFonts w:ascii="Cambria Math"/>
            <w:color w:val="000000"/>
            <w:sz w:val="28"/>
            <w:szCs w:val="28"/>
          </w:rPr>
          <m:t>=4</m:t>
        </m:r>
      </m:oMath>
      <w:r>
        <w:rPr>
          <w:color w:val="000000"/>
          <w:sz w:val="28"/>
          <w:szCs w:val="28"/>
        </w:rPr>
        <w:t>исправляющие все одиночные и обнаруживающие все двойные ошибки. Длина кода Хэмминга:</w:t>
      </w:r>
    </w:p>
    <w:p w:rsidR="00D62277" w:rsidRDefault="00D62277" w:rsidP="00D62277">
      <w:pPr>
        <w:pStyle w:val="a3"/>
        <w:spacing w:before="0" w:beforeAutospacing="0" w:after="0" w:afterAutospacing="0" w:line="360" w:lineRule="auto"/>
        <w:ind w:firstLine="709"/>
        <w:contextualSpacing/>
        <w:jc w:val="both"/>
        <w:rPr>
          <w:color w:val="000000"/>
          <w:sz w:val="28"/>
          <w:szCs w:val="28"/>
        </w:rPr>
      </w:pPr>
      <m:oMath>
        <m:r>
          <w:rPr>
            <w:rFonts w:ascii="Cambria Math" w:hAnsi="Cambria Math"/>
            <w:color w:val="000000"/>
            <w:sz w:val="28"/>
            <w:szCs w:val="28"/>
            <w:lang w:val="en-US"/>
          </w:rPr>
          <m:t>n</m:t>
        </m:r>
        <m:r>
          <w:rPr>
            <w:rFonts w:ascii="Cambria Math" w:hAnsi="Cambria Math"/>
            <w:color w:val="000000"/>
            <w:sz w:val="28"/>
            <w:szCs w:val="28"/>
          </w:rPr>
          <m:t>≤</m:t>
        </m:r>
        <m:sSup>
          <m:sSupPr>
            <m:ctrlPr>
              <w:rPr>
                <w:rFonts w:ascii="Cambria Math" w:hAnsi="Cambria Math"/>
                <w:i/>
                <w:color w:val="000000"/>
                <w:sz w:val="28"/>
                <w:szCs w:val="28"/>
                <w:lang w:val="en-US"/>
              </w:rPr>
            </m:ctrlPr>
          </m:sSupPr>
          <m:e>
            <m:r>
              <w:rPr>
                <w:rFonts w:ascii="Cambria Math"/>
                <w:color w:val="000000"/>
                <w:sz w:val="28"/>
                <w:szCs w:val="28"/>
              </w:rPr>
              <m:t>2</m:t>
            </m:r>
          </m:e>
          <m:sup>
            <m:r>
              <w:rPr>
                <w:rFonts w:ascii="Cambria Math" w:hAnsi="Cambria Math"/>
                <w:color w:val="000000"/>
                <w:sz w:val="28"/>
                <w:szCs w:val="28"/>
                <w:lang w:val="en-US"/>
              </w:rPr>
              <m:t>r</m:t>
            </m:r>
          </m:sup>
        </m:sSup>
        <m:r>
          <w:rPr>
            <w:rFonts w:ascii="Cambria Math" w:hAnsi="Cambria Math"/>
            <w:color w:val="000000"/>
            <w:sz w:val="28"/>
            <w:szCs w:val="28"/>
          </w:rPr>
          <m:t>-</m:t>
        </m:r>
        <m:r>
          <w:rPr>
            <w:rFonts w:ascii="Cambria Math"/>
            <w:color w:val="000000"/>
            <w:sz w:val="28"/>
            <w:szCs w:val="28"/>
          </w:rPr>
          <m:t>1</m:t>
        </m:r>
      </m:oMath>
      <w:r>
        <w:rPr>
          <w:color w:val="000000"/>
          <w:sz w:val="28"/>
          <w:szCs w:val="28"/>
        </w:rPr>
        <w:t xml:space="preserve"> (2)</w:t>
      </w:r>
    </w:p>
    <w:p w:rsidR="00D62277" w:rsidRDefault="00D62277" w:rsidP="00D62277">
      <w:pPr>
        <w:pStyle w:val="a3"/>
        <w:spacing w:before="0" w:beforeAutospacing="0" w:after="0" w:afterAutospacing="0" w:line="360" w:lineRule="auto"/>
        <w:ind w:firstLine="709"/>
        <w:contextualSpacing/>
        <w:jc w:val="both"/>
        <w:rPr>
          <w:color w:val="000000"/>
          <w:sz w:val="28"/>
          <w:szCs w:val="28"/>
        </w:rPr>
      </w:pPr>
      <w:r>
        <w:rPr>
          <w:color w:val="000000"/>
          <w:sz w:val="28"/>
          <w:szCs w:val="28"/>
        </w:rPr>
        <w:t xml:space="preserve"> (</w:t>
      </w:r>
      <w:r>
        <w:rPr>
          <w:color w:val="000000"/>
          <w:sz w:val="28"/>
          <w:szCs w:val="28"/>
          <w:lang w:val="en-US"/>
        </w:rPr>
        <w:t>r</w:t>
      </w:r>
      <w:r>
        <w:rPr>
          <w:color w:val="000000"/>
          <w:sz w:val="28"/>
          <w:szCs w:val="28"/>
        </w:rPr>
        <w:t xml:space="preserve"> – количество проверочных разрядов).</w:t>
      </w:r>
    </w:p>
    <w:p w:rsidR="00D62277" w:rsidRDefault="00D62277" w:rsidP="00D62277">
      <w:pPr>
        <w:pStyle w:val="a3"/>
        <w:spacing w:before="0" w:beforeAutospacing="0" w:after="0" w:afterAutospacing="0" w:line="360" w:lineRule="auto"/>
        <w:ind w:firstLine="709"/>
        <w:contextualSpacing/>
        <w:jc w:val="both"/>
        <w:rPr>
          <w:color w:val="000000"/>
          <w:sz w:val="28"/>
          <w:szCs w:val="28"/>
        </w:rPr>
      </w:pPr>
      <w:r>
        <w:rPr>
          <w:color w:val="000000"/>
          <w:sz w:val="28"/>
          <w:szCs w:val="28"/>
        </w:rPr>
        <w:t xml:space="preserve">Характерной особенностью проверочной матрицы кода с </w:t>
      </w:r>
      <m:oMath>
        <m:sSub>
          <m:sSubPr>
            <m:ctrlPr>
              <w:rPr>
                <w:rFonts w:ascii="Cambria Math" w:hAnsi="Cambria Math"/>
                <w:i/>
                <w:color w:val="000000"/>
                <w:sz w:val="28"/>
                <w:szCs w:val="28"/>
              </w:rPr>
            </m:ctrlPr>
          </m:sSubPr>
          <m:e>
            <m:r>
              <w:rPr>
                <w:rStyle w:val="apple-converted-space"/>
                <w:rFonts w:ascii="Cambria Math" w:hAnsi="Cambria Math"/>
                <w:color w:val="000000"/>
                <w:sz w:val="28"/>
                <w:szCs w:val="28"/>
              </w:rPr>
              <m:t>d</m:t>
            </m:r>
          </m:e>
          <m:sub>
            <m:r>
              <w:rPr>
                <w:rStyle w:val="apple-converted-space"/>
                <w:rFonts w:ascii="Cambria Math" w:hAnsi="Cambria Math"/>
                <w:color w:val="000000"/>
                <w:sz w:val="28"/>
                <w:szCs w:val="28"/>
              </w:rPr>
              <m:t>мин</m:t>
            </m:r>
          </m:sub>
        </m:sSub>
        <m:r>
          <w:rPr>
            <w:rStyle w:val="apple-converted-space"/>
            <w:rFonts w:ascii="Cambria Math"/>
            <w:color w:val="000000"/>
            <w:sz w:val="28"/>
            <w:szCs w:val="28"/>
          </w:rPr>
          <m:t>=3</m:t>
        </m:r>
      </m:oMath>
      <w:r>
        <w:rPr>
          <w:color w:val="000000"/>
          <w:sz w:val="28"/>
          <w:szCs w:val="28"/>
        </w:rPr>
        <w:t xml:space="preserve">является то, что ее столбцы представляют собой любые различные ненулевые комбинации длиной </w:t>
      </w:r>
      <w:r>
        <w:rPr>
          <w:i/>
          <w:color w:val="000000"/>
          <w:sz w:val="28"/>
          <w:szCs w:val="28"/>
          <w:lang w:val="en-US"/>
        </w:rPr>
        <w:t>r</w:t>
      </w:r>
      <w:r>
        <w:rPr>
          <w:color w:val="000000"/>
          <w:sz w:val="28"/>
          <w:szCs w:val="28"/>
        </w:rPr>
        <w:t xml:space="preserve">.Например, при </w:t>
      </w:r>
      <w:r>
        <w:rPr>
          <w:i/>
          <w:color w:val="000000"/>
          <w:sz w:val="28"/>
          <w:szCs w:val="28"/>
          <w:lang w:val="en-US"/>
        </w:rPr>
        <w:t>r</w:t>
      </w:r>
      <w:r>
        <w:rPr>
          <w:color w:val="000000"/>
          <w:sz w:val="28"/>
          <w:szCs w:val="28"/>
        </w:rPr>
        <w:t>=4 и</w:t>
      </w:r>
      <w:proofErr w:type="gramStart"/>
      <w:r>
        <w:rPr>
          <w:i/>
          <w:color w:val="000000"/>
          <w:sz w:val="28"/>
          <w:szCs w:val="28"/>
          <w:lang w:val="en-US"/>
        </w:rPr>
        <w:t>n</w:t>
      </w:r>
      <w:proofErr w:type="gramEnd"/>
      <w:r>
        <w:rPr>
          <w:color w:val="000000"/>
          <w:sz w:val="28"/>
          <w:szCs w:val="28"/>
        </w:rPr>
        <w:t>=5 для кода (15,11), проверочная матрица может иметь следующий вид (рис.3)</w:t>
      </w:r>
    </w:p>
    <w:p w:rsidR="00D62277" w:rsidRDefault="00D62277" w:rsidP="00D62277">
      <w:pPr>
        <w:pStyle w:val="a3"/>
        <w:spacing w:line="360" w:lineRule="auto"/>
        <w:ind w:firstLine="851"/>
        <w:jc w:val="center"/>
        <w:rPr>
          <w:color w:val="000000"/>
          <w:sz w:val="28"/>
          <w:szCs w:val="28"/>
        </w:rPr>
      </w:pPr>
      <w:r>
        <w:rPr>
          <w:noProof/>
          <w:sz w:val="28"/>
          <w:szCs w:val="28"/>
        </w:rPr>
        <w:drawing>
          <wp:inline distT="0" distB="0" distL="0" distR="0">
            <wp:extent cx="3400425" cy="781050"/>
            <wp:effectExtent l="0" t="0" r="9525" b="0"/>
            <wp:docPr id="3" name="Рисунок 3" descr="http://info.sernam.ru/archive/arch.php?path=../htm/book_codb/files.book&amp;file=codb_28.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http://info.sernam.ru/archive/arch.php?path=../htm/book_codb/files.book&amp;file=codb_28.files/image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781050"/>
                    </a:xfrm>
                    <a:prstGeom prst="rect">
                      <a:avLst/>
                    </a:prstGeom>
                    <a:noFill/>
                    <a:ln>
                      <a:noFill/>
                    </a:ln>
                  </pic:spPr>
                </pic:pic>
              </a:graphicData>
            </a:graphic>
          </wp:inline>
        </w:drawing>
      </w:r>
    </w:p>
    <w:p w:rsidR="00D62277" w:rsidRDefault="00D62277" w:rsidP="00D62277">
      <w:pPr>
        <w:pStyle w:val="a3"/>
        <w:spacing w:line="360" w:lineRule="auto"/>
        <w:ind w:firstLine="851"/>
        <w:jc w:val="center"/>
        <w:rPr>
          <w:i/>
          <w:color w:val="000000"/>
          <w:sz w:val="28"/>
          <w:szCs w:val="28"/>
        </w:rPr>
      </w:pPr>
      <w:r>
        <w:rPr>
          <w:i/>
          <w:color w:val="000000"/>
          <w:sz w:val="28"/>
          <w:szCs w:val="28"/>
        </w:rPr>
        <w:t>Рис.3. Проверочная матрица</w:t>
      </w:r>
    </w:p>
    <w:p w:rsidR="00D62277" w:rsidRDefault="00D62277" w:rsidP="00D62277">
      <w:pPr>
        <w:pStyle w:val="a3"/>
        <w:spacing w:before="0" w:beforeAutospacing="0" w:after="0" w:afterAutospacing="0" w:line="360" w:lineRule="auto"/>
        <w:ind w:firstLine="709"/>
        <w:jc w:val="both"/>
        <w:rPr>
          <w:color w:val="000000"/>
          <w:sz w:val="28"/>
          <w:szCs w:val="28"/>
        </w:rPr>
      </w:pPr>
      <w:r>
        <w:rPr>
          <w:color w:val="000000"/>
          <w:sz w:val="28"/>
          <w:szCs w:val="28"/>
        </w:rPr>
        <w:t>Перестановкой столбцов, содержащих одну единицу, данную матрицу можно привести к вид</w:t>
      </w:r>
      <w:proofErr w:type="gramStart"/>
      <w:r>
        <w:rPr>
          <w:color w:val="000000"/>
          <w:sz w:val="28"/>
          <w:szCs w:val="28"/>
        </w:rPr>
        <w:t>у(</w:t>
      </w:r>
      <w:proofErr w:type="gramEnd"/>
      <w:r>
        <w:rPr>
          <w:color w:val="000000"/>
          <w:sz w:val="28"/>
          <w:szCs w:val="28"/>
        </w:rPr>
        <w:t>рис.4)</w:t>
      </w:r>
    </w:p>
    <w:p w:rsidR="00D62277" w:rsidRDefault="00D62277" w:rsidP="00D62277">
      <w:pPr>
        <w:pStyle w:val="a3"/>
        <w:jc w:val="center"/>
        <w:rPr>
          <w:color w:val="000000"/>
          <w:sz w:val="27"/>
          <w:szCs w:val="27"/>
        </w:rPr>
      </w:pPr>
      <w:r>
        <w:rPr>
          <w:noProof/>
          <w:color w:val="000000"/>
          <w:sz w:val="27"/>
          <w:szCs w:val="27"/>
        </w:rPr>
        <w:drawing>
          <wp:inline distT="0" distB="0" distL="0" distR="0">
            <wp:extent cx="3314700" cy="790575"/>
            <wp:effectExtent l="0" t="0" r="0" b="9525"/>
            <wp:docPr id="2" name="Рисунок 2" descr="http://info.sernam.ru/archive/arch.php?path=../htm/book_codb/files.book&amp;file=codb_28.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info.sernam.ru/archive/arch.php?path=../htm/book_codb/files.book&amp;file=codb_28.files/image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790575"/>
                    </a:xfrm>
                    <a:prstGeom prst="rect">
                      <a:avLst/>
                    </a:prstGeom>
                    <a:noFill/>
                    <a:ln>
                      <a:noFill/>
                    </a:ln>
                  </pic:spPr>
                </pic:pic>
              </a:graphicData>
            </a:graphic>
          </wp:inline>
        </w:drawing>
      </w:r>
    </w:p>
    <w:p w:rsidR="00D62277" w:rsidRDefault="00D62277" w:rsidP="00D62277">
      <w:pPr>
        <w:pStyle w:val="a6"/>
        <w:spacing w:line="360" w:lineRule="auto"/>
        <w:ind w:left="0" w:firstLine="851"/>
        <w:jc w:val="center"/>
        <w:rPr>
          <w:rFonts w:cs="Times New Roman"/>
          <w:i/>
          <w:szCs w:val="28"/>
        </w:rPr>
      </w:pPr>
      <w:r>
        <w:rPr>
          <w:rFonts w:cs="Times New Roman"/>
          <w:i/>
          <w:szCs w:val="28"/>
        </w:rPr>
        <w:t>Рис. 4.Измененная матрица</w:t>
      </w:r>
    </w:p>
    <w:p w:rsidR="00D62277" w:rsidRDefault="00D62277" w:rsidP="00D62277">
      <w:pPr>
        <w:pStyle w:val="a6"/>
        <w:spacing w:after="0" w:line="360" w:lineRule="auto"/>
        <w:ind w:left="0" w:firstLine="709"/>
        <w:jc w:val="both"/>
        <w:rPr>
          <w:rFonts w:cs="Times New Roman"/>
          <w:szCs w:val="28"/>
        </w:rPr>
      </w:pPr>
      <w:r>
        <w:rPr>
          <w:rFonts w:cs="Times New Roman"/>
          <w:szCs w:val="28"/>
        </w:rPr>
        <w:t xml:space="preserve">Использование такого кода позволяет исправить любую одиночную ошибку или обнаружить произвольную ошибку кратности </w:t>
      </w:r>
      <w:proofErr w:type="spellStart"/>
      <w:r>
        <w:rPr>
          <w:rFonts w:cs="Times New Roman"/>
          <w:szCs w:val="28"/>
        </w:rPr>
        <w:t>два</w:t>
      </w:r>
      <w:proofErr w:type="gramStart"/>
      <w:r>
        <w:rPr>
          <w:rFonts w:cs="Times New Roman"/>
          <w:szCs w:val="28"/>
        </w:rPr>
        <w:t>.Е</w:t>
      </w:r>
      <w:proofErr w:type="gramEnd"/>
      <w:r>
        <w:rPr>
          <w:rFonts w:cs="Times New Roman"/>
          <w:szCs w:val="28"/>
        </w:rPr>
        <w:t>сли</w:t>
      </w:r>
      <w:proofErr w:type="spellEnd"/>
      <w:r>
        <w:rPr>
          <w:rFonts w:cs="Times New Roman"/>
          <w:szCs w:val="28"/>
        </w:rPr>
        <w:t xml:space="preserve"> информационные и проверочные разряды кода нумеровать слева направо, то в соответствии с матрицей получаем систему проверочных уравнений, с помощью которых вычисляем проверочные разряды(рис.5):</w:t>
      </w:r>
    </w:p>
    <w:p w:rsidR="00D62277" w:rsidRDefault="00D62277" w:rsidP="00D62277">
      <w:pPr>
        <w:pStyle w:val="a3"/>
        <w:jc w:val="center"/>
        <w:rPr>
          <w:color w:val="000000"/>
          <w:sz w:val="27"/>
          <w:szCs w:val="27"/>
        </w:rPr>
      </w:pPr>
      <w:r>
        <w:rPr>
          <w:noProof/>
          <w:color w:val="000000"/>
          <w:sz w:val="27"/>
          <w:szCs w:val="27"/>
        </w:rPr>
        <w:lastRenderedPageBreak/>
        <w:drawing>
          <wp:inline distT="0" distB="0" distL="0" distR="0">
            <wp:extent cx="3600450" cy="1247775"/>
            <wp:effectExtent l="0" t="0" r="0" b="9525"/>
            <wp:docPr id="1" name="Рисунок 1" descr="http://info.sernam.ru/archive/arch.php?path=../htm/book_codb/files.book&amp;file=codb_28.fil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info.sernam.ru/archive/arch.php?path=../htm/book_codb/files.book&amp;file=codb_28.files/image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247775"/>
                    </a:xfrm>
                    <a:prstGeom prst="rect">
                      <a:avLst/>
                    </a:prstGeom>
                    <a:noFill/>
                    <a:ln>
                      <a:noFill/>
                    </a:ln>
                  </pic:spPr>
                </pic:pic>
              </a:graphicData>
            </a:graphic>
          </wp:inline>
        </w:drawing>
      </w:r>
    </w:p>
    <w:p w:rsidR="00D62277" w:rsidRDefault="00D62277" w:rsidP="00D62277">
      <w:pPr>
        <w:pStyle w:val="a3"/>
        <w:jc w:val="center"/>
        <w:rPr>
          <w:i/>
          <w:color w:val="000000"/>
          <w:sz w:val="28"/>
          <w:szCs w:val="28"/>
        </w:rPr>
      </w:pPr>
      <w:r>
        <w:rPr>
          <w:i/>
          <w:color w:val="000000"/>
          <w:sz w:val="28"/>
          <w:szCs w:val="28"/>
        </w:rPr>
        <w:t>Рис.5. Система проверочных уравнений</w:t>
      </w:r>
    </w:p>
    <w:p w:rsidR="00D62277" w:rsidRDefault="00D62277" w:rsidP="00D62277">
      <w:pPr>
        <w:pStyle w:val="a3"/>
        <w:spacing w:before="0" w:beforeAutospacing="0" w:after="0" w:afterAutospacing="0" w:line="360" w:lineRule="auto"/>
        <w:jc w:val="both"/>
        <w:rPr>
          <w:color w:val="000000"/>
          <w:sz w:val="28"/>
          <w:szCs w:val="28"/>
        </w:rPr>
      </w:pPr>
      <w:r>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lang w:val="en-US"/>
              </w:rPr>
              <m:t>U</m:t>
            </m:r>
          </m:e>
          <m:sub>
            <m:r>
              <w:rPr>
                <w:rFonts w:ascii="Cambria Math"/>
                <w:color w:val="000000"/>
                <w:sz w:val="28"/>
                <w:szCs w:val="28"/>
              </w:rPr>
              <m:t xml:space="preserve">12 </m:t>
            </m:r>
          </m:sub>
        </m:sSub>
      </m:oMath>
      <w:r>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U</m:t>
            </m:r>
          </m:e>
          <m:sub>
            <m:r>
              <w:rPr>
                <w:rFonts w:ascii="Cambria Math"/>
                <w:color w:val="000000"/>
                <w:sz w:val="28"/>
                <w:szCs w:val="28"/>
              </w:rPr>
              <m:t>15</m:t>
            </m:r>
          </m:sub>
        </m:sSub>
      </m:oMath>
      <w:r>
        <w:rPr>
          <w:color w:val="000000"/>
          <w:sz w:val="28"/>
          <w:szCs w:val="28"/>
        </w:rPr>
        <w:t xml:space="preserve"> -проверочные разряды;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U</m:t>
            </m:r>
          </m:e>
          <m:sub>
            <m:r>
              <w:rPr>
                <w:rFonts w:ascii="Cambria Math"/>
                <w:color w:val="000000"/>
                <w:sz w:val="28"/>
                <w:szCs w:val="28"/>
              </w:rPr>
              <m:t>1</m:t>
            </m:r>
          </m:sub>
        </m:sSub>
      </m:oMath>
      <w:r>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U</m:t>
            </m:r>
          </m:e>
          <m:sub>
            <m:r>
              <w:rPr>
                <w:rFonts w:ascii="Cambria Math"/>
                <w:color w:val="000000"/>
                <w:sz w:val="28"/>
                <w:szCs w:val="28"/>
              </w:rPr>
              <m:t>11</m:t>
            </m:r>
          </m:sub>
        </m:sSub>
      </m:oMath>
      <w:r>
        <w:rPr>
          <w:color w:val="000000"/>
          <w:sz w:val="28"/>
          <w:szCs w:val="28"/>
        </w:rPr>
        <w:t xml:space="preserve"> -информационные разряды</w:t>
      </w:r>
    </w:p>
    <w:p w:rsidR="00D62277" w:rsidRDefault="00D62277" w:rsidP="00D62277">
      <w:pPr>
        <w:pStyle w:val="a6"/>
        <w:spacing w:after="0" w:line="360" w:lineRule="auto"/>
        <w:ind w:left="0" w:firstLine="709"/>
        <w:jc w:val="both"/>
        <w:rPr>
          <w:rFonts w:cs="Times New Roman"/>
          <w:szCs w:val="28"/>
        </w:rPr>
      </w:pPr>
      <w:r>
        <w:rPr>
          <w:rFonts w:cs="Times New Roman"/>
          <w:szCs w:val="28"/>
        </w:rPr>
        <w:t xml:space="preserve">Двоичный код Хэмминга с кодовым расстоянием </w:t>
      </w:r>
      <m:oMath>
        <m:sSub>
          <m:sSubPr>
            <m:ctrlPr>
              <w:rPr>
                <w:rFonts w:ascii="Cambria Math" w:eastAsia="Times New Roman" w:cs="Times New Roman"/>
                <w:i/>
                <w:color w:val="000000"/>
                <w:szCs w:val="28"/>
              </w:rPr>
            </m:ctrlPr>
          </m:sSubPr>
          <m:e>
            <m:r>
              <w:rPr>
                <w:rFonts w:ascii="Cambria Math" w:hAnsi="Cambria Math" w:cs="Times New Roman"/>
                <w:color w:val="000000"/>
                <w:szCs w:val="28"/>
              </w:rPr>
              <m:t>d</m:t>
            </m:r>
          </m:e>
          <m:sub>
            <m:r>
              <w:rPr>
                <w:rFonts w:ascii="Cambria Math" w:hAnsi="Cambria Math" w:cs="Times New Roman"/>
                <w:color w:val="000000"/>
                <w:szCs w:val="28"/>
              </w:rPr>
              <m:t>мин</m:t>
            </m:r>
          </m:sub>
        </m:sSub>
        <m:r>
          <w:rPr>
            <w:rFonts w:ascii="Cambria Math" w:cs="Times New Roman"/>
            <w:color w:val="000000"/>
            <w:szCs w:val="28"/>
          </w:rPr>
          <m:t>=4</m:t>
        </m:r>
      </m:oMath>
      <w:r>
        <w:rPr>
          <w:rFonts w:cs="Times New Roman"/>
          <w:szCs w:val="28"/>
        </w:rPr>
        <w:t xml:space="preserve"> получается путем добавления к коду Хэмминга с </w:t>
      </w:r>
      <m:oMath>
        <m:sSub>
          <m:sSubPr>
            <m:ctrlPr>
              <w:rPr>
                <w:rFonts w:ascii="Cambria Math" w:eastAsia="Times New Roman" w:cs="Times New Roman"/>
                <w:i/>
                <w:color w:val="000000"/>
                <w:szCs w:val="28"/>
              </w:rPr>
            </m:ctrlPr>
          </m:sSubPr>
          <m:e>
            <m:r>
              <w:rPr>
                <w:rStyle w:val="apple-converted-space"/>
                <w:rFonts w:ascii="Cambria Math" w:hAnsi="Cambria Math" w:cs="Times New Roman"/>
                <w:color w:val="000000"/>
                <w:szCs w:val="28"/>
              </w:rPr>
              <m:t>d</m:t>
            </m:r>
          </m:e>
          <m:sub>
            <m:r>
              <w:rPr>
                <w:rStyle w:val="apple-converted-space"/>
                <w:rFonts w:ascii="Cambria Math" w:cs="Times New Roman"/>
                <w:color w:val="000000"/>
                <w:szCs w:val="28"/>
              </w:rPr>
              <m:t>мин</m:t>
            </m:r>
          </m:sub>
        </m:sSub>
        <m:r>
          <w:rPr>
            <w:rStyle w:val="apple-converted-space"/>
            <w:rFonts w:ascii="Cambria Math" w:cs="Times New Roman"/>
            <w:color w:val="000000"/>
            <w:szCs w:val="28"/>
          </w:rPr>
          <m:t>=3</m:t>
        </m:r>
      </m:oMath>
      <w:r>
        <w:rPr>
          <w:rFonts w:cs="Times New Roman"/>
          <w:szCs w:val="28"/>
        </w:rPr>
        <w:t xml:space="preserve">одного проверочного разряда, представляющего собой результат суммирования по модулю два всех разрядов кодового слоя. Длина кода при этом </w:t>
      </w:r>
      <m:oMath>
        <m:r>
          <w:rPr>
            <w:rFonts w:ascii="Cambria Math" w:hAnsi="Cambria Math" w:cs="Times New Roman"/>
            <w:szCs w:val="28"/>
          </w:rPr>
          <m:t>n</m:t>
        </m:r>
        <m:r>
          <w:rPr>
            <w:rFonts w:ascii="Cambria Math" w:cs="Times New Roman"/>
            <w:szCs w:val="28"/>
          </w:rPr>
          <m:t>=</m:t>
        </m:r>
        <m:sSup>
          <m:sSupPr>
            <m:ctrlPr>
              <w:rPr>
                <w:rFonts w:ascii="Cambria Math" w:cs="Times New Roman"/>
                <w:i/>
                <w:szCs w:val="28"/>
              </w:rPr>
            </m:ctrlPr>
          </m:sSupPr>
          <m:e>
            <m:r>
              <w:rPr>
                <w:rFonts w:ascii="Cambria Math" w:cs="Times New Roman"/>
                <w:szCs w:val="28"/>
              </w:rPr>
              <m:t>2</m:t>
            </m:r>
          </m:e>
          <m:sup>
            <m:r>
              <w:rPr>
                <w:rFonts w:ascii="Cambria Math" w:hAnsi="Cambria Math" w:cs="Times New Roman"/>
                <w:szCs w:val="28"/>
              </w:rPr>
              <m:t>r</m:t>
            </m:r>
          </m:sup>
        </m:sSup>
      </m:oMath>
      <w:r>
        <w:rPr>
          <w:rFonts w:cs="Times New Roman"/>
          <w:szCs w:val="28"/>
        </w:rPr>
        <w:t xml:space="preserve"> разрядов, из которых </w:t>
      </w:r>
      <m:oMath>
        <m:r>
          <w:rPr>
            <w:rFonts w:ascii="Cambria Math" w:cs="Times New Roman"/>
            <w:szCs w:val="28"/>
          </w:rPr>
          <m:t>(</m:t>
        </m:r>
        <m:r>
          <w:rPr>
            <w:rFonts w:ascii="Cambria Math" w:hAnsi="Cambria Math" w:cs="Times New Roman"/>
            <w:szCs w:val="28"/>
            <w:lang w:val="en-US"/>
          </w:rPr>
          <m:t>r</m:t>
        </m:r>
        <m:r>
          <w:rPr>
            <w:rFonts w:ascii="Cambria Math" w:cs="Times New Roman"/>
            <w:szCs w:val="28"/>
          </w:rPr>
          <m:t>+1)</m:t>
        </m:r>
      </m:oMath>
      <w:r>
        <w:rPr>
          <w:rFonts w:cs="Times New Roman"/>
          <w:szCs w:val="28"/>
        </w:rPr>
        <w:t xml:space="preserve"> являются проверочными</w:t>
      </w:r>
      <w:sdt>
        <w:sdtPr>
          <w:rPr>
            <w:rFonts w:cs="Times New Roman"/>
            <w:szCs w:val="28"/>
          </w:rPr>
          <w:id w:val="-1905215342"/>
          <w:citation/>
        </w:sdtPr>
        <w:sdtContent>
          <w:r w:rsidR="006E6F1A">
            <w:rPr>
              <w:rFonts w:cs="Times New Roman"/>
              <w:szCs w:val="28"/>
            </w:rPr>
            <w:fldChar w:fldCharType="begin"/>
          </w:r>
          <w:r w:rsidR="006E6F1A">
            <w:rPr>
              <w:rFonts w:cs="Times New Roman"/>
              <w:szCs w:val="28"/>
            </w:rPr>
            <w:instrText xml:space="preserve"> CITATION Бле86 \l 1049 </w:instrText>
          </w:r>
          <w:r w:rsidR="006E6F1A">
            <w:rPr>
              <w:rFonts w:cs="Times New Roman"/>
              <w:szCs w:val="28"/>
            </w:rPr>
            <w:fldChar w:fldCharType="separate"/>
          </w:r>
          <w:r w:rsidR="006E6F1A">
            <w:rPr>
              <w:rFonts w:cs="Times New Roman"/>
              <w:noProof/>
              <w:szCs w:val="28"/>
            </w:rPr>
            <w:t xml:space="preserve"> </w:t>
          </w:r>
          <w:r w:rsidR="006E6F1A" w:rsidRPr="006E6F1A">
            <w:rPr>
              <w:rFonts w:cs="Times New Roman"/>
              <w:noProof/>
              <w:szCs w:val="28"/>
            </w:rPr>
            <w:t>[4]</w:t>
          </w:r>
          <w:r w:rsidR="006E6F1A">
            <w:rPr>
              <w:rFonts w:cs="Times New Roman"/>
              <w:szCs w:val="28"/>
            </w:rPr>
            <w:fldChar w:fldCharType="end"/>
          </w:r>
        </w:sdtContent>
      </w:sdt>
      <w:r>
        <w:rPr>
          <w:rFonts w:cs="Times New Roman"/>
          <w:szCs w:val="28"/>
        </w:rPr>
        <w:t>.</w:t>
      </w:r>
    </w:p>
    <w:p w:rsidR="001A5775" w:rsidRPr="00D62277" w:rsidRDefault="00D62277" w:rsidP="00D62277">
      <w:pPr>
        <w:pStyle w:val="a6"/>
        <w:spacing w:after="0" w:line="360" w:lineRule="auto"/>
        <w:ind w:left="0" w:firstLine="709"/>
        <w:jc w:val="both"/>
        <w:rPr>
          <w:rFonts w:cs="Times New Roman"/>
          <w:szCs w:val="28"/>
        </w:rPr>
        <w:sectPr w:rsidR="001A5775" w:rsidRPr="00D62277">
          <w:pgSz w:w="11906" w:h="16838"/>
          <w:pgMar w:top="850" w:right="850" w:bottom="850" w:left="1417" w:header="708" w:footer="708" w:gutter="0"/>
          <w:cols w:space="708"/>
          <w:docGrid w:linePitch="360"/>
        </w:sectPr>
      </w:pPr>
      <w:r>
        <w:rPr>
          <w:rFonts w:cs="Times New Roman"/>
          <w:szCs w:val="28"/>
        </w:rPr>
        <w:t xml:space="preserve">Операция кодирования может выполняться в два этапа. На первом этапе определяется кодовая комбинация с использованием матрицы </w:t>
      </w:r>
      <w:r>
        <w:rPr>
          <w:rFonts w:cs="Times New Roman"/>
          <w:szCs w:val="28"/>
          <w:lang w:val="en-US"/>
        </w:rPr>
        <w:t>H</w:t>
      </w:r>
      <w:r>
        <w:rPr>
          <w:rFonts w:cs="Times New Roman"/>
          <w:szCs w:val="28"/>
        </w:rPr>
        <w:t xml:space="preserve">, соответствующей коду с </w:t>
      </w:r>
      <m:oMath>
        <m:sSub>
          <m:sSubPr>
            <m:ctrlPr>
              <w:rPr>
                <w:rFonts w:ascii="Cambria Math" w:eastAsia="Times New Roman" w:cs="Times New Roman"/>
                <w:i/>
                <w:color w:val="000000"/>
                <w:szCs w:val="28"/>
              </w:rPr>
            </m:ctrlPr>
          </m:sSubPr>
          <m:e>
            <m:r>
              <w:rPr>
                <w:rStyle w:val="apple-converted-space"/>
                <w:rFonts w:ascii="Cambria Math" w:hAnsi="Cambria Math" w:cs="Times New Roman"/>
                <w:color w:val="000000"/>
                <w:szCs w:val="28"/>
              </w:rPr>
              <m:t>d</m:t>
            </m:r>
          </m:e>
          <m:sub>
            <m:r>
              <w:rPr>
                <w:rStyle w:val="apple-converted-space"/>
                <w:rFonts w:ascii="Cambria Math" w:cs="Times New Roman"/>
                <w:color w:val="000000"/>
                <w:szCs w:val="28"/>
              </w:rPr>
              <m:t>мин</m:t>
            </m:r>
          </m:sub>
        </m:sSub>
        <m:r>
          <w:rPr>
            <w:rStyle w:val="apple-converted-space"/>
            <w:rFonts w:ascii="Cambria Math" w:cs="Times New Roman"/>
            <w:color w:val="000000"/>
            <w:szCs w:val="28"/>
          </w:rPr>
          <m:t>=3</m:t>
        </m:r>
      </m:oMath>
      <w:r>
        <w:rPr>
          <w:rFonts w:cs="Times New Roman"/>
          <w:szCs w:val="28"/>
        </w:rPr>
        <w:t xml:space="preserve"> на втором — добавляется один проверочный разряд, в котором записывается результат суммирования по модулю два всех разрядов кодового слова, полученного на первом этапе. Опер</w:t>
      </w:r>
      <w:proofErr w:type="spellStart"/>
      <w:r>
        <w:rPr>
          <w:rFonts w:cs="Times New Roman"/>
          <w:szCs w:val="28"/>
        </w:rPr>
        <w:t>ация</w:t>
      </w:r>
      <w:proofErr w:type="spellEnd"/>
      <w:r>
        <w:rPr>
          <w:rFonts w:cs="Times New Roman"/>
          <w:szCs w:val="28"/>
        </w:rPr>
        <w:t xml:space="preserve"> декодирования также состоит из двух этапов. На первом вычисляется синдром, соответствующий коду на втором — проверяется после</w:t>
      </w:r>
      <w:r>
        <w:rPr>
          <w:rFonts w:cs="Times New Roman"/>
          <w:szCs w:val="28"/>
        </w:rPr>
        <w:t>днее проверочное соотношение</w:t>
      </w:r>
      <w:sdt>
        <w:sdtPr>
          <w:rPr>
            <w:rFonts w:cs="Times New Roman"/>
            <w:szCs w:val="28"/>
          </w:rPr>
          <w:id w:val="2569111"/>
          <w:citation/>
        </w:sdtPr>
        <w:sdtContent>
          <w:r w:rsidR="006E6F1A">
            <w:rPr>
              <w:rFonts w:cs="Times New Roman"/>
              <w:szCs w:val="28"/>
            </w:rPr>
            <w:fldChar w:fldCharType="begin"/>
          </w:r>
          <w:r w:rsidR="006E6F1A">
            <w:rPr>
              <w:rFonts w:cs="Times New Roman"/>
              <w:szCs w:val="28"/>
            </w:rPr>
            <w:instrText xml:space="preserve"> CITATION Бле86 \l 1049 </w:instrText>
          </w:r>
          <w:r w:rsidR="006E6F1A">
            <w:rPr>
              <w:rFonts w:cs="Times New Roman"/>
              <w:szCs w:val="28"/>
            </w:rPr>
            <w:fldChar w:fldCharType="separate"/>
          </w:r>
          <w:r w:rsidR="006E6F1A">
            <w:rPr>
              <w:rFonts w:cs="Times New Roman"/>
              <w:noProof/>
              <w:szCs w:val="28"/>
            </w:rPr>
            <w:t xml:space="preserve"> </w:t>
          </w:r>
          <w:r w:rsidR="006E6F1A" w:rsidRPr="006E6F1A">
            <w:rPr>
              <w:rFonts w:cs="Times New Roman"/>
              <w:noProof/>
              <w:szCs w:val="28"/>
            </w:rPr>
            <w:t>[4]</w:t>
          </w:r>
          <w:r w:rsidR="006E6F1A">
            <w:rPr>
              <w:rFonts w:cs="Times New Roman"/>
              <w:szCs w:val="28"/>
            </w:rPr>
            <w:fldChar w:fldCharType="end"/>
          </w:r>
        </w:sdtContent>
      </w:sdt>
      <w:r>
        <w:rPr>
          <w:rFonts w:cs="Times New Roman"/>
          <w:szCs w:val="28"/>
        </w:rPr>
        <w:t>.</w:t>
      </w:r>
    </w:p>
    <w:p w:rsidR="00F1549F" w:rsidRDefault="00E67A48" w:rsidP="00F51D8F">
      <w:pPr>
        <w:pStyle w:val="2"/>
        <w:numPr>
          <w:ilvl w:val="0"/>
          <w:numId w:val="11"/>
        </w:numPr>
        <w:spacing w:line="360" w:lineRule="auto"/>
      </w:pPr>
      <w:bookmarkStart w:id="5" w:name="_Toc530597416"/>
      <w:r>
        <w:lastRenderedPageBreak/>
        <w:t>Алгоритм</w:t>
      </w:r>
      <w:r w:rsidR="00D62277">
        <w:t xml:space="preserve"> </w:t>
      </w:r>
      <w:r w:rsidR="00FB24D9">
        <w:t xml:space="preserve">Кодирования </w:t>
      </w:r>
      <w:r>
        <w:t>метода Хэмминга</w:t>
      </w:r>
      <w:bookmarkEnd w:id="5"/>
    </w:p>
    <w:p w:rsidR="00FB24D9" w:rsidRDefault="00FB24D9" w:rsidP="002A4D00">
      <w:pPr>
        <w:spacing w:line="360" w:lineRule="auto"/>
        <w:ind w:firstLine="709"/>
        <w:jc w:val="both"/>
        <w:rPr>
          <w:rFonts w:cs="Times New Roman"/>
          <w:color w:val="222222"/>
          <w:szCs w:val="28"/>
          <w:shd w:val="clear" w:color="auto" w:fill="FFFFFF"/>
        </w:rPr>
      </w:pPr>
      <w:r w:rsidRPr="00FB24D9">
        <w:rPr>
          <w:rFonts w:cs="Times New Roman"/>
          <w:color w:val="222222"/>
          <w:szCs w:val="28"/>
          <w:shd w:val="clear" w:color="auto" w:fill="FFFFFF"/>
        </w:rPr>
        <w:t>Предположим, что нужно сгенерировать код Хэмминга для некоторого информационного кодового слова. В качестве примера возьмём 15-битовое кодовое слово </w:t>
      </w:r>
      <w:r w:rsidRPr="00FB24D9">
        <w:rPr>
          <w:rFonts w:cs="Times New Roman"/>
          <w:bCs/>
          <w:color w:val="222222"/>
          <w:szCs w:val="28"/>
          <w:shd w:val="clear" w:color="auto" w:fill="FFFFFF"/>
        </w:rPr>
        <w:t>x</w:t>
      </w:r>
      <w:r w:rsidRPr="00FB24D9">
        <w:rPr>
          <w:rFonts w:cs="Times New Roman"/>
          <w:color w:val="222222"/>
          <w:szCs w:val="28"/>
          <w:shd w:val="clear" w:color="auto" w:fill="FFFFFF"/>
          <w:vertAlign w:val="subscript"/>
        </w:rPr>
        <w:t>1</w:t>
      </w:r>
      <w:r w:rsidRPr="00FB24D9">
        <w:rPr>
          <w:rFonts w:cs="Times New Roman"/>
          <w:color w:val="222222"/>
          <w:szCs w:val="28"/>
          <w:shd w:val="clear" w:color="auto" w:fill="FFFFFF"/>
        </w:rPr>
        <w:t>…</w:t>
      </w:r>
      <w:r w:rsidRPr="00FB24D9">
        <w:rPr>
          <w:rFonts w:cs="Times New Roman"/>
          <w:bCs/>
          <w:color w:val="222222"/>
          <w:szCs w:val="28"/>
          <w:shd w:val="clear" w:color="auto" w:fill="FFFFFF"/>
        </w:rPr>
        <w:t>x</w:t>
      </w:r>
      <w:r w:rsidRPr="00FB24D9">
        <w:rPr>
          <w:rFonts w:cs="Times New Roman"/>
          <w:color w:val="222222"/>
          <w:szCs w:val="28"/>
          <w:shd w:val="clear" w:color="auto" w:fill="FFFFFF"/>
          <w:vertAlign w:val="subscript"/>
        </w:rPr>
        <w:t>15</w:t>
      </w:r>
      <w:r w:rsidRPr="00FB24D9">
        <w:rPr>
          <w:rFonts w:cs="Times New Roman"/>
          <w:color w:val="222222"/>
          <w:szCs w:val="28"/>
          <w:shd w:val="clear" w:color="auto" w:fill="FFFFFF"/>
        </w:rPr>
        <w:t>, хотя алгоритм пригоден для кодовых слов любой длины. В приведённой ниже таблице в первой строке даны номера позиций в кодовом слове, во второй — условное обозначение битов, в третьей — значения битов</w:t>
      </w:r>
      <w:sdt>
        <w:sdtPr>
          <w:rPr>
            <w:rFonts w:cs="Times New Roman"/>
            <w:color w:val="222222"/>
            <w:szCs w:val="28"/>
            <w:shd w:val="clear" w:color="auto" w:fill="FFFFFF"/>
          </w:rPr>
          <w:id w:val="-1325204244"/>
          <w:citation/>
        </w:sdtPr>
        <w:sdtContent>
          <w:r w:rsidR="006E6F1A">
            <w:rPr>
              <w:rFonts w:cs="Times New Roman"/>
              <w:color w:val="222222"/>
              <w:szCs w:val="28"/>
              <w:shd w:val="clear" w:color="auto" w:fill="FFFFFF"/>
            </w:rPr>
            <w:fldChar w:fldCharType="begin"/>
          </w:r>
          <w:r w:rsidR="006E6F1A">
            <w:rPr>
              <w:rFonts w:cs="Times New Roman"/>
              <w:color w:val="222222"/>
              <w:szCs w:val="28"/>
              <w:shd w:val="clear" w:color="auto" w:fill="FFFFFF"/>
            </w:rPr>
            <w:instrText xml:space="preserve"> CITATION Вик11 \l 1049 </w:instrText>
          </w:r>
          <w:r w:rsidR="006E6F1A">
            <w:rPr>
              <w:rFonts w:cs="Times New Roman"/>
              <w:color w:val="222222"/>
              <w:szCs w:val="28"/>
              <w:shd w:val="clear" w:color="auto" w:fill="FFFFFF"/>
            </w:rPr>
            <w:fldChar w:fldCharType="separate"/>
          </w:r>
          <w:r w:rsidR="006E6F1A">
            <w:rPr>
              <w:rFonts w:cs="Times New Roman"/>
              <w:noProof/>
              <w:color w:val="222222"/>
              <w:szCs w:val="28"/>
              <w:shd w:val="clear" w:color="auto" w:fill="FFFFFF"/>
            </w:rPr>
            <w:t xml:space="preserve"> </w:t>
          </w:r>
          <w:r w:rsidR="006E6F1A" w:rsidRPr="006E6F1A">
            <w:rPr>
              <w:rFonts w:cs="Times New Roman"/>
              <w:noProof/>
              <w:color w:val="222222"/>
              <w:szCs w:val="28"/>
              <w:shd w:val="clear" w:color="auto" w:fill="FFFFFF"/>
            </w:rPr>
            <w:t>[5]</w:t>
          </w:r>
          <w:r w:rsidR="006E6F1A">
            <w:rPr>
              <w:rFonts w:cs="Times New Roman"/>
              <w:color w:val="222222"/>
              <w:szCs w:val="28"/>
              <w:shd w:val="clear" w:color="auto" w:fill="FFFFFF"/>
            </w:rPr>
            <w:fldChar w:fldCharType="end"/>
          </w:r>
        </w:sdtContent>
      </w:sdt>
      <w:r w:rsidRPr="00FB24D9">
        <w:rPr>
          <w:rFonts w:cs="Times New Roman"/>
          <w:color w:val="222222"/>
          <w:szCs w:val="28"/>
          <w:shd w:val="clear" w:color="auto" w:fill="FFFFFF"/>
        </w:rPr>
        <w:t>.</w:t>
      </w:r>
    </w:p>
    <w:p w:rsidR="00FB24D9" w:rsidRDefault="00FB24D9" w:rsidP="00FB24D9">
      <w:pPr>
        <w:spacing w:line="360" w:lineRule="auto"/>
        <w:ind w:firstLine="709"/>
        <w:jc w:val="center"/>
        <w:rPr>
          <w:rFonts w:cs="Times New Roman"/>
          <w:szCs w:val="28"/>
        </w:rPr>
      </w:pPr>
      <w:r>
        <w:rPr>
          <w:noProof/>
          <w:lang w:eastAsia="ru-RU"/>
        </w:rPr>
        <w:drawing>
          <wp:inline distT="0" distB="0" distL="0" distR="0" wp14:anchorId="7198EAF4" wp14:editId="127A910C">
            <wp:extent cx="4191000" cy="781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781050"/>
                    </a:xfrm>
                    <a:prstGeom prst="rect">
                      <a:avLst/>
                    </a:prstGeom>
                  </pic:spPr>
                </pic:pic>
              </a:graphicData>
            </a:graphic>
          </wp:inline>
        </w:drawing>
      </w:r>
    </w:p>
    <w:p w:rsidR="00FB24D9" w:rsidRDefault="00FB24D9" w:rsidP="00FB24D9">
      <w:pPr>
        <w:spacing w:line="360" w:lineRule="auto"/>
        <w:ind w:firstLine="709"/>
        <w:jc w:val="both"/>
        <w:rPr>
          <w:rFonts w:cs="Times New Roman"/>
          <w:color w:val="222222"/>
          <w:szCs w:val="28"/>
          <w:shd w:val="clear" w:color="auto" w:fill="FFFFFF"/>
        </w:rPr>
      </w:pPr>
      <w:r w:rsidRPr="00FB24D9">
        <w:rPr>
          <w:rFonts w:cs="Times New Roman"/>
          <w:color w:val="222222"/>
          <w:szCs w:val="28"/>
          <w:shd w:val="clear" w:color="auto" w:fill="FFFFFF"/>
        </w:rPr>
        <w:t>Вставим в информационное слово контрольные биты </w:t>
      </w:r>
      <w:r w:rsidRPr="00FB24D9">
        <w:rPr>
          <w:rFonts w:cs="Times New Roman"/>
          <w:b/>
          <w:bCs/>
          <w:color w:val="222222"/>
          <w:szCs w:val="28"/>
          <w:shd w:val="clear" w:color="auto" w:fill="FFFFFF"/>
        </w:rPr>
        <w:t>r</w:t>
      </w:r>
      <w:r w:rsidRPr="00FB24D9">
        <w:rPr>
          <w:rFonts w:cs="Times New Roman"/>
          <w:color w:val="222222"/>
          <w:szCs w:val="28"/>
          <w:shd w:val="clear" w:color="auto" w:fill="FFFFFF"/>
          <w:vertAlign w:val="subscript"/>
        </w:rPr>
        <w:t>0</w:t>
      </w:r>
      <w:r w:rsidRPr="00FB24D9">
        <w:rPr>
          <w:rFonts w:cs="Times New Roman"/>
          <w:color w:val="222222"/>
          <w:szCs w:val="28"/>
          <w:shd w:val="clear" w:color="auto" w:fill="FFFFFF"/>
        </w:rPr>
        <w:t>…</w:t>
      </w:r>
      <w:r w:rsidRPr="00FB24D9">
        <w:rPr>
          <w:rFonts w:cs="Times New Roman"/>
          <w:b/>
          <w:bCs/>
          <w:color w:val="222222"/>
          <w:szCs w:val="28"/>
          <w:shd w:val="clear" w:color="auto" w:fill="FFFFFF"/>
        </w:rPr>
        <w:t>r</w:t>
      </w:r>
      <w:r w:rsidRPr="00FB24D9">
        <w:rPr>
          <w:rFonts w:cs="Times New Roman"/>
          <w:color w:val="222222"/>
          <w:szCs w:val="28"/>
          <w:shd w:val="clear" w:color="auto" w:fill="FFFFFF"/>
          <w:vertAlign w:val="subscript"/>
        </w:rPr>
        <w:t>4</w:t>
      </w:r>
      <w:r w:rsidRPr="00FB24D9">
        <w:rPr>
          <w:rFonts w:cs="Times New Roman"/>
          <w:color w:val="222222"/>
          <w:szCs w:val="28"/>
          <w:shd w:val="clear" w:color="auto" w:fill="FFFFFF"/>
        </w:rPr>
        <w:t> таким образом, чтобы номера их позиций представляли собой целые степени двойки: 1, 2, 4, 8, 16</w:t>
      </w:r>
      <w:r>
        <w:rPr>
          <w:rFonts w:cs="Times New Roman"/>
          <w:color w:val="222222"/>
          <w:szCs w:val="28"/>
          <w:shd w:val="clear" w:color="auto" w:fill="FFFFFF"/>
        </w:rPr>
        <w:t xml:space="preserve">. </w:t>
      </w:r>
      <w:r w:rsidRPr="00FB24D9">
        <w:rPr>
          <w:rFonts w:cs="Times New Roman"/>
          <w:color w:val="222222"/>
          <w:szCs w:val="28"/>
          <w:shd w:val="clear" w:color="auto" w:fill="FFFFFF"/>
        </w:rPr>
        <w:t xml:space="preserve">Получим 20-разрядное слово с 15 информационными и 5 контрольными битами. Первоначально контрольные биты устанавливаем </w:t>
      </w:r>
      <w:proofErr w:type="gramStart"/>
      <w:r w:rsidRPr="00FB24D9">
        <w:rPr>
          <w:rFonts w:cs="Times New Roman"/>
          <w:color w:val="222222"/>
          <w:szCs w:val="28"/>
          <w:shd w:val="clear" w:color="auto" w:fill="FFFFFF"/>
        </w:rPr>
        <w:t>равными</w:t>
      </w:r>
      <w:proofErr w:type="gramEnd"/>
      <w:r w:rsidRPr="00FB24D9">
        <w:rPr>
          <w:rFonts w:cs="Times New Roman"/>
          <w:color w:val="222222"/>
          <w:szCs w:val="28"/>
          <w:shd w:val="clear" w:color="auto" w:fill="FFFFFF"/>
        </w:rPr>
        <w:t xml:space="preserve"> нулю. На рисунке контрольные </w:t>
      </w:r>
      <w:proofErr w:type="gramStart"/>
      <w:r w:rsidRPr="00FB24D9">
        <w:rPr>
          <w:rFonts w:cs="Times New Roman"/>
          <w:color w:val="222222"/>
          <w:szCs w:val="28"/>
          <w:shd w:val="clear" w:color="auto" w:fill="FFFFFF"/>
        </w:rPr>
        <w:t>биты</w:t>
      </w:r>
      <w:proofErr w:type="gramEnd"/>
      <w:r w:rsidRPr="00FB24D9">
        <w:rPr>
          <w:rFonts w:cs="Times New Roman"/>
          <w:color w:val="222222"/>
          <w:szCs w:val="28"/>
          <w:shd w:val="clear" w:color="auto" w:fill="FFFFFF"/>
        </w:rPr>
        <w:t xml:space="preserve"> выделены розовым цветом.</w:t>
      </w:r>
    </w:p>
    <w:p w:rsidR="00FB24D9" w:rsidRDefault="00FB24D9" w:rsidP="00FB24D9">
      <w:pPr>
        <w:spacing w:line="360" w:lineRule="auto"/>
        <w:ind w:firstLine="709"/>
        <w:jc w:val="center"/>
        <w:rPr>
          <w:rFonts w:cs="Times New Roman"/>
          <w:szCs w:val="28"/>
        </w:rPr>
      </w:pPr>
      <w:r>
        <w:rPr>
          <w:noProof/>
          <w:lang w:eastAsia="ru-RU"/>
        </w:rPr>
        <w:drawing>
          <wp:inline distT="0" distB="0" distL="0" distR="0" wp14:anchorId="7BE0FD31" wp14:editId="015E34A5">
            <wp:extent cx="5410200" cy="781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10200" cy="781050"/>
                    </a:xfrm>
                    <a:prstGeom prst="rect">
                      <a:avLst/>
                    </a:prstGeom>
                  </pic:spPr>
                </pic:pic>
              </a:graphicData>
            </a:graphic>
          </wp:inline>
        </w:drawing>
      </w:r>
    </w:p>
    <w:p w:rsidR="00FB24D9" w:rsidRPr="00FB24D9" w:rsidRDefault="00FB24D9" w:rsidP="002A4D00">
      <w:pPr>
        <w:shd w:val="clear" w:color="auto" w:fill="FFFFFF"/>
        <w:spacing w:before="120" w:after="120" w:line="360" w:lineRule="auto"/>
        <w:ind w:firstLine="709"/>
        <w:jc w:val="both"/>
        <w:rPr>
          <w:rFonts w:eastAsia="Times New Roman" w:cs="Times New Roman"/>
          <w:color w:val="222222"/>
          <w:szCs w:val="28"/>
          <w:lang w:eastAsia="ru-RU"/>
        </w:rPr>
      </w:pPr>
      <w:r w:rsidRPr="00FB24D9">
        <w:rPr>
          <w:rFonts w:eastAsia="Times New Roman" w:cs="Times New Roman"/>
          <w:color w:val="222222"/>
          <w:szCs w:val="28"/>
          <w:lang w:eastAsia="ru-RU"/>
        </w:rPr>
        <w:t>В общем случае количество контрольных бит в кодовом слове равно двоичному логарифму числа, на единицу большего, чем количество бит кодового слова (включая контрольные биты); логарифм округляется в большую сторону. Например, информационное слово длиной 1 бит требует двух контрольных разрядов, 2-, 3- или 4-битовое информационное слово — трёх, 5…11-битовое — четырёх, 12…26-битовое — пяти и т. д</w:t>
      </w:r>
      <w:sdt>
        <w:sdtPr>
          <w:rPr>
            <w:rFonts w:eastAsia="Times New Roman" w:cs="Times New Roman"/>
            <w:color w:val="222222"/>
            <w:szCs w:val="28"/>
            <w:lang w:eastAsia="ru-RU"/>
          </w:rPr>
          <w:id w:val="619882858"/>
          <w:citation/>
        </w:sdtPr>
        <w:sdtContent>
          <w:r w:rsidR="00D63085">
            <w:rPr>
              <w:rFonts w:eastAsia="Times New Roman" w:cs="Times New Roman"/>
              <w:color w:val="222222"/>
              <w:szCs w:val="28"/>
              <w:lang w:eastAsia="ru-RU"/>
            </w:rPr>
            <w:fldChar w:fldCharType="begin"/>
          </w:r>
          <w:r w:rsidR="00D63085">
            <w:rPr>
              <w:rFonts w:eastAsia="Times New Roman" w:cs="Times New Roman"/>
              <w:color w:val="222222"/>
              <w:szCs w:val="28"/>
              <w:lang w:eastAsia="ru-RU"/>
            </w:rPr>
            <w:instrText xml:space="preserve"> CITATION Вик11 \l 1049 </w:instrText>
          </w:r>
          <w:r w:rsidR="00D63085">
            <w:rPr>
              <w:rFonts w:eastAsia="Times New Roman" w:cs="Times New Roman"/>
              <w:color w:val="222222"/>
              <w:szCs w:val="28"/>
              <w:lang w:eastAsia="ru-RU"/>
            </w:rPr>
            <w:fldChar w:fldCharType="separate"/>
          </w:r>
          <w:r w:rsidR="00D63085">
            <w:rPr>
              <w:rFonts w:eastAsia="Times New Roman" w:cs="Times New Roman"/>
              <w:noProof/>
              <w:color w:val="222222"/>
              <w:szCs w:val="28"/>
              <w:lang w:eastAsia="ru-RU"/>
            </w:rPr>
            <w:t xml:space="preserve"> </w:t>
          </w:r>
          <w:r w:rsidR="00D63085" w:rsidRPr="00D63085">
            <w:rPr>
              <w:rFonts w:eastAsia="Times New Roman" w:cs="Times New Roman"/>
              <w:noProof/>
              <w:color w:val="222222"/>
              <w:szCs w:val="28"/>
              <w:lang w:eastAsia="ru-RU"/>
            </w:rPr>
            <w:t>[5]</w:t>
          </w:r>
          <w:r w:rsidR="00D63085">
            <w:rPr>
              <w:rFonts w:eastAsia="Times New Roman" w:cs="Times New Roman"/>
              <w:color w:val="222222"/>
              <w:szCs w:val="28"/>
              <w:lang w:eastAsia="ru-RU"/>
            </w:rPr>
            <w:fldChar w:fldCharType="end"/>
          </w:r>
        </w:sdtContent>
      </w:sdt>
      <w:r w:rsidRPr="00FB24D9">
        <w:rPr>
          <w:rFonts w:eastAsia="Times New Roman" w:cs="Times New Roman"/>
          <w:color w:val="222222"/>
          <w:szCs w:val="28"/>
          <w:lang w:eastAsia="ru-RU"/>
        </w:rPr>
        <w:t>.</w:t>
      </w:r>
    </w:p>
    <w:p w:rsidR="00FB24D9" w:rsidRPr="00FB24D9" w:rsidRDefault="00FB24D9" w:rsidP="002A4D00">
      <w:pPr>
        <w:shd w:val="clear" w:color="auto" w:fill="FFFFFF"/>
        <w:spacing w:before="120" w:after="120" w:line="360" w:lineRule="auto"/>
        <w:ind w:firstLine="709"/>
        <w:jc w:val="both"/>
        <w:rPr>
          <w:rFonts w:eastAsia="Times New Roman" w:cs="Times New Roman"/>
          <w:color w:val="222222"/>
          <w:szCs w:val="28"/>
          <w:lang w:eastAsia="ru-RU"/>
        </w:rPr>
      </w:pPr>
      <w:r w:rsidRPr="00FB24D9">
        <w:rPr>
          <w:rFonts w:eastAsia="Times New Roman" w:cs="Times New Roman"/>
          <w:color w:val="222222"/>
          <w:szCs w:val="28"/>
          <w:lang w:eastAsia="ru-RU"/>
        </w:rPr>
        <w:t xml:space="preserve">Добавим к таблице 5 строк (по количеству контрольных битов), в которые поместим матрицу преобразования. Каждая строка будет соответствовать одному контрольному биту (нулевой контрольный бит — верхняя строка, четвёртый — нижняя), каждый столбец — одному биту кодируемого слова. </w:t>
      </w:r>
      <w:proofErr w:type="gramStart"/>
      <w:r w:rsidRPr="00FB24D9">
        <w:rPr>
          <w:rFonts w:eastAsia="Times New Roman" w:cs="Times New Roman"/>
          <w:color w:val="222222"/>
          <w:szCs w:val="28"/>
          <w:lang w:eastAsia="ru-RU"/>
        </w:rPr>
        <w:t xml:space="preserve">В </w:t>
      </w:r>
      <w:r w:rsidRPr="00FB24D9">
        <w:rPr>
          <w:rFonts w:eastAsia="Times New Roman" w:cs="Times New Roman"/>
          <w:color w:val="222222"/>
          <w:szCs w:val="28"/>
          <w:lang w:eastAsia="ru-RU"/>
        </w:rPr>
        <w:lastRenderedPageBreak/>
        <w:t>каждом столбце матрицы преобразования поместим двоичный номер этого столбца, причём порядок следования битов будет обратный — младший бит расположим в верхней строке, старший — в нижней.</w:t>
      </w:r>
      <w:proofErr w:type="gramEnd"/>
      <w:r w:rsidRPr="00FB24D9">
        <w:rPr>
          <w:rFonts w:eastAsia="Times New Roman" w:cs="Times New Roman"/>
          <w:color w:val="222222"/>
          <w:szCs w:val="28"/>
          <w:lang w:eastAsia="ru-RU"/>
        </w:rPr>
        <w:t xml:space="preserve"> Например, в третьем столбце матрицы будут стоять числа 11000, что соответствует двоичной записи числа три: 00011.</w:t>
      </w:r>
    </w:p>
    <w:p w:rsidR="00FB24D9" w:rsidRDefault="00FB24D9" w:rsidP="008D348B">
      <w:pPr>
        <w:spacing w:line="360" w:lineRule="auto"/>
        <w:ind w:firstLine="426"/>
        <w:jc w:val="center"/>
        <w:rPr>
          <w:rFonts w:cs="Times New Roman"/>
          <w:szCs w:val="28"/>
        </w:rPr>
      </w:pPr>
      <w:r>
        <w:rPr>
          <w:noProof/>
          <w:lang w:eastAsia="ru-RU"/>
        </w:rPr>
        <w:drawing>
          <wp:inline distT="0" distB="0" distL="0" distR="0" wp14:anchorId="65A69D47" wp14:editId="68FAACB6">
            <wp:extent cx="5762625" cy="2066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2625" cy="2066925"/>
                    </a:xfrm>
                    <a:prstGeom prst="rect">
                      <a:avLst/>
                    </a:prstGeom>
                  </pic:spPr>
                </pic:pic>
              </a:graphicData>
            </a:graphic>
          </wp:inline>
        </w:drawing>
      </w:r>
    </w:p>
    <w:p w:rsidR="008D348B" w:rsidRPr="008D348B" w:rsidRDefault="008D348B" w:rsidP="008D348B">
      <w:pPr>
        <w:shd w:val="clear" w:color="auto" w:fill="FFFFFF"/>
        <w:spacing w:before="120" w:after="120"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В правой части таблицы мы оставили пустым один столбец, в который поместим результаты вычислений контрольных битов. Вычисление контрольных битов производим следующим образом. Берём одну из строк матрицы преобразования (например, r</w:t>
      </w:r>
      <w:r w:rsidRPr="008D348B">
        <w:rPr>
          <w:rFonts w:eastAsia="Times New Roman" w:cs="Times New Roman"/>
          <w:color w:val="222222"/>
          <w:szCs w:val="28"/>
          <w:vertAlign w:val="subscript"/>
          <w:lang w:eastAsia="ru-RU"/>
        </w:rPr>
        <w:t>0</w:t>
      </w:r>
      <w:r w:rsidRPr="008D348B">
        <w:rPr>
          <w:rFonts w:eastAsia="Times New Roman" w:cs="Times New Roman"/>
          <w:color w:val="222222"/>
          <w:szCs w:val="28"/>
          <w:lang w:eastAsia="ru-RU"/>
        </w:rPr>
        <w:t xml:space="preserve">) и находим её скалярное произведение с кодовым словом, то есть перемножаем соответствующие биты обеих строк и находим сумму произведений. Если сумма получилась больше единицы, находим остаток от его деления на 2. Иными словами, мы подсчитываем сколько раз в кодовом слове и соответствующей строке матрицы в одинаковых позициях стоят </w:t>
      </w:r>
      <w:proofErr w:type="gramStart"/>
      <w:r w:rsidRPr="008D348B">
        <w:rPr>
          <w:rFonts w:eastAsia="Times New Roman" w:cs="Times New Roman"/>
          <w:color w:val="222222"/>
          <w:szCs w:val="28"/>
          <w:lang w:eastAsia="ru-RU"/>
        </w:rPr>
        <w:t>единицы</w:t>
      </w:r>
      <w:proofErr w:type="gramEnd"/>
      <w:r w:rsidRPr="008D348B">
        <w:rPr>
          <w:rFonts w:eastAsia="Times New Roman" w:cs="Times New Roman"/>
          <w:color w:val="222222"/>
          <w:szCs w:val="28"/>
          <w:lang w:eastAsia="ru-RU"/>
        </w:rPr>
        <w:t xml:space="preserve"> и берём это число по модулю 2.</w:t>
      </w:r>
    </w:p>
    <w:p w:rsidR="008D348B" w:rsidRPr="008D348B" w:rsidRDefault="008D348B" w:rsidP="008D348B">
      <w:pPr>
        <w:shd w:val="clear" w:color="auto" w:fill="FFFFFF"/>
        <w:spacing w:before="120" w:after="120"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Если описывать этот процесс в терминах матричной алгебры, то операция представляет собой перемножение матрицы преобразования на матрицу-столбец кодового слова, в результате чего получается матрица-столбец контрольных разрядов, которые нужно взять по модулю 2.</w:t>
      </w:r>
    </w:p>
    <w:p w:rsidR="008D348B" w:rsidRPr="008D348B" w:rsidRDefault="008D348B" w:rsidP="008D348B">
      <w:pPr>
        <w:shd w:val="clear" w:color="auto" w:fill="FFFFFF"/>
        <w:spacing w:before="120" w:after="120"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Например, для строки r</w:t>
      </w:r>
      <w:r w:rsidRPr="008D348B">
        <w:rPr>
          <w:rFonts w:eastAsia="Times New Roman" w:cs="Times New Roman"/>
          <w:color w:val="222222"/>
          <w:szCs w:val="28"/>
          <w:vertAlign w:val="subscript"/>
          <w:lang w:eastAsia="ru-RU"/>
        </w:rPr>
        <w:t>0</w:t>
      </w:r>
      <w:r w:rsidRPr="008D348B">
        <w:rPr>
          <w:rFonts w:eastAsia="Times New Roman" w:cs="Times New Roman"/>
          <w:color w:val="222222"/>
          <w:szCs w:val="28"/>
          <w:lang w:eastAsia="ru-RU"/>
        </w:rPr>
        <w:t>:</w:t>
      </w:r>
    </w:p>
    <w:p w:rsidR="008D348B" w:rsidRPr="008D348B" w:rsidRDefault="008D348B" w:rsidP="008D348B">
      <w:pPr>
        <w:shd w:val="clear" w:color="auto" w:fill="FFFFFF"/>
        <w:spacing w:after="24"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r</w:t>
      </w:r>
      <w:r w:rsidRPr="008D348B">
        <w:rPr>
          <w:rFonts w:eastAsia="Times New Roman" w:cs="Times New Roman"/>
          <w:color w:val="222222"/>
          <w:szCs w:val="28"/>
          <w:vertAlign w:val="subscript"/>
          <w:lang w:eastAsia="ru-RU"/>
        </w:rPr>
        <w:t>0</w:t>
      </w:r>
      <w:r>
        <w:rPr>
          <w:rFonts w:eastAsia="Times New Roman" w:cs="Times New Roman"/>
          <w:color w:val="222222"/>
          <w:szCs w:val="28"/>
          <w:lang w:eastAsia="ru-RU"/>
        </w:rPr>
        <w:t> =</w:t>
      </w:r>
      <w:r w:rsidRPr="008D348B">
        <w:rPr>
          <w:rFonts w:eastAsia="Times New Roman" w:cs="Times New Roman"/>
          <w:color w:val="222222"/>
          <w:szCs w:val="28"/>
          <w:lang w:eastAsia="ru-RU"/>
        </w:rPr>
        <w:t xml:space="preserve">(1·0+0·0+1·1+0·0+1·0+0·0+1·1+0·0+1·0+0·0+1·1+0·0+1·1+0·1+1·1+0·0+1·0+0·0+1·0+0·1) </w:t>
      </w:r>
      <w:proofErr w:type="spellStart"/>
      <w:r w:rsidRPr="008D348B">
        <w:rPr>
          <w:rFonts w:eastAsia="Times New Roman" w:cs="Times New Roman"/>
          <w:color w:val="222222"/>
          <w:szCs w:val="28"/>
          <w:lang w:eastAsia="ru-RU"/>
        </w:rPr>
        <w:t>mod</w:t>
      </w:r>
      <w:proofErr w:type="spellEnd"/>
      <w:r w:rsidRPr="008D348B">
        <w:rPr>
          <w:rFonts w:eastAsia="Times New Roman" w:cs="Times New Roman"/>
          <w:color w:val="222222"/>
          <w:szCs w:val="28"/>
          <w:lang w:eastAsia="ru-RU"/>
        </w:rPr>
        <w:t xml:space="preserve"> 2 = 5 </w:t>
      </w:r>
      <w:proofErr w:type="spellStart"/>
      <w:r w:rsidRPr="008D348B">
        <w:rPr>
          <w:rFonts w:eastAsia="Times New Roman" w:cs="Times New Roman"/>
          <w:color w:val="222222"/>
          <w:szCs w:val="28"/>
          <w:lang w:eastAsia="ru-RU"/>
        </w:rPr>
        <w:t>mod</w:t>
      </w:r>
      <w:proofErr w:type="spellEnd"/>
      <w:r w:rsidRPr="008D348B">
        <w:rPr>
          <w:rFonts w:eastAsia="Times New Roman" w:cs="Times New Roman"/>
          <w:color w:val="222222"/>
          <w:szCs w:val="28"/>
          <w:lang w:eastAsia="ru-RU"/>
        </w:rPr>
        <w:t xml:space="preserve"> 2 = 1.</w:t>
      </w:r>
    </w:p>
    <w:p w:rsidR="008D348B" w:rsidRPr="008D348B" w:rsidRDefault="008D348B" w:rsidP="008D348B">
      <w:pPr>
        <w:shd w:val="clear" w:color="auto" w:fill="FFFFFF"/>
        <w:spacing w:before="120" w:after="120" w:line="360" w:lineRule="auto"/>
        <w:ind w:left="142" w:firstLine="567"/>
        <w:jc w:val="both"/>
        <w:rPr>
          <w:rFonts w:eastAsia="Times New Roman" w:cs="Times New Roman"/>
          <w:color w:val="222222"/>
          <w:szCs w:val="28"/>
          <w:lang w:eastAsia="ru-RU"/>
        </w:rPr>
      </w:pPr>
      <w:r w:rsidRPr="008D348B">
        <w:rPr>
          <w:rFonts w:eastAsia="Times New Roman" w:cs="Times New Roman"/>
          <w:color w:val="222222"/>
          <w:szCs w:val="28"/>
          <w:lang w:eastAsia="ru-RU"/>
        </w:rPr>
        <w:lastRenderedPageBreak/>
        <w:t>Полученные контрольные биты вставляем в кодовое слово вместо стоявших там ранее нулей. По аналогии находим проверочные биты в остальных строках. Кодирование по Хэммингу завершено. Полученное кодовое слово — 11110010001011110001.</w:t>
      </w:r>
    </w:p>
    <w:p w:rsidR="008D348B" w:rsidRDefault="008D348B" w:rsidP="008D348B">
      <w:pPr>
        <w:spacing w:line="360" w:lineRule="auto"/>
        <w:ind w:firstLine="426"/>
        <w:jc w:val="center"/>
        <w:rPr>
          <w:rFonts w:cs="Times New Roman"/>
          <w:szCs w:val="28"/>
        </w:rPr>
      </w:pPr>
      <w:r>
        <w:rPr>
          <w:noProof/>
          <w:lang w:eastAsia="ru-RU"/>
        </w:rPr>
        <w:drawing>
          <wp:inline distT="0" distB="0" distL="0" distR="0" wp14:anchorId="1EE99C14" wp14:editId="6813D758">
            <wp:extent cx="5838825" cy="2066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38825" cy="2066925"/>
                    </a:xfrm>
                    <a:prstGeom prst="rect">
                      <a:avLst/>
                    </a:prstGeom>
                  </pic:spPr>
                </pic:pic>
              </a:graphicData>
            </a:graphic>
          </wp:inline>
        </w:drawing>
      </w:r>
    </w:p>
    <w:p w:rsidR="008D348B" w:rsidRDefault="008D348B" w:rsidP="008D348B">
      <w:pPr>
        <w:spacing w:line="360" w:lineRule="auto"/>
        <w:ind w:firstLine="426"/>
        <w:jc w:val="center"/>
        <w:rPr>
          <w:rFonts w:cs="Times New Roman"/>
          <w:szCs w:val="28"/>
        </w:rPr>
      </w:pPr>
    </w:p>
    <w:p w:rsidR="008D348B" w:rsidRDefault="008D348B" w:rsidP="00FB24D9">
      <w:pPr>
        <w:spacing w:line="360" w:lineRule="auto"/>
        <w:ind w:firstLine="709"/>
        <w:jc w:val="both"/>
        <w:rPr>
          <w:rFonts w:cs="Times New Roman"/>
          <w:szCs w:val="28"/>
        </w:rPr>
      </w:pPr>
    </w:p>
    <w:p w:rsidR="008D348B" w:rsidRDefault="008D348B" w:rsidP="00FB24D9">
      <w:pPr>
        <w:spacing w:line="360" w:lineRule="auto"/>
        <w:ind w:firstLine="709"/>
        <w:jc w:val="both"/>
        <w:rPr>
          <w:rFonts w:cs="Times New Roman"/>
          <w:szCs w:val="28"/>
        </w:rPr>
        <w:sectPr w:rsidR="008D348B">
          <w:pgSz w:w="11906" w:h="16838"/>
          <w:pgMar w:top="850" w:right="850" w:bottom="850" w:left="1417" w:header="708" w:footer="708" w:gutter="0"/>
          <w:cols w:space="708"/>
          <w:docGrid w:linePitch="360"/>
        </w:sectPr>
      </w:pPr>
    </w:p>
    <w:p w:rsidR="008D348B" w:rsidRDefault="008D348B" w:rsidP="00F51D8F">
      <w:pPr>
        <w:pStyle w:val="2"/>
        <w:numPr>
          <w:ilvl w:val="0"/>
          <w:numId w:val="11"/>
        </w:numPr>
        <w:spacing w:line="360" w:lineRule="auto"/>
      </w:pPr>
      <w:bookmarkStart w:id="6" w:name="_Toc530597417"/>
      <w:r>
        <w:lastRenderedPageBreak/>
        <w:t xml:space="preserve">Алгоритм </w:t>
      </w:r>
      <w:r>
        <w:t>де</w:t>
      </w:r>
      <w:r>
        <w:t>Кодирования Хэмминга</w:t>
      </w:r>
      <w:bookmarkEnd w:id="6"/>
    </w:p>
    <w:p w:rsidR="008D348B" w:rsidRPr="008D348B" w:rsidRDefault="008D348B" w:rsidP="008D348B">
      <w:pPr>
        <w:shd w:val="clear" w:color="auto" w:fill="FFFFFF"/>
        <w:spacing w:after="0"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 xml:space="preserve">Алгоритм декодирования по Хэммингу абсолютно идентичен алгоритму кодирования. Матрица преобразования соответствующей размерности умножается на матрицу-столбец кодового </w:t>
      </w:r>
      <w:proofErr w:type="gramStart"/>
      <w:r w:rsidRPr="008D348B">
        <w:rPr>
          <w:rFonts w:eastAsia="Times New Roman" w:cs="Times New Roman"/>
          <w:color w:val="222222"/>
          <w:szCs w:val="28"/>
          <w:lang w:eastAsia="ru-RU"/>
        </w:rPr>
        <w:t>слова</w:t>
      </w:r>
      <w:proofErr w:type="gramEnd"/>
      <w:r w:rsidRPr="008D348B">
        <w:rPr>
          <w:rFonts w:eastAsia="Times New Roman" w:cs="Times New Roman"/>
          <w:color w:val="222222"/>
          <w:szCs w:val="28"/>
          <w:lang w:eastAsia="ru-RU"/>
        </w:rPr>
        <w:t xml:space="preserve"> и каждый элемент полученной матрицы-столбца берётся по модулю 2. Полученная матрица-столбец получила название «матрица синдромов». Легко проверить, что кодовое слово, сформированное в соответствии с алгоритмом, описанным в предыдущем разделе, всегда даёт нулевую матрицу синдромов</w:t>
      </w:r>
      <w:sdt>
        <w:sdtPr>
          <w:rPr>
            <w:rFonts w:eastAsia="Times New Roman" w:cs="Times New Roman"/>
            <w:color w:val="222222"/>
            <w:szCs w:val="28"/>
            <w:lang w:eastAsia="ru-RU"/>
          </w:rPr>
          <w:id w:val="1331568100"/>
          <w:citation/>
        </w:sdtPr>
        <w:sdtContent>
          <w:r w:rsidR="00D63085">
            <w:rPr>
              <w:rFonts w:eastAsia="Times New Roman" w:cs="Times New Roman"/>
              <w:color w:val="222222"/>
              <w:szCs w:val="28"/>
              <w:lang w:eastAsia="ru-RU"/>
            </w:rPr>
            <w:fldChar w:fldCharType="begin"/>
          </w:r>
          <w:r w:rsidR="00D63085">
            <w:rPr>
              <w:rFonts w:eastAsia="Times New Roman" w:cs="Times New Roman"/>
              <w:color w:val="222222"/>
              <w:szCs w:val="28"/>
              <w:lang w:eastAsia="ru-RU"/>
            </w:rPr>
            <w:instrText xml:space="preserve"> CITATION Вик11 \l 1049 </w:instrText>
          </w:r>
          <w:r w:rsidR="00D63085">
            <w:rPr>
              <w:rFonts w:eastAsia="Times New Roman" w:cs="Times New Roman"/>
              <w:color w:val="222222"/>
              <w:szCs w:val="28"/>
              <w:lang w:eastAsia="ru-RU"/>
            </w:rPr>
            <w:fldChar w:fldCharType="separate"/>
          </w:r>
          <w:r w:rsidR="00D63085">
            <w:rPr>
              <w:rFonts w:eastAsia="Times New Roman" w:cs="Times New Roman"/>
              <w:noProof/>
              <w:color w:val="222222"/>
              <w:szCs w:val="28"/>
              <w:lang w:eastAsia="ru-RU"/>
            </w:rPr>
            <w:t xml:space="preserve"> </w:t>
          </w:r>
          <w:r w:rsidR="00D63085" w:rsidRPr="00D63085">
            <w:rPr>
              <w:rFonts w:eastAsia="Times New Roman" w:cs="Times New Roman"/>
              <w:noProof/>
              <w:color w:val="222222"/>
              <w:szCs w:val="28"/>
              <w:lang w:eastAsia="ru-RU"/>
            </w:rPr>
            <w:t>[5]</w:t>
          </w:r>
          <w:r w:rsidR="00D63085">
            <w:rPr>
              <w:rFonts w:eastAsia="Times New Roman" w:cs="Times New Roman"/>
              <w:color w:val="222222"/>
              <w:szCs w:val="28"/>
              <w:lang w:eastAsia="ru-RU"/>
            </w:rPr>
            <w:fldChar w:fldCharType="end"/>
          </w:r>
        </w:sdtContent>
      </w:sdt>
      <w:r w:rsidRPr="008D348B">
        <w:rPr>
          <w:rFonts w:eastAsia="Times New Roman" w:cs="Times New Roman"/>
          <w:color w:val="222222"/>
          <w:szCs w:val="28"/>
          <w:lang w:eastAsia="ru-RU"/>
        </w:rPr>
        <w:t>.</w:t>
      </w:r>
    </w:p>
    <w:p w:rsidR="008D348B" w:rsidRPr="008D348B" w:rsidRDefault="008D348B" w:rsidP="008D348B">
      <w:pPr>
        <w:shd w:val="clear" w:color="auto" w:fill="FFFFFF"/>
        <w:spacing w:after="0" w:line="360" w:lineRule="auto"/>
        <w:ind w:firstLine="709"/>
        <w:jc w:val="both"/>
        <w:rPr>
          <w:rFonts w:eastAsia="Times New Roman" w:cs="Times New Roman"/>
          <w:color w:val="222222"/>
          <w:szCs w:val="28"/>
          <w:lang w:eastAsia="ru-RU"/>
        </w:rPr>
      </w:pPr>
      <w:r w:rsidRPr="008D348B">
        <w:rPr>
          <w:rFonts w:eastAsia="Times New Roman" w:cs="Times New Roman"/>
          <w:color w:val="222222"/>
          <w:szCs w:val="28"/>
          <w:lang w:eastAsia="ru-RU"/>
        </w:rPr>
        <w:t>Матрица синдромов становится ненулевой, если в результате ошибки (например, при передаче слова по линии связи с шумами) один из битов исходного слова изменил своё значение. Предположим для примера, что в кодовом слове, полученном в предыдущем разделе, шестой бит изменил своё значение с нуля на единицу (на рисунке обозначено красным цветом). Тогда получим следующую матрицу синдромов</w:t>
      </w:r>
      <w:sdt>
        <w:sdtPr>
          <w:rPr>
            <w:rFonts w:eastAsia="Times New Roman" w:cs="Times New Roman"/>
            <w:color w:val="222222"/>
            <w:szCs w:val="28"/>
            <w:lang w:eastAsia="ru-RU"/>
          </w:rPr>
          <w:id w:val="630674252"/>
          <w:citation/>
        </w:sdtPr>
        <w:sdtContent>
          <w:r w:rsidR="00D63085">
            <w:rPr>
              <w:rFonts w:eastAsia="Times New Roman" w:cs="Times New Roman"/>
              <w:color w:val="222222"/>
              <w:szCs w:val="28"/>
              <w:lang w:eastAsia="ru-RU"/>
            </w:rPr>
            <w:fldChar w:fldCharType="begin"/>
          </w:r>
          <w:r w:rsidR="00D63085">
            <w:rPr>
              <w:rFonts w:eastAsia="Times New Roman" w:cs="Times New Roman"/>
              <w:color w:val="222222"/>
              <w:szCs w:val="28"/>
              <w:lang w:eastAsia="ru-RU"/>
            </w:rPr>
            <w:instrText xml:space="preserve"> CITATION Вик11 \l 1049 </w:instrText>
          </w:r>
          <w:r w:rsidR="00D63085">
            <w:rPr>
              <w:rFonts w:eastAsia="Times New Roman" w:cs="Times New Roman"/>
              <w:color w:val="222222"/>
              <w:szCs w:val="28"/>
              <w:lang w:eastAsia="ru-RU"/>
            </w:rPr>
            <w:fldChar w:fldCharType="separate"/>
          </w:r>
          <w:r w:rsidR="00D63085">
            <w:rPr>
              <w:rFonts w:eastAsia="Times New Roman" w:cs="Times New Roman"/>
              <w:noProof/>
              <w:color w:val="222222"/>
              <w:szCs w:val="28"/>
              <w:lang w:eastAsia="ru-RU"/>
            </w:rPr>
            <w:t xml:space="preserve"> </w:t>
          </w:r>
          <w:r w:rsidR="00D63085" w:rsidRPr="00D63085">
            <w:rPr>
              <w:rFonts w:eastAsia="Times New Roman" w:cs="Times New Roman"/>
              <w:noProof/>
              <w:color w:val="222222"/>
              <w:szCs w:val="28"/>
              <w:lang w:eastAsia="ru-RU"/>
            </w:rPr>
            <w:t>[5]</w:t>
          </w:r>
          <w:r w:rsidR="00D63085">
            <w:rPr>
              <w:rFonts w:eastAsia="Times New Roman" w:cs="Times New Roman"/>
              <w:color w:val="222222"/>
              <w:szCs w:val="28"/>
              <w:lang w:eastAsia="ru-RU"/>
            </w:rPr>
            <w:fldChar w:fldCharType="end"/>
          </w:r>
        </w:sdtContent>
      </w:sdt>
      <w:r w:rsidRPr="008D348B">
        <w:rPr>
          <w:rFonts w:eastAsia="Times New Roman" w:cs="Times New Roman"/>
          <w:color w:val="222222"/>
          <w:szCs w:val="28"/>
          <w:lang w:eastAsia="ru-RU"/>
        </w:rPr>
        <w:t>.</w:t>
      </w:r>
    </w:p>
    <w:p w:rsidR="008D348B" w:rsidRDefault="008D348B" w:rsidP="008D348B">
      <w:pPr>
        <w:spacing w:after="0" w:line="360" w:lineRule="auto"/>
        <w:ind w:firstLine="709"/>
        <w:jc w:val="both"/>
        <w:rPr>
          <w:rFonts w:cs="Times New Roman"/>
          <w:szCs w:val="28"/>
        </w:rPr>
      </w:pPr>
    </w:p>
    <w:p w:rsidR="008D348B" w:rsidRDefault="008D348B" w:rsidP="008D348B">
      <w:pPr>
        <w:spacing w:after="0" w:line="360" w:lineRule="auto"/>
        <w:ind w:firstLine="142"/>
        <w:jc w:val="center"/>
        <w:rPr>
          <w:rFonts w:cs="Times New Roman"/>
          <w:szCs w:val="28"/>
        </w:rPr>
      </w:pPr>
      <w:r>
        <w:rPr>
          <w:noProof/>
          <w:lang w:eastAsia="ru-RU"/>
        </w:rPr>
        <w:drawing>
          <wp:inline distT="0" distB="0" distL="0" distR="0" wp14:anchorId="78C778A9" wp14:editId="4818A405">
            <wp:extent cx="5857875" cy="2066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2066925"/>
                    </a:xfrm>
                    <a:prstGeom prst="rect">
                      <a:avLst/>
                    </a:prstGeom>
                  </pic:spPr>
                </pic:pic>
              </a:graphicData>
            </a:graphic>
          </wp:inline>
        </w:drawing>
      </w:r>
    </w:p>
    <w:p w:rsidR="008D348B" w:rsidRPr="008D348B" w:rsidRDefault="008D348B" w:rsidP="008D348B">
      <w:pPr>
        <w:spacing w:after="0" w:line="360" w:lineRule="auto"/>
        <w:ind w:firstLine="709"/>
        <w:jc w:val="both"/>
        <w:rPr>
          <w:rFonts w:cs="Times New Roman"/>
          <w:szCs w:val="28"/>
        </w:rPr>
        <w:sectPr w:rsidR="008D348B" w:rsidRPr="008D348B">
          <w:pgSz w:w="11906" w:h="16838"/>
          <w:pgMar w:top="850" w:right="850" w:bottom="850" w:left="1417" w:header="708" w:footer="708" w:gutter="0"/>
          <w:cols w:space="708"/>
          <w:docGrid w:linePitch="360"/>
        </w:sectPr>
      </w:pPr>
      <w:r w:rsidRPr="008D348B">
        <w:rPr>
          <w:rFonts w:cs="Times New Roman"/>
          <w:color w:val="222222"/>
          <w:szCs w:val="28"/>
          <w:shd w:val="clear" w:color="auto" w:fill="FFFFFF"/>
        </w:rPr>
        <w:t>Заметим, что при однократной ошибке матрица синдромов всегда представляет собой двоичную запись (младший разряд в верхней строке) номера позиции, в которой произошла ошибка. В приведённом примере матрица синдромов (01100) соответствует двоичному числу 00110 или десятичному 6, откуда следует, что ошибка произошла в шестом бите</w:t>
      </w:r>
      <w:sdt>
        <w:sdtPr>
          <w:rPr>
            <w:rFonts w:cs="Times New Roman"/>
            <w:color w:val="222222"/>
            <w:szCs w:val="28"/>
            <w:shd w:val="clear" w:color="auto" w:fill="FFFFFF"/>
          </w:rPr>
          <w:id w:val="-1995484741"/>
          <w:citation/>
        </w:sdtPr>
        <w:sdtContent>
          <w:r w:rsidR="00D63085">
            <w:rPr>
              <w:rFonts w:cs="Times New Roman"/>
              <w:color w:val="222222"/>
              <w:szCs w:val="28"/>
              <w:shd w:val="clear" w:color="auto" w:fill="FFFFFF"/>
            </w:rPr>
            <w:fldChar w:fldCharType="begin"/>
          </w:r>
          <w:r w:rsidR="00D63085">
            <w:rPr>
              <w:rFonts w:cs="Times New Roman"/>
              <w:color w:val="222222"/>
              <w:szCs w:val="28"/>
              <w:shd w:val="clear" w:color="auto" w:fill="FFFFFF"/>
            </w:rPr>
            <w:instrText xml:space="preserve"> CITATION Мор05 \l 1049 </w:instrText>
          </w:r>
          <w:r w:rsidR="00D63085">
            <w:rPr>
              <w:rFonts w:cs="Times New Roman"/>
              <w:color w:val="222222"/>
              <w:szCs w:val="28"/>
              <w:shd w:val="clear" w:color="auto" w:fill="FFFFFF"/>
            </w:rPr>
            <w:fldChar w:fldCharType="separate"/>
          </w:r>
          <w:r w:rsidR="00D63085">
            <w:rPr>
              <w:rFonts w:cs="Times New Roman"/>
              <w:noProof/>
              <w:color w:val="222222"/>
              <w:szCs w:val="28"/>
              <w:shd w:val="clear" w:color="auto" w:fill="FFFFFF"/>
            </w:rPr>
            <w:t xml:space="preserve"> </w:t>
          </w:r>
          <w:r w:rsidR="00D63085" w:rsidRPr="00D63085">
            <w:rPr>
              <w:rFonts w:cs="Times New Roman"/>
              <w:noProof/>
              <w:color w:val="222222"/>
              <w:szCs w:val="28"/>
              <w:shd w:val="clear" w:color="auto" w:fill="FFFFFF"/>
            </w:rPr>
            <w:t>[3]</w:t>
          </w:r>
          <w:r w:rsidR="00D63085">
            <w:rPr>
              <w:rFonts w:cs="Times New Roman"/>
              <w:color w:val="222222"/>
              <w:szCs w:val="28"/>
              <w:shd w:val="clear" w:color="auto" w:fill="FFFFFF"/>
            </w:rPr>
            <w:fldChar w:fldCharType="end"/>
          </w:r>
        </w:sdtContent>
      </w:sdt>
      <w:r w:rsidRPr="008D348B">
        <w:rPr>
          <w:rFonts w:cs="Times New Roman"/>
          <w:color w:val="222222"/>
          <w:szCs w:val="28"/>
          <w:shd w:val="clear" w:color="auto" w:fill="FFFFFF"/>
        </w:rPr>
        <w:t>.</w:t>
      </w:r>
    </w:p>
    <w:p w:rsidR="00E67A48" w:rsidRDefault="00E67A48" w:rsidP="00F51D8F">
      <w:pPr>
        <w:pStyle w:val="2"/>
        <w:numPr>
          <w:ilvl w:val="0"/>
          <w:numId w:val="11"/>
        </w:numPr>
        <w:sectPr w:rsidR="00E67A48">
          <w:pgSz w:w="11906" w:h="16838"/>
          <w:pgMar w:top="850" w:right="850" w:bottom="850" w:left="1417" w:header="708" w:footer="708" w:gutter="0"/>
          <w:cols w:space="708"/>
          <w:docGrid w:linePitch="360"/>
        </w:sectPr>
      </w:pPr>
      <w:bookmarkStart w:id="7" w:name="_Toc530597418"/>
      <w:r w:rsidRPr="00E67A48">
        <w:lastRenderedPageBreak/>
        <w:t>ОСОБЕННОСТИ ПРОГРАММНОЙ РЕАЛИЗАЦИИ С ТОЧКИ ЗРЕНИЯ ПРОГРАММИСТА</w:t>
      </w:r>
      <w:bookmarkEnd w:id="7"/>
    </w:p>
    <w:p w:rsidR="00E67A48" w:rsidRDefault="00E67A48" w:rsidP="00F51D8F">
      <w:pPr>
        <w:pStyle w:val="2"/>
        <w:numPr>
          <w:ilvl w:val="0"/>
          <w:numId w:val="11"/>
        </w:numPr>
        <w:sectPr w:rsidR="00E67A48">
          <w:pgSz w:w="11906" w:h="16838"/>
          <w:pgMar w:top="850" w:right="850" w:bottom="850" w:left="1417" w:header="708" w:footer="708" w:gutter="0"/>
          <w:cols w:space="708"/>
          <w:docGrid w:linePitch="360"/>
        </w:sectPr>
      </w:pPr>
      <w:bookmarkStart w:id="8" w:name="_Toc530597419"/>
      <w:r w:rsidRPr="00E67A48">
        <w:lastRenderedPageBreak/>
        <w:t>РУКОВОДСТВО ПОЛЬЗОВАТЕЛЯ</w:t>
      </w:r>
      <w:bookmarkEnd w:id="8"/>
    </w:p>
    <w:p w:rsidR="00E67A48" w:rsidRDefault="00E67A48" w:rsidP="00E67A48">
      <w:pPr>
        <w:pStyle w:val="2"/>
        <w:sectPr w:rsidR="00E67A48">
          <w:pgSz w:w="11906" w:h="16838"/>
          <w:pgMar w:top="850" w:right="850" w:bottom="850" w:left="1417" w:header="708" w:footer="708" w:gutter="0"/>
          <w:cols w:space="708"/>
          <w:docGrid w:linePitch="360"/>
        </w:sectPr>
      </w:pPr>
      <w:bookmarkStart w:id="9" w:name="_Toc530597420"/>
      <w:r w:rsidRPr="00E67A48">
        <w:lastRenderedPageBreak/>
        <w:t>ЗАКЛЮЧЕНИЕ</w:t>
      </w:r>
      <w:bookmarkEnd w:id="9"/>
    </w:p>
    <w:p w:rsidR="00E67A48" w:rsidRDefault="00E67A48" w:rsidP="006E6F1A">
      <w:pPr>
        <w:pStyle w:val="2"/>
        <w:spacing w:line="360" w:lineRule="auto"/>
      </w:pPr>
      <w:bookmarkStart w:id="10" w:name="_Toc530597421"/>
      <w:r w:rsidRPr="00E67A48">
        <w:lastRenderedPageBreak/>
        <w:t>СПИСОК ЛИТЕРАТУРЫ</w:t>
      </w:r>
      <w:bookmarkEnd w:id="10"/>
    </w:p>
    <w:sdt>
      <w:sdtPr>
        <w:id w:val="-1174718758"/>
        <w:docPartObj>
          <w:docPartGallery w:val="Bibliographies"/>
          <w:docPartUnique/>
        </w:docPartObj>
      </w:sdtPr>
      <w:sdtContent>
        <w:sdt>
          <w:sdtPr>
            <w:id w:val="111145805"/>
            <w:bibliography/>
          </w:sdtPr>
          <w:sdtEndPr/>
          <w:sdtContent>
            <w:p w:rsidR="006E6F1A" w:rsidRDefault="00606EA0" w:rsidP="006E6F1A">
              <w:pPr>
                <w:spacing w:line="360" w:lineRule="auto"/>
                <w:rPr>
                  <w:rFonts w:asciiTheme="minorHAnsi" w:hAnsiTheme="minorHAnsi"/>
                  <w:noProof/>
                  <w:sz w:val="22"/>
                </w:rPr>
              </w:pPr>
              <w:r w:rsidRPr="006E6F1A">
                <w:fldChar w:fldCharType="begin"/>
              </w:r>
              <w:r w:rsidRPr="006E6F1A">
                <w:instrText>BIBLIOGRAPHY</w:instrText>
              </w:r>
              <w:r w:rsidRPr="006E6F1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327"/>
              </w:tblGrid>
              <w:tr w:rsidR="006E6F1A">
                <w:trPr>
                  <w:divId w:val="415595016"/>
                  <w:tblCellSpacing w:w="15" w:type="dxa"/>
                </w:trPr>
                <w:tc>
                  <w:tcPr>
                    <w:tcW w:w="50" w:type="pct"/>
                    <w:hideMark/>
                  </w:tcPr>
                  <w:p w:rsidR="006E6F1A" w:rsidRDefault="006E6F1A">
                    <w:pPr>
                      <w:pStyle w:val="af1"/>
                      <w:rPr>
                        <w:rFonts w:eastAsiaTheme="minorEastAsia"/>
                        <w:noProof/>
                      </w:rPr>
                    </w:pPr>
                    <w:r>
                      <w:rPr>
                        <w:noProof/>
                      </w:rPr>
                      <w:t xml:space="preserve">[1] </w:t>
                    </w:r>
                  </w:p>
                </w:tc>
                <w:tc>
                  <w:tcPr>
                    <w:tcW w:w="0" w:type="auto"/>
                    <w:hideMark/>
                  </w:tcPr>
                  <w:p w:rsidR="006E6F1A" w:rsidRDefault="006E6F1A">
                    <w:pPr>
                      <w:pStyle w:val="af1"/>
                      <w:rPr>
                        <w:rFonts w:eastAsiaTheme="minorEastAsia"/>
                        <w:noProof/>
                      </w:rPr>
                    </w:pPr>
                    <w:r>
                      <w:rPr>
                        <w:noProof/>
                      </w:rPr>
                      <w:t xml:space="preserve">В. М., Основы кодирования, Москва: Техносфера, 2004. </w:t>
                    </w:r>
                  </w:p>
                </w:tc>
              </w:tr>
              <w:tr w:rsidR="006E6F1A">
                <w:trPr>
                  <w:divId w:val="415595016"/>
                  <w:tblCellSpacing w:w="15" w:type="dxa"/>
                </w:trPr>
                <w:tc>
                  <w:tcPr>
                    <w:tcW w:w="50" w:type="pct"/>
                    <w:hideMark/>
                  </w:tcPr>
                  <w:p w:rsidR="006E6F1A" w:rsidRDefault="006E6F1A">
                    <w:pPr>
                      <w:pStyle w:val="af1"/>
                      <w:rPr>
                        <w:rFonts w:eastAsiaTheme="minorEastAsia"/>
                        <w:noProof/>
                      </w:rPr>
                    </w:pPr>
                    <w:r>
                      <w:rPr>
                        <w:noProof/>
                      </w:rPr>
                      <w:t xml:space="preserve">[2] </w:t>
                    </w:r>
                  </w:p>
                </w:tc>
                <w:tc>
                  <w:tcPr>
                    <w:tcW w:w="0" w:type="auto"/>
                    <w:hideMark/>
                  </w:tcPr>
                  <w:p w:rsidR="006E6F1A" w:rsidRDefault="006E6F1A">
                    <w:pPr>
                      <w:pStyle w:val="af1"/>
                      <w:rPr>
                        <w:rFonts w:eastAsiaTheme="minorEastAsia"/>
                        <w:noProof/>
                      </w:rPr>
                    </w:pPr>
                    <w:r>
                      <w:rPr>
                        <w:noProof/>
                      </w:rPr>
                      <w:t>«Википедия,» 9 июль 2011. [В Интернете]. Available: https://ru.wikipedia.org/wiki/Код_Хэмминга#Алгоритм_кодирования.</w:t>
                    </w:r>
                  </w:p>
                </w:tc>
              </w:tr>
              <w:tr w:rsidR="006E6F1A">
                <w:trPr>
                  <w:divId w:val="415595016"/>
                  <w:tblCellSpacing w:w="15" w:type="dxa"/>
                </w:trPr>
                <w:tc>
                  <w:tcPr>
                    <w:tcW w:w="50" w:type="pct"/>
                    <w:hideMark/>
                  </w:tcPr>
                  <w:p w:rsidR="006E6F1A" w:rsidRDefault="006E6F1A">
                    <w:pPr>
                      <w:pStyle w:val="af1"/>
                      <w:rPr>
                        <w:rFonts w:eastAsiaTheme="minorEastAsia"/>
                        <w:noProof/>
                      </w:rPr>
                    </w:pPr>
                    <w:r>
                      <w:rPr>
                        <w:noProof/>
                      </w:rPr>
                      <w:t xml:space="preserve">[3] </w:t>
                    </w:r>
                  </w:p>
                </w:tc>
                <w:tc>
                  <w:tcPr>
                    <w:tcW w:w="0" w:type="auto"/>
                    <w:hideMark/>
                  </w:tcPr>
                  <w:p w:rsidR="006E6F1A" w:rsidRDefault="006E6F1A">
                    <w:pPr>
                      <w:pStyle w:val="af1"/>
                      <w:rPr>
                        <w:rFonts w:eastAsiaTheme="minorEastAsia"/>
                        <w:noProof/>
                      </w:rPr>
                    </w:pPr>
                    <w:r>
                      <w:rPr>
                        <w:noProof/>
                      </w:rPr>
                      <w:t xml:space="preserve">Б. Р., Теория и практика кодов, контролирующих ошибки., Мир, 1986. </w:t>
                    </w:r>
                  </w:p>
                </w:tc>
              </w:tr>
              <w:tr w:rsidR="006E6F1A">
                <w:trPr>
                  <w:divId w:val="415595016"/>
                  <w:tblCellSpacing w:w="15" w:type="dxa"/>
                </w:trPr>
                <w:tc>
                  <w:tcPr>
                    <w:tcW w:w="50" w:type="pct"/>
                    <w:hideMark/>
                  </w:tcPr>
                  <w:p w:rsidR="006E6F1A" w:rsidRDefault="006E6F1A">
                    <w:pPr>
                      <w:pStyle w:val="af1"/>
                      <w:rPr>
                        <w:rFonts w:eastAsiaTheme="minorEastAsia"/>
                        <w:noProof/>
                      </w:rPr>
                    </w:pPr>
                    <w:r>
                      <w:rPr>
                        <w:noProof/>
                      </w:rPr>
                      <w:t xml:space="preserve">[4] </w:t>
                    </w:r>
                  </w:p>
                </w:tc>
                <w:tc>
                  <w:tcPr>
                    <w:tcW w:w="0" w:type="auto"/>
                    <w:hideMark/>
                  </w:tcPr>
                  <w:p w:rsidR="006E6F1A" w:rsidRDefault="006E6F1A">
                    <w:pPr>
                      <w:pStyle w:val="af1"/>
                      <w:rPr>
                        <w:rFonts w:eastAsiaTheme="minorEastAsia"/>
                        <w:noProof/>
                      </w:rPr>
                    </w:pPr>
                    <w:r>
                      <w:rPr>
                        <w:noProof/>
                      </w:rPr>
                      <w:t xml:space="preserve">К. И.В., .Основы теории информации и кодирования, Киев, 1986. </w:t>
                    </w:r>
                  </w:p>
                </w:tc>
              </w:tr>
              <w:tr w:rsidR="006E6F1A">
                <w:trPr>
                  <w:divId w:val="415595016"/>
                  <w:tblCellSpacing w:w="15" w:type="dxa"/>
                </w:trPr>
                <w:tc>
                  <w:tcPr>
                    <w:tcW w:w="50" w:type="pct"/>
                    <w:hideMark/>
                  </w:tcPr>
                  <w:p w:rsidR="006E6F1A" w:rsidRDefault="006E6F1A">
                    <w:pPr>
                      <w:pStyle w:val="af1"/>
                      <w:rPr>
                        <w:rFonts w:eastAsiaTheme="minorEastAsia"/>
                        <w:noProof/>
                      </w:rPr>
                    </w:pPr>
                    <w:r>
                      <w:rPr>
                        <w:noProof/>
                      </w:rPr>
                      <w:t xml:space="preserve">[5] </w:t>
                    </w:r>
                  </w:p>
                </w:tc>
                <w:tc>
                  <w:tcPr>
                    <w:tcW w:w="0" w:type="auto"/>
                    <w:hideMark/>
                  </w:tcPr>
                  <w:p w:rsidR="006E6F1A" w:rsidRDefault="006E6F1A">
                    <w:pPr>
                      <w:pStyle w:val="af1"/>
                      <w:rPr>
                        <w:rFonts w:eastAsiaTheme="minorEastAsia"/>
                        <w:noProof/>
                      </w:rPr>
                    </w:pPr>
                    <w:r>
                      <w:rPr>
                        <w:noProof/>
                      </w:rPr>
                      <w:t xml:space="preserve">М.-С. Р., Искусство помехоустойчивого кодирования – методы, алгоритмы, применение., Москва, 2005. </w:t>
                    </w:r>
                  </w:p>
                </w:tc>
              </w:tr>
            </w:tbl>
            <w:p w:rsidR="006E6F1A" w:rsidRDefault="006E6F1A">
              <w:pPr>
                <w:divId w:val="415595016"/>
                <w:rPr>
                  <w:rFonts w:eastAsia="Times New Roman"/>
                  <w:noProof/>
                </w:rPr>
              </w:pPr>
            </w:p>
            <w:p w:rsidR="00606EA0" w:rsidRDefault="00606EA0" w:rsidP="006E6F1A">
              <w:pPr>
                <w:spacing w:line="360" w:lineRule="auto"/>
              </w:pPr>
              <w:r w:rsidRPr="006E6F1A">
                <w:rPr>
                  <w:bCs/>
                </w:rPr>
                <w:fldChar w:fldCharType="end"/>
              </w:r>
            </w:p>
          </w:sdtContent>
        </w:sdt>
      </w:sdtContent>
    </w:sdt>
    <w:p w:rsidR="00606EA0" w:rsidRPr="00606EA0" w:rsidRDefault="00606EA0" w:rsidP="00606EA0">
      <w:pPr>
        <w:sectPr w:rsidR="00606EA0" w:rsidRPr="00606EA0">
          <w:pgSz w:w="11906" w:h="16838"/>
          <w:pgMar w:top="850" w:right="850" w:bottom="850" w:left="1417" w:header="708" w:footer="708" w:gutter="0"/>
          <w:cols w:space="708"/>
          <w:docGrid w:linePitch="360"/>
        </w:sectPr>
      </w:pPr>
    </w:p>
    <w:p w:rsidR="00D62277" w:rsidRDefault="00E67A48" w:rsidP="00E67A48">
      <w:pPr>
        <w:pStyle w:val="2"/>
      </w:pPr>
      <w:bookmarkStart w:id="11" w:name="_Toc530597422"/>
      <w:r w:rsidRPr="00E67A48">
        <w:lastRenderedPageBreak/>
        <w:t>ПРИЛОЖЕНИЕ А</w:t>
      </w:r>
      <w:bookmarkEnd w:id="11"/>
    </w:p>
    <w:p w:rsidR="00E67A48" w:rsidRPr="00E67A48" w:rsidRDefault="00E67A48" w:rsidP="00E67A48"/>
    <w:sectPr w:rsidR="00E67A48" w:rsidRPr="00E67A4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B72" w:rsidRDefault="00AD4B72" w:rsidP="008140F3">
      <w:pPr>
        <w:spacing w:after="0" w:line="240" w:lineRule="auto"/>
      </w:pPr>
      <w:r>
        <w:separator/>
      </w:r>
    </w:p>
  </w:endnote>
  <w:endnote w:type="continuationSeparator" w:id="0">
    <w:p w:rsidR="00AD4B72" w:rsidRDefault="00AD4B72" w:rsidP="0081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B72" w:rsidRDefault="00AD4B72" w:rsidP="008140F3">
      <w:pPr>
        <w:spacing w:after="0" w:line="240" w:lineRule="auto"/>
      </w:pPr>
      <w:r>
        <w:separator/>
      </w:r>
    </w:p>
  </w:footnote>
  <w:footnote w:type="continuationSeparator" w:id="0">
    <w:p w:rsidR="00AD4B72" w:rsidRDefault="00AD4B72" w:rsidP="00814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149431"/>
      <w:docPartObj>
        <w:docPartGallery w:val="Page Numbers (Top of Page)"/>
        <w:docPartUnique/>
      </w:docPartObj>
    </w:sdtPr>
    <w:sdtContent>
      <w:p w:rsidR="001A5775" w:rsidRDefault="001A5775">
        <w:pPr>
          <w:pStyle w:val="a9"/>
          <w:jc w:val="right"/>
        </w:pPr>
        <w:r>
          <w:fldChar w:fldCharType="begin"/>
        </w:r>
        <w:r>
          <w:instrText>PAGE   \* MERGEFORMAT</w:instrText>
        </w:r>
        <w:r>
          <w:fldChar w:fldCharType="separate"/>
        </w:r>
        <w:r w:rsidR="00F51D8F">
          <w:rPr>
            <w:noProof/>
          </w:rPr>
          <w:t>4</w:t>
        </w:r>
        <w:r>
          <w:fldChar w:fldCharType="end"/>
        </w:r>
      </w:p>
    </w:sdtContent>
  </w:sdt>
  <w:p w:rsidR="001A5775" w:rsidRDefault="001A577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604E"/>
    <w:multiLevelType w:val="hybridMultilevel"/>
    <w:tmpl w:val="F522B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426D9"/>
    <w:multiLevelType w:val="hybridMultilevel"/>
    <w:tmpl w:val="773EF5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C37598F"/>
    <w:multiLevelType w:val="hybridMultilevel"/>
    <w:tmpl w:val="920AF0BA"/>
    <w:lvl w:ilvl="0" w:tplc="964EADE0">
      <w:start w:val="2"/>
      <w:numFmt w:val="decimal"/>
      <w:lvlText w:val="%1."/>
      <w:lvlJc w:val="left"/>
      <w:pPr>
        <w:ind w:left="1000" w:hanging="360"/>
      </w:pPr>
      <w:rPr>
        <w:rFonts w:ascii="Times New Roman" w:hAnsi="Times New Roman" w:cs="Times New Roman" w:hint="default"/>
        <w:sz w:val="28"/>
        <w:szCs w:val="28"/>
      </w:rPr>
    </w:lvl>
    <w:lvl w:ilvl="1" w:tplc="04190019" w:tentative="1">
      <w:start w:val="1"/>
      <w:numFmt w:val="lowerLetter"/>
      <w:lvlText w:val="%2."/>
      <w:lvlJc w:val="left"/>
      <w:pPr>
        <w:ind w:left="1720" w:hanging="360"/>
      </w:pPr>
    </w:lvl>
    <w:lvl w:ilvl="2" w:tplc="0419001B" w:tentative="1">
      <w:start w:val="1"/>
      <w:numFmt w:val="lowerRoman"/>
      <w:lvlText w:val="%3."/>
      <w:lvlJc w:val="right"/>
      <w:pPr>
        <w:ind w:left="2440" w:hanging="180"/>
      </w:pPr>
    </w:lvl>
    <w:lvl w:ilvl="3" w:tplc="0419000F" w:tentative="1">
      <w:start w:val="1"/>
      <w:numFmt w:val="decimal"/>
      <w:lvlText w:val="%4."/>
      <w:lvlJc w:val="left"/>
      <w:pPr>
        <w:ind w:left="3160" w:hanging="360"/>
      </w:pPr>
    </w:lvl>
    <w:lvl w:ilvl="4" w:tplc="04190019" w:tentative="1">
      <w:start w:val="1"/>
      <w:numFmt w:val="lowerLetter"/>
      <w:lvlText w:val="%5."/>
      <w:lvlJc w:val="left"/>
      <w:pPr>
        <w:ind w:left="3880" w:hanging="360"/>
      </w:pPr>
    </w:lvl>
    <w:lvl w:ilvl="5" w:tplc="0419001B" w:tentative="1">
      <w:start w:val="1"/>
      <w:numFmt w:val="lowerRoman"/>
      <w:lvlText w:val="%6."/>
      <w:lvlJc w:val="right"/>
      <w:pPr>
        <w:ind w:left="4600" w:hanging="180"/>
      </w:pPr>
    </w:lvl>
    <w:lvl w:ilvl="6" w:tplc="0419000F" w:tentative="1">
      <w:start w:val="1"/>
      <w:numFmt w:val="decimal"/>
      <w:lvlText w:val="%7."/>
      <w:lvlJc w:val="left"/>
      <w:pPr>
        <w:ind w:left="5320" w:hanging="360"/>
      </w:pPr>
    </w:lvl>
    <w:lvl w:ilvl="7" w:tplc="04190019" w:tentative="1">
      <w:start w:val="1"/>
      <w:numFmt w:val="lowerLetter"/>
      <w:lvlText w:val="%8."/>
      <w:lvlJc w:val="left"/>
      <w:pPr>
        <w:ind w:left="6040" w:hanging="360"/>
      </w:pPr>
    </w:lvl>
    <w:lvl w:ilvl="8" w:tplc="0419001B" w:tentative="1">
      <w:start w:val="1"/>
      <w:numFmt w:val="lowerRoman"/>
      <w:lvlText w:val="%9."/>
      <w:lvlJc w:val="right"/>
      <w:pPr>
        <w:ind w:left="6760" w:hanging="180"/>
      </w:pPr>
    </w:lvl>
  </w:abstractNum>
  <w:abstractNum w:abstractNumId="3">
    <w:nsid w:val="243B31B0"/>
    <w:multiLevelType w:val="multilevel"/>
    <w:tmpl w:val="B704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85F02"/>
    <w:multiLevelType w:val="hybridMultilevel"/>
    <w:tmpl w:val="A1282A8E"/>
    <w:lvl w:ilvl="0" w:tplc="429815F4">
      <w:start w:val="2"/>
      <w:numFmt w:val="decimal"/>
      <w:lvlText w:val="%1."/>
      <w:lvlJc w:val="left"/>
      <w:pPr>
        <w:ind w:left="10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F5224E"/>
    <w:multiLevelType w:val="multilevel"/>
    <w:tmpl w:val="74DE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0D2E9F"/>
    <w:multiLevelType w:val="hybridMultilevel"/>
    <w:tmpl w:val="A83EC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EA209D"/>
    <w:multiLevelType w:val="hybridMultilevel"/>
    <w:tmpl w:val="3C7CE9F4"/>
    <w:lvl w:ilvl="0" w:tplc="E1344E24">
      <w:start w:val="1"/>
      <w:numFmt w:val="decimal"/>
      <w:lvlText w:val="%1."/>
      <w:lvlJc w:val="left"/>
      <w:pPr>
        <w:ind w:left="786"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7DAC13A3"/>
    <w:multiLevelType w:val="multilevel"/>
    <w:tmpl w:val="126C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E552BD"/>
    <w:multiLevelType w:val="hybridMultilevel"/>
    <w:tmpl w:val="B0A8A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1"/>
  </w:num>
  <w:num w:numId="5">
    <w:abstractNumId w:val="5"/>
  </w:num>
  <w:num w:numId="6">
    <w:abstractNumId w:val="8"/>
  </w:num>
  <w:num w:numId="7">
    <w:abstractNumId w:val="6"/>
  </w:num>
  <w:num w:numId="8">
    <w:abstractNumId w:val="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0A"/>
    <w:rsid w:val="00006A8D"/>
    <w:rsid w:val="0006155D"/>
    <w:rsid w:val="001513BA"/>
    <w:rsid w:val="00157FD8"/>
    <w:rsid w:val="001947FE"/>
    <w:rsid w:val="001A5775"/>
    <w:rsid w:val="001A5BC4"/>
    <w:rsid w:val="001B3E9A"/>
    <w:rsid w:val="001F2AD4"/>
    <w:rsid w:val="001F4A94"/>
    <w:rsid w:val="002138DD"/>
    <w:rsid w:val="0026519A"/>
    <w:rsid w:val="00273A51"/>
    <w:rsid w:val="002A4D00"/>
    <w:rsid w:val="002B6825"/>
    <w:rsid w:val="002F3791"/>
    <w:rsid w:val="00322C0A"/>
    <w:rsid w:val="00324DD6"/>
    <w:rsid w:val="003A0A77"/>
    <w:rsid w:val="003F500B"/>
    <w:rsid w:val="004A5999"/>
    <w:rsid w:val="004B025A"/>
    <w:rsid w:val="0053258A"/>
    <w:rsid w:val="0059798F"/>
    <w:rsid w:val="005C4B03"/>
    <w:rsid w:val="00606EA0"/>
    <w:rsid w:val="00641D40"/>
    <w:rsid w:val="006C7271"/>
    <w:rsid w:val="006E6F1A"/>
    <w:rsid w:val="00703ACA"/>
    <w:rsid w:val="00721708"/>
    <w:rsid w:val="007827D6"/>
    <w:rsid w:val="007908E9"/>
    <w:rsid w:val="007C53DB"/>
    <w:rsid w:val="007D2E66"/>
    <w:rsid w:val="008140F3"/>
    <w:rsid w:val="00814D27"/>
    <w:rsid w:val="00855685"/>
    <w:rsid w:val="008D348B"/>
    <w:rsid w:val="00905221"/>
    <w:rsid w:val="009657B4"/>
    <w:rsid w:val="009D088E"/>
    <w:rsid w:val="00A0373C"/>
    <w:rsid w:val="00A851A2"/>
    <w:rsid w:val="00AB6345"/>
    <w:rsid w:val="00AD4B72"/>
    <w:rsid w:val="00B53493"/>
    <w:rsid w:val="00C0385C"/>
    <w:rsid w:val="00CB64B1"/>
    <w:rsid w:val="00CB7618"/>
    <w:rsid w:val="00CE0359"/>
    <w:rsid w:val="00D62277"/>
    <w:rsid w:val="00D63085"/>
    <w:rsid w:val="00D655F0"/>
    <w:rsid w:val="00E3474A"/>
    <w:rsid w:val="00E67A48"/>
    <w:rsid w:val="00E77EB6"/>
    <w:rsid w:val="00EF7360"/>
    <w:rsid w:val="00F1549F"/>
    <w:rsid w:val="00F51D8F"/>
    <w:rsid w:val="00FB24D9"/>
    <w:rsid w:val="00FB5FE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49F"/>
    <w:rPr>
      <w:rFonts w:ascii="Times New Roman" w:hAnsi="Times New Roman"/>
      <w:sz w:val="28"/>
    </w:rPr>
  </w:style>
  <w:style w:type="paragraph" w:styleId="1">
    <w:name w:val="heading 1"/>
    <w:aliases w:val="оля"/>
    <w:basedOn w:val="a"/>
    <w:next w:val="a"/>
    <w:link w:val="10"/>
    <w:uiPriority w:val="9"/>
    <w:qFormat/>
    <w:rsid w:val="007827D6"/>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1549F"/>
    <w:pPr>
      <w:keepNext/>
      <w:keepLines/>
      <w:spacing w:before="200" w:after="0"/>
      <w:jc w:val="center"/>
      <w:outlineLvl w:val="1"/>
    </w:pPr>
    <w:rPr>
      <w:rFonts w:eastAsiaTheme="majorEastAsia" w:cstheme="majorBidi"/>
      <w:b/>
      <w:bCs/>
      <w:caps/>
      <w:szCs w:val="26"/>
    </w:rPr>
  </w:style>
  <w:style w:type="paragraph" w:styleId="3">
    <w:name w:val="heading 3"/>
    <w:basedOn w:val="a"/>
    <w:next w:val="a"/>
    <w:link w:val="30"/>
    <w:uiPriority w:val="9"/>
    <w:semiHidden/>
    <w:unhideWhenUsed/>
    <w:qFormat/>
    <w:rsid w:val="009D08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оля Знак"/>
    <w:basedOn w:val="a0"/>
    <w:link w:val="1"/>
    <w:uiPriority w:val="9"/>
    <w:rsid w:val="007827D6"/>
    <w:rPr>
      <w:rFonts w:ascii="Times New Roman" w:eastAsiaTheme="majorEastAsia" w:hAnsi="Times New Roman" w:cstheme="majorBidi"/>
      <w:b/>
      <w:bCs/>
      <w:sz w:val="28"/>
      <w:szCs w:val="28"/>
    </w:rPr>
  </w:style>
  <w:style w:type="paragraph" w:styleId="a3">
    <w:name w:val="Normal (Web)"/>
    <w:basedOn w:val="a"/>
    <w:uiPriority w:val="99"/>
    <w:unhideWhenUsed/>
    <w:rsid w:val="0006155D"/>
    <w:pPr>
      <w:spacing w:before="100" w:beforeAutospacing="1" w:after="100" w:afterAutospacing="1" w:line="240" w:lineRule="auto"/>
    </w:pPr>
    <w:rPr>
      <w:rFonts w:eastAsia="Times New Roman" w:cs="Times New Roman"/>
      <w:sz w:val="24"/>
      <w:szCs w:val="24"/>
      <w:lang w:eastAsia="ru-RU"/>
    </w:rPr>
  </w:style>
  <w:style w:type="character" w:styleId="a4">
    <w:name w:val="Emphasis"/>
    <w:basedOn w:val="a0"/>
    <w:uiPriority w:val="20"/>
    <w:qFormat/>
    <w:rsid w:val="00641D40"/>
    <w:rPr>
      <w:i/>
      <w:iCs/>
    </w:rPr>
  </w:style>
  <w:style w:type="character" w:styleId="a5">
    <w:name w:val="Strong"/>
    <w:basedOn w:val="a0"/>
    <w:uiPriority w:val="22"/>
    <w:qFormat/>
    <w:rsid w:val="004B025A"/>
    <w:rPr>
      <w:b/>
      <w:bCs/>
    </w:rPr>
  </w:style>
  <w:style w:type="character" w:customStyle="1" w:styleId="20">
    <w:name w:val="Заголовок 2 Знак"/>
    <w:basedOn w:val="a0"/>
    <w:link w:val="2"/>
    <w:uiPriority w:val="9"/>
    <w:rsid w:val="00F1549F"/>
    <w:rPr>
      <w:rFonts w:ascii="Times New Roman" w:eastAsiaTheme="majorEastAsia" w:hAnsi="Times New Roman" w:cstheme="majorBidi"/>
      <w:b/>
      <w:bCs/>
      <w:caps/>
      <w:sz w:val="28"/>
      <w:szCs w:val="26"/>
    </w:rPr>
  </w:style>
  <w:style w:type="paragraph" w:styleId="a6">
    <w:name w:val="List Paragraph"/>
    <w:basedOn w:val="a"/>
    <w:link w:val="a7"/>
    <w:uiPriority w:val="34"/>
    <w:qFormat/>
    <w:rsid w:val="00006A8D"/>
    <w:pPr>
      <w:ind w:left="720"/>
      <w:contextualSpacing/>
    </w:pPr>
  </w:style>
  <w:style w:type="character" w:customStyle="1" w:styleId="30">
    <w:name w:val="Заголовок 3 Знак"/>
    <w:basedOn w:val="a0"/>
    <w:link w:val="3"/>
    <w:uiPriority w:val="9"/>
    <w:semiHidden/>
    <w:rsid w:val="009D088E"/>
    <w:rPr>
      <w:rFonts w:asciiTheme="majorHAnsi" w:eastAsiaTheme="majorEastAsia" w:hAnsiTheme="majorHAnsi" w:cstheme="majorBidi"/>
      <w:b/>
      <w:bCs/>
      <w:color w:val="4F81BD" w:themeColor="accent1"/>
      <w:sz w:val="28"/>
    </w:rPr>
  </w:style>
  <w:style w:type="character" w:styleId="a8">
    <w:name w:val="Hyperlink"/>
    <w:basedOn w:val="a0"/>
    <w:uiPriority w:val="99"/>
    <w:unhideWhenUsed/>
    <w:rsid w:val="00324DD6"/>
    <w:rPr>
      <w:color w:val="0000FF"/>
      <w:u w:val="single"/>
    </w:rPr>
  </w:style>
  <w:style w:type="character" w:customStyle="1" w:styleId="mw-headline">
    <w:name w:val="mw-headline"/>
    <w:basedOn w:val="a0"/>
    <w:rsid w:val="008140F3"/>
  </w:style>
  <w:style w:type="character" w:customStyle="1" w:styleId="mwe-math-mathml-inline">
    <w:name w:val="mwe-math-mathml-inline"/>
    <w:basedOn w:val="a0"/>
    <w:rsid w:val="008140F3"/>
  </w:style>
  <w:style w:type="paragraph" w:styleId="a9">
    <w:name w:val="header"/>
    <w:basedOn w:val="a"/>
    <w:link w:val="aa"/>
    <w:uiPriority w:val="99"/>
    <w:unhideWhenUsed/>
    <w:rsid w:val="008140F3"/>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8140F3"/>
    <w:rPr>
      <w:rFonts w:ascii="Times New Roman" w:hAnsi="Times New Roman"/>
      <w:sz w:val="28"/>
    </w:rPr>
  </w:style>
  <w:style w:type="paragraph" w:styleId="ab">
    <w:name w:val="footer"/>
    <w:basedOn w:val="a"/>
    <w:link w:val="ac"/>
    <w:uiPriority w:val="99"/>
    <w:unhideWhenUsed/>
    <w:rsid w:val="008140F3"/>
    <w:pPr>
      <w:tabs>
        <w:tab w:val="center" w:pos="4819"/>
        <w:tab w:val="right" w:pos="9639"/>
      </w:tabs>
      <w:spacing w:after="0" w:line="240" w:lineRule="auto"/>
    </w:pPr>
  </w:style>
  <w:style w:type="character" w:customStyle="1" w:styleId="ac">
    <w:name w:val="Нижний колонтитул Знак"/>
    <w:basedOn w:val="a0"/>
    <w:link w:val="ab"/>
    <w:uiPriority w:val="99"/>
    <w:rsid w:val="008140F3"/>
    <w:rPr>
      <w:rFonts w:ascii="Times New Roman" w:hAnsi="Times New Roman"/>
      <w:sz w:val="28"/>
    </w:rPr>
  </w:style>
  <w:style w:type="character" w:styleId="ad">
    <w:name w:val="Placeholder Text"/>
    <w:basedOn w:val="a0"/>
    <w:uiPriority w:val="99"/>
    <w:semiHidden/>
    <w:rsid w:val="009657B4"/>
    <w:rPr>
      <w:color w:val="808080"/>
    </w:rPr>
  </w:style>
  <w:style w:type="paragraph" w:styleId="ae">
    <w:name w:val="Balloon Text"/>
    <w:basedOn w:val="a"/>
    <w:link w:val="af"/>
    <w:uiPriority w:val="99"/>
    <w:semiHidden/>
    <w:unhideWhenUsed/>
    <w:rsid w:val="009657B4"/>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657B4"/>
    <w:rPr>
      <w:rFonts w:ascii="Tahoma" w:hAnsi="Tahoma" w:cs="Tahoma"/>
      <w:sz w:val="16"/>
      <w:szCs w:val="16"/>
    </w:rPr>
  </w:style>
  <w:style w:type="paragraph" w:styleId="af0">
    <w:name w:val="TOC Heading"/>
    <w:basedOn w:val="1"/>
    <w:next w:val="a"/>
    <w:uiPriority w:val="39"/>
    <w:unhideWhenUsed/>
    <w:qFormat/>
    <w:rsid w:val="001A5775"/>
    <w:pPr>
      <w:outlineLvl w:val="9"/>
    </w:pPr>
    <w:rPr>
      <w:rFonts w:asciiTheme="majorHAnsi" w:hAnsiTheme="majorHAnsi"/>
      <w:color w:val="365F91" w:themeColor="accent1" w:themeShade="BF"/>
      <w:lang w:eastAsia="ru-RU"/>
    </w:rPr>
  </w:style>
  <w:style w:type="paragraph" w:styleId="21">
    <w:name w:val="toc 2"/>
    <w:basedOn w:val="a"/>
    <w:next w:val="a"/>
    <w:autoRedefine/>
    <w:uiPriority w:val="39"/>
    <w:unhideWhenUsed/>
    <w:rsid w:val="00D63085"/>
    <w:pPr>
      <w:tabs>
        <w:tab w:val="right" w:leader="dot" w:pos="9629"/>
      </w:tabs>
      <w:spacing w:after="100"/>
      <w:ind w:left="280"/>
    </w:pPr>
  </w:style>
  <w:style w:type="character" w:customStyle="1" w:styleId="a7">
    <w:name w:val="Абзац списка Знак"/>
    <w:basedOn w:val="a0"/>
    <w:link w:val="a6"/>
    <w:uiPriority w:val="34"/>
    <w:locked/>
    <w:rsid w:val="00D62277"/>
    <w:rPr>
      <w:rFonts w:ascii="Times New Roman" w:hAnsi="Times New Roman"/>
      <w:sz w:val="28"/>
    </w:rPr>
  </w:style>
  <w:style w:type="character" w:customStyle="1" w:styleId="apple-converted-space">
    <w:name w:val="apple-converted-space"/>
    <w:basedOn w:val="a0"/>
    <w:rsid w:val="00D62277"/>
  </w:style>
  <w:style w:type="paragraph" w:styleId="af1">
    <w:name w:val="Bibliography"/>
    <w:basedOn w:val="a"/>
    <w:next w:val="a"/>
    <w:uiPriority w:val="37"/>
    <w:unhideWhenUsed/>
    <w:rsid w:val="00606E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49F"/>
    <w:rPr>
      <w:rFonts w:ascii="Times New Roman" w:hAnsi="Times New Roman"/>
      <w:sz w:val="28"/>
    </w:rPr>
  </w:style>
  <w:style w:type="paragraph" w:styleId="1">
    <w:name w:val="heading 1"/>
    <w:aliases w:val="оля"/>
    <w:basedOn w:val="a"/>
    <w:next w:val="a"/>
    <w:link w:val="10"/>
    <w:uiPriority w:val="9"/>
    <w:qFormat/>
    <w:rsid w:val="007827D6"/>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1549F"/>
    <w:pPr>
      <w:keepNext/>
      <w:keepLines/>
      <w:spacing w:before="200" w:after="0"/>
      <w:jc w:val="center"/>
      <w:outlineLvl w:val="1"/>
    </w:pPr>
    <w:rPr>
      <w:rFonts w:eastAsiaTheme="majorEastAsia" w:cstheme="majorBidi"/>
      <w:b/>
      <w:bCs/>
      <w:caps/>
      <w:szCs w:val="26"/>
    </w:rPr>
  </w:style>
  <w:style w:type="paragraph" w:styleId="3">
    <w:name w:val="heading 3"/>
    <w:basedOn w:val="a"/>
    <w:next w:val="a"/>
    <w:link w:val="30"/>
    <w:uiPriority w:val="9"/>
    <w:semiHidden/>
    <w:unhideWhenUsed/>
    <w:qFormat/>
    <w:rsid w:val="009D08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оля Знак"/>
    <w:basedOn w:val="a0"/>
    <w:link w:val="1"/>
    <w:uiPriority w:val="9"/>
    <w:rsid w:val="007827D6"/>
    <w:rPr>
      <w:rFonts w:ascii="Times New Roman" w:eastAsiaTheme="majorEastAsia" w:hAnsi="Times New Roman" w:cstheme="majorBidi"/>
      <w:b/>
      <w:bCs/>
      <w:sz w:val="28"/>
      <w:szCs w:val="28"/>
    </w:rPr>
  </w:style>
  <w:style w:type="paragraph" w:styleId="a3">
    <w:name w:val="Normal (Web)"/>
    <w:basedOn w:val="a"/>
    <w:uiPriority w:val="99"/>
    <w:unhideWhenUsed/>
    <w:rsid w:val="0006155D"/>
    <w:pPr>
      <w:spacing w:before="100" w:beforeAutospacing="1" w:after="100" w:afterAutospacing="1" w:line="240" w:lineRule="auto"/>
    </w:pPr>
    <w:rPr>
      <w:rFonts w:eastAsia="Times New Roman" w:cs="Times New Roman"/>
      <w:sz w:val="24"/>
      <w:szCs w:val="24"/>
      <w:lang w:eastAsia="ru-RU"/>
    </w:rPr>
  </w:style>
  <w:style w:type="character" w:styleId="a4">
    <w:name w:val="Emphasis"/>
    <w:basedOn w:val="a0"/>
    <w:uiPriority w:val="20"/>
    <w:qFormat/>
    <w:rsid w:val="00641D40"/>
    <w:rPr>
      <w:i/>
      <w:iCs/>
    </w:rPr>
  </w:style>
  <w:style w:type="character" w:styleId="a5">
    <w:name w:val="Strong"/>
    <w:basedOn w:val="a0"/>
    <w:uiPriority w:val="22"/>
    <w:qFormat/>
    <w:rsid w:val="004B025A"/>
    <w:rPr>
      <w:b/>
      <w:bCs/>
    </w:rPr>
  </w:style>
  <w:style w:type="character" w:customStyle="1" w:styleId="20">
    <w:name w:val="Заголовок 2 Знак"/>
    <w:basedOn w:val="a0"/>
    <w:link w:val="2"/>
    <w:uiPriority w:val="9"/>
    <w:rsid w:val="00F1549F"/>
    <w:rPr>
      <w:rFonts w:ascii="Times New Roman" w:eastAsiaTheme="majorEastAsia" w:hAnsi="Times New Roman" w:cstheme="majorBidi"/>
      <w:b/>
      <w:bCs/>
      <w:caps/>
      <w:sz w:val="28"/>
      <w:szCs w:val="26"/>
    </w:rPr>
  </w:style>
  <w:style w:type="paragraph" w:styleId="a6">
    <w:name w:val="List Paragraph"/>
    <w:basedOn w:val="a"/>
    <w:link w:val="a7"/>
    <w:uiPriority w:val="34"/>
    <w:qFormat/>
    <w:rsid w:val="00006A8D"/>
    <w:pPr>
      <w:ind w:left="720"/>
      <w:contextualSpacing/>
    </w:pPr>
  </w:style>
  <w:style w:type="character" w:customStyle="1" w:styleId="30">
    <w:name w:val="Заголовок 3 Знак"/>
    <w:basedOn w:val="a0"/>
    <w:link w:val="3"/>
    <w:uiPriority w:val="9"/>
    <w:semiHidden/>
    <w:rsid w:val="009D088E"/>
    <w:rPr>
      <w:rFonts w:asciiTheme="majorHAnsi" w:eastAsiaTheme="majorEastAsia" w:hAnsiTheme="majorHAnsi" w:cstheme="majorBidi"/>
      <w:b/>
      <w:bCs/>
      <w:color w:val="4F81BD" w:themeColor="accent1"/>
      <w:sz w:val="28"/>
    </w:rPr>
  </w:style>
  <w:style w:type="character" w:styleId="a8">
    <w:name w:val="Hyperlink"/>
    <w:basedOn w:val="a0"/>
    <w:uiPriority w:val="99"/>
    <w:unhideWhenUsed/>
    <w:rsid w:val="00324DD6"/>
    <w:rPr>
      <w:color w:val="0000FF"/>
      <w:u w:val="single"/>
    </w:rPr>
  </w:style>
  <w:style w:type="character" w:customStyle="1" w:styleId="mw-headline">
    <w:name w:val="mw-headline"/>
    <w:basedOn w:val="a0"/>
    <w:rsid w:val="008140F3"/>
  </w:style>
  <w:style w:type="character" w:customStyle="1" w:styleId="mwe-math-mathml-inline">
    <w:name w:val="mwe-math-mathml-inline"/>
    <w:basedOn w:val="a0"/>
    <w:rsid w:val="008140F3"/>
  </w:style>
  <w:style w:type="paragraph" w:styleId="a9">
    <w:name w:val="header"/>
    <w:basedOn w:val="a"/>
    <w:link w:val="aa"/>
    <w:uiPriority w:val="99"/>
    <w:unhideWhenUsed/>
    <w:rsid w:val="008140F3"/>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8140F3"/>
    <w:rPr>
      <w:rFonts w:ascii="Times New Roman" w:hAnsi="Times New Roman"/>
      <w:sz w:val="28"/>
    </w:rPr>
  </w:style>
  <w:style w:type="paragraph" w:styleId="ab">
    <w:name w:val="footer"/>
    <w:basedOn w:val="a"/>
    <w:link w:val="ac"/>
    <w:uiPriority w:val="99"/>
    <w:unhideWhenUsed/>
    <w:rsid w:val="008140F3"/>
    <w:pPr>
      <w:tabs>
        <w:tab w:val="center" w:pos="4819"/>
        <w:tab w:val="right" w:pos="9639"/>
      </w:tabs>
      <w:spacing w:after="0" w:line="240" w:lineRule="auto"/>
    </w:pPr>
  </w:style>
  <w:style w:type="character" w:customStyle="1" w:styleId="ac">
    <w:name w:val="Нижний колонтитул Знак"/>
    <w:basedOn w:val="a0"/>
    <w:link w:val="ab"/>
    <w:uiPriority w:val="99"/>
    <w:rsid w:val="008140F3"/>
    <w:rPr>
      <w:rFonts w:ascii="Times New Roman" w:hAnsi="Times New Roman"/>
      <w:sz w:val="28"/>
    </w:rPr>
  </w:style>
  <w:style w:type="character" w:styleId="ad">
    <w:name w:val="Placeholder Text"/>
    <w:basedOn w:val="a0"/>
    <w:uiPriority w:val="99"/>
    <w:semiHidden/>
    <w:rsid w:val="009657B4"/>
    <w:rPr>
      <w:color w:val="808080"/>
    </w:rPr>
  </w:style>
  <w:style w:type="paragraph" w:styleId="ae">
    <w:name w:val="Balloon Text"/>
    <w:basedOn w:val="a"/>
    <w:link w:val="af"/>
    <w:uiPriority w:val="99"/>
    <w:semiHidden/>
    <w:unhideWhenUsed/>
    <w:rsid w:val="009657B4"/>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657B4"/>
    <w:rPr>
      <w:rFonts w:ascii="Tahoma" w:hAnsi="Tahoma" w:cs="Tahoma"/>
      <w:sz w:val="16"/>
      <w:szCs w:val="16"/>
    </w:rPr>
  </w:style>
  <w:style w:type="paragraph" w:styleId="af0">
    <w:name w:val="TOC Heading"/>
    <w:basedOn w:val="1"/>
    <w:next w:val="a"/>
    <w:uiPriority w:val="39"/>
    <w:unhideWhenUsed/>
    <w:qFormat/>
    <w:rsid w:val="001A5775"/>
    <w:pPr>
      <w:outlineLvl w:val="9"/>
    </w:pPr>
    <w:rPr>
      <w:rFonts w:asciiTheme="majorHAnsi" w:hAnsiTheme="majorHAnsi"/>
      <w:color w:val="365F91" w:themeColor="accent1" w:themeShade="BF"/>
      <w:lang w:eastAsia="ru-RU"/>
    </w:rPr>
  </w:style>
  <w:style w:type="paragraph" w:styleId="21">
    <w:name w:val="toc 2"/>
    <w:basedOn w:val="a"/>
    <w:next w:val="a"/>
    <w:autoRedefine/>
    <w:uiPriority w:val="39"/>
    <w:unhideWhenUsed/>
    <w:rsid w:val="00D63085"/>
    <w:pPr>
      <w:tabs>
        <w:tab w:val="right" w:leader="dot" w:pos="9629"/>
      </w:tabs>
      <w:spacing w:after="100"/>
      <w:ind w:left="280"/>
    </w:pPr>
  </w:style>
  <w:style w:type="character" w:customStyle="1" w:styleId="a7">
    <w:name w:val="Абзац списка Знак"/>
    <w:basedOn w:val="a0"/>
    <w:link w:val="a6"/>
    <w:uiPriority w:val="34"/>
    <w:locked/>
    <w:rsid w:val="00D62277"/>
    <w:rPr>
      <w:rFonts w:ascii="Times New Roman" w:hAnsi="Times New Roman"/>
      <w:sz w:val="28"/>
    </w:rPr>
  </w:style>
  <w:style w:type="character" w:customStyle="1" w:styleId="apple-converted-space">
    <w:name w:val="apple-converted-space"/>
    <w:basedOn w:val="a0"/>
    <w:rsid w:val="00D62277"/>
  </w:style>
  <w:style w:type="paragraph" w:styleId="af1">
    <w:name w:val="Bibliography"/>
    <w:basedOn w:val="a"/>
    <w:next w:val="a"/>
    <w:uiPriority w:val="37"/>
    <w:unhideWhenUsed/>
    <w:rsid w:val="0060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678">
      <w:bodyDiv w:val="1"/>
      <w:marLeft w:val="0"/>
      <w:marRight w:val="0"/>
      <w:marTop w:val="0"/>
      <w:marBottom w:val="0"/>
      <w:divBdr>
        <w:top w:val="none" w:sz="0" w:space="0" w:color="auto"/>
        <w:left w:val="none" w:sz="0" w:space="0" w:color="auto"/>
        <w:bottom w:val="none" w:sz="0" w:space="0" w:color="auto"/>
        <w:right w:val="none" w:sz="0" w:space="0" w:color="auto"/>
      </w:divBdr>
    </w:div>
    <w:div w:id="55322140">
      <w:bodyDiv w:val="1"/>
      <w:marLeft w:val="0"/>
      <w:marRight w:val="0"/>
      <w:marTop w:val="0"/>
      <w:marBottom w:val="0"/>
      <w:divBdr>
        <w:top w:val="none" w:sz="0" w:space="0" w:color="auto"/>
        <w:left w:val="none" w:sz="0" w:space="0" w:color="auto"/>
        <w:bottom w:val="none" w:sz="0" w:space="0" w:color="auto"/>
        <w:right w:val="none" w:sz="0" w:space="0" w:color="auto"/>
      </w:divBdr>
    </w:div>
    <w:div w:id="111439003">
      <w:bodyDiv w:val="1"/>
      <w:marLeft w:val="0"/>
      <w:marRight w:val="0"/>
      <w:marTop w:val="0"/>
      <w:marBottom w:val="0"/>
      <w:divBdr>
        <w:top w:val="none" w:sz="0" w:space="0" w:color="auto"/>
        <w:left w:val="none" w:sz="0" w:space="0" w:color="auto"/>
        <w:bottom w:val="none" w:sz="0" w:space="0" w:color="auto"/>
        <w:right w:val="none" w:sz="0" w:space="0" w:color="auto"/>
      </w:divBdr>
    </w:div>
    <w:div w:id="151261937">
      <w:bodyDiv w:val="1"/>
      <w:marLeft w:val="0"/>
      <w:marRight w:val="0"/>
      <w:marTop w:val="0"/>
      <w:marBottom w:val="0"/>
      <w:divBdr>
        <w:top w:val="none" w:sz="0" w:space="0" w:color="auto"/>
        <w:left w:val="none" w:sz="0" w:space="0" w:color="auto"/>
        <w:bottom w:val="none" w:sz="0" w:space="0" w:color="auto"/>
        <w:right w:val="none" w:sz="0" w:space="0" w:color="auto"/>
      </w:divBdr>
    </w:div>
    <w:div w:id="517619005">
      <w:bodyDiv w:val="1"/>
      <w:marLeft w:val="0"/>
      <w:marRight w:val="0"/>
      <w:marTop w:val="0"/>
      <w:marBottom w:val="0"/>
      <w:divBdr>
        <w:top w:val="none" w:sz="0" w:space="0" w:color="auto"/>
        <w:left w:val="none" w:sz="0" w:space="0" w:color="auto"/>
        <w:bottom w:val="none" w:sz="0" w:space="0" w:color="auto"/>
        <w:right w:val="none" w:sz="0" w:space="0" w:color="auto"/>
      </w:divBdr>
    </w:div>
    <w:div w:id="659651588">
      <w:bodyDiv w:val="1"/>
      <w:marLeft w:val="0"/>
      <w:marRight w:val="0"/>
      <w:marTop w:val="0"/>
      <w:marBottom w:val="0"/>
      <w:divBdr>
        <w:top w:val="none" w:sz="0" w:space="0" w:color="auto"/>
        <w:left w:val="none" w:sz="0" w:space="0" w:color="auto"/>
        <w:bottom w:val="none" w:sz="0" w:space="0" w:color="auto"/>
        <w:right w:val="none" w:sz="0" w:space="0" w:color="auto"/>
      </w:divBdr>
    </w:div>
    <w:div w:id="747387707">
      <w:bodyDiv w:val="1"/>
      <w:marLeft w:val="0"/>
      <w:marRight w:val="0"/>
      <w:marTop w:val="0"/>
      <w:marBottom w:val="0"/>
      <w:divBdr>
        <w:top w:val="none" w:sz="0" w:space="0" w:color="auto"/>
        <w:left w:val="none" w:sz="0" w:space="0" w:color="auto"/>
        <w:bottom w:val="none" w:sz="0" w:space="0" w:color="auto"/>
        <w:right w:val="none" w:sz="0" w:space="0" w:color="auto"/>
      </w:divBdr>
    </w:div>
    <w:div w:id="780144924">
      <w:bodyDiv w:val="1"/>
      <w:marLeft w:val="0"/>
      <w:marRight w:val="0"/>
      <w:marTop w:val="0"/>
      <w:marBottom w:val="0"/>
      <w:divBdr>
        <w:top w:val="none" w:sz="0" w:space="0" w:color="auto"/>
        <w:left w:val="none" w:sz="0" w:space="0" w:color="auto"/>
        <w:bottom w:val="none" w:sz="0" w:space="0" w:color="auto"/>
        <w:right w:val="none" w:sz="0" w:space="0" w:color="auto"/>
      </w:divBdr>
    </w:div>
    <w:div w:id="985620977">
      <w:bodyDiv w:val="1"/>
      <w:marLeft w:val="0"/>
      <w:marRight w:val="0"/>
      <w:marTop w:val="0"/>
      <w:marBottom w:val="0"/>
      <w:divBdr>
        <w:top w:val="none" w:sz="0" w:space="0" w:color="auto"/>
        <w:left w:val="none" w:sz="0" w:space="0" w:color="auto"/>
        <w:bottom w:val="none" w:sz="0" w:space="0" w:color="auto"/>
        <w:right w:val="none" w:sz="0" w:space="0" w:color="auto"/>
      </w:divBdr>
    </w:div>
    <w:div w:id="1068259952">
      <w:bodyDiv w:val="1"/>
      <w:marLeft w:val="0"/>
      <w:marRight w:val="0"/>
      <w:marTop w:val="0"/>
      <w:marBottom w:val="0"/>
      <w:divBdr>
        <w:top w:val="none" w:sz="0" w:space="0" w:color="auto"/>
        <w:left w:val="none" w:sz="0" w:space="0" w:color="auto"/>
        <w:bottom w:val="none" w:sz="0" w:space="0" w:color="auto"/>
        <w:right w:val="none" w:sz="0" w:space="0" w:color="auto"/>
      </w:divBdr>
    </w:div>
    <w:div w:id="1231116736">
      <w:bodyDiv w:val="1"/>
      <w:marLeft w:val="0"/>
      <w:marRight w:val="0"/>
      <w:marTop w:val="0"/>
      <w:marBottom w:val="0"/>
      <w:divBdr>
        <w:top w:val="none" w:sz="0" w:space="0" w:color="auto"/>
        <w:left w:val="none" w:sz="0" w:space="0" w:color="auto"/>
        <w:bottom w:val="none" w:sz="0" w:space="0" w:color="auto"/>
        <w:right w:val="none" w:sz="0" w:space="0" w:color="auto"/>
      </w:divBdr>
    </w:div>
    <w:div w:id="1239100345">
      <w:bodyDiv w:val="1"/>
      <w:marLeft w:val="0"/>
      <w:marRight w:val="0"/>
      <w:marTop w:val="0"/>
      <w:marBottom w:val="0"/>
      <w:divBdr>
        <w:top w:val="none" w:sz="0" w:space="0" w:color="auto"/>
        <w:left w:val="none" w:sz="0" w:space="0" w:color="auto"/>
        <w:bottom w:val="none" w:sz="0" w:space="0" w:color="auto"/>
        <w:right w:val="none" w:sz="0" w:space="0" w:color="auto"/>
      </w:divBdr>
    </w:div>
    <w:div w:id="1253052036">
      <w:bodyDiv w:val="1"/>
      <w:marLeft w:val="0"/>
      <w:marRight w:val="0"/>
      <w:marTop w:val="0"/>
      <w:marBottom w:val="0"/>
      <w:divBdr>
        <w:top w:val="none" w:sz="0" w:space="0" w:color="auto"/>
        <w:left w:val="none" w:sz="0" w:space="0" w:color="auto"/>
        <w:bottom w:val="none" w:sz="0" w:space="0" w:color="auto"/>
        <w:right w:val="none" w:sz="0" w:space="0" w:color="auto"/>
      </w:divBdr>
    </w:div>
    <w:div w:id="1268584566">
      <w:bodyDiv w:val="1"/>
      <w:marLeft w:val="0"/>
      <w:marRight w:val="0"/>
      <w:marTop w:val="0"/>
      <w:marBottom w:val="0"/>
      <w:divBdr>
        <w:top w:val="none" w:sz="0" w:space="0" w:color="auto"/>
        <w:left w:val="none" w:sz="0" w:space="0" w:color="auto"/>
        <w:bottom w:val="none" w:sz="0" w:space="0" w:color="auto"/>
        <w:right w:val="none" w:sz="0" w:space="0" w:color="auto"/>
      </w:divBdr>
    </w:div>
    <w:div w:id="1394307489">
      <w:bodyDiv w:val="1"/>
      <w:marLeft w:val="0"/>
      <w:marRight w:val="0"/>
      <w:marTop w:val="0"/>
      <w:marBottom w:val="0"/>
      <w:divBdr>
        <w:top w:val="none" w:sz="0" w:space="0" w:color="auto"/>
        <w:left w:val="none" w:sz="0" w:space="0" w:color="auto"/>
        <w:bottom w:val="none" w:sz="0" w:space="0" w:color="auto"/>
        <w:right w:val="none" w:sz="0" w:space="0" w:color="auto"/>
      </w:divBdr>
    </w:div>
    <w:div w:id="1419325655">
      <w:bodyDiv w:val="1"/>
      <w:marLeft w:val="0"/>
      <w:marRight w:val="0"/>
      <w:marTop w:val="0"/>
      <w:marBottom w:val="0"/>
      <w:divBdr>
        <w:top w:val="none" w:sz="0" w:space="0" w:color="auto"/>
        <w:left w:val="none" w:sz="0" w:space="0" w:color="auto"/>
        <w:bottom w:val="none" w:sz="0" w:space="0" w:color="auto"/>
        <w:right w:val="none" w:sz="0" w:space="0" w:color="auto"/>
      </w:divBdr>
    </w:div>
    <w:div w:id="1463033537">
      <w:bodyDiv w:val="1"/>
      <w:marLeft w:val="0"/>
      <w:marRight w:val="0"/>
      <w:marTop w:val="0"/>
      <w:marBottom w:val="0"/>
      <w:divBdr>
        <w:top w:val="none" w:sz="0" w:space="0" w:color="auto"/>
        <w:left w:val="none" w:sz="0" w:space="0" w:color="auto"/>
        <w:bottom w:val="none" w:sz="0" w:space="0" w:color="auto"/>
        <w:right w:val="none" w:sz="0" w:space="0" w:color="auto"/>
      </w:divBdr>
    </w:div>
    <w:div w:id="1729573107">
      <w:bodyDiv w:val="1"/>
      <w:marLeft w:val="0"/>
      <w:marRight w:val="0"/>
      <w:marTop w:val="0"/>
      <w:marBottom w:val="0"/>
      <w:divBdr>
        <w:top w:val="none" w:sz="0" w:space="0" w:color="auto"/>
        <w:left w:val="none" w:sz="0" w:space="0" w:color="auto"/>
        <w:bottom w:val="none" w:sz="0" w:space="0" w:color="auto"/>
        <w:right w:val="none" w:sz="0" w:space="0" w:color="auto"/>
      </w:divBdr>
    </w:div>
    <w:div w:id="1895389211">
      <w:bodyDiv w:val="1"/>
      <w:marLeft w:val="0"/>
      <w:marRight w:val="0"/>
      <w:marTop w:val="0"/>
      <w:marBottom w:val="0"/>
      <w:divBdr>
        <w:top w:val="none" w:sz="0" w:space="0" w:color="auto"/>
        <w:left w:val="none" w:sz="0" w:space="0" w:color="auto"/>
        <w:bottom w:val="none" w:sz="0" w:space="0" w:color="auto"/>
        <w:right w:val="none" w:sz="0" w:space="0" w:color="auto"/>
      </w:divBdr>
    </w:div>
    <w:div w:id="19665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ECC"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ru.wikipedia.org/wiki/RAID"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Вик11</b:Tag>
    <b:SourceType>InternetSite</b:SourceType>
    <b:Guid>{C03E7246-3E44-4EB8-95CC-E8040EB6F2AC}</b:Guid>
    <b:Title>Википедия</b:Title>
    <b:Year>2011</b:Year>
    <b:Month>июль</b:Month>
    <b:Day>9</b:Day>
    <b:URL>https://ru.wikipedia.org/wiki/Код_Хэмминга#Алгоритм_кодирования</b:URL>
    <b:RefOrder>5</b:RefOrder>
  </b:Source>
  <b:Source>
    <b:Tag>Бле86</b:Tag>
    <b:SourceType>Book</b:SourceType>
    <b:Guid>{8D9A34C9-CA53-4217-B6B1-E69B2583F180}</b:Guid>
    <b:Title>Теория и практика кодов, контролирующих ошибки.</b:Title>
    <b:Year>1986</b:Year>
    <b:Author>
      <b:Author>
        <b:NameList>
          <b:Person>
            <b:Last>Р.</b:Last>
            <b:First>Блейхут</b:First>
          </b:Person>
        </b:NameList>
      </b:Author>
    </b:Author>
    <b:Publisher>Мир</b:Publisher>
    <b:RefOrder>4</b:RefOrder>
  </b:Source>
  <b:Source>
    <b:Tag>Вер04</b:Tag>
    <b:SourceType>Book</b:SourceType>
    <b:Guid>{7E9EB0A8-FF9E-4988-8A95-40995C5815DE}</b:Guid>
    <b:Author>
      <b:Author>
        <b:NameList>
          <b:Person>
            <b:Last>М.</b:Last>
            <b:First>Вернер</b:First>
          </b:Person>
        </b:NameList>
      </b:Author>
    </b:Author>
    <b:Title>Основы кодирования</b:Title>
    <b:Year>2004</b:Year>
    <b:City>Москва</b:City>
    <b:Publisher>Техносфера</b:Publisher>
    <b:RefOrder>1</b:RefOrder>
  </b:Source>
  <b:Source>
    <b:Tag>7Ку</b:Tag>
    <b:SourceType>Book</b:SourceType>
    <b:Guid>{EA3C8A03-6935-4456-A886-6F799238AB25}</b:Guid>
    <b:Author>
      <b:Author>
        <b:NameList>
          <b:Person>
            <b:Last>И.В.</b:Last>
            <b:First>Кузьмин</b:First>
          </b:Person>
        </b:NameList>
      </b:Author>
    </b:Author>
    <b:Title>.Основы теории информации и кодирования</b:Title>
    <b:Year>1986</b:Year>
    <b:City>Киев</b:City>
    <b:RefOrder>2</b:RefOrder>
  </b:Source>
  <b:Source>
    <b:Tag>Мор05</b:Tag>
    <b:SourceType>Book</b:SourceType>
    <b:Guid>{6DBCF551-3978-4DB9-8BE2-8A925E479CB7}</b:Guid>
    <b:Author>
      <b:Author>
        <b:NameList>
          <b:Person>
            <b:Last>Р.</b:Last>
            <b:First>Морелос-Сарагоса</b:First>
          </b:Person>
        </b:NameList>
      </b:Author>
    </b:Author>
    <b:Title>Искусство помехоустойчивого кодирования – методы, алгоритмы, применение.</b:Title>
    <b:Year>2005</b:Year>
    <b:City>Москва</b:City>
    <b:RefOrder>3</b:RefOrder>
  </b:Source>
</b:Sources>
</file>

<file path=customXml/itemProps1.xml><?xml version="1.0" encoding="utf-8"?>
<ds:datastoreItem xmlns:ds="http://schemas.openxmlformats.org/officeDocument/2006/customXml" ds:itemID="{1A62271F-E02E-431F-AA77-FE34EE8D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3460</Words>
  <Characters>19726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Ольчик)</dc:creator>
  <cp:keywords/>
  <dc:description/>
  <cp:lastModifiedBy>Ольчик)</cp:lastModifiedBy>
  <cp:revision>5</cp:revision>
  <dcterms:created xsi:type="dcterms:W3CDTF">2018-11-21T09:19:00Z</dcterms:created>
  <dcterms:modified xsi:type="dcterms:W3CDTF">2018-11-21T19:24:00Z</dcterms:modified>
</cp:coreProperties>
</file>