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85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 телеграм бот DaService для сервиса по ремонту бытовой техники. При запуске бота он приветствует клиента и интересуется, что хочет клиент. Если клиент нажимает на кнопку Контакты, получает информацию из соответствующего файла, если Заказать консультацию, бот просит клиента написать свой телефон, информация о клиенте отправляется в телеграм сервиса, если Заказать услугу, бот предлагает выбрать вид техники. При нажатии на кнопки, касающиеся ремонта определенного вида техники, бот просит написать модель, вид поломки и контактный телефон, информация отправляется в телеграм сервиса.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