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E92" w:rsidRPr="009C2CF2" w:rsidRDefault="009C2CF2" w:rsidP="009C2CF2">
      <w:pPr>
        <w:pStyle w:val="Titre1"/>
        <w:rPr>
          <w:lang w:val="en-US"/>
        </w:rPr>
      </w:pPr>
      <w:r w:rsidRPr="009C2CF2">
        <w:rPr>
          <w:lang w:val="en-US"/>
        </w:rPr>
        <w:t>Dominant-model3__Submissive-model1 :</w:t>
      </w:r>
    </w:p>
    <w:p w:rsidR="009C2CF2" w:rsidRDefault="009C2CF2" w:rsidP="009C2CF2">
      <w:pPr>
        <w:rPr>
          <w:lang w:val="en-US"/>
        </w:rPr>
      </w:pPr>
      <w:r w:rsidRPr="009C2CF2">
        <w:rPr>
          <w:lang w:val="en-US"/>
        </w:rPr>
        <w:t>The relation</w:t>
      </w:r>
      <w:r>
        <w:rPr>
          <w:lang w:val="en-US"/>
        </w:rPr>
        <w:t xml:space="preserve"> of dominance was initialized for Dominant</w:t>
      </w:r>
      <w:r w:rsidRPr="009C2CF2">
        <w:rPr>
          <w:lang w:val="en-US"/>
        </w:rPr>
        <w:t xml:space="preserve"> </w:t>
      </w:r>
      <w:r>
        <w:rPr>
          <w:lang w:val="en-US"/>
        </w:rPr>
        <w:t xml:space="preserve"> to </w:t>
      </w:r>
      <w:proofErr w:type="spellStart"/>
      <w:r w:rsidRPr="009C2CF2">
        <w:rPr>
          <w:lang w:val="en-US"/>
        </w:rPr>
        <w:t>dom</w:t>
      </w:r>
      <w:proofErr w:type="spellEnd"/>
      <w:r w:rsidRPr="009C2CF2">
        <w:rPr>
          <w:lang w:val="en-US"/>
        </w:rPr>
        <w:t xml:space="preserve"> = 0.9 and </w:t>
      </w:r>
      <w:r>
        <w:rPr>
          <w:lang w:val="en-US"/>
        </w:rPr>
        <w:t xml:space="preserve"> Submissive to </w:t>
      </w:r>
      <w:proofErr w:type="spellStart"/>
      <w:r>
        <w:rPr>
          <w:lang w:val="en-US"/>
        </w:rPr>
        <w:t>dom</w:t>
      </w:r>
      <w:proofErr w:type="spellEnd"/>
      <w:r w:rsidRPr="009C2CF2">
        <w:rPr>
          <w:lang w:val="en-US"/>
        </w:rPr>
        <w:t xml:space="preserve"> = </w:t>
      </w:r>
      <w:r>
        <w:rPr>
          <w:lang w:val="en-US"/>
        </w:rPr>
        <w:t>0.3</w:t>
      </w:r>
    </w:p>
    <w:p w:rsidR="009C2CF2" w:rsidRDefault="009C2CF2" w:rsidP="009C2CF2">
      <w:pPr>
        <w:rPr>
          <w:lang w:val="en-US"/>
        </w:rPr>
      </w:pPr>
    </w:p>
    <w:p w:rsidR="009C2CF2" w:rsidRDefault="009C2CF2" w:rsidP="009C2CF2">
      <w:pPr>
        <w:rPr>
          <w:lang w:val="en-US"/>
        </w:rPr>
      </w:pPr>
      <w:r>
        <w:rPr>
          <w:lang w:val="en-US"/>
        </w:rPr>
        <w:t xml:space="preserve">Here the obtained results </w:t>
      </w:r>
    </w:p>
    <w:p w:rsidR="009C2CF2" w:rsidRDefault="009C2CF2" w:rsidP="009C2CF2">
      <w:pPr>
        <w:pStyle w:val="Titre2"/>
        <w:rPr>
          <w:lang w:val="en-US"/>
        </w:rPr>
      </w:pPr>
      <w:r>
        <w:rPr>
          <w:lang w:val="en-US"/>
        </w:rPr>
        <w:t>Lead of the dialogue</w:t>
      </w:r>
    </w:p>
    <w:p w:rsidR="00585ECF" w:rsidRDefault="00585ECF" w:rsidP="00585ECF">
      <w:pPr>
        <w:rPr>
          <w:lang w:val="en-US"/>
        </w:rPr>
      </w:pPr>
      <w:r>
        <w:rPr>
          <w:lang w:val="en-US"/>
        </w:rPr>
        <w:t>The dominant refers to speaker A ad submissive refers to speaker B.</w:t>
      </w:r>
    </w:p>
    <w:p w:rsidR="00585ECF" w:rsidRPr="00585ECF" w:rsidRDefault="00585ECF" w:rsidP="00585ECF">
      <w:pPr>
        <w:rPr>
          <w:lang w:val="en-US"/>
        </w:rPr>
      </w:pPr>
    </w:p>
    <w:tbl>
      <w:tblPr>
        <w:tblW w:w="5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1276"/>
        <w:gridCol w:w="2224"/>
      </w:tblGrid>
      <w:tr w:rsidR="00585ECF" w:rsidRPr="00585ECF" w:rsidTr="00585ECF">
        <w:trPr>
          <w:trHeight w:val="288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ECF" w:rsidRPr="00585ECF" w:rsidRDefault="00585ECF" w:rsidP="00585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127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85ECF" w:rsidRPr="00585ECF" w:rsidRDefault="00585ECF" w:rsidP="00585E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r w:rsidRPr="00585ECF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Dominant</w:t>
            </w:r>
          </w:p>
        </w:tc>
        <w:tc>
          <w:tcPr>
            <w:tcW w:w="222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585ECF" w:rsidRPr="00585ECF" w:rsidRDefault="00585ECF" w:rsidP="00585E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proofErr w:type="spellStart"/>
            <w:r w:rsidRPr="00585ECF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Submissive</w:t>
            </w:r>
            <w:proofErr w:type="spellEnd"/>
          </w:p>
        </w:tc>
      </w:tr>
      <w:tr w:rsidR="00585ECF" w:rsidRPr="00585ECF" w:rsidTr="00585ECF">
        <w:trPr>
          <w:trHeight w:val="28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85ECF" w:rsidRPr="00585ECF" w:rsidRDefault="00585ECF" w:rsidP="00585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585ECF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85ECF" w:rsidRPr="00585ECF" w:rsidRDefault="00585ECF" w:rsidP="00585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85ECF">
              <w:rPr>
                <w:rFonts w:ascii="Calibri" w:eastAsia="Times New Roman" w:hAnsi="Calibri" w:cs="Calibri"/>
                <w:color w:val="000000"/>
                <w:lang w:eastAsia="fr-FR"/>
              </w:rPr>
              <w:t>4,40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85ECF" w:rsidRPr="00585ECF" w:rsidRDefault="00585ECF" w:rsidP="00585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85ECF">
              <w:rPr>
                <w:rFonts w:ascii="Calibri" w:eastAsia="Times New Roman" w:hAnsi="Calibri" w:cs="Calibri"/>
                <w:color w:val="000000"/>
                <w:lang w:eastAsia="fr-FR"/>
              </w:rPr>
              <w:t>2,50</w:t>
            </w:r>
          </w:p>
        </w:tc>
      </w:tr>
      <w:tr w:rsidR="00585ECF" w:rsidRPr="00585ECF" w:rsidTr="00585ECF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85ECF" w:rsidRPr="00585ECF" w:rsidRDefault="00585ECF" w:rsidP="00585E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85EC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standard </w:t>
            </w:r>
            <w:proofErr w:type="spellStart"/>
            <w:r w:rsidRPr="00585ECF">
              <w:rPr>
                <w:rFonts w:ascii="Calibri" w:eastAsia="Times New Roman" w:hAnsi="Calibri" w:cs="Calibri"/>
                <w:color w:val="000000"/>
                <w:lang w:eastAsia="fr-FR"/>
              </w:rPr>
              <w:t>deviation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85ECF" w:rsidRPr="00585ECF" w:rsidRDefault="00585ECF" w:rsidP="00585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85ECF">
              <w:rPr>
                <w:rFonts w:ascii="Calibri" w:eastAsia="Times New Roman" w:hAnsi="Calibri" w:cs="Calibri"/>
                <w:color w:val="000000"/>
                <w:lang w:eastAsia="fr-FR"/>
              </w:rPr>
              <w:t>0,52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85ECF" w:rsidRPr="00585ECF" w:rsidRDefault="00585ECF" w:rsidP="00585E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85ECF">
              <w:rPr>
                <w:rFonts w:ascii="Calibri" w:eastAsia="Times New Roman" w:hAnsi="Calibri" w:cs="Calibri"/>
                <w:color w:val="000000"/>
                <w:lang w:eastAsia="fr-FR"/>
              </w:rPr>
              <w:t>1,27</w:t>
            </w:r>
          </w:p>
        </w:tc>
      </w:tr>
    </w:tbl>
    <w:p w:rsidR="00585ECF" w:rsidRPr="00585ECF" w:rsidRDefault="00585ECF" w:rsidP="00585ECF">
      <w:pPr>
        <w:rPr>
          <w:lang w:val="en-US"/>
        </w:rPr>
      </w:pPr>
    </w:p>
    <w:p w:rsidR="009C2CF2" w:rsidRDefault="00461B3F" w:rsidP="009C2CF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C25548B" wp14:editId="6F293EB2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26DA06BC-1564-48C7-A850-E580CBC0B6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C2CF2" w:rsidRDefault="009C2CF2" w:rsidP="009C2CF2">
      <w:pPr>
        <w:rPr>
          <w:lang w:val="en-US"/>
        </w:rPr>
      </w:pPr>
    </w:p>
    <w:p w:rsidR="00461B3F" w:rsidRDefault="00461B3F" w:rsidP="00461B3F">
      <w:pPr>
        <w:pStyle w:val="Titre2"/>
      </w:pPr>
    </w:p>
    <w:p w:rsidR="009C2CF2" w:rsidRPr="00461B3F" w:rsidRDefault="009C2CF2" w:rsidP="00461B3F">
      <w:pPr>
        <w:pStyle w:val="Titre2"/>
      </w:pPr>
      <w:r w:rsidRPr="00461B3F">
        <w:t xml:space="preserve">Concessions </w:t>
      </w:r>
      <w:proofErr w:type="spellStart"/>
      <w:r w:rsidRPr="00461B3F">
        <w:t>during</w:t>
      </w:r>
      <w:proofErr w:type="spellEnd"/>
      <w:r w:rsidRPr="00461B3F">
        <w:t xml:space="preserve"> the </w:t>
      </w:r>
      <w:proofErr w:type="spellStart"/>
      <w:r w:rsidRPr="00461B3F">
        <w:t>negotiation</w:t>
      </w:r>
      <w:proofErr w:type="spellEnd"/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680"/>
        <w:gridCol w:w="1240"/>
      </w:tblGrid>
      <w:tr w:rsidR="00A62F39" w:rsidRPr="00A62F39" w:rsidTr="00A62F39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6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r w:rsidRPr="00A62F39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Dominant</w:t>
            </w:r>
          </w:p>
        </w:tc>
        <w:tc>
          <w:tcPr>
            <w:tcW w:w="1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proofErr w:type="spellStart"/>
            <w:r w:rsidRPr="00A62F39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Submissive</w:t>
            </w:r>
            <w:proofErr w:type="spellEnd"/>
          </w:p>
        </w:tc>
      </w:tr>
      <w:tr w:rsidR="00A62F39" w:rsidRPr="00A62F39" w:rsidTr="00A62F39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>3,00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>3,40</w:t>
            </w:r>
          </w:p>
        </w:tc>
      </w:tr>
      <w:tr w:rsidR="00A62F39" w:rsidRPr="00A62F39" w:rsidTr="00A62F39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standard </w:t>
            </w:r>
            <w:proofErr w:type="spellStart"/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>deviation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>1,15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>0,70</w:t>
            </w:r>
          </w:p>
        </w:tc>
      </w:tr>
    </w:tbl>
    <w:p w:rsidR="00A62F39" w:rsidRPr="00A62F39" w:rsidRDefault="00A62F39" w:rsidP="00A62F39">
      <w:pPr>
        <w:rPr>
          <w:lang w:val="en-US"/>
        </w:rPr>
      </w:pPr>
    </w:p>
    <w:p w:rsidR="009C2CF2" w:rsidRDefault="00742FD4" w:rsidP="009C2CF2">
      <w:pPr>
        <w:pStyle w:val="Titre2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589FCC88" wp14:editId="2C02EF43">
            <wp:extent cx="4572000" cy="2743200"/>
            <wp:effectExtent l="0" t="0" r="0" b="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E923F898-131B-49A9-97FB-9CE77B2AE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61B3F" w:rsidRDefault="00461B3F" w:rsidP="009C2CF2">
      <w:pPr>
        <w:pStyle w:val="Titre2"/>
        <w:rPr>
          <w:lang w:val="en-US"/>
        </w:rPr>
      </w:pPr>
    </w:p>
    <w:p w:rsidR="00461B3F" w:rsidRDefault="00461B3F" w:rsidP="009C2CF2">
      <w:pPr>
        <w:pStyle w:val="Titre2"/>
        <w:rPr>
          <w:lang w:val="en-US"/>
        </w:rPr>
      </w:pPr>
    </w:p>
    <w:p w:rsidR="00461B3F" w:rsidRDefault="009C2CF2" w:rsidP="009C2CF2">
      <w:pPr>
        <w:pStyle w:val="Titre2"/>
        <w:rPr>
          <w:lang w:val="en-US"/>
        </w:rPr>
      </w:pPr>
      <w:r>
        <w:rPr>
          <w:lang w:val="en-US"/>
        </w:rPr>
        <w:t>Taking into account the preferences of other</w:t>
      </w:r>
    </w:p>
    <w:p w:rsidR="009C2CF2" w:rsidRDefault="009C2CF2" w:rsidP="009C2CF2">
      <w:pPr>
        <w:pStyle w:val="Titre2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41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051"/>
        <w:gridCol w:w="1240"/>
      </w:tblGrid>
      <w:tr w:rsidR="00A62F39" w:rsidRPr="00A62F39" w:rsidTr="00A62F39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9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r w:rsidRPr="00A62F39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Dominant</w:t>
            </w:r>
          </w:p>
        </w:tc>
        <w:tc>
          <w:tcPr>
            <w:tcW w:w="1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proofErr w:type="spellStart"/>
            <w:r w:rsidRPr="00A62F39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Submissive</w:t>
            </w:r>
            <w:proofErr w:type="spellEnd"/>
          </w:p>
        </w:tc>
      </w:tr>
      <w:tr w:rsidR="00A62F39" w:rsidRPr="00A62F39" w:rsidTr="00A62F39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>3,70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>3,70</w:t>
            </w:r>
          </w:p>
        </w:tc>
      </w:tr>
      <w:tr w:rsidR="00A62F39" w:rsidRPr="00A62F39" w:rsidTr="00A62F39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standard </w:t>
            </w:r>
            <w:proofErr w:type="spellStart"/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>deviation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>1,16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A62F39" w:rsidRPr="00A62F39" w:rsidRDefault="00A62F39" w:rsidP="00A6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62F39">
              <w:rPr>
                <w:rFonts w:ascii="Calibri" w:eastAsia="Times New Roman" w:hAnsi="Calibri" w:cs="Calibri"/>
                <w:color w:val="000000"/>
                <w:lang w:eastAsia="fr-FR"/>
              </w:rPr>
              <w:t>0,82</w:t>
            </w:r>
          </w:p>
        </w:tc>
      </w:tr>
    </w:tbl>
    <w:p w:rsidR="00585ECF" w:rsidRDefault="00585ECF" w:rsidP="00585ECF">
      <w:pPr>
        <w:rPr>
          <w:lang w:val="en-US"/>
        </w:rPr>
      </w:pPr>
    </w:p>
    <w:p w:rsidR="00585ECF" w:rsidRDefault="00585ECF" w:rsidP="00585EC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8095FA2" wp14:editId="0CB360A0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9AE63D7F-09F3-4727-B9BF-3ABA21F17C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3444" w:rsidRDefault="00F33444" w:rsidP="00585ECF">
      <w:pPr>
        <w:rPr>
          <w:lang w:val="en-US"/>
        </w:rPr>
      </w:pPr>
    </w:p>
    <w:p w:rsidR="00F33444" w:rsidRDefault="00F33444" w:rsidP="00585ECF">
      <w:pPr>
        <w:rPr>
          <w:lang w:val="en-US"/>
        </w:rPr>
      </w:pPr>
    </w:p>
    <w:p w:rsidR="00F33444" w:rsidRDefault="00F33444" w:rsidP="00585ECF">
      <w:pPr>
        <w:rPr>
          <w:lang w:val="en-US"/>
        </w:rPr>
      </w:pPr>
    </w:p>
    <w:p w:rsidR="00F33444" w:rsidRDefault="00F33444" w:rsidP="00585ECF">
      <w:pPr>
        <w:rPr>
          <w:lang w:val="en-US"/>
        </w:rPr>
      </w:pPr>
    </w:p>
    <w:p w:rsidR="00F33444" w:rsidRPr="009C2CF2" w:rsidRDefault="00F33444" w:rsidP="00F33444">
      <w:pPr>
        <w:pStyle w:val="Titre1"/>
        <w:rPr>
          <w:lang w:val="en-US"/>
        </w:rPr>
      </w:pPr>
      <w:bookmarkStart w:id="0" w:name="_GoBack"/>
      <w:bookmarkEnd w:id="0"/>
      <w:r w:rsidRPr="009C2CF2">
        <w:rPr>
          <w:lang w:val="en-US"/>
        </w:rPr>
        <w:lastRenderedPageBreak/>
        <w:t>Dominant-</w:t>
      </w:r>
      <w:r>
        <w:rPr>
          <w:lang w:val="en-US"/>
        </w:rPr>
        <w:t>model1</w:t>
      </w:r>
      <w:r w:rsidRPr="009C2CF2">
        <w:rPr>
          <w:lang w:val="en-US"/>
        </w:rPr>
        <w:t>__</w:t>
      </w:r>
      <w:r>
        <w:rPr>
          <w:lang w:val="en-US"/>
        </w:rPr>
        <w:t>Submissive-model3</w:t>
      </w:r>
      <w:r w:rsidRPr="009C2CF2">
        <w:rPr>
          <w:lang w:val="en-US"/>
        </w:rPr>
        <w:t> :</w:t>
      </w:r>
    </w:p>
    <w:p w:rsidR="00F33444" w:rsidRDefault="00F33444" w:rsidP="00F33444">
      <w:pPr>
        <w:rPr>
          <w:lang w:val="en-US"/>
        </w:rPr>
      </w:pPr>
      <w:r w:rsidRPr="009C2CF2">
        <w:rPr>
          <w:lang w:val="en-US"/>
        </w:rPr>
        <w:t>The relation</w:t>
      </w:r>
      <w:r>
        <w:rPr>
          <w:lang w:val="en-US"/>
        </w:rPr>
        <w:t xml:space="preserve"> of dominance was initialized for Dominant</w:t>
      </w:r>
      <w:r w:rsidRPr="009C2CF2">
        <w:rPr>
          <w:lang w:val="en-US"/>
        </w:rPr>
        <w:t xml:space="preserve"> </w:t>
      </w:r>
      <w:r>
        <w:rPr>
          <w:lang w:val="en-US"/>
        </w:rPr>
        <w:t xml:space="preserve"> to </w:t>
      </w:r>
      <w:proofErr w:type="spellStart"/>
      <w:r w:rsidRPr="009C2CF2">
        <w:rPr>
          <w:lang w:val="en-US"/>
        </w:rPr>
        <w:t>dom</w:t>
      </w:r>
      <w:proofErr w:type="spellEnd"/>
      <w:r w:rsidRPr="009C2CF2">
        <w:rPr>
          <w:lang w:val="en-US"/>
        </w:rPr>
        <w:t xml:space="preserve"> = 0.9 and </w:t>
      </w:r>
      <w:r>
        <w:rPr>
          <w:lang w:val="en-US"/>
        </w:rPr>
        <w:t xml:space="preserve"> Submissive to </w:t>
      </w:r>
      <w:proofErr w:type="spellStart"/>
      <w:r>
        <w:rPr>
          <w:lang w:val="en-US"/>
        </w:rPr>
        <w:t>dom</w:t>
      </w:r>
      <w:proofErr w:type="spellEnd"/>
      <w:r w:rsidRPr="009C2CF2">
        <w:rPr>
          <w:lang w:val="en-US"/>
        </w:rPr>
        <w:t xml:space="preserve"> = </w:t>
      </w:r>
      <w:r>
        <w:rPr>
          <w:lang w:val="en-US"/>
        </w:rPr>
        <w:t>0.3</w:t>
      </w:r>
    </w:p>
    <w:p w:rsidR="00F33444" w:rsidRDefault="00F33444" w:rsidP="00F33444">
      <w:pPr>
        <w:rPr>
          <w:lang w:val="en-US"/>
        </w:rPr>
      </w:pPr>
      <w:r>
        <w:rPr>
          <w:lang w:val="en-US"/>
        </w:rPr>
        <w:t>For this dialogue, Two participants were removed, they didn’t give the right answer to the manipulation check question.</w:t>
      </w:r>
    </w:p>
    <w:p w:rsidR="00F33444" w:rsidRDefault="00F33444" w:rsidP="00F33444">
      <w:pPr>
        <w:rPr>
          <w:lang w:val="en-US"/>
        </w:rPr>
      </w:pPr>
    </w:p>
    <w:p w:rsidR="00F33444" w:rsidRDefault="00F33444" w:rsidP="00461B3F">
      <w:pPr>
        <w:pStyle w:val="Titre2"/>
        <w:rPr>
          <w:lang w:val="en-US"/>
        </w:rPr>
      </w:pPr>
      <w:r>
        <w:rPr>
          <w:lang w:val="en-US"/>
        </w:rPr>
        <w:t>Lead of the dialogue</w:t>
      </w:r>
    </w:p>
    <w:tbl>
      <w:tblPr>
        <w:tblW w:w="75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543"/>
        <w:gridCol w:w="2860"/>
      </w:tblGrid>
      <w:tr w:rsidR="00F33444" w:rsidRPr="00F33444" w:rsidTr="00461B3F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444" w:rsidRPr="00F33444" w:rsidRDefault="00F33444" w:rsidP="00F334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54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33444" w:rsidRPr="00F33444" w:rsidRDefault="00F33444" w:rsidP="00F334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r w:rsidRPr="00F33444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Dominant</w:t>
            </w:r>
          </w:p>
        </w:tc>
        <w:tc>
          <w:tcPr>
            <w:tcW w:w="2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F33444" w:rsidRPr="00F33444" w:rsidRDefault="00F33444" w:rsidP="00F334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proofErr w:type="spellStart"/>
            <w:r w:rsidRPr="00F33444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Submissive</w:t>
            </w:r>
            <w:proofErr w:type="spellEnd"/>
            <w:r w:rsidRPr="00F33444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 xml:space="preserve"> </w:t>
            </w:r>
          </w:p>
        </w:tc>
      </w:tr>
      <w:tr w:rsidR="00F33444" w:rsidRPr="00F33444" w:rsidTr="00461B3F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33444" w:rsidRPr="00F33444" w:rsidRDefault="00F33444" w:rsidP="00F33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F33444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33444" w:rsidRPr="00F33444" w:rsidRDefault="00F33444" w:rsidP="00F33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33444">
              <w:rPr>
                <w:rFonts w:ascii="Calibri" w:eastAsia="Times New Roman" w:hAnsi="Calibri" w:cs="Calibri"/>
                <w:color w:val="000000"/>
                <w:lang w:eastAsia="fr-FR"/>
              </w:rPr>
              <w:t>3,88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33444" w:rsidRPr="00F33444" w:rsidRDefault="00F33444" w:rsidP="00F33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33444">
              <w:rPr>
                <w:rFonts w:ascii="Calibri" w:eastAsia="Times New Roman" w:hAnsi="Calibri" w:cs="Calibri"/>
                <w:color w:val="000000"/>
                <w:lang w:eastAsia="fr-FR"/>
              </w:rPr>
              <w:t>2,63</w:t>
            </w:r>
          </w:p>
        </w:tc>
      </w:tr>
      <w:tr w:rsidR="00F33444" w:rsidRPr="00F33444" w:rsidTr="00461B3F">
        <w:trPr>
          <w:trHeight w:val="28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F33444" w:rsidRPr="00F33444" w:rsidRDefault="00F33444" w:rsidP="00F334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33444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standard </w:t>
            </w:r>
            <w:proofErr w:type="spellStart"/>
            <w:r w:rsidRPr="00F33444">
              <w:rPr>
                <w:rFonts w:ascii="Calibri" w:eastAsia="Times New Roman" w:hAnsi="Calibri" w:cs="Calibri"/>
                <w:color w:val="000000"/>
                <w:lang w:eastAsia="fr-FR"/>
              </w:rPr>
              <w:t>deviation</w:t>
            </w:r>
            <w:proofErr w:type="spellEnd"/>
          </w:p>
        </w:tc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F33444" w:rsidRPr="00F33444" w:rsidRDefault="00F33444" w:rsidP="00F33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33444">
              <w:rPr>
                <w:rFonts w:ascii="Calibri" w:eastAsia="Times New Roman" w:hAnsi="Calibri" w:cs="Calibri"/>
                <w:color w:val="000000"/>
                <w:lang w:eastAsia="fr-FR"/>
              </w:rPr>
              <w:t>0,99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F33444" w:rsidRPr="00F33444" w:rsidRDefault="00F33444" w:rsidP="00F334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33444">
              <w:rPr>
                <w:rFonts w:ascii="Calibri" w:eastAsia="Times New Roman" w:hAnsi="Calibri" w:cs="Calibri"/>
                <w:color w:val="000000"/>
                <w:lang w:eastAsia="fr-FR"/>
              </w:rPr>
              <w:t>1,19</w:t>
            </w:r>
          </w:p>
        </w:tc>
      </w:tr>
    </w:tbl>
    <w:p w:rsidR="00F33444" w:rsidRDefault="00F33444" w:rsidP="00F33444">
      <w:pPr>
        <w:rPr>
          <w:lang w:val="en-US"/>
        </w:rPr>
      </w:pPr>
    </w:p>
    <w:p w:rsidR="00461B3F" w:rsidRDefault="00461B3F" w:rsidP="00F3344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BB46740" wp14:editId="40D84E16">
            <wp:extent cx="4572000" cy="2743200"/>
            <wp:effectExtent l="0" t="0" r="0" b="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758615D7-E5C0-4559-828C-6CBAB368CA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1B3F" w:rsidRDefault="00461B3F" w:rsidP="00F33444">
      <w:pPr>
        <w:rPr>
          <w:lang w:val="en-US"/>
        </w:rPr>
      </w:pPr>
    </w:p>
    <w:p w:rsidR="00461B3F" w:rsidRDefault="00461B3F" w:rsidP="00461B3F">
      <w:pPr>
        <w:pStyle w:val="Titre2"/>
        <w:rPr>
          <w:lang w:val="en-US"/>
        </w:rPr>
      </w:pPr>
      <w:r>
        <w:rPr>
          <w:lang w:val="en-US"/>
        </w:rPr>
        <w:t>Concession during the negotiation</w:t>
      </w:r>
    </w:p>
    <w:p w:rsidR="001F096D" w:rsidRPr="001F096D" w:rsidRDefault="001F096D" w:rsidP="001F096D">
      <w:pPr>
        <w:rPr>
          <w:lang w:val="en-US"/>
        </w:rPr>
      </w:pPr>
    </w:p>
    <w:tbl>
      <w:tblPr>
        <w:tblW w:w="6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400"/>
        <w:gridCol w:w="2380"/>
      </w:tblGrid>
      <w:tr w:rsidR="001F096D" w:rsidRPr="001F096D" w:rsidTr="001F096D">
        <w:trPr>
          <w:trHeight w:val="288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096D" w:rsidRPr="001F096D" w:rsidRDefault="001F096D" w:rsidP="001F0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4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F096D" w:rsidRPr="001F096D" w:rsidRDefault="001F096D" w:rsidP="001F09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r w:rsidRPr="001F096D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Dominant</w:t>
            </w:r>
          </w:p>
        </w:tc>
        <w:tc>
          <w:tcPr>
            <w:tcW w:w="23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F096D" w:rsidRPr="001F096D" w:rsidRDefault="001F096D" w:rsidP="001F09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proofErr w:type="spellStart"/>
            <w:r w:rsidRPr="001F096D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Submissive</w:t>
            </w:r>
            <w:proofErr w:type="spellEnd"/>
          </w:p>
        </w:tc>
      </w:tr>
      <w:tr w:rsidR="001F096D" w:rsidRPr="001F096D" w:rsidTr="001F096D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F096D" w:rsidRPr="001F096D" w:rsidRDefault="001F096D" w:rsidP="001F0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1F096D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F096D" w:rsidRPr="001F096D" w:rsidRDefault="001F096D" w:rsidP="001F09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096D">
              <w:rPr>
                <w:rFonts w:ascii="Calibri" w:eastAsia="Times New Roman" w:hAnsi="Calibri" w:cs="Calibri"/>
                <w:color w:val="000000"/>
                <w:lang w:eastAsia="fr-FR"/>
              </w:rPr>
              <w:t>2,50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1F096D" w:rsidRPr="001F096D" w:rsidRDefault="001F096D" w:rsidP="001F09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096D">
              <w:rPr>
                <w:rFonts w:ascii="Calibri" w:eastAsia="Times New Roman" w:hAnsi="Calibri" w:cs="Calibri"/>
                <w:color w:val="000000"/>
                <w:lang w:eastAsia="fr-FR"/>
              </w:rPr>
              <w:t>4,25</w:t>
            </w:r>
          </w:p>
        </w:tc>
      </w:tr>
      <w:tr w:rsidR="001F096D" w:rsidRPr="001F096D" w:rsidTr="001F09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1F096D" w:rsidRPr="001F096D" w:rsidRDefault="001F096D" w:rsidP="001F09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096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standard </w:t>
            </w:r>
            <w:proofErr w:type="spellStart"/>
            <w:r w:rsidRPr="001F096D">
              <w:rPr>
                <w:rFonts w:ascii="Calibri" w:eastAsia="Times New Roman" w:hAnsi="Calibri" w:cs="Calibri"/>
                <w:color w:val="000000"/>
                <w:lang w:eastAsia="fr-FR"/>
              </w:rPr>
              <w:t>deviation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1F096D" w:rsidRPr="001F096D" w:rsidRDefault="001F096D" w:rsidP="001F09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096D">
              <w:rPr>
                <w:rFonts w:ascii="Calibri" w:eastAsia="Times New Roman" w:hAnsi="Calibri" w:cs="Calibri"/>
                <w:color w:val="000000"/>
                <w:lang w:eastAsia="fr-FR"/>
              </w:rPr>
              <w:t>1,41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1F096D" w:rsidRPr="001F096D" w:rsidRDefault="001F096D" w:rsidP="001F09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F096D">
              <w:rPr>
                <w:rFonts w:ascii="Calibri" w:eastAsia="Times New Roman" w:hAnsi="Calibri" w:cs="Calibri"/>
                <w:color w:val="000000"/>
                <w:lang w:eastAsia="fr-FR"/>
              </w:rPr>
              <w:t>0,71</w:t>
            </w:r>
          </w:p>
        </w:tc>
      </w:tr>
    </w:tbl>
    <w:p w:rsidR="001F096D" w:rsidRDefault="001F096D" w:rsidP="001F096D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8A6D1C9" wp14:editId="7C907E36">
            <wp:extent cx="4572000" cy="2743200"/>
            <wp:effectExtent l="0" t="0" r="0" b="0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29419F2E-8F1F-46F1-8697-BCB04BAAF5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F096D" w:rsidRDefault="001F096D" w:rsidP="001F096D">
      <w:pPr>
        <w:rPr>
          <w:lang w:val="en-US"/>
        </w:rPr>
      </w:pPr>
    </w:p>
    <w:p w:rsidR="001F096D" w:rsidRDefault="001F096D" w:rsidP="001F096D">
      <w:pPr>
        <w:pStyle w:val="Titre2"/>
        <w:rPr>
          <w:lang w:val="en-US"/>
        </w:rPr>
      </w:pPr>
      <w:r>
        <w:rPr>
          <w:lang w:val="en-US"/>
        </w:rPr>
        <w:t>Take into account the other</w:t>
      </w:r>
    </w:p>
    <w:p w:rsidR="003D0261" w:rsidRPr="003D0261" w:rsidRDefault="003D0261" w:rsidP="003D0261">
      <w:pPr>
        <w:rPr>
          <w:lang w:val="en-US"/>
        </w:rPr>
      </w:pPr>
    </w:p>
    <w:tbl>
      <w:tblPr>
        <w:tblW w:w="7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2175"/>
        <w:gridCol w:w="2693"/>
      </w:tblGrid>
      <w:tr w:rsidR="00B86C6D" w:rsidRPr="00B86C6D" w:rsidTr="00B86C6D">
        <w:trPr>
          <w:trHeight w:val="288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6C6D" w:rsidRPr="00B86C6D" w:rsidRDefault="00B86C6D" w:rsidP="00B86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17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6C6D" w:rsidRPr="00B86C6D" w:rsidRDefault="00B86C6D" w:rsidP="00B86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r w:rsidRPr="00B86C6D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Dominant</w:t>
            </w:r>
          </w:p>
        </w:tc>
        <w:tc>
          <w:tcPr>
            <w:tcW w:w="26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6C6D" w:rsidRPr="00B86C6D" w:rsidRDefault="00B86C6D" w:rsidP="00B86C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</w:pPr>
            <w:proofErr w:type="spellStart"/>
            <w:r w:rsidRPr="00B86C6D">
              <w:rPr>
                <w:rFonts w:ascii="Calibri" w:eastAsia="Times New Roman" w:hAnsi="Calibri" w:cs="Calibri"/>
                <w:b/>
                <w:bCs/>
                <w:color w:val="3F3F3F"/>
                <w:lang w:eastAsia="fr-FR"/>
              </w:rPr>
              <w:t>Submissive</w:t>
            </w:r>
            <w:proofErr w:type="spellEnd"/>
          </w:p>
        </w:tc>
      </w:tr>
      <w:tr w:rsidR="00B86C6D" w:rsidRPr="00B86C6D" w:rsidTr="00B86C6D">
        <w:trPr>
          <w:trHeight w:val="28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86C6D" w:rsidRPr="00B86C6D" w:rsidRDefault="00B86C6D" w:rsidP="00B86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86C6D">
              <w:rPr>
                <w:rFonts w:ascii="Calibri" w:eastAsia="Times New Roman" w:hAnsi="Calibri" w:cs="Calibri"/>
                <w:color w:val="000000"/>
                <w:lang w:eastAsia="fr-FR"/>
              </w:rPr>
              <w:t>Mean</w:t>
            </w:r>
            <w:proofErr w:type="spellEnd"/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86C6D" w:rsidRPr="00B86C6D" w:rsidRDefault="00B86C6D" w:rsidP="00B86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6C6D">
              <w:rPr>
                <w:rFonts w:ascii="Calibri" w:eastAsia="Times New Roman" w:hAnsi="Calibri" w:cs="Calibri"/>
                <w:color w:val="000000"/>
                <w:lang w:eastAsia="fr-FR"/>
              </w:rPr>
              <w:t>3,25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B86C6D" w:rsidRPr="00B86C6D" w:rsidRDefault="00B86C6D" w:rsidP="00B86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6C6D">
              <w:rPr>
                <w:rFonts w:ascii="Calibri" w:eastAsia="Times New Roman" w:hAnsi="Calibri" w:cs="Calibri"/>
                <w:color w:val="000000"/>
                <w:lang w:eastAsia="fr-FR"/>
              </w:rPr>
              <w:t>3,88</w:t>
            </w:r>
          </w:p>
        </w:tc>
      </w:tr>
      <w:tr w:rsidR="00B86C6D" w:rsidRPr="00B86C6D" w:rsidTr="00B86C6D">
        <w:trPr>
          <w:trHeight w:val="288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B86C6D" w:rsidRPr="00B86C6D" w:rsidRDefault="00B86C6D" w:rsidP="00B86C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6C6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standard </w:t>
            </w:r>
            <w:proofErr w:type="spellStart"/>
            <w:r w:rsidRPr="00B86C6D">
              <w:rPr>
                <w:rFonts w:ascii="Calibri" w:eastAsia="Times New Roman" w:hAnsi="Calibri" w:cs="Calibri"/>
                <w:color w:val="000000"/>
                <w:lang w:eastAsia="fr-FR"/>
              </w:rPr>
              <w:t>deviation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B86C6D" w:rsidRPr="00B86C6D" w:rsidRDefault="00B86C6D" w:rsidP="00B86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6C6D">
              <w:rPr>
                <w:rFonts w:ascii="Calibri" w:eastAsia="Times New Roman" w:hAnsi="Calibri" w:cs="Calibri"/>
                <w:color w:val="000000"/>
                <w:lang w:eastAsia="fr-FR"/>
              </w:rPr>
              <w:t>1,67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B86C6D" w:rsidRPr="00B86C6D" w:rsidRDefault="00B86C6D" w:rsidP="00B86C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86C6D">
              <w:rPr>
                <w:rFonts w:ascii="Calibri" w:eastAsia="Times New Roman" w:hAnsi="Calibri" w:cs="Calibri"/>
                <w:color w:val="000000"/>
                <w:lang w:eastAsia="fr-FR"/>
              </w:rPr>
              <w:t>1,36</w:t>
            </w:r>
          </w:p>
        </w:tc>
      </w:tr>
    </w:tbl>
    <w:p w:rsidR="00B86C6D" w:rsidRDefault="00B86C6D" w:rsidP="00B86C6D">
      <w:pPr>
        <w:rPr>
          <w:lang w:val="en-US"/>
        </w:rPr>
      </w:pPr>
    </w:p>
    <w:p w:rsidR="003D0261" w:rsidRPr="00B86C6D" w:rsidRDefault="003D0261" w:rsidP="003D026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671F678" wp14:editId="29092CD4">
            <wp:extent cx="4572000" cy="2743200"/>
            <wp:effectExtent l="0" t="0" r="0" b="0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FC4A16B8-0917-4D3C-BA0A-94277ADCEF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3D0261" w:rsidRPr="00B86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F2"/>
    <w:rsid w:val="001D34FD"/>
    <w:rsid w:val="001F096D"/>
    <w:rsid w:val="002E1492"/>
    <w:rsid w:val="003D0261"/>
    <w:rsid w:val="00461B3F"/>
    <w:rsid w:val="00585ECF"/>
    <w:rsid w:val="00742FD4"/>
    <w:rsid w:val="009C2CF2"/>
    <w:rsid w:val="009D6E92"/>
    <w:rsid w:val="00A62F39"/>
    <w:rsid w:val="00B86C6D"/>
    <w:rsid w:val="00F3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87EB"/>
  <w15:chartTrackingRefBased/>
  <w15:docId w15:val="{2F4DAA86-BA8A-40E0-90F7-092B87CB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2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C2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results\results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results\results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results\results1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results\results1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results\results1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results\results1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Takes the lead of the dialogue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leadsTheDialogue!$C$12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leadsTheDialogue!$C$14</c:f>
                <c:numCache>
                  <c:formatCode>General</c:formatCode>
                  <c:ptCount val="1"/>
                  <c:pt idx="0">
                    <c:v>0.51639777949432286</c:v>
                  </c:pt>
                </c:numCache>
              </c:numRef>
            </c:plus>
            <c:minus>
              <c:numRef>
                <c:f>leadsTheDialogue!$C$14</c:f>
                <c:numCache>
                  <c:formatCode>General</c:formatCode>
                  <c:ptCount val="1"/>
                  <c:pt idx="0">
                    <c:v>0.51639777949432286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leadsTheDialogue!$C$13</c:f>
              <c:numCache>
                <c:formatCode>0.00</c:formatCode>
                <c:ptCount val="1"/>
                <c:pt idx="0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E5-43BB-B88B-FEE88946C4F8}"/>
            </c:ext>
          </c:extLst>
        </c:ser>
        <c:ser>
          <c:idx val="1"/>
          <c:order val="1"/>
          <c:tx>
            <c:strRef>
              <c:f>leadsTheDialogue!$D$12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leadsTheDialogue!$D$14</c:f>
                <c:numCache>
                  <c:formatCode>General</c:formatCode>
                  <c:ptCount val="1"/>
                  <c:pt idx="0">
                    <c:v>1.2692955176439846</c:v>
                  </c:pt>
                </c:numCache>
              </c:numRef>
            </c:plus>
            <c:minus>
              <c:numRef>
                <c:f>leadsTheDialogue!$D$14</c:f>
                <c:numCache>
                  <c:formatCode>General</c:formatCode>
                  <c:ptCount val="1"/>
                  <c:pt idx="0">
                    <c:v>1.2692955176439846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leadsTheDialogue!$D$13</c:f>
              <c:numCache>
                <c:formatCode>0.00</c:formatCode>
                <c:ptCount val="1"/>
                <c:pt idx="0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E5-43BB-B88B-FEE88946C4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080528"/>
        <c:axId val="502089056"/>
      </c:barChart>
      <c:catAx>
        <c:axId val="502080528"/>
        <c:scaling>
          <c:orientation val="minMax"/>
        </c:scaling>
        <c:delete val="1"/>
        <c:axPos val="b"/>
        <c:majorTickMark val="none"/>
        <c:minorTickMark val="none"/>
        <c:tickLblPos val="nextTo"/>
        <c:crossAx val="502089056"/>
        <c:crosses val="autoZero"/>
        <c:auto val="1"/>
        <c:lblAlgn val="ctr"/>
        <c:lblOffset val="100"/>
        <c:noMultiLvlLbl val="0"/>
      </c:catAx>
      <c:valAx>
        <c:axId val="502089056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0208052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Concessions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makeConcession!$C$12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makeConcession!$C$14</c:f>
                <c:numCache>
                  <c:formatCode>General</c:formatCode>
                  <c:ptCount val="1"/>
                  <c:pt idx="0">
                    <c:v>1.1547005383792515</c:v>
                  </c:pt>
                </c:numCache>
              </c:numRef>
            </c:plus>
            <c:minus>
              <c:numRef>
                <c:f>makeConcession!$C$14</c:f>
                <c:numCache>
                  <c:formatCode>General</c:formatCode>
                  <c:ptCount val="1"/>
                  <c:pt idx="0">
                    <c:v>1.1547005383792515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makeConcession!$C$13</c:f>
              <c:numCache>
                <c:formatCode>0.00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F2-43EC-A584-6F1D3A52C6FE}"/>
            </c:ext>
          </c:extLst>
        </c:ser>
        <c:ser>
          <c:idx val="1"/>
          <c:order val="1"/>
          <c:tx>
            <c:strRef>
              <c:f>makeConcession!$D$12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makeConcession!$D$14</c:f>
                <c:numCache>
                  <c:formatCode>General</c:formatCode>
                  <c:ptCount val="1"/>
                  <c:pt idx="0">
                    <c:v>0.69920589878010153</c:v>
                  </c:pt>
                </c:numCache>
              </c:numRef>
            </c:plus>
            <c:minus>
              <c:numRef>
                <c:f>makeConcession!$D$14</c:f>
                <c:numCache>
                  <c:formatCode>General</c:formatCode>
                  <c:ptCount val="1"/>
                  <c:pt idx="0">
                    <c:v>0.69920589878010153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makeConcession!$D$13</c:f>
              <c:numCache>
                <c:formatCode>0.00</c:formatCode>
                <c:ptCount val="1"/>
                <c:pt idx="0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F2-43EC-A584-6F1D3A52C6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1191456"/>
        <c:axId val="411198672"/>
      </c:barChart>
      <c:catAx>
        <c:axId val="411191456"/>
        <c:scaling>
          <c:orientation val="minMax"/>
        </c:scaling>
        <c:delete val="1"/>
        <c:axPos val="b"/>
        <c:majorTickMark val="none"/>
        <c:minorTickMark val="none"/>
        <c:tickLblPos val="nextTo"/>
        <c:crossAx val="411198672"/>
        <c:crosses val="autoZero"/>
        <c:auto val="1"/>
        <c:lblAlgn val="ctr"/>
        <c:lblOffset val="100"/>
        <c:noMultiLvlLbl val="0"/>
      </c:catAx>
      <c:valAx>
        <c:axId val="41119867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119145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Takes</a:t>
            </a:r>
            <a:r>
              <a:rPr lang="fr-FR" baseline="0"/>
              <a:t> into account the other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takesInAccountOther!$C$12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takesInAccountOther!$C$14</c:f>
                <c:numCache>
                  <c:formatCode>General</c:formatCode>
                  <c:ptCount val="1"/>
                  <c:pt idx="0">
                    <c:v>1.1595018087284055</c:v>
                  </c:pt>
                </c:numCache>
              </c:numRef>
            </c:plus>
            <c:minus>
              <c:numRef>
                <c:f>takesInAccountOther!$C$14</c:f>
                <c:numCache>
                  <c:formatCode>General</c:formatCode>
                  <c:ptCount val="1"/>
                  <c:pt idx="0">
                    <c:v>1.1595018087284055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takesInAccountOther!$C$13</c:f>
              <c:numCache>
                <c:formatCode>0.00</c:formatCode>
                <c:ptCount val="1"/>
                <c:pt idx="0">
                  <c:v>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AE-41E9-A0C3-2665396A9F1B}"/>
            </c:ext>
          </c:extLst>
        </c:ser>
        <c:ser>
          <c:idx val="1"/>
          <c:order val="1"/>
          <c:tx>
            <c:strRef>
              <c:f>takesInAccountOther!$D$12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takesInAccountOther!$D$14</c:f>
                <c:numCache>
                  <c:formatCode>General</c:formatCode>
                  <c:ptCount val="1"/>
                  <c:pt idx="0">
                    <c:v>0.82327260234856425</c:v>
                  </c:pt>
                </c:numCache>
              </c:numRef>
            </c:plus>
            <c:minus>
              <c:numRef>
                <c:f>takesInAccountOther!$D$14</c:f>
                <c:numCache>
                  <c:formatCode>General</c:formatCode>
                  <c:ptCount val="1"/>
                  <c:pt idx="0">
                    <c:v>0.82327260234856425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takesInAccountOther!$D$13</c:f>
              <c:numCache>
                <c:formatCode>0.00</c:formatCode>
                <c:ptCount val="1"/>
                <c:pt idx="0">
                  <c:v>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AE-41E9-A0C3-2665396A9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537544"/>
        <c:axId val="410537872"/>
      </c:barChart>
      <c:catAx>
        <c:axId val="410537544"/>
        <c:scaling>
          <c:orientation val="minMax"/>
        </c:scaling>
        <c:delete val="1"/>
        <c:axPos val="b"/>
        <c:majorTickMark val="none"/>
        <c:minorTickMark val="none"/>
        <c:tickLblPos val="nextTo"/>
        <c:crossAx val="410537872"/>
        <c:crosses val="autoZero"/>
        <c:auto val="1"/>
        <c:lblAlgn val="ctr"/>
        <c:lblOffset val="100"/>
        <c:noMultiLvlLbl val="0"/>
      </c:catAx>
      <c:valAx>
        <c:axId val="41053787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053754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Lead of the dialogue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leadsTheDialogue!$C$10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leadsTheDialogue!$C$12</c:f>
                <c:numCache>
                  <c:formatCode>General</c:formatCode>
                  <c:ptCount val="1"/>
                  <c:pt idx="0">
                    <c:v>0.99103120896511487</c:v>
                  </c:pt>
                </c:numCache>
              </c:numRef>
            </c:plus>
            <c:minus>
              <c:numRef>
                <c:f>leadsTheDialogue!$C$12</c:f>
                <c:numCache>
                  <c:formatCode>General</c:formatCode>
                  <c:ptCount val="1"/>
                  <c:pt idx="0">
                    <c:v>0.99103120896511487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leadsTheDialogue!$C$11</c:f>
              <c:numCache>
                <c:formatCode>0.00</c:formatCode>
                <c:ptCount val="1"/>
                <c:pt idx="0">
                  <c:v>3.875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60-490C-8CF6-920EEA6C5861}"/>
            </c:ext>
          </c:extLst>
        </c:ser>
        <c:ser>
          <c:idx val="1"/>
          <c:order val="1"/>
          <c:tx>
            <c:strRef>
              <c:f>leadsTheDialogue!$D$10</c:f>
              <c:strCache>
                <c:ptCount val="1"/>
                <c:pt idx="0">
                  <c:v>Submissive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leadsTheDialogue!$D$12</c:f>
                <c:numCache>
                  <c:formatCode>General</c:formatCode>
                  <c:ptCount val="1"/>
                  <c:pt idx="0">
                    <c:v>1.1877349391654208</c:v>
                  </c:pt>
                </c:numCache>
              </c:numRef>
            </c:plus>
            <c:minus>
              <c:numRef>
                <c:f>leadsTheDialogue!$D$12</c:f>
                <c:numCache>
                  <c:formatCode>General</c:formatCode>
                  <c:ptCount val="1"/>
                  <c:pt idx="0">
                    <c:v>1.1877349391654208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leadsTheDialogue!$D$11</c:f>
              <c:numCache>
                <c:formatCode>0.00</c:formatCode>
                <c:ptCount val="1"/>
                <c:pt idx="0">
                  <c:v>2.625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260-490C-8CF6-920EEA6C58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6427528"/>
        <c:axId val="406427856"/>
      </c:barChart>
      <c:catAx>
        <c:axId val="406427528"/>
        <c:scaling>
          <c:orientation val="minMax"/>
        </c:scaling>
        <c:delete val="1"/>
        <c:axPos val="b"/>
        <c:majorTickMark val="none"/>
        <c:minorTickMark val="none"/>
        <c:tickLblPos val="nextTo"/>
        <c:crossAx val="406427856"/>
        <c:crosses val="autoZero"/>
        <c:auto val="1"/>
        <c:lblAlgn val="ctr"/>
        <c:lblOffset val="100"/>
        <c:noMultiLvlLbl val="0"/>
      </c:catAx>
      <c:valAx>
        <c:axId val="406427856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0642752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Concessions</a:t>
            </a:r>
            <a:r>
              <a:rPr lang="fr-FR" baseline="0"/>
              <a:t> in the negotiation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Concessions!$C$10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Concessions!$C$12</c:f>
                <c:numCache>
                  <c:formatCode>General</c:formatCode>
                  <c:ptCount val="1"/>
                  <c:pt idx="0">
                    <c:v>1.4142135623730951</c:v>
                  </c:pt>
                </c:numCache>
              </c:numRef>
            </c:plus>
            <c:minus>
              <c:numRef>
                <c:f>Concessions!$C$12</c:f>
                <c:numCache>
                  <c:formatCode>General</c:formatCode>
                  <c:ptCount val="1"/>
                  <c:pt idx="0">
                    <c:v>1.4142135623730951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Concessions!$C$11</c:f>
              <c:numCache>
                <c:formatCode>0.00</c:formatCode>
                <c:ptCount val="1"/>
                <c:pt idx="0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0A-4DD8-93BB-00F64854C5F1}"/>
            </c:ext>
          </c:extLst>
        </c:ser>
        <c:ser>
          <c:idx val="1"/>
          <c:order val="1"/>
          <c:tx>
            <c:strRef>
              <c:f>Concessions!$D$10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Concessions!$D$12</c:f>
                <c:numCache>
                  <c:formatCode>General</c:formatCode>
                  <c:ptCount val="1"/>
                  <c:pt idx="0">
                    <c:v>0.70710678118654757</c:v>
                  </c:pt>
                </c:numCache>
              </c:numRef>
            </c:plus>
            <c:minus>
              <c:numRef>
                <c:f>Concessions!$D$12</c:f>
                <c:numCache>
                  <c:formatCode>General</c:formatCode>
                  <c:ptCount val="1"/>
                  <c:pt idx="0">
                    <c:v>0.70710678118654757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Concessions!$D$11</c:f>
              <c:numCache>
                <c:formatCode>0.00</c:formatCode>
                <c:ptCount val="1"/>
                <c:pt idx="0">
                  <c:v>4.25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0A-4DD8-93BB-00F64854C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7789584"/>
        <c:axId val="417789912"/>
      </c:barChart>
      <c:catAx>
        <c:axId val="417789584"/>
        <c:scaling>
          <c:orientation val="minMax"/>
        </c:scaling>
        <c:delete val="1"/>
        <c:axPos val="b"/>
        <c:majorTickMark val="none"/>
        <c:minorTickMark val="none"/>
        <c:tickLblPos val="nextTo"/>
        <c:crossAx val="417789912"/>
        <c:crosses val="autoZero"/>
        <c:auto val="1"/>
        <c:lblAlgn val="ctr"/>
        <c:lblOffset val="100"/>
        <c:noMultiLvlLbl val="0"/>
      </c:catAx>
      <c:valAx>
        <c:axId val="417789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778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Take into account other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TakesIntoAccountOther!$C$10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TakesIntoAccountOther!$C$12</c:f>
                <c:numCache>
                  <c:formatCode>General</c:formatCode>
                  <c:ptCount val="1"/>
                  <c:pt idx="0">
                    <c:v>1.6690459207925603</c:v>
                  </c:pt>
                </c:numCache>
              </c:numRef>
            </c:plus>
            <c:minus>
              <c:numRef>
                <c:f>TakesIntoAccountOther!$C$12</c:f>
                <c:numCache>
                  <c:formatCode>General</c:formatCode>
                  <c:ptCount val="1"/>
                  <c:pt idx="0">
                    <c:v>1.6690459207925603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TakesIntoAccountOther!$C$11</c:f>
              <c:numCache>
                <c:formatCode>0.00</c:formatCode>
                <c:ptCount val="1"/>
                <c:pt idx="0">
                  <c:v>3.25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8A-4479-81D7-81CC5FDAE122}"/>
            </c:ext>
          </c:extLst>
        </c:ser>
        <c:ser>
          <c:idx val="1"/>
          <c:order val="1"/>
          <c:tx>
            <c:strRef>
              <c:f>TakesIntoAccountOther!$D$10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TakesIntoAccountOther!$D$12</c:f>
                <c:numCache>
                  <c:formatCode>General</c:formatCode>
                  <c:ptCount val="1"/>
                  <c:pt idx="0">
                    <c:v>1.3562026818605375</c:v>
                  </c:pt>
                </c:numCache>
              </c:numRef>
            </c:plus>
            <c:minus>
              <c:numRef>
                <c:f>TakesIntoAccountOther!$D$12</c:f>
                <c:numCache>
                  <c:formatCode>General</c:formatCode>
                  <c:ptCount val="1"/>
                  <c:pt idx="0">
                    <c:v>1.3562026818605375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TakesIntoAccountOther!$D$11</c:f>
              <c:numCache>
                <c:formatCode>0.00</c:formatCode>
                <c:ptCount val="1"/>
                <c:pt idx="0">
                  <c:v>3.875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8A-4479-81D7-81CC5FDAE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0523112"/>
        <c:axId val="410523440"/>
      </c:barChart>
      <c:catAx>
        <c:axId val="410523112"/>
        <c:scaling>
          <c:orientation val="minMax"/>
        </c:scaling>
        <c:delete val="1"/>
        <c:axPos val="b"/>
        <c:majorTickMark val="none"/>
        <c:minorTickMark val="none"/>
        <c:tickLblPos val="nextTo"/>
        <c:crossAx val="410523440"/>
        <c:crosses val="autoZero"/>
        <c:auto val="1"/>
        <c:lblAlgn val="ctr"/>
        <c:lblOffset val="100"/>
        <c:noMultiLvlLbl val="0"/>
      </c:catAx>
      <c:valAx>
        <c:axId val="410523440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052311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Entreprise ZENIKA</dc:creator>
  <cp:keywords/>
  <dc:description/>
  <cp:lastModifiedBy>Entreprise ZENIKA</cp:lastModifiedBy>
  <cp:revision>9</cp:revision>
  <dcterms:created xsi:type="dcterms:W3CDTF">2017-02-02T08:42:00Z</dcterms:created>
  <dcterms:modified xsi:type="dcterms:W3CDTF">2017-02-02T09:02:00Z</dcterms:modified>
</cp:coreProperties>
</file>