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6160" w:type="dxa"/>
        <w:jc w:val="center"/>
        <w:tblLook w:val="04A0" w:firstRow="1" w:lastRow="0" w:firstColumn="1" w:lastColumn="0" w:noHBand="0" w:noVBand="1"/>
      </w:tblPr>
      <w:tblGrid>
        <w:gridCol w:w="8500"/>
        <w:gridCol w:w="7660"/>
      </w:tblGrid>
      <w:tr w:rsidR="00DC61F4" w:rsidRPr="00DC61F4" w14:paraId="2C81CA16" w14:textId="77777777" w:rsidTr="00AE6DE9">
        <w:trPr>
          <w:jc w:val="center"/>
        </w:trPr>
        <w:tc>
          <w:tcPr>
            <w:tcW w:w="16160" w:type="dxa"/>
            <w:gridSpan w:val="2"/>
            <w:shd w:val="clear" w:color="auto" w:fill="auto"/>
            <w:vAlign w:val="center"/>
          </w:tcPr>
          <w:p w14:paraId="4500030C" w14:textId="01618F98" w:rsidR="00882735" w:rsidRPr="00DC61F4" w:rsidRDefault="00882735" w:rsidP="00DC61F4">
            <w:pPr>
              <w:jc w:val="center"/>
              <w:rPr>
                <w:rFonts w:ascii="Montserrat Light" w:hAnsi="Montserrat Light"/>
                <w:b/>
                <w:bCs/>
                <w:color w:val="000000" w:themeColor="text1"/>
                <w:lang w:val="fr-CA"/>
              </w:rPr>
            </w:pPr>
            <w:r w:rsidRPr="00DC61F4">
              <w:rPr>
                <w:rFonts w:ascii="Montserrat Light" w:hAnsi="Montserrat Light"/>
                <w:b/>
                <w:bCs/>
                <w:color w:val="000000" w:themeColor="text1"/>
                <w:lang w:val="fr-CA"/>
              </w:rPr>
              <w:t xml:space="preserve">TOUTES LES </w:t>
            </w:r>
            <w:r w:rsidR="00471484" w:rsidRPr="00DC61F4">
              <w:rPr>
                <w:rFonts w:ascii="Montserrat Light" w:hAnsi="Montserrat Light"/>
                <w:b/>
                <w:bCs/>
                <w:color w:val="000000" w:themeColor="text1"/>
                <w:lang w:val="fr-CA"/>
              </w:rPr>
              <w:t>EQUATIONS</w:t>
            </w:r>
          </w:p>
        </w:tc>
      </w:tr>
      <w:tr w:rsidR="00DC61F4" w:rsidRPr="00DC61F4" w14:paraId="146928FB" w14:textId="77777777" w:rsidTr="00AE6DE9">
        <w:trPr>
          <w:jc w:val="center"/>
        </w:trPr>
        <w:tc>
          <w:tcPr>
            <w:tcW w:w="8500" w:type="dxa"/>
            <w:shd w:val="clear" w:color="auto" w:fill="FBE4D5" w:themeFill="accent2" w:themeFillTint="33"/>
            <w:vAlign w:val="center"/>
          </w:tcPr>
          <w:p w14:paraId="25DB7FC3" w14:textId="313C0460" w:rsidR="004A7934" w:rsidRPr="00DC61F4" w:rsidRDefault="004A7934" w:rsidP="00DC61F4">
            <w:pPr>
              <w:jc w:val="center"/>
              <w:rPr>
                <w:rFonts w:ascii="Montserrat Light" w:hAnsi="Montserrat Light"/>
                <w:b/>
                <w:bCs/>
                <w:color w:val="000000" w:themeColor="text1"/>
                <w:lang w:val="fr-CA"/>
              </w:rPr>
            </w:pPr>
            <w:r w:rsidRPr="00DC61F4">
              <w:rPr>
                <w:rFonts w:ascii="Montserrat Light" w:hAnsi="Montserrat Light"/>
                <w:b/>
                <w:bCs/>
                <w:color w:val="000000" w:themeColor="text1"/>
                <w:lang w:val="fr-CA"/>
              </w:rPr>
              <w:t>FORMULES</w:t>
            </w:r>
          </w:p>
        </w:tc>
        <w:tc>
          <w:tcPr>
            <w:tcW w:w="7660" w:type="dxa"/>
            <w:shd w:val="clear" w:color="auto" w:fill="FBE4D5" w:themeFill="accent2" w:themeFillTint="33"/>
            <w:vAlign w:val="center"/>
          </w:tcPr>
          <w:p w14:paraId="70C11EAC" w14:textId="3901B1DA" w:rsidR="004A7934" w:rsidRPr="00DC61F4" w:rsidRDefault="004A7934" w:rsidP="00DC61F4">
            <w:pPr>
              <w:jc w:val="center"/>
              <w:rPr>
                <w:rFonts w:ascii="Montserrat Light" w:hAnsi="Montserrat Light"/>
                <w:b/>
                <w:bCs/>
                <w:color w:val="000000" w:themeColor="text1"/>
                <w:lang w:val="fr-CA"/>
              </w:rPr>
            </w:pPr>
            <w:r w:rsidRPr="00DC61F4">
              <w:rPr>
                <w:rFonts w:ascii="Montserrat Light" w:hAnsi="Montserrat Light"/>
                <w:b/>
                <w:bCs/>
                <w:color w:val="000000" w:themeColor="text1"/>
                <w:lang w:val="fr-CA"/>
              </w:rPr>
              <w:t>DICTIONNAIRE</w:t>
            </w:r>
          </w:p>
        </w:tc>
      </w:tr>
      <w:tr w:rsidR="00DC61F4" w:rsidRPr="00DC61F4" w14:paraId="53114B03" w14:textId="77777777" w:rsidTr="00AE6DE9">
        <w:trPr>
          <w:jc w:val="center"/>
        </w:trPr>
        <w:tc>
          <w:tcPr>
            <w:tcW w:w="8500" w:type="dxa"/>
            <w:vAlign w:val="center"/>
          </w:tcPr>
          <w:p w14:paraId="4C35C92D" w14:textId="408F6C3F" w:rsidR="00AE6DE9" w:rsidRDefault="00AE6DE9" w:rsidP="00DC61F4">
            <w:pPr>
              <w:jc w:val="center"/>
              <w:rPr>
                <w:rStyle w:val="Rfrencelgre"/>
                <w:rFonts w:ascii="Montserrat Light" w:hAnsi="Montserrat Light"/>
                <w:b/>
                <w:color w:val="000000" w:themeColor="text1"/>
                <w:lang w:val="fr-FR"/>
              </w:rPr>
            </w:pPr>
            <w:bookmarkStart w:id="0" w:name="_Hlk143306583"/>
            <w:r w:rsidRPr="00DC61F4">
              <w:rPr>
                <w:rStyle w:val="Rfrencelgre"/>
                <w:rFonts w:ascii="Montserrat Light" w:hAnsi="Montserrat Light"/>
                <w:b/>
                <w:color w:val="000000" w:themeColor="text1"/>
                <w:lang w:val="fr-FR"/>
              </w:rPr>
              <w:t>La consommation privée</w:t>
            </w:r>
            <w:bookmarkEnd w:id="0"/>
          </w:p>
          <w:p w14:paraId="6C5F744C" w14:textId="77777777" w:rsidR="00DC61F4" w:rsidRPr="00DC61F4" w:rsidRDefault="00DC61F4" w:rsidP="00DC61F4">
            <w:pPr>
              <w:jc w:val="center"/>
              <w:rPr>
                <w:rFonts w:eastAsiaTheme="minorEastAsia"/>
                <w:b/>
                <w:color w:val="000000" w:themeColor="text1"/>
                <w:lang w:val="fr-FR"/>
              </w:rPr>
            </w:pPr>
          </w:p>
          <w:p w14:paraId="2155E506" w14:textId="293AB4C6" w:rsidR="004A7934" w:rsidRPr="00DC61F4" w:rsidRDefault="004A7934" w:rsidP="00DC61F4">
            <w:pPr>
              <w:rPr>
                <w:color w:val="000000" w:themeColor="text1"/>
              </w:rPr>
            </w:pPr>
            <m:oMathPara>
              <m:oMath>
                <m:r>
                  <w:rPr>
                    <w:rFonts w:ascii="Cambria Math" w:hAnsi="Cambria Math"/>
                    <w:color w:val="000000" w:themeColor="text1"/>
                    <w:lang w:val="fr-FR"/>
                  </w:rPr>
                  <m:t>l</m:t>
                </m:r>
                <m:func>
                  <m:funcPr>
                    <m:ctrlPr>
                      <w:rPr>
                        <w:rFonts w:ascii="Cambria Math" w:hAnsi="Cambria Math"/>
                        <w:i/>
                        <w:iCs/>
                        <w:color w:val="000000" w:themeColor="text1"/>
                        <w:lang w:val="fr-FR"/>
                      </w:rPr>
                    </m:ctrlPr>
                  </m:funcPr>
                  <m:fName>
                    <m:r>
                      <w:rPr>
                        <w:rFonts w:ascii="Cambria Math" w:hAnsi="Cambria Math"/>
                        <w:color w:val="000000" w:themeColor="text1"/>
                        <w:lang w:val="fr-FR"/>
                      </w:rPr>
                      <m:t>n</m:t>
                    </m:r>
                  </m:fName>
                  <m:e>
                    <m:sSub>
                      <m:sSubPr>
                        <m:ctrlPr>
                          <w:rPr>
                            <w:rFonts w:ascii="Cambria Math" w:hAnsi="Cambria Math"/>
                            <w:i/>
                            <w:iCs/>
                            <w:color w:val="000000" w:themeColor="text1"/>
                            <w:lang w:val="fr-FR"/>
                          </w:rPr>
                        </m:ctrlPr>
                      </m:sSubPr>
                      <m:e>
                        <m:d>
                          <m:dPr>
                            <m:ctrlPr>
                              <w:rPr>
                                <w:rFonts w:ascii="Cambria Math" w:hAnsi="Cambria Math"/>
                                <w:i/>
                                <w:iCs/>
                                <w:color w:val="000000" w:themeColor="text1"/>
                                <w:lang w:val="fr-FR"/>
                              </w:rPr>
                            </m:ctrlPr>
                          </m:dPr>
                          <m:e>
                            <m:r>
                              <w:rPr>
                                <w:rFonts w:ascii="Cambria Math" w:hAnsi="Cambria Math"/>
                                <w:color w:val="000000" w:themeColor="text1"/>
                                <w:lang w:val="fr-FR"/>
                              </w:rPr>
                              <m:t>ConsPrivé_M</m:t>
                            </m:r>
                          </m:e>
                        </m:d>
                      </m:e>
                      <m:sub>
                        <m:r>
                          <w:rPr>
                            <w:rFonts w:ascii="Cambria Math" w:hAnsi="Cambria Math"/>
                            <w:color w:val="000000" w:themeColor="text1"/>
                            <w:lang w:val="fr-FR"/>
                          </w:rPr>
                          <m:t>t</m:t>
                        </m:r>
                      </m:sub>
                    </m:sSub>
                  </m:e>
                </m:func>
                <m:r>
                  <w:rPr>
                    <w:rFonts w:ascii="Cambria Math" w:hAnsi="Cambria Math"/>
                    <w:color w:val="000000" w:themeColor="text1"/>
                    <w:lang w:val="fr-FR"/>
                  </w:rPr>
                  <m:t>=</m:t>
                </m:r>
                <m:r>
                  <w:rPr>
                    <w:rFonts w:ascii="Cambria Math" w:hAnsi="Cambria Math"/>
                    <w:color w:val="000000" w:themeColor="text1"/>
                    <w:lang w:val="fr-FR"/>
                  </w:rPr>
                  <m:t>0.221</m:t>
                </m:r>
                <m:r>
                  <w:rPr>
                    <w:rFonts w:ascii="Cambria Math" w:hAnsi="Cambria Math"/>
                    <w:color w:val="000000" w:themeColor="text1"/>
                    <w:lang w:val="fr-FR"/>
                  </w:rPr>
                  <m:t>+</m:t>
                </m:r>
                <m:r>
                  <w:rPr>
                    <w:rFonts w:ascii="Cambria Math" w:hAnsi="Cambria Math"/>
                    <w:color w:val="000000" w:themeColor="text1"/>
                    <w:lang w:val="fr-FR"/>
                  </w:rPr>
                  <m:t>0.0133</m:t>
                </m:r>
                <m:r>
                  <w:rPr>
                    <w:rFonts w:ascii="Cambria Math" w:hAnsi="Cambria Math"/>
                    <w:color w:val="000000" w:themeColor="text1"/>
                    <w:lang w:val="fr-FR"/>
                  </w:rPr>
                  <m:t>l</m:t>
                </m:r>
                <m:func>
                  <m:funcPr>
                    <m:ctrlPr>
                      <w:rPr>
                        <w:rFonts w:ascii="Cambria Math" w:hAnsi="Cambria Math"/>
                        <w:i/>
                        <w:iCs/>
                        <w:color w:val="000000" w:themeColor="text1"/>
                        <w:lang w:val="fr-FR"/>
                      </w:rPr>
                    </m:ctrlPr>
                  </m:funcPr>
                  <m:fName>
                    <m:r>
                      <w:rPr>
                        <w:rFonts w:ascii="Cambria Math" w:hAnsi="Cambria Math"/>
                        <w:color w:val="000000" w:themeColor="text1"/>
                        <w:lang w:val="fr-FR"/>
                      </w:rPr>
                      <m:t>n</m:t>
                    </m:r>
                  </m:fName>
                  <m:e>
                    <m:sSub>
                      <m:sSubPr>
                        <m:ctrlPr>
                          <w:rPr>
                            <w:rFonts w:ascii="Cambria Math" w:hAnsi="Cambria Math"/>
                            <w:i/>
                            <w:iCs/>
                            <w:color w:val="000000" w:themeColor="text1"/>
                            <w:lang w:val="fr-FR"/>
                          </w:rPr>
                        </m:ctrlPr>
                      </m:sSubPr>
                      <m:e>
                        <m:d>
                          <m:dPr>
                            <m:ctrlPr>
                              <w:rPr>
                                <w:rFonts w:ascii="Cambria Math" w:hAnsi="Cambria Math"/>
                                <w:i/>
                                <w:iCs/>
                                <w:color w:val="000000" w:themeColor="text1"/>
                                <w:lang w:val="fr-FR"/>
                              </w:rPr>
                            </m:ctrlPr>
                          </m:dPr>
                          <m:e>
                            <m:r>
                              <w:rPr>
                                <w:rFonts w:ascii="Cambria Math" w:hAnsi="Cambria Math"/>
                                <w:color w:val="000000" w:themeColor="text1"/>
                                <w:lang w:val="fr-FR"/>
                              </w:rPr>
                              <m:t>Revenu_M</m:t>
                            </m:r>
                          </m:e>
                        </m:d>
                      </m:e>
                      <m:sub>
                        <m:r>
                          <w:rPr>
                            <w:rFonts w:ascii="Cambria Math" w:hAnsi="Cambria Math"/>
                            <w:color w:val="000000" w:themeColor="text1"/>
                            <w:lang w:val="fr-FR"/>
                          </w:rPr>
                          <m:t>t</m:t>
                        </m:r>
                      </m:sub>
                    </m:sSub>
                  </m:e>
                </m:func>
                <m:r>
                  <w:rPr>
                    <w:rFonts w:ascii="Cambria Math" w:hAnsi="Cambria Math"/>
                    <w:color w:val="000000" w:themeColor="text1"/>
                    <w:lang w:val="fr-FR"/>
                  </w:rPr>
                  <m:t>-</m:t>
                </m:r>
                <m:r>
                  <w:rPr>
                    <w:rFonts w:ascii="Cambria Math" w:hAnsi="Cambria Math"/>
                    <w:color w:val="000000" w:themeColor="text1"/>
                    <w:lang w:val="fr-FR"/>
                  </w:rPr>
                  <m:t>0.</m:t>
                </m:r>
                <m:r>
                  <w:rPr>
                    <w:rFonts w:ascii="Cambria Math" w:hAnsi="Cambria Math"/>
                    <w:color w:val="000000" w:themeColor="text1"/>
                    <w:lang w:val="fr-FR"/>
                  </w:rPr>
                  <m:t>0546</m:t>
                </m:r>
                <m:r>
                  <w:rPr>
                    <w:rFonts w:ascii="Cambria Math" w:hAnsi="Cambria Math"/>
                    <w:color w:val="000000" w:themeColor="text1"/>
                    <w:lang w:val="fr-FR"/>
                  </w:rPr>
                  <m:t>l</m:t>
                </m:r>
                <m:func>
                  <m:funcPr>
                    <m:ctrlPr>
                      <w:rPr>
                        <w:rFonts w:ascii="Cambria Math" w:hAnsi="Cambria Math"/>
                        <w:i/>
                        <w:iCs/>
                        <w:color w:val="000000" w:themeColor="text1"/>
                        <w:lang w:val="fr-FR"/>
                      </w:rPr>
                    </m:ctrlPr>
                  </m:funcPr>
                  <m:fName>
                    <m:r>
                      <w:rPr>
                        <w:rFonts w:ascii="Cambria Math" w:hAnsi="Cambria Math"/>
                        <w:color w:val="000000" w:themeColor="text1"/>
                        <w:lang w:val="fr-FR"/>
                      </w:rPr>
                      <m:t>n</m:t>
                    </m:r>
                  </m:fName>
                  <m:e>
                    <m:sSub>
                      <m:sSubPr>
                        <m:ctrlPr>
                          <w:rPr>
                            <w:rFonts w:ascii="Cambria Math" w:hAnsi="Cambria Math"/>
                            <w:i/>
                            <w:iCs/>
                            <w:color w:val="000000" w:themeColor="text1"/>
                            <w:lang w:val="fr-FR"/>
                          </w:rPr>
                        </m:ctrlPr>
                      </m:sSubPr>
                      <m:e>
                        <m:d>
                          <m:dPr>
                            <m:ctrlPr>
                              <w:rPr>
                                <w:rFonts w:ascii="Cambria Math" w:hAnsi="Cambria Math"/>
                                <w:i/>
                                <w:iCs/>
                                <w:color w:val="000000" w:themeColor="text1"/>
                                <w:lang w:val="fr-FR"/>
                              </w:rPr>
                            </m:ctrlPr>
                          </m:dPr>
                          <m:e>
                            <m:r>
                              <w:rPr>
                                <w:rFonts w:ascii="Cambria Math" w:hAnsi="Cambria Math"/>
                                <w:color w:val="000000" w:themeColor="text1"/>
                                <w:lang w:val="fr-FR"/>
                              </w:rPr>
                              <m:t>Reven</m:t>
                            </m:r>
                            <m:sSub>
                              <m:sSubPr>
                                <m:ctrlPr>
                                  <w:rPr>
                                    <w:rFonts w:ascii="Cambria Math" w:hAnsi="Cambria Math"/>
                                    <w:i/>
                                    <w:color w:val="000000" w:themeColor="text1"/>
                                    <w:lang w:val="fr-FR"/>
                                  </w:rPr>
                                </m:ctrlPr>
                              </m:sSubPr>
                              <m:e>
                                <m:r>
                                  <w:rPr>
                                    <w:rFonts w:ascii="Cambria Math" w:hAnsi="Cambria Math"/>
                                    <w:color w:val="000000" w:themeColor="text1"/>
                                    <w:lang w:val="fr-FR"/>
                                  </w:rPr>
                                  <m:t>u</m:t>
                                </m:r>
                              </m:e>
                              <m:sub>
                                <m:r>
                                  <w:rPr>
                                    <w:rFonts w:ascii="Cambria Math" w:hAnsi="Cambria Math"/>
                                    <w:color w:val="000000" w:themeColor="text1"/>
                                    <w:lang w:val="fr-FR"/>
                                  </w:rPr>
                                  <m:t>M</m:t>
                                </m:r>
                              </m:sub>
                            </m:sSub>
                          </m:e>
                        </m:d>
                      </m:e>
                      <m:sub>
                        <m:r>
                          <w:rPr>
                            <w:rFonts w:ascii="Cambria Math" w:hAnsi="Cambria Math"/>
                            <w:color w:val="000000" w:themeColor="text1"/>
                            <w:lang w:val="fr-FR"/>
                          </w:rPr>
                          <m:t>t</m:t>
                        </m:r>
                        <m:r>
                          <w:rPr>
                            <w:rFonts w:ascii="Cambria Math" w:hAnsi="Cambria Math"/>
                            <w:color w:val="000000" w:themeColor="text1"/>
                            <w:lang w:val="fr-FR"/>
                          </w:rPr>
                          <m:t>-1</m:t>
                        </m:r>
                      </m:sub>
                    </m:sSub>
                  </m:e>
                </m:func>
                <m:r>
                  <w:rPr>
                    <w:rFonts w:ascii="Cambria Math" w:hAnsi="Cambria Math"/>
                    <w:color w:val="000000" w:themeColor="text1"/>
                    <w:lang w:val="fr-FR"/>
                  </w:rPr>
                  <m:t>+1.013</m:t>
                </m:r>
                <m:r>
                  <w:rPr>
                    <w:rFonts w:ascii="Cambria Math" w:hAnsi="Cambria Math"/>
                    <w:color w:val="000000" w:themeColor="text1"/>
                    <w:lang w:val="fr-FR"/>
                  </w:rPr>
                  <m:t>l</m:t>
                </m:r>
                <m:func>
                  <m:funcPr>
                    <m:ctrlPr>
                      <w:rPr>
                        <w:rFonts w:ascii="Cambria Math" w:hAnsi="Cambria Math"/>
                        <w:i/>
                        <w:iCs/>
                        <w:color w:val="000000" w:themeColor="text1"/>
                        <w:lang w:val="fr-FR"/>
                      </w:rPr>
                    </m:ctrlPr>
                  </m:funcPr>
                  <m:fName>
                    <m:r>
                      <w:rPr>
                        <w:rFonts w:ascii="Cambria Math" w:hAnsi="Cambria Math"/>
                        <w:color w:val="000000" w:themeColor="text1"/>
                        <w:lang w:val="fr-FR"/>
                      </w:rPr>
                      <m:t>n</m:t>
                    </m:r>
                  </m:fName>
                  <m:e>
                    <m:sSub>
                      <m:sSubPr>
                        <m:ctrlPr>
                          <w:rPr>
                            <w:rFonts w:ascii="Cambria Math" w:hAnsi="Cambria Math"/>
                            <w:i/>
                            <w:iCs/>
                            <w:color w:val="000000" w:themeColor="text1"/>
                            <w:lang w:val="fr-FR"/>
                          </w:rPr>
                        </m:ctrlPr>
                      </m:sSubPr>
                      <m:e>
                        <m:d>
                          <m:dPr>
                            <m:ctrlPr>
                              <w:rPr>
                                <w:rFonts w:ascii="Cambria Math" w:hAnsi="Cambria Math"/>
                                <w:i/>
                                <w:iCs/>
                                <w:color w:val="000000" w:themeColor="text1"/>
                                <w:lang w:val="fr-FR"/>
                              </w:rPr>
                            </m:ctrlPr>
                          </m:dPr>
                          <m:e>
                            <m:r>
                              <w:rPr>
                                <w:rFonts w:ascii="Cambria Math" w:hAnsi="Cambria Math"/>
                                <w:color w:val="000000" w:themeColor="text1"/>
                                <w:lang w:val="fr-FR"/>
                              </w:rPr>
                              <m:t>ConsPrivé_M</m:t>
                            </m:r>
                          </m:e>
                        </m:d>
                      </m:e>
                      <m:sub>
                        <m:r>
                          <w:rPr>
                            <w:rFonts w:ascii="Cambria Math" w:hAnsi="Cambria Math"/>
                            <w:color w:val="000000" w:themeColor="text1"/>
                            <w:lang w:val="fr-FR"/>
                          </w:rPr>
                          <m:t>t</m:t>
                        </m:r>
                        <m:r>
                          <w:rPr>
                            <w:rFonts w:ascii="Cambria Math" w:hAnsi="Cambria Math"/>
                            <w:color w:val="000000" w:themeColor="text1"/>
                            <w:lang w:val="fr-FR"/>
                          </w:rPr>
                          <m:t>-1</m:t>
                        </m:r>
                      </m:sub>
                    </m:sSub>
                  </m:e>
                </m:func>
                <m:r>
                  <w:rPr>
                    <w:rFonts w:ascii="Cambria Math" w:hAnsi="Cambria Math"/>
                    <w:color w:val="000000" w:themeColor="text1"/>
                    <w:lang w:val="fr-FR"/>
                  </w:rPr>
                  <m:t>-</m:t>
                </m:r>
                <m:r>
                  <w:rPr>
                    <w:rFonts w:ascii="Cambria Math" w:hAnsi="Cambria Math"/>
                    <w:color w:val="000000" w:themeColor="text1"/>
                    <w:lang w:val="fr-FR"/>
                  </w:rPr>
                  <m:t>0.</m:t>
                </m:r>
                <m:r>
                  <w:rPr>
                    <w:rFonts w:ascii="Cambria Math" w:hAnsi="Cambria Math"/>
                    <w:color w:val="000000" w:themeColor="text1"/>
                    <w:lang w:val="fr-FR"/>
                  </w:rPr>
                  <m:t>932</m:t>
                </m:r>
                <m:r>
                  <w:rPr>
                    <w:rFonts w:ascii="Cambria Math" w:hAnsi="Cambria Math"/>
                    <w:color w:val="000000" w:themeColor="text1"/>
                    <w:lang w:val="fr-FR"/>
                  </w:rPr>
                  <m:t>ln(</m:t>
                </m:r>
                <m:sSub>
                  <m:sSubPr>
                    <m:ctrlPr>
                      <w:rPr>
                        <w:rFonts w:ascii="Cambria Math" w:hAnsi="Cambria Math"/>
                        <w:i/>
                        <w:iCs/>
                        <w:color w:val="000000" w:themeColor="text1"/>
                        <w:lang w:val="fr-FR"/>
                      </w:rPr>
                    </m:ctrlPr>
                  </m:sSubPr>
                  <m:e>
                    <m:r>
                      <w:rPr>
                        <w:rFonts w:ascii="Cambria Math" w:hAnsi="Cambria Math"/>
                        <w:color w:val="000000" w:themeColor="text1"/>
                        <w:lang w:val="fr-FR"/>
                      </w:rPr>
                      <m:t>(PrixCons)</m:t>
                    </m:r>
                  </m:e>
                  <m:sub>
                    <m:r>
                      <w:rPr>
                        <w:rFonts w:ascii="Cambria Math" w:hAnsi="Cambria Math"/>
                        <w:color w:val="000000" w:themeColor="text1"/>
                        <w:lang w:val="fr-FR"/>
                      </w:rPr>
                      <m:t>t</m:t>
                    </m:r>
                  </m:sub>
                </m:sSub>
                <m:r>
                  <w:rPr>
                    <w:rFonts w:ascii="Cambria Math" w:hAnsi="Cambria Math"/>
                    <w:color w:val="000000" w:themeColor="text1"/>
                    <w:lang w:val="fr-FR"/>
                  </w:rPr>
                  <m:t>/</m:t>
                </m:r>
                <m:sSub>
                  <m:sSubPr>
                    <m:ctrlPr>
                      <w:rPr>
                        <w:rFonts w:ascii="Cambria Math" w:hAnsi="Cambria Math"/>
                        <w:i/>
                        <w:iCs/>
                        <w:color w:val="000000" w:themeColor="text1"/>
                        <w:lang w:val="fr-FR"/>
                      </w:rPr>
                    </m:ctrlPr>
                  </m:sSubPr>
                  <m:e>
                    <m:r>
                      <w:rPr>
                        <w:rFonts w:ascii="Cambria Math" w:hAnsi="Cambria Math"/>
                        <w:color w:val="000000" w:themeColor="text1"/>
                        <w:lang w:val="fr-FR"/>
                      </w:rPr>
                      <m:t>P</m:t>
                    </m:r>
                  </m:e>
                  <m:sub>
                    <m:r>
                      <w:rPr>
                        <w:rFonts w:ascii="Cambria Math" w:hAnsi="Cambria Math"/>
                        <w:color w:val="000000" w:themeColor="text1"/>
                        <w:lang w:val="fr-FR"/>
                      </w:rPr>
                      <m:t>t</m:t>
                    </m:r>
                  </m:sub>
                </m:sSub>
                <m:r>
                  <w:rPr>
                    <w:rFonts w:ascii="Cambria Math" w:hAnsi="Cambria Math"/>
                    <w:color w:val="000000" w:themeColor="text1"/>
                    <w:lang w:val="fr-FR"/>
                  </w:rPr>
                  <m:t>)</m:t>
                </m:r>
              </m:oMath>
            </m:oMathPara>
          </w:p>
        </w:tc>
        <w:tc>
          <w:tcPr>
            <w:tcW w:w="7660" w:type="dxa"/>
            <w:vAlign w:val="center"/>
          </w:tcPr>
          <w:p w14:paraId="0F641711" w14:textId="7B02BC9F" w:rsidR="004A7934" w:rsidRPr="00DC61F4" w:rsidRDefault="004A7934" w:rsidP="00DC61F4">
            <w:pPr>
              <w:pStyle w:val="Paragraphedeliste"/>
              <w:numPr>
                <w:ilvl w:val="0"/>
                <w:numId w:val="1"/>
              </w:numPr>
              <w:spacing w:after="160" w:line="240" w:lineRule="auto"/>
              <w:rPr>
                <w:rFonts w:ascii="Montserrat Light" w:hAnsi="Montserrat Light"/>
                <w:color w:val="000000" w:themeColor="text1"/>
              </w:rPr>
            </w:pPr>
            <m:oMath>
              <m:r>
                <w:rPr>
                  <w:rFonts w:ascii="Cambria Math" w:hAnsi="Cambria Math"/>
                  <w:color w:val="000000" w:themeColor="text1"/>
                  <w:lang w:val="fr-FR"/>
                </w:rPr>
                <m:t>ConsPrivé_M</m:t>
              </m:r>
            </m:oMath>
            <w:r w:rsidRPr="00DC61F4">
              <w:rPr>
                <w:rFonts w:ascii="Montserrat Light" w:hAnsi="Montserrat Light"/>
                <w:color w:val="000000" w:themeColor="text1"/>
              </w:rPr>
              <w:t> : Consommation des ménages</w:t>
            </w:r>
          </w:p>
          <w:p w14:paraId="0DD5AFA3" w14:textId="3DA09F3C" w:rsidR="004A7934" w:rsidRPr="00DC61F4" w:rsidRDefault="004A7934" w:rsidP="00DC61F4">
            <w:pPr>
              <w:pStyle w:val="Paragraphedeliste"/>
              <w:numPr>
                <w:ilvl w:val="0"/>
                <w:numId w:val="1"/>
              </w:numPr>
              <w:spacing w:after="160" w:line="240" w:lineRule="auto"/>
              <w:rPr>
                <w:rFonts w:ascii="Montserrat Light" w:hAnsi="Montserrat Light"/>
                <w:color w:val="000000" w:themeColor="text1"/>
              </w:rPr>
            </w:pPr>
            <m:oMath>
              <m:r>
                <w:rPr>
                  <w:rFonts w:ascii="Cambria Math" w:hAnsi="Cambria Math"/>
                  <w:color w:val="000000" w:themeColor="text1"/>
                  <w:lang w:val="fr-FR"/>
                </w:rPr>
                <m:t>Revenu_M</m:t>
              </m:r>
            </m:oMath>
            <w:r w:rsidRPr="00DC61F4">
              <w:rPr>
                <w:rFonts w:ascii="Montserrat Light" w:hAnsi="Montserrat Light"/>
                <w:color w:val="000000" w:themeColor="text1"/>
              </w:rPr>
              <w:t> : le revenu disponible brute des ménages</w:t>
            </w:r>
          </w:p>
          <w:p w14:paraId="59BFA621" w14:textId="59837457" w:rsidR="004A7934" w:rsidRPr="00DC61F4" w:rsidRDefault="004A7934" w:rsidP="00DC61F4">
            <w:pPr>
              <w:pStyle w:val="Paragraphedeliste"/>
              <w:numPr>
                <w:ilvl w:val="0"/>
                <w:numId w:val="1"/>
              </w:numPr>
              <w:spacing w:after="160" w:line="240" w:lineRule="auto"/>
              <w:rPr>
                <w:rFonts w:ascii="Montserrat Light" w:hAnsi="Montserrat Light"/>
                <w:color w:val="000000" w:themeColor="text1"/>
              </w:rPr>
            </w:pPr>
            <m:oMath>
              <m:r>
                <w:rPr>
                  <w:rFonts w:ascii="Cambria Math" w:hAnsi="Cambria Math"/>
                  <w:color w:val="000000" w:themeColor="text1"/>
                  <w:lang w:val="fr-FR"/>
                </w:rPr>
                <m:t>PrixCons </m:t>
              </m:r>
            </m:oMath>
            <w:r w:rsidRPr="00DC61F4">
              <w:rPr>
                <w:rFonts w:ascii="Montserrat Light" w:hAnsi="Montserrat Light"/>
                <w:color w:val="000000" w:themeColor="text1"/>
                <w:lang w:val="fr-FR"/>
              </w:rPr>
              <w:t>: Prix à la consommation</w:t>
            </w:r>
          </w:p>
          <w:p w14:paraId="28551662" w14:textId="77777777" w:rsidR="004A7934" w:rsidRPr="00DC61F4" w:rsidRDefault="004A7934" w:rsidP="00DC61F4">
            <w:pPr>
              <w:pStyle w:val="Paragraphedeliste"/>
              <w:numPr>
                <w:ilvl w:val="0"/>
                <w:numId w:val="1"/>
              </w:numPr>
              <w:spacing w:after="160" w:line="240" w:lineRule="auto"/>
              <w:rPr>
                <w:rFonts w:ascii="Montserrat Light" w:hAnsi="Montserrat Light"/>
                <w:color w:val="000000" w:themeColor="text1"/>
              </w:rPr>
            </w:pPr>
            <w:r w:rsidRPr="00DC61F4">
              <w:rPr>
                <w:rFonts w:ascii="Montserrat Light" w:hAnsi="Montserrat Light"/>
                <w:color w:val="000000" w:themeColor="text1"/>
              </w:rPr>
              <w:t xml:space="preserve">P: </w:t>
            </w:r>
            <w:proofErr w:type="spellStart"/>
            <w:r w:rsidRPr="00DC61F4">
              <w:rPr>
                <w:rFonts w:ascii="Montserrat Light" w:hAnsi="Montserrat Light"/>
                <w:color w:val="000000" w:themeColor="text1"/>
              </w:rPr>
              <w:t>Déflateur</w:t>
            </w:r>
            <w:proofErr w:type="spellEnd"/>
            <w:r w:rsidRPr="00DC61F4">
              <w:rPr>
                <w:rFonts w:ascii="Montserrat Light" w:hAnsi="Montserrat Light"/>
                <w:color w:val="000000" w:themeColor="text1"/>
              </w:rPr>
              <w:t xml:space="preserve"> du PIB</w:t>
            </w:r>
          </w:p>
          <w:p w14:paraId="303465FE" w14:textId="677395E4" w:rsidR="004A7934" w:rsidRPr="00DC61F4" w:rsidRDefault="004A7934" w:rsidP="00DC61F4">
            <w:pPr>
              <w:pStyle w:val="Paragraphedeliste"/>
              <w:numPr>
                <w:ilvl w:val="0"/>
                <w:numId w:val="1"/>
              </w:numPr>
              <w:spacing w:after="160" w:line="240" w:lineRule="auto"/>
              <w:rPr>
                <w:rFonts w:ascii="Montserrat Light" w:hAnsi="Montserrat Light"/>
                <w:color w:val="000000" w:themeColor="text1"/>
              </w:rPr>
            </w:pPr>
            <m:oMath>
              <m:r>
                <w:rPr>
                  <w:rFonts w:ascii="Cambria Math" w:hAnsi="Cambria Math"/>
                  <w:color w:val="000000" w:themeColor="text1"/>
                  <w:lang w:val="fr-FR"/>
                </w:rPr>
                <m:t>PrixCons/P</m:t>
              </m:r>
            </m:oMath>
            <w:r w:rsidRPr="00DC61F4">
              <w:rPr>
                <w:rFonts w:ascii="Montserrat Light" w:hAnsi="Montserrat Light"/>
                <w:color w:val="000000" w:themeColor="text1"/>
              </w:rPr>
              <w:t> : Prix relatif à la consommation</w:t>
            </w:r>
          </w:p>
          <w:p w14:paraId="773FE7B9" w14:textId="2A58C829" w:rsidR="004A7934" w:rsidRPr="00DC61F4" w:rsidRDefault="004A7934" w:rsidP="00DC61F4">
            <w:pPr>
              <w:pStyle w:val="Paragraphedeliste"/>
              <w:numPr>
                <w:ilvl w:val="0"/>
                <w:numId w:val="1"/>
              </w:numPr>
              <w:spacing w:after="160" w:line="240" w:lineRule="auto"/>
              <w:rPr>
                <w:rFonts w:ascii="Montserrat Light" w:hAnsi="Montserrat Light"/>
                <w:color w:val="000000" w:themeColor="text1"/>
              </w:rPr>
            </w:pPr>
            <m:oMath>
              <m:r>
                <w:rPr>
                  <w:rFonts w:ascii="Cambria Math" w:hAnsi="Cambria Math"/>
                  <w:color w:val="000000" w:themeColor="text1"/>
                  <w:lang w:val="fr-FR"/>
                </w:rPr>
                <m:t>t </m:t>
              </m:r>
            </m:oMath>
            <w:r w:rsidRPr="00DC61F4">
              <w:rPr>
                <w:rFonts w:ascii="Montserrat Light" w:hAnsi="Montserrat Light"/>
                <w:color w:val="000000" w:themeColor="text1"/>
              </w:rPr>
              <w:t>: le temps</w:t>
            </w:r>
          </w:p>
        </w:tc>
      </w:tr>
      <w:tr w:rsidR="00DC61F4" w:rsidRPr="00DC61F4" w14:paraId="2FF7125F" w14:textId="77777777" w:rsidTr="00AE6DE9">
        <w:trPr>
          <w:jc w:val="center"/>
        </w:trPr>
        <w:tc>
          <w:tcPr>
            <w:tcW w:w="8500" w:type="dxa"/>
            <w:vAlign w:val="center"/>
          </w:tcPr>
          <w:p w14:paraId="2A228CD6" w14:textId="77777777" w:rsidR="00DC61F4" w:rsidRDefault="00AE6DE9" w:rsidP="00DC61F4">
            <w:pPr>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L’investissement privé</w:t>
            </w:r>
          </w:p>
          <w:p w14:paraId="7C497989" w14:textId="24FD729C" w:rsidR="00471484" w:rsidRPr="00DC61F4" w:rsidRDefault="004A7934" w:rsidP="00DC61F4">
            <w:pPr>
              <w:jc w:val="center"/>
              <w:rPr>
                <w:bCs/>
                <w:color w:val="000000" w:themeColor="text1"/>
              </w:rPr>
            </w:pPr>
            <w:r w:rsidRPr="00DC61F4">
              <w:rPr>
                <w:rFonts w:ascii="Cambria Math" w:hAnsi="Cambria Math"/>
                <w:color w:val="000000" w:themeColor="text1"/>
              </w:rPr>
              <w:br/>
            </w: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FBCF_Privée)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17.34</m:t>
                </m:r>
                <m:r>
                  <w:rPr>
                    <w:rFonts w:ascii="Cambria Math" w:hAnsi="Cambria Math"/>
                    <w:color w:val="000000" w:themeColor="text1"/>
                  </w:rPr>
                  <m:t>+</m:t>
                </m:r>
                <m:r>
                  <m:rPr>
                    <m:sty m:val="p"/>
                  </m:rPr>
                  <w:rPr>
                    <w:rFonts w:ascii="Cambria Math" w:hAnsi="Cambria Math"/>
                    <w:color w:val="000000" w:themeColor="text1"/>
                  </w:rPr>
                  <m:t>1.484ln⁡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Revenu_M)</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5.317</m:t>
                </m:r>
                <m:func>
                  <m:funcPr>
                    <m:ctrlPr>
                      <w:rPr>
                        <w:rFonts w:ascii="Cambria Math" w:hAnsi="Cambria Math"/>
                        <w:bCs/>
                        <w:color w:val="000000" w:themeColor="text1"/>
                      </w:rPr>
                    </m:ctrlPr>
                  </m:funcPr>
                  <m:fName>
                    <m:r>
                      <m:rPr>
                        <m:sty m:val="p"/>
                      </m:rPr>
                      <w:rPr>
                        <w:rFonts w:ascii="Cambria Math" w:hAnsi="Cambria Math"/>
                        <w:color w:val="000000" w:themeColor="text1"/>
                      </w:rPr>
                      <m:t>ln</m:t>
                    </m:r>
                    <m:ctrlPr>
                      <w:rPr>
                        <w:rFonts w:ascii="Cambria Math" w:hAnsi="Cambria Math"/>
                        <w:bCs/>
                        <w:i/>
                        <w:color w:val="000000" w:themeColor="text1"/>
                      </w:rPr>
                    </m:ctrlPr>
                  </m:fName>
                  <m:e>
                    <m:sSub>
                      <m:sSubPr>
                        <m:ctrlPr>
                          <w:rPr>
                            <w:rFonts w:ascii="Cambria Math" w:hAnsi="Cambria Math"/>
                            <w:bCs/>
                            <w:i/>
                            <w:color w:val="000000" w:themeColor="text1"/>
                          </w:rPr>
                        </m:ctrlPr>
                      </m:sSubPr>
                      <m:e>
                        <m:r>
                          <w:rPr>
                            <w:rFonts w:ascii="Cambria Math" w:hAnsi="Cambria Math"/>
                            <w:color w:val="000000" w:themeColor="text1"/>
                          </w:rPr>
                          <m:t>TUC</m:t>
                        </m:r>
                      </m:e>
                      <m:sub>
                        <m:r>
                          <w:rPr>
                            <w:rFonts w:ascii="Cambria Math" w:hAnsi="Cambria Math"/>
                            <w:color w:val="000000" w:themeColor="text1"/>
                          </w:rPr>
                          <m:t>t</m:t>
                        </m:r>
                      </m:sub>
                    </m:sSub>
                  </m:e>
                </m:func>
                <m:r>
                  <m:rPr>
                    <m:sty m:val="p"/>
                  </m:rPr>
                  <w:rPr>
                    <w:rFonts w:ascii="Cambria Math" w:hAnsi="Cambria Math"/>
                    <w:color w:val="000000" w:themeColor="text1"/>
                  </w:rPr>
                  <m:t>-0.529ln⁡(</m:t>
                </m:r>
                <m:sSub>
                  <m:sSubPr>
                    <m:ctrlPr>
                      <w:rPr>
                        <w:rFonts w:ascii="Cambria Math" w:hAnsi="Cambria Math"/>
                        <w:bCs/>
                        <w:color w:val="000000" w:themeColor="text1"/>
                        <w:lang w:val="fr-CA"/>
                      </w:rPr>
                    </m:ctrlPr>
                  </m:sSubPr>
                  <m:e>
                    <m:r>
                      <m:rPr>
                        <m:sty m:val="p"/>
                      </m:rPr>
                      <w:rPr>
                        <w:rFonts w:ascii="Cambria Math" w:hAnsi="Cambria Math"/>
                        <w:color w:val="000000" w:themeColor="text1"/>
                        <w:lang w:val="fr-CA"/>
                      </w:rPr>
                      <m:t>TSALH</m:t>
                    </m:r>
                  </m:e>
                  <m:sub>
                    <m:r>
                      <w:rPr>
                        <w:rFonts w:ascii="Cambria Math" w:hAnsi="Cambria Math"/>
                        <w:color w:val="000000" w:themeColor="text1"/>
                        <w:lang w:val="fr-CA"/>
                      </w:rPr>
                      <m:t>t</m:t>
                    </m:r>
                  </m:sub>
                </m:sSub>
                <m:r>
                  <m:rPr>
                    <m:sty m:val="p"/>
                  </m:rPr>
                  <w:rPr>
                    <w:rFonts w:ascii="Cambria Math" w:hAnsi="Cambria Math"/>
                    <w:color w:val="000000" w:themeColor="text1"/>
                    <w:lang w:val="fr-CA"/>
                  </w:rPr>
                  <m:t>/</m:t>
                </m:r>
                <m:sSub>
                  <m:sSubPr>
                    <m:ctrlPr>
                      <w:rPr>
                        <w:rFonts w:ascii="Cambria Math" w:hAnsi="Cambria Math"/>
                        <w:bCs/>
                        <w:color w:val="000000" w:themeColor="text1"/>
                        <w:lang w:val="fr-CA"/>
                      </w:rPr>
                    </m:ctrlPr>
                  </m:sSubPr>
                  <m:e>
                    <m:r>
                      <w:rPr>
                        <w:rFonts w:ascii="Cambria Math" w:hAnsi="Cambria Math"/>
                        <w:color w:val="000000" w:themeColor="text1"/>
                        <w:lang w:val="fr-CA"/>
                      </w:rPr>
                      <m:t>PINV</m:t>
                    </m:r>
                  </m:e>
                  <m:sub>
                    <m:r>
                      <w:rPr>
                        <w:rFonts w:ascii="Cambria Math" w:hAnsi="Cambria Math"/>
                        <w:color w:val="000000" w:themeColor="text1"/>
                        <w:lang w:val="fr-CA"/>
                      </w:rPr>
                      <m:t>t</m:t>
                    </m:r>
                  </m:sub>
                </m:sSub>
                <m:r>
                  <m:rPr>
                    <m:sty m:val="p"/>
                  </m:rPr>
                  <w:rPr>
                    <w:rFonts w:ascii="Cambria Math" w:hAnsi="Cambria Math"/>
                    <w:color w:val="000000" w:themeColor="text1"/>
                    <w:lang w:val="fr-CA"/>
                  </w:rPr>
                  <m:t>)</m:t>
                </m:r>
              </m:oMath>
            </m:oMathPara>
          </w:p>
          <w:p w14:paraId="597793B8" w14:textId="29C87B8D" w:rsidR="004A7934" w:rsidRPr="00DC61F4" w:rsidRDefault="004A7934" w:rsidP="00DC61F4">
            <w:pPr>
              <w:tabs>
                <w:tab w:val="left" w:pos="1377"/>
              </w:tabs>
              <w:rPr>
                <w:color w:val="000000" w:themeColor="text1"/>
              </w:rPr>
            </w:pPr>
          </w:p>
        </w:tc>
        <w:tc>
          <w:tcPr>
            <w:tcW w:w="7660" w:type="dxa"/>
            <w:vAlign w:val="center"/>
          </w:tcPr>
          <w:p w14:paraId="1C290209" w14:textId="3ED306E8" w:rsidR="004A7934" w:rsidRPr="00DC61F4" w:rsidRDefault="004A7934" w:rsidP="00DC61F4">
            <w:pPr>
              <w:ind w:left="1276" w:hanging="1276"/>
              <w:rPr>
                <w:rFonts w:ascii="Montserrat Light" w:hAnsi="Montserrat Light"/>
                <w:color w:val="000000" w:themeColor="text1"/>
              </w:rPr>
            </w:pPr>
            <m:oMath>
              <m:r>
                <w:rPr>
                  <w:rFonts w:ascii="Cambria Math" w:hAnsi="Cambria Math"/>
                  <w:color w:val="000000" w:themeColor="text1"/>
                </w:rPr>
                <m:t>FBCF_Priv</m:t>
              </m:r>
            </m:oMath>
            <w:r w:rsidRPr="00DC61F4">
              <w:rPr>
                <w:rFonts w:ascii="Montserrat Light" w:hAnsi="Montserrat Light"/>
                <w:iCs/>
                <w:color w:val="000000" w:themeColor="text1"/>
              </w:rPr>
              <w:t> :</w:t>
            </w:r>
            <w:r w:rsidRPr="00DC61F4">
              <w:rPr>
                <w:rFonts w:ascii="Montserrat Light" w:hAnsi="Montserrat Light"/>
                <w:color w:val="000000" w:themeColor="text1"/>
              </w:rPr>
              <w:t xml:space="preserve"> Formation Brute de Capital Fixe (Investissement productif ou Investissement privé)</w:t>
            </w:r>
          </w:p>
          <w:p w14:paraId="6C3FC3BF" w14:textId="6538370C" w:rsidR="004A7934" w:rsidRPr="00DC61F4" w:rsidRDefault="004A7934" w:rsidP="00DC61F4">
            <w:pPr>
              <w:ind w:left="1276" w:hanging="1276"/>
              <w:rPr>
                <w:rFonts w:ascii="Montserrat Light" w:hAnsi="Montserrat Light"/>
                <w:color w:val="000000" w:themeColor="text1"/>
              </w:rPr>
            </w:pPr>
            <m:oMath>
              <m:r>
                <w:rPr>
                  <w:rFonts w:ascii="Cambria Math" w:hAnsi="Cambria Math"/>
                  <w:color w:val="000000" w:themeColor="text1"/>
                </w:rPr>
                <m:t>Revenu_M</m:t>
              </m:r>
            </m:oMath>
            <w:r w:rsidRPr="00DC61F4">
              <w:rPr>
                <w:rFonts w:ascii="Montserrat Light" w:hAnsi="Montserrat Light"/>
                <w:color w:val="000000" w:themeColor="text1"/>
              </w:rPr>
              <w:t> : le revenu disponible brute des ménages</w:t>
            </w:r>
          </w:p>
          <w:p w14:paraId="6545643B" w14:textId="23D0B943" w:rsidR="004A7934" w:rsidRPr="00DC61F4" w:rsidRDefault="004A7934" w:rsidP="00DC61F4">
            <w:pPr>
              <w:ind w:left="1276" w:hanging="1276"/>
              <w:rPr>
                <w:rFonts w:ascii="Montserrat Light" w:hAnsi="Montserrat Light"/>
                <w:color w:val="000000" w:themeColor="text1"/>
              </w:rPr>
            </w:pPr>
            <m:oMath>
              <m:r>
                <w:rPr>
                  <w:rFonts w:ascii="Cambria Math" w:hAnsi="Cambria Math"/>
                  <w:color w:val="000000" w:themeColor="text1"/>
                </w:rPr>
                <m:t>TUC</m:t>
              </m:r>
            </m:oMath>
            <w:r w:rsidRPr="00DC61F4">
              <w:rPr>
                <w:rFonts w:ascii="Montserrat Light" w:hAnsi="Montserrat Light"/>
                <w:color w:val="000000" w:themeColor="text1"/>
              </w:rPr>
              <w:t> : Taux d’Utilisation des Capacités de production étant égal au ratio entre les capacités de production effectivement mobilisées pour la production et l'ensemble des capacités de production potentiellement disponibles à une date donnée.</w:t>
            </w:r>
          </w:p>
          <w:p w14:paraId="3223105D" w14:textId="77777777" w:rsidR="004A7934" w:rsidRPr="00DC61F4" w:rsidRDefault="004A7934" w:rsidP="00DC61F4">
            <w:pPr>
              <w:rPr>
                <w:rFonts w:ascii="Montserrat Light" w:hAnsi="Montserrat Light"/>
                <w:color w:val="000000" w:themeColor="text1"/>
              </w:rPr>
            </w:pPr>
            <w:r w:rsidRPr="00DC61F4">
              <w:rPr>
                <w:rFonts w:ascii="Montserrat Light" w:hAnsi="Montserrat Light"/>
                <w:color w:val="000000" w:themeColor="text1"/>
              </w:rPr>
              <w:t>TSALH : Taux de salaire horaire</w:t>
            </w:r>
          </w:p>
          <w:p w14:paraId="06378CF7" w14:textId="15E99470" w:rsidR="004A7934" w:rsidRPr="00DC61F4" w:rsidRDefault="004A7934" w:rsidP="00DC61F4">
            <w:pPr>
              <w:rPr>
                <w:rFonts w:ascii="Montserrat Light" w:hAnsi="Montserrat Light"/>
                <w:color w:val="000000" w:themeColor="text1"/>
              </w:rPr>
            </w:pPr>
            <m:oMath>
              <m:r>
                <m:rPr>
                  <m:sty m:val="p"/>
                </m:rPr>
                <w:rPr>
                  <w:rFonts w:ascii="Cambria Math" w:hAnsi="Cambria Math"/>
                  <w:color w:val="000000" w:themeColor="text1"/>
                  <w:lang w:val="fr-CA"/>
                </w:rPr>
                <m:t>PINV</m:t>
              </m:r>
            </m:oMath>
            <w:r w:rsidRPr="00DC61F4">
              <w:rPr>
                <w:rFonts w:ascii="Montserrat Light" w:hAnsi="Montserrat Light"/>
                <w:color w:val="000000" w:themeColor="text1"/>
                <w:lang w:val="fr-CA"/>
              </w:rPr>
              <w:t> : Coût d’usage du capital</w:t>
            </w:r>
          </w:p>
          <w:p w14:paraId="1C2796A8" w14:textId="73949173" w:rsidR="004A7934" w:rsidRPr="00DC61F4" w:rsidRDefault="004A7934" w:rsidP="00DC61F4">
            <w:pPr>
              <w:rPr>
                <w:rFonts w:ascii="Montserrat Light" w:hAnsi="Montserrat Light"/>
                <w:color w:val="000000" w:themeColor="text1"/>
                <w:lang w:val="fr-CA"/>
              </w:rPr>
            </w:pPr>
            <m:oMath>
              <m:r>
                <m:rPr>
                  <m:sty m:val="p"/>
                </m:rPr>
                <w:rPr>
                  <w:rFonts w:ascii="Cambria Math" w:hAnsi="Cambria Math"/>
                  <w:color w:val="000000" w:themeColor="text1"/>
                  <w:lang w:val="fr-CA"/>
                </w:rPr>
                <m:t>TSALH</m:t>
              </m:r>
              <m:r>
                <w:rPr>
                  <w:rFonts w:ascii="Cambria Math" w:hAnsi="Cambria Math"/>
                  <w:color w:val="000000" w:themeColor="text1"/>
                  <w:lang w:val="fr-CA"/>
                </w:rPr>
                <m:t>/PINV</m:t>
              </m:r>
            </m:oMath>
            <w:r w:rsidRPr="00DC61F4">
              <w:rPr>
                <w:rFonts w:ascii="Montserrat Light" w:hAnsi="Montserrat Light"/>
                <w:color w:val="000000" w:themeColor="text1"/>
                <w:lang w:val="fr-CA"/>
              </w:rPr>
              <w:t> : Coût relatif des facteurs de production (coefficient de capital optimal)</w:t>
            </w:r>
          </w:p>
          <w:p w14:paraId="5B6AEDAE" w14:textId="13B1D8BB" w:rsidR="004A7934" w:rsidRPr="00DC61F4" w:rsidRDefault="00000000" w:rsidP="00DC61F4">
            <w:pPr>
              <w:rPr>
                <w:color w:val="000000" w:themeColor="text1"/>
              </w:rPr>
            </w:pPr>
            <m:oMath>
              <m:sSub>
                <m:sSubPr>
                  <m:ctrlPr>
                    <w:rPr>
                      <w:rFonts w:ascii="Cambria Math" w:hAnsi="Cambria Math"/>
                      <w:iCs/>
                      <w:color w:val="000000" w:themeColor="text1"/>
                    </w:rPr>
                  </m:ctrlPr>
                </m:sSubPr>
                <m:e>
                  <m:r>
                    <m:rPr>
                      <m:sty m:val="p"/>
                    </m:rPr>
                    <w:rPr>
                      <w:rFonts w:ascii="Cambria Math" w:hAnsi="Cambria Math"/>
                      <w:color w:val="000000" w:themeColor="text1"/>
                    </w:rPr>
                    <m:t>TEMPS</m:t>
                  </m:r>
                </m:e>
                <m:sub>
                  <m:r>
                    <m:rPr>
                      <m:sty m:val="p"/>
                    </m:rPr>
                    <w:rPr>
                      <w:rFonts w:ascii="Cambria Math" w:hAnsi="Cambria Math"/>
                      <w:color w:val="000000" w:themeColor="text1"/>
                    </w:rPr>
                    <m:t>t</m:t>
                  </m:r>
                </m:sub>
              </m:sSub>
            </m:oMath>
            <w:r w:rsidR="004A7934" w:rsidRPr="00DC61F4">
              <w:rPr>
                <w:rFonts w:ascii="Montserrat Light" w:hAnsi="Montserrat Light"/>
                <w:iCs/>
                <w:color w:val="000000" w:themeColor="text1"/>
              </w:rPr>
              <w:t xml:space="preserve"> : </w:t>
            </w:r>
            <w:r w:rsidR="004A7934" w:rsidRPr="00DC61F4">
              <w:rPr>
                <w:rFonts w:ascii="Montserrat Light" w:hAnsi="Montserrat Light"/>
                <w:color w:val="000000" w:themeColor="text1"/>
              </w:rPr>
              <w:t>une variable représentant le temps, qui vaut 1 à la première et s'incrémente de 1 chaque année suivante</w:t>
            </w:r>
          </w:p>
        </w:tc>
      </w:tr>
      <w:tr w:rsidR="00DC61F4" w:rsidRPr="00DC61F4" w14:paraId="4CF7F5D6" w14:textId="77777777" w:rsidTr="00AE6DE9">
        <w:trPr>
          <w:jc w:val="center"/>
        </w:trPr>
        <w:tc>
          <w:tcPr>
            <w:tcW w:w="8500" w:type="dxa"/>
            <w:vAlign w:val="center"/>
          </w:tcPr>
          <w:p w14:paraId="794508AA" w14:textId="7D44618F" w:rsidR="00AE6DE9" w:rsidRDefault="00AE6DE9" w:rsidP="00DC61F4">
            <w:pPr>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Les exportations cotonnières</w:t>
            </w:r>
          </w:p>
          <w:p w14:paraId="2C4EB948" w14:textId="77777777" w:rsidR="00DC61F4" w:rsidRPr="00DC61F4" w:rsidRDefault="00DC61F4" w:rsidP="00DC61F4">
            <w:pPr>
              <w:jc w:val="center"/>
              <w:rPr>
                <w:rFonts w:eastAsiaTheme="minorEastAsia"/>
                <w:b/>
                <w:bCs/>
                <w:color w:val="000000" w:themeColor="text1"/>
                <w:u w:val="single"/>
              </w:rPr>
            </w:pPr>
          </w:p>
          <w:p w14:paraId="348896FC" w14:textId="7F12E595" w:rsidR="004A7934" w:rsidRPr="00DC61F4" w:rsidRDefault="00471484" w:rsidP="00DC61F4">
            <w:pPr>
              <w:rPr>
                <w:bCs/>
                <w:color w:val="000000" w:themeColor="text1"/>
              </w:rPr>
            </w:pPr>
            <m:oMathPara>
              <m:oMath>
                <m:r>
                  <w:rPr>
                    <w:rFonts w:ascii="Cambria Math" w:hAnsi="Cambria Math"/>
                    <w:color w:val="000000" w:themeColor="text1"/>
                  </w:rPr>
                  <m:t>ln⁡(</m:t>
                </m:r>
                <m:sSub>
                  <m:sSubPr>
                    <m:ctrlPr>
                      <w:rPr>
                        <w:rFonts w:ascii="Cambria Math" w:hAnsi="Cambria Math"/>
                        <w:bCs/>
                        <w:i/>
                        <w:iCs/>
                        <w:color w:val="000000" w:themeColor="text1"/>
                      </w:rPr>
                    </m:ctrlPr>
                  </m:sSubPr>
                  <m:e>
                    <m:r>
                      <w:rPr>
                        <w:rFonts w:ascii="Cambria Math" w:hAnsi="Cambria Math"/>
                        <w:color w:val="000000" w:themeColor="text1"/>
                      </w:rPr>
                      <m:t>X_Cot)</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0.0297</m:t>
                </m:r>
                <m:r>
                  <w:rPr>
                    <w:rFonts w:ascii="Cambria Math" w:hAnsi="Cambria Math"/>
                    <w:color w:val="000000" w:themeColor="text1"/>
                  </w:rPr>
                  <m:t>+</m:t>
                </m:r>
                <m:r>
                  <m:rPr>
                    <m:sty m:val="p"/>
                  </m:rPr>
                  <w:rPr>
                    <w:rFonts w:ascii="Cambria Math" w:hAnsi="Cambria Math"/>
                    <w:color w:val="000000" w:themeColor="text1"/>
                  </w:rPr>
                  <m:t>0.757</m:t>
                </m:r>
                <m:r>
                  <m:rPr>
                    <m:sty m:val="p"/>
                  </m:rPr>
                  <w:rPr>
                    <w:rFonts w:ascii="Cambria Math" w:hAnsi="Montserrat Light"/>
                    <w:color w:val="000000" w:themeColor="text1"/>
                  </w:rPr>
                  <m:t>d</m:t>
                </m:r>
                <m:r>
                  <w:rPr>
                    <w:rFonts w:ascii="Cambria Math" w:hAnsi="Cambria Math"/>
                    <w:color w:val="000000" w:themeColor="text1"/>
                  </w:rPr>
                  <m:t>ln⁡(</m:t>
                </m:r>
                <m:sSub>
                  <m:sSubPr>
                    <m:ctrlPr>
                      <w:rPr>
                        <w:rFonts w:ascii="Cambria Math" w:hAnsi="Cambria Math"/>
                        <w:bCs/>
                        <w:i/>
                        <w:iCs/>
                        <w:color w:val="000000" w:themeColor="text1"/>
                      </w:rPr>
                    </m:ctrlPr>
                  </m:sSubPr>
                  <m:e>
                    <m:r>
                      <w:rPr>
                        <w:rFonts w:ascii="Cambria Math" w:hAnsi="Cambria Math"/>
                        <w:color w:val="000000" w:themeColor="text1"/>
                      </w:rPr>
                      <m:t>Q_X)</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0.269</m:t>
                </m:r>
                <m:r>
                  <m:rPr>
                    <m:sty m:val="p"/>
                  </m:rPr>
                  <w:rPr>
                    <w:rFonts w:ascii="Cambria Math" w:hAnsi="Montserrat Light"/>
                    <w:color w:val="000000" w:themeColor="text1"/>
                  </w:rPr>
                  <m:t>d</m:t>
                </m:r>
                <m:r>
                  <w:rPr>
                    <w:rFonts w:ascii="Cambria Math" w:hAnsi="Cambria Math"/>
                    <w:color w:val="000000" w:themeColor="text1"/>
                  </w:rPr>
                  <m:t>ln(</m:t>
                </m:r>
                <m:sSub>
                  <m:sSubPr>
                    <m:ctrlPr>
                      <w:rPr>
                        <w:rFonts w:ascii="Cambria Math" w:hAnsi="Cambria Math"/>
                        <w:bCs/>
                        <w:i/>
                        <w:iCs/>
                        <w:color w:val="000000" w:themeColor="text1"/>
                      </w:rPr>
                    </m:ctrlPr>
                  </m:sSubPr>
                  <m:e>
                    <m:r>
                      <w:rPr>
                        <w:rFonts w:ascii="Cambria Math" w:hAnsi="Cambria Math"/>
                        <w:color w:val="000000" w:themeColor="text1"/>
                      </w:rPr>
                      <m:t>COMPET)</m:t>
                    </m:r>
                  </m:e>
                  <m:sub>
                    <m:r>
                      <w:rPr>
                        <w:rFonts w:ascii="Cambria Math" w:hAnsi="Cambria Math"/>
                        <w:color w:val="000000" w:themeColor="text1"/>
                      </w:rPr>
                      <m:t>t</m:t>
                    </m:r>
                  </m:sub>
                </m:sSub>
              </m:oMath>
            </m:oMathPara>
          </w:p>
        </w:tc>
        <w:tc>
          <w:tcPr>
            <w:tcW w:w="7660" w:type="dxa"/>
            <w:vAlign w:val="center"/>
          </w:tcPr>
          <w:p w14:paraId="0B4AFF48" w14:textId="0CBA28A7" w:rsidR="004A7934" w:rsidRPr="00DC61F4" w:rsidRDefault="004A7934" w:rsidP="00DC61F4">
            <w:pPr>
              <w:rPr>
                <w:rFonts w:ascii="Montserrat Light" w:hAnsi="Montserrat Light"/>
                <w:iCs/>
                <w:color w:val="000000" w:themeColor="text1"/>
              </w:rPr>
            </w:pPr>
            <m:oMath>
              <m:r>
                <m:rPr>
                  <m:sty m:val="p"/>
                </m:rPr>
                <w:rPr>
                  <w:rFonts w:ascii="Cambria Math" w:hAnsi="Cambria Math"/>
                  <w:color w:val="000000" w:themeColor="text1"/>
                </w:rPr>
                <m:t>X_Cot</m:t>
              </m:r>
            </m:oMath>
            <w:r w:rsidRPr="00DC61F4">
              <w:rPr>
                <w:rFonts w:ascii="Montserrat Light" w:hAnsi="Montserrat Light"/>
                <w:iCs/>
                <w:color w:val="000000" w:themeColor="text1"/>
              </w:rPr>
              <w:t> : Exportation du Coton</w:t>
            </w:r>
          </w:p>
          <w:p w14:paraId="57302640" w14:textId="16C4AE4F" w:rsidR="004A7934" w:rsidRPr="00DC61F4" w:rsidRDefault="004A7934" w:rsidP="00DC61F4">
            <w:pPr>
              <w:ind w:left="1134" w:hanging="1134"/>
              <w:rPr>
                <w:rFonts w:ascii="Montserrat Light" w:hAnsi="Montserrat Light"/>
                <w:iCs/>
                <w:color w:val="000000" w:themeColor="text1"/>
              </w:rPr>
            </w:pPr>
            <m:oMath>
              <m:r>
                <m:rPr>
                  <m:sty m:val="p"/>
                </m:rPr>
                <w:rPr>
                  <w:rFonts w:ascii="Cambria Math" w:hAnsi="Cambria Math"/>
                  <w:color w:val="000000" w:themeColor="text1"/>
                </w:rPr>
                <m:t>Q_X</m:t>
              </m:r>
            </m:oMath>
            <w:r w:rsidRPr="00DC61F4">
              <w:rPr>
                <w:rFonts w:ascii="Montserrat Light" w:hAnsi="Montserrat Light"/>
                <w:iCs/>
                <w:color w:val="000000" w:themeColor="text1"/>
              </w:rPr>
              <w:t> : Part de marché du coton à l’exportation (demande étrangère du coton adressée au Bénin)</w:t>
            </w:r>
          </w:p>
          <w:p w14:paraId="6D384ED2" w14:textId="7F874291" w:rsidR="004A7934" w:rsidRPr="00DC61F4" w:rsidRDefault="004A7934" w:rsidP="00DC61F4">
            <w:pPr>
              <w:ind w:left="1134" w:hanging="1134"/>
              <w:rPr>
                <w:rFonts w:ascii="Montserrat Light" w:hAnsi="Montserrat Light"/>
                <w:iCs/>
                <w:color w:val="000000" w:themeColor="text1"/>
              </w:rPr>
            </w:pPr>
            <m:oMath>
              <m:r>
                <m:rPr>
                  <m:sty m:val="p"/>
                </m:rPr>
                <w:rPr>
                  <w:rFonts w:ascii="Cambria Math" w:hAnsi="Cambria Math"/>
                  <w:color w:val="000000" w:themeColor="text1"/>
                </w:rPr>
                <m:t>COMPET</m:t>
              </m:r>
            </m:oMath>
            <w:r w:rsidRPr="00DC61F4">
              <w:rPr>
                <w:rFonts w:ascii="Montserrat Light" w:hAnsi="Montserrat Light"/>
                <w:color w:val="000000" w:themeColor="text1"/>
              </w:rPr>
              <w:t> :  Compétitivité prix du produit exporté</w:t>
            </w:r>
          </w:p>
          <w:p w14:paraId="2434CBDF" w14:textId="41E21075" w:rsidR="004A7934" w:rsidRPr="00DC61F4" w:rsidRDefault="004A7934" w:rsidP="00DC61F4">
            <w:pPr>
              <w:ind w:left="1134" w:hanging="1134"/>
              <w:rPr>
                <w:rFonts w:ascii="Montserrat Light" w:hAnsi="Montserrat Light"/>
                <w:iCs/>
                <w:color w:val="000000" w:themeColor="text1"/>
              </w:rPr>
            </w:pPr>
            <m:oMathPara>
              <m:oMath>
                <m:r>
                  <w:rPr>
                    <w:rFonts w:ascii="Cambria Math" w:hAnsi="Cambria Math"/>
                    <w:color w:val="000000" w:themeColor="text1"/>
                  </w:rPr>
                  <m:t>COMPET=</m:t>
                </m:r>
                <m:f>
                  <m:fPr>
                    <m:ctrlPr>
                      <w:rPr>
                        <w:rFonts w:ascii="Cambria Math" w:hAnsi="Cambria Math"/>
                        <w:i/>
                        <w:color w:val="000000" w:themeColor="text1"/>
                      </w:rPr>
                    </m:ctrlPr>
                  </m:fPr>
                  <m:num>
                    <m:r>
                      <w:rPr>
                        <w:rFonts w:ascii="Cambria Math" w:hAnsi="Cambria Math"/>
                        <w:color w:val="000000" w:themeColor="text1"/>
                      </w:rPr>
                      <m:t>TCN*P_X</m:t>
                    </m:r>
                  </m:num>
                  <m:den>
                    <m:r>
                      <w:rPr>
                        <w:rFonts w:ascii="Cambria Math" w:hAnsi="Cambria Math"/>
                        <w:color w:val="000000" w:themeColor="text1"/>
                      </w:rPr>
                      <m:t>P</m:t>
                    </m:r>
                  </m:den>
                </m:f>
              </m:oMath>
            </m:oMathPara>
          </w:p>
          <w:p w14:paraId="187DEDF9" w14:textId="13E89973" w:rsidR="004A7934" w:rsidRPr="00DC61F4" w:rsidRDefault="004A7934" w:rsidP="00DC61F4">
            <w:pPr>
              <w:ind w:left="1134"/>
              <w:rPr>
                <w:rFonts w:ascii="Montserrat Light" w:hAnsi="Montserrat Light"/>
                <w:iCs/>
                <w:color w:val="000000" w:themeColor="text1"/>
              </w:rPr>
            </w:pPr>
            <m:oMath>
              <m:r>
                <m:rPr>
                  <m:sty m:val="p"/>
                </m:rPr>
                <w:rPr>
                  <w:rFonts w:ascii="Cambria Math" w:hAnsi="Cambria Math"/>
                  <w:color w:val="000000" w:themeColor="text1"/>
                  <w:lang w:val="en-US"/>
                </w:rPr>
                <m:t>P_X</m:t>
              </m:r>
            </m:oMath>
            <w:r w:rsidRPr="00DC61F4">
              <w:rPr>
                <w:rFonts w:ascii="Montserrat Light" w:hAnsi="Montserrat Light"/>
                <w:iCs/>
                <w:color w:val="000000" w:themeColor="text1"/>
                <w:lang w:val="en-US"/>
              </w:rPr>
              <w:t xml:space="preserve"> : Prix à l’exportation</w:t>
            </w:r>
          </w:p>
          <w:p w14:paraId="77151E88" w14:textId="69671360" w:rsidR="004A7934" w:rsidRPr="00DC61F4" w:rsidRDefault="004A7934" w:rsidP="00DC61F4">
            <w:pPr>
              <w:rPr>
                <w:color w:val="000000" w:themeColor="text1"/>
              </w:rPr>
            </w:pPr>
            <m:oMath>
              <m:r>
                <m:rPr>
                  <m:sty m:val="p"/>
                </m:rPr>
                <w:rPr>
                  <w:rFonts w:ascii="Cambria Math" w:hAnsi="Cambria Math"/>
                  <w:color w:val="000000" w:themeColor="text1"/>
                  <w:lang w:val="en-US"/>
                </w:rPr>
                <m:t>TCN</m:t>
              </m:r>
            </m:oMath>
            <w:r w:rsidRPr="00DC61F4">
              <w:rPr>
                <w:rFonts w:ascii="Montserrat Light" w:hAnsi="Montserrat Light"/>
                <w:iCs/>
                <w:color w:val="000000" w:themeColor="text1"/>
                <w:lang w:val="en-US"/>
              </w:rPr>
              <w:t xml:space="preserve"> : Taux de change national</w:t>
            </w:r>
          </w:p>
        </w:tc>
      </w:tr>
      <w:tr w:rsidR="00DC61F4" w:rsidRPr="00DC61F4" w14:paraId="7DEDA5DD" w14:textId="77777777" w:rsidTr="00AE6DE9">
        <w:trPr>
          <w:jc w:val="center"/>
        </w:trPr>
        <w:tc>
          <w:tcPr>
            <w:tcW w:w="8500" w:type="dxa"/>
            <w:vAlign w:val="center"/>
          </w:tcPr>
          <w:p w14:paraId="5962BFBC" w14:textId="3C62749A" w:rsidR="00AE6DE9" w:rsidRDefault="00AE6DE9" w:rsidP="00DC61F4">
            <w:pPr>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Estimation des importations (offre étrangère)</w:t>
            </w:r>
          </w:p>
          <w:p w14:paraId="62237A0B" w14:textId="77777777" w:rsidR="00DC61F4" w:rsidRPr="00DC61F4" w:rsidRDefault="00DC61F4" w:rsidP="00DC61F4">
            <w:pPr>
              <w:jc w:val="center"/>
              <w:rPr>
                <w:rFonts w:eastAsiaTheme="minorEastAsia"/>
                <w:b/>
                <w:bCs/>
                <w:color w:val="000000" w:themeColor="text1"/>
                <w:u w:val="single"/>
              </w:rPr>
            </w:pPr>
          </w:p>
          <w:p w14:paraId="3115445B" w14:textId="12FE80C4" w:rsidR="004A7934" w:rsidRPr="00DC61F4" w:rsidRDefault="00471484" w:rsidP="00DC61F4">
            <w:pPr>
              <w:rPr>
                <w:bCs/>
                <w:color w:val="000000" w:themeColor="text1"/>
              </w:rPr>
            </w:pPr>
            <m:oMathPara>
              <m:oMath>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M)</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21.86</m:t>
                </m:r>
                <m:r>
                  <w:rPr>
                    <w:rFonts w:ascii="Cambria Math" w:hAnsi="Cambria Math"/>
                    <w:color w:val="000000" w:themeColor="text1"/>
                  </w:rPr>
                  <m:t>+</m:t>
                </m:r>
                <m:r>
                  <m:rPr>
                    <m:sty m:val="p"/>
                  </m:rPr>
                  <w:rPr>
                    <w:rFonts w:ascii="Cambria Math" w:hAnsi="Cambria Math"/>
                    <w:color w:val="000000" w:themeColor="text1"/>
                  </w:rPr>
                  <m:t>1.582</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1.740</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color w:val="000000" w:themeColor="text1"/>
                      </w:rPr>
                    </m:ctrlPr>
                  </m:sSubPr>
                  <m:e>
                    <m:r>
                      <m:rPr>
                        <m:sty m:val="p"/>
                      </m:rPr>
                      <w:rPr>
                        <w:rFonts w:ascii="Cambria Math" w:hAnsi="Cambria Math"/>
                        <w:color w:val="000000" w:themeColor="text1"/>
                      </w:rPr>
                      <m:t>TUC)</m:t>
                    </m:r>
                  </m:e>
                  <m:sub>
                    <m:r>
                      <w:rPr>
                        <w:rFonts w:ascii="Cambria Math" w:hAnsi="Cambria Math"/>
                        <w:color w:val="000000" w:themeColor="text1"/>
                      </w:rPr>
                      <m:t>t</m:t>
                    </m:r>
                  </m:sub>
                </m:sSub>
                <m:r>
                  <m:rPr>
                    <m:sty m:val="p"/>
                  </m:rPr>
                  <w:rPr>
                    <w:rFonts w:ascii="Cambria Math" w:hAnsi="Cambria Math"/>
                    <w:color w:val="000000" w:themeColor="text1"/>
                  </w:rPr>
                  <m:t>+2.107 ln(</m:t>
                </m:r>
                <m:sSub>
                  <m:sSubPr>
                    <m:ctrlPr>
                      <w:rPr>
                        <w:rFonts w:ascii="Cambria Math" w:hAnsi="Cambria Math"/>
                        <w:bCs/>
                        <w:color w:val="000000" w:themeColor="text1"/>
                      </w:rPr>
                    </m:ctrlPr>
                  </m:sSubPr>
                  <m:e>
                    <m:r>
                      <m:rPr>
                        <m:sty m:val="p"/>
                      </m:rPr>
                      <w:rPr>
                        <w:rFonts w:ascii="Cambria Math" w:hAnsi="Cambria Math"/>
                        <w:color w:val="000000" w:themeColor="text1"/>
                      </w:rPr>
                      <m:t>COMPIT)</m:t>
                    </m:r>
                  </m:e>
                  <m:sub>
                    <m:r>
                      <w:rPr>
                        <w:rFonts w:ascii="Cambria Math" w:hAnsi="Cambria Math"/>
                        <w:color w:val="000000" w:themeColor="text1"/>
                      </w:rPr>
                      <m:t>t</m:t>
                    </m:r>
                  </m:sub>
                </m:sSub>
              </m:oMath>
            </m:oMathPara>
          </w:p>
        </w:tc>
        <w:tc>
          <w:tcPr>
            <w:tcW w:w="7660" w:type="dxa"/>
            <w:vAlign w:val="center"/>
          </w:tcPr>
          <w:p w14:paraId="71043C04" w14:textId="7777777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400"/>
                <w:tab w:val="left" w:pos="5700"/>
              </w:tabs>
              <w:autoSpaceDE w:val="0"/>
              <w:autoSpaceDN w:val="0"/>
              <w:adjustRightInd w:val="0"/>
              <w:rPr>
                <w:rFonts w:ascii="Montserrat Light" w:hAnsi="Montserrat Light"/>
                <w:color w:val="000000" w:themeColor="text1"/>
              </w:rPr>
            </w:pPr>
            <w:r w:rsidRPr="00DC61F4">
              <w:rPr>
                <w:rFonts w:ascii="Montserrat Light" w:hAnsi="Montserrat Light"/>
                <w:color w:val="000000" w:themeColor="text1"/>
              </w:rPr>
              <w:t>M : importation (les offres étrangères)</w:t>
            </w:r>
          </w:p>
          <w:p w14:paraId="4A7F668E" w14:textId="23AB5E2C"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400"/>
                <w:tab w:val="left" w:pos="5700"/>
              </w:tabs>
              <w:autoSpaceDE w:val="0"/>
              <w:autoSpaceDN w:val="0"/>
              <w:adjustRightInd w:val="0"/>
              <w:rPr>
                <w:rFonts w:ascii="Montserrat Light" w:hAnsi="Montserrat Light"/>
                <w:color w:val="000000" w:themeColor="text1"/>
              </w:rPr>
            </w:pPr>
            <m:oMath>
              <m:r>
                <m:rPr>
                  <m:sty m:val="p"/>
                </m:rPr>
                <w:rPr>
                  <w:rFonts w:ascii="Cambria Math" w:hAnsi="Cambria Math"/>
                  <w:color w:val="000000" w:themeColor="text1"/>
                </w:rPr>
                <m:t>COMPIT</m:t>
              </m:r>
            </m:oMath>
            <w:r w:rsidRPr="00DC61F4">
              <w:rPr>
                <w:rFonts w:ascii="Montserrat Light" w:hAnsi="Montserrat Light"/>
                <w:color w:val="000000" w:themeColor="text1"/>
              </w:rPr>
              <w:t> : Compétitivité prix du produit importé</w:t>
            </w:r>
          </w:p>
          <w:p w14:paraId="148E2E3B" w14:textId="3DC03EE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400"/>
                <w:tab w:val="left" w:pos="5700"/>
              </w:tabs>
              <w:autoSpaceDE w:val="0"/>
              <w:autoSpaceDN w:val="0"/>
              <w:adjustRightInd w:val="0"/>
              <w:rPr>
                <w:rFonts w:ascii="Montserrat Light" w:hAnsi="Montserrat Light"/>
                <w:i/>
                <w:iCs/>
                <w:color w:val="000000" w:themeColor="text1"/>
              </w:rPr>
            </w:pPr>
            <m:oMathPara>
              <m:oMath>
                <m:r>
                  <w:rPr>
                    <w:rFonts w:ascii="Cambria Math" w:hAnsi="Cambria Math"/>
                    <w:color w:val="000000" w:themeColor="text1"/>
                  </w:rPr>
                  <m:t>COMPIT=</m:t>
                </m:r>
                <m:f>
                  <m:fPr>
                    <m:ctrlPr>
                      <w:rPr>
                        <w:rFonts w:ascii="Cambria Math" w:hAnsi="Cambria Math"/>
                        <w:i/>
                        <w:iCs/>
                        <w:color w:val="000000" w:themeColor="text1"/>
                      </w:rPr>
                    </m:ctrlPr>
                  </m:fPr>
                  <m:num>
                    <m:r>
                      <w:rPr>
                        <w:rFonts w:ascii="Cambria Math" w:hAnsi="Cambria Math"/>
                        <w:color w:val="000000" w:themeColor="text1"/>
                      </w:rPr>
                      <m:t>TCN*</m:t>
                    </m:r>
                    <m:sSub>
                      <m:sSubPr>
                        <m:ctrlPr>
                          <w:rPr>
                            <w:rFonts w:ascii="Cambria Math" w:hAnsi="Cambria Math"/>
                            <w:i/>
                            <w:iCs/>
                            <w:color w:val="000000" w:themeColor="text1"/>
                          </w:rPr>
                        </m:ctrlPr>
                      </m:sSubPr>
                      <m:e>
                        <m:r>
                          <w:rPr>
                            <w:rFonts w:ascii="Cambria Math" w:hAnsi="Cambria Math"/>
                            <w:color w:val="000000" w:themeColor="text1"/>
                          </w:rPr>
                          <m:t>P</m:t>
                        </m:r>
                      </m:e>
                      <m:sub>
                        <m:r>
                          <w:rPr>
                            <w:rFonts w:ascii="Cambria Math" w:hAnsi="Cambria Math"/>
                            <w:color w:val="000000" w:themeColor="text1"/>
                          </w:rPr>
                          <m:t>M</m:t>
                        </m:r>
                      </m:sub>
                    </m:sSub>
                  </m:num>
                  <m:den>
                    <m:r>
                      <w:rPr>
                        <w:rFonts w:ascii="Cambria Math" w:hAnsi="Cambria Math"/>
                        <w:color w:val="000000" w:themeColor="text1"/>
                      </w:rPr>
                      <m:t>P</m:t>
                    </m:r>
                  </m:den>
                </m:f>
              </m:oMath>
            </m:oMathPara>
          </w:p>
          <w:p w14:paraId="2D903C57" w14:textId="33F3BFB3" w:rsidR="004A7934" w:rsidRPr="00DC61F4" w:rsidRDefault="004A7934" w:rsidP="00DC61F4">
            <w:pPr>
              <w:autoSpaceDE w:val="0"/>
              <w:autoSpaceDN w:val="0"/>
              <w:adjustRightInd w:val="0"/>
              <w:ind w:left="567" w:hanging="567"/>
              <w:rPr>
                <w:rFonts w:ascii="Montserrat Light" w:hAnsi="Montserrat Light"/>
                <w:color w:val="000000" w:themeColor="text1"/>
              </w:rPr>
            </w:pPr>
            <m:oMath>
              <m:r>
                <w:rPr>
                  <w:rFonts w:ascii="Cambria Math" w:hAnsi="Cambria Math"/>
                  <w:color w:val="000000" w:themeColor="text1"/>
                </w:rPr>
                <m:t>DI</m:t>
              </m:r>
            </m:oMath>
            <w:r w:rsidRPr="00DC61F4">
              <w:rPr>
                <w:rFonts w:ascii="Montserrat Light" w:hAnsi="Montserrat Light"/>
                <w:color w:val="000000" w:themeColor="text1"/>
              </w:rPr>
              <w:t xml:space="preserve"> : Demande Intérieure (Demande agrégée) ; elle est égale à la somme de la consommation finale, de l'investissement et des </w:t>
            </w:r>
            <w:r w:rsidRPr="00DC61F4">
              <w:rPr>
                <w:rFonts w:ascii="Montserrat Light" w:hAnsi="Montserrat Light"/>
                <w:color w:val="000000" w:themeColor="text1"/>
              </w:rPr>
              <w:lastRenderedPageBreak/>
              <w:t>dépenses de formation de stock du secteur privé et des administrations publiques en termes réels</w:t>
            </w:r>
          </w:p>
          <w:p w14:paraId="17EC2F41" w14:textId="65CD87E0" w:rsidR="004A7934" w:rsidRPr="00DC61F4" w:rsidRDefault="00000000" w:rsidP="00DC61F4">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M</m:t>
                  </m:r>
                </m:sub>
              </m:sSub>
            </m:oMath>
            <w:r w:rsidR="004A7934" w:rsidRPr="00DC61F4">
              <w:rPr>
                <w:rFonts w:ascii="Montserrat Light" w:hAnsi="Montserrat Light"/>
                <w:color w:val="000000" w:themeColor="text1"/>
              </w:rPr>
              <w:t> : Prix à l’importation</w:t>
            </w:r>
          </w:p>
        </w:tc>
      </w:tr>
      <w:tr w:rsidR="00DC61F4" w:rsidRPr="00DC61F4" w14:paraId="555040BB" w14:textId="77777777" w:rsidTr="00AE6DE9">
        <w:trPr>
          <w:jc w:val="center"/>
        </w:trPr>
        <w:tc>
          <w:tcPr>
            <w:tcW w:w="8500" w:type="dxa"/>
            <w:vAlign w:val="center"/>
          </w:tcPr>
          <w:p w14:paraId="54E13E05" w14:textId="0094E505" w:rsidR="00AE6DE9" w:rsidRPr="00DC61F4" w:rsidRDefault="00AE6DE9" w:rsidP="00DC61F4">
            <w:pPr>
              <w:pStyle w:val="Titre6"/>
              <w:numPr>
                <w:ilvl w:val="0"/>
                <w:numId w:val="0"/>
              </w:numPr>
              <w:spacing w:before="0" w:after="160"/>
              <w:ind w:left="3192" w:hanging="360"/>
              <w:rPr>
                <w:rFonts w:ascii="Montserrat Light" w:hAnsi="Montserrat Light"/>
                <w:color w:val="000000" w:themeColor="text1"/>
                <w:w w:val="99"/>
                <w:sz w:val="22"/>
                <w:szCs w:val="22"/>
                <w:u w:val="single"/>
              </w:rPr>
            </w:pPr>
            <w:bookmarkStart w:id="1" w:name="_Toc136619534"/>
            <w:bookmarkStart w:id="2" w:name="_Toc136620258"/>
            <w:bookmarkStart w:id="3" w:name="_Toc141249115"/>
            <w:bookmarkStart w:id="4" w:name="_Toc143471528"/>
            <w:r w:rsidRPr="00DC61F4">
              <w:rPr>
                <w:rFonts w:ascii="Montserrat Light" w:hAnsi="Montserrat Light"/>
                <w:color w:val="000000" w:themeColor="text1"/>
                <w:w w:val="99"/>
                <w:sz w:val="22"/>
                <w:szCs w:val="22"/>
                <w:u w:val="single"/>
              </w:rPr>
              <w:lastRenderedPageBreak/>
              <w:t>La productivité horaire du travail</w:t>
            </w:r>
            <w:bookmarkEnd w:id="1"/>
            <w:bookmarkEnd w:id="2"/>
            <w:bookmarkEnd w:id="3"/>
            <w:bookmarkEnd w:id="4"/>
          </w:p>
          <w:p w14:paraId="495008ED" w14:textId="77777777" w:rsidR="004A7934" w:rsidRPr="00DC61F4" w:rsidRDefault="00471484" w:rsidP="00DC61F4">
            <w:pPr>
              <w:rPr>
                <w:rFonts w:eastAsiaTheme="minorEastAsia"/>
                <w:color w:val="000000" w:themeColor="text1"/>
              </w:rPr>
            </w:pPr>
            <m:oMathPara>
              <m:oMath>
                <m:func>
                  <m:funcPr>
                    <m:ctrlPr>
                      <w:rPr>
                        <w:rFonts w:ascii="Cambria Math" w:hAnsi="Cambria Math"/>
                        <w:bCs/>
                        <w:i/>
                        <w:color w:val="000000" w:themeColor="text1"/>
                        <w:w w:val="99"/>
                      </w:rPr>
                    </m:ctrlPr>
                  </m:funcPr>
                  <m:fName>
                    <m:r>
                      <w:rPr>
                        <w:rFonts w:ascii="Cambria Math" w:hAnsi="Cambria Math"/>
                        <w:color w:val="000000" w:themeColor="text1"/>
                        <w:w w:val="99"/>
                      </w:rPr>
                      <m:t>ln(</m:t>
                    </m:r>
                  </m:fName>
                  <m:e>
                    <m:sSub>
                      <m:sSubPr>
                        <m:ctrlPr>
                          <w:rPr>
                            <w:rFonts w:ascii="Cambria Math" w:hAnsi="Cambria Math"/>
                            <w:bCs/>
                            <w:i/>
                            <w:color w:val="000000" w:themeColor="text1"/>
                            <w:w w:val="99"/>
                          </w:rPr>
                        </m:ctrlPr>
                      </m:sSubPr>
                      <m:e>
                        <m:r>
                          <w:rPr>
                            <w:rFonts w:ascii="Cambria Math" w:hAnsi="Cambria Math"/>
                            <w:color w:val="000000" w:themeColor="text1"/>
                            <w:w w:val="99"/>
                          </w:rPr>
                          <m:t>L)</m:t>
                        </m:r>
                      </m:e>
                      <m:sub>
                        <m:r>
                          <w:rPr>
                            <w:rFonts w:ascii="Cambria Math" w:hAnsi="Cambria Math"/>
                            <w:color w:val="000000" w:themeColor="text1"/>
                            <w:w w:val="99"/>
                          </w:rPr>
                          <m:t>t</m:t>
                        </m:r>
                      </m:sub>
                    </m:sSub>
                  </m:e>
                </m:func>
                <m:r>
                  <w:rPr>
                    <w:rFonts w:ascii="Cambria Math" w:hAnsi="Cambria Math"/>
                    <w:color w:val="000000" w:themeColor="text1"/>
                    <w:w w:val="99"/>
                  </w:rPr>
                  <m:t>=</m:t>
                </m:r>
                <m:r>
                  <m:rPr>
                    <m:sty m:val="p"/>
                  </m:rPr>
                  <w:rPr>
                    <w:rFonts w:ascii="Cambria Math" w:hAnsi="Cambria Math"/>
                    <w:color w:val="000000" w:themeColor="text1"/>
                  </w:rPr>
                  <m:t>5.066-1.332</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TSALH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PINV</m:t>
                    </m:r>
                  </m:e>
                  <m:sub>
                    <m:r>
                      <w:rPr>
                        <w:rFonts w:ascii="Cambria Math" w:hAnsi="Cambria Math"/>
                        <w:color w:val="000000" w:themeColor="text1"/>
                      </w:rPr>
                      <m:t>t</m:t>
                    </m:r>
                  </m:sub>
                </m:sSub>
                <m:r>
                  <w:rPr>
                    <w:rFonts w:ascii="Cambria Math" w:hAnsi="Cambria Math"/>
                    <w:color w:val="000000" w:themeColor="text1"/>
                  </w:rPr>
                  <m:t>)</m:t>
                </m:r>
              </m:oMath>
            </m:oMathPara>
          </w:p>
          <w:p w14:paraId="3BB3C3AB" w14:textId="3E3D6890" w:rsidR="00DC61F4" w:rsidRPr="00DC61F4" w:rsidRDefault="00DC61F4" w:rsidP="00DC61F4">
            <w:pPr>
              <w:rPr>
                <w:bCs/>
                <w:color w:val="000000" w:themeColor="text1"/>
              </w:rPr>
            </w:pPr>
          </w:p>
        </w:tc>
        <w:tc>
          <w:tcPr>
            <w:tcW w:w="7660" w:type="dxa"/>
            <w:vAlign w:val="center"/>
          </w:tcPr>
          <w:p w14:paraId="7A664006" w14:textId="5EE1A95D" w:rsidR="004A7934" w:rsidRPr="00DC61F4" w:rsidRDefault="004A7934" w:rsidP="00DC61F4">
            <w:pPr>
              <w:rPr>
                <w:rFonts w:ascii="Montserrat Light" w:hAnsi="Montserrat Light"/>
                <w:color w:val="000000" w:themeColor="text1"/>
                <w:w w:val="99"/>
              </w:rPr>
            </w:pPr>
            <m:oMath>
              <m:r>
                <w:rPr>
                  <w:rFonts w:ascii="Cambria Math" w:hAnsi="Cambria Math"/>
                  <w:color w:val="000000" w:themeColor="text1"/>
                  <w:w w:val="99"/>
                </w:rPr>
                <m:t>L</m:t>
              </m:r>
            </m:oMath>
            <w:r w:rsidRPr="00DC61F4">
              <w:rPr>
                <w:rFonts w:ascii="Montserrat Light" w:hAnsi="Montserrat Light"/>
                <w:color w:val="000000" w:themeColor="text1"/>
                <w:w w:val="99"/>
              </w:rPr>
              <w:t> : Productivité du travail</w:t>
            </w:r>
          </w:p>
        </w:tc>
      </w:tr>
      <w:tr w:rsidR="00DC61F4" w:rsidRPr="00DC61F4" w14:paraId="679B1777" w14:textId="77777777" w:rsidTr="00AE6DE9">
        <w:trPr>
          <w:jc w:val="center"/>
        </w:trPr>
        <w:tc>
          <w:tcPr>
            <w:tcW w:w="8500" w:type="dxa"/>
            <w:vAlign w:val="center"/>
          </w:tcPr>
          <w:p w14:paraId="6A8A8D86" w14:textId="60643BAC" w:rsidR="00AE6DE9" w:rsidRDefault="00AE6DE9" w:rsidP="00DC61F4">
            <w:pPr>
              <w:spacing w:before="240"/>
              <w:jc w:val="center"/>
              <w:rPr>
                <w:rFonts w:ascii="Montserrat Light" w:hAnsi="Montserrat Light"/>
                <w:b/>
                <w:bCs/>
                <w:color w:val="000000" w:themeColor="text1"/>
                <w:w w:val="99"/>
                <w:u w:val="single"/>
              </w:rPr>
            </w:pPr>
            <w:bookmarkStart w:id="5" w:name="_Toc136619535"/>
            <w:bookmarkStart w:id="6" w:name="_Toc136620259"/>
            <w:bookmarkStart w:id="7" w:name="_Toc141249116"/>
            <w:bookmarkStart w:id="8" w:name="_Toc143471529"/>
            <w:r w:rsidRPr="00DC61F4">
              <w:rPr>
                <w:rFonts w:ascii="Montserrat Light" w:hAnsi="Montserrat Light"/>
                <w:b/>
                <w:bCs/>
                <w:color w:val="000000" w:themeColor="text1"/>
                <w:w w:val="99"/>
                <w:u w:val="single"/>
              </w:rPr>
              <w:t>La productivité du capital</w:t>
            </w:r>
            <w:bookmarkEnd w:id="5"/>
            <w:bookmarkEnd w:id="6"/>
            <w:bookmarkEnd w:id="7"/>
            <w:bookmarkEnd w:id="8"/>
          </w:p>
          <w:p w14:paraId="5D51583B" w14:textId="77777777" w:rsidR="00DC61F4" w:rsidRPr="00DC61F4" w:rsidRDefault="00DC61F4" w:rsidP="00DC61F4">
            <w:pPr>
              <w:jc w:val="center"/>
              <w:rPr>
                <w:rFonts w:eastAsiaTheme="minorEastAsia"/>
                <w:b/>
                <w:bCs/>
                <w:color w:val="000000" w:themeColor="text1"/>
                <w:w w:val="99"/>
                <w:u w:val="single"/>
              </w:rPr>
            </w:pPr>
          </w:p>
          <w:p w14:paraId="46912265" w14:textId="77777777" w:rsidR="004A7934" w:rsidRPr="00DC61F4" w:rsidRDefault="00471484" w:rsidP="00DC61F4">
            <w:pPr>
              <w:rPr>
                <w:rFonts w:eastAsiaTheme="minorEastAsia"/>
                <w:color w:val="000000" w:themeColor="text1"/>
              </w:rPr>
            </w:pPr>
            <m:oMathPara>
              <m:oMath>
                <m:func>
                  <m:funcPr>
                    <m:ctrlPr>
                      <w:rPr>
                        <w:rFonts w:ascii="Cambria Math" w:hAnsi="Cambria Math"/>
                        <w:bCs/>
                        <w:i/>
                        <w:color w:val="000000" w:themeColor="text1"/>
                        <w:w w:val="99"/>
                      </w:rPr>
                    </m:ctrlPr>
                  </m:funcPr>
                  <m:fName>
                    <m:r>
                      <w:rPr>
                        <w:rFonts w:ascii="Cambria Math" w:hAnsi="Cambria Math"/>
                        <w:color w:val="000000" w:themeColor="text1"/>
                        <w:w w:val="99"/>
                      </w:rPr>
                      <m:t>ln</m:t>
                    </m:r>
                  </m:fName>
                  <m:e>
                    <m:r>
                      <w:rPr>
                        <w:rFonts w:ascii="Cambria Math" w:hAnsi="Cambria Math"/>
                        <w:color w:val="000000" w:themeColor="text1"/>
                        <w:w w:val="99"/>
                      </w:rPr>
                      <m:t>(</m:t>
                    </m:r>
                    <m:sSub>
                      <m:sSubPr>
                        <m:ctrlPr>
                          <w:rPr>
                            <w:rFonts w:ascii="Cambria Math" w:hAnsi="Cambria Math"/>
                            <w:bCs/>
                            <w:i/>
                            <w:color w:val="000000" w:themeColor="text1"/>
                            <w:w w:val="99"/>
                          </w:rPr>
                        </m:ctrlPr>
                      </m:sSubPr>
                      <m:e>
                        <m:r>
                          <w:rPr>
                            <w:rFonts w:ascii="Cambria Math" w:hAnsi="Cambria Math"/>
                            <w:color w:val="000000" w:themeColor="text1"/>
                            <w:w w:val="99"/>
                          </w:rPr>
                          <m:t>K)</m:t>
                        </m:r>
                      </m:e>
                      <m:sub>
                        <m:r>
                          <w:rPr>
                            <w:rFonts w:ascii="Cambria Math" w:hAnsi="Cambria Math"/>
                            <w:color w:val="000000" w:themeColor="text1"/>
                            <w:w w:val="99"/>
                          </w:rPr>
                          <m:t>t</m:t>
                        </m:r>
                      </m:sub>
                    </m:sSub>
                  </m:e>
                </m:func>
                <m:r>
                  <w:rPr>
                    <w:rFonts w:ascii="Cambria Math" w:hAnsi="Cambria Math"/>
                    <w:color w:val="000000" w:themeColor="text1"/>
                    <w:w w:val="99"/>
                  </w:rPr>
                  <m:t>=</m:t>
                </m:r>
                <m:r>
                  <m:rPr>
                    <m:sty m:val="p"/>
                  </m:rPr>
                  <w:rPr>
                    <w:rFonts w:ascii="Cambria Math" w:hAnsi="Cambria Math"/>
                    <w:color w:val="000000" w:themeColor="text1"/>
                  </w:rPr>
                  <m:t>6.689</m:t>
                </m:r>
                <m:r>
                  <w:rPr>
                    <w:rFonts w:ascii="Cambria Math" w:hAnsi="Cambria Math"/>
                    <w:color w:val="000000" w:themeColor="text1"/>
                  </w:rPr>
                  <m:t>-</m:t>
                </m:r>
                <m:r>
                  <m:rPr>
                    <m:sty m:val="p"/>
                  </m:rPr>
                  <w:rPr>
                    <w:rFonts w:ascii="Cambria Math" w:hAnsi="Cambria Math"/>
                    <w:color w:val="000000" w:themeColor="text1"/>
                  </w:rPr>
                  <m:t>1.128</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TSALH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PINV</m:t>
                    </m:r>
                  </m:e>
                  <m:sub>
                    <m:r>
                      <w:rPr>
                        <w:rFonts w:ascii="Cambria Math" w:hAnsi="Cambria Math"/>
                        <w:color w:val="000000" w:themeColor="text1"/>
                      </w:rPr>
                      <m:t>t</m:t>
                    </m:r>
                  </m:sub>
                </m:sSub>
                <m:r>
                  <w:rPr>
                    <w:rFonts w:ascii="Cambria Math" w:hAnsi="Cambria Math"/>
                    <w:color w:val="000000" w:themeColor="text1"/>
                  </w:rPr>
                  <m:t>)</m:t>
                </m:r>
              </m:oMath>
            </m:oMathPara>
          </w:p>
          <w:p w14:paraId="4A4F4EBA" w14:textId="2D27CA59" w:rsidR="00DC61F4" w:rsidRPr="00DC61F4" w:rsidRDefault="00DC61F4" w:rsidP="00DC61F4">
            <w:pPr>
              <w:rPr>
                <w:bCs/>
                <w:color w:val="000000" w:themeColor="text1"/>
              </w:rPr>
            </w:pPr>
          </w:p>
        </w:tc>
        <w:tc>
          <w:tcPr>
            <w:tcW w:w="7660" w:type="dxa"/>
            <w:vAlign w:val="center"/>
          </w:tcPr>
          <w:p w14:paraId="5F8C23DD" w14:textId="769E1A96" w:rsidR="004A7934" w:rsidRPr="00DC61F4" w:rsidRDefault="004A7934" w:rsidP="00DC61F4">
            <w:pPr>
              <w:rPr>
                <w:rFonts w:ascii="Montserrat Light" w:hAnsi="Montserrat Light"/>
                <w:color w:val="000000" w:themeColor="text1"/>
                <w:w w:val="99"/>
              </w:rPr>
            </w:pPr>
            <m:oMath>
              <m:r>
                <m:rPr>
                  <m:sty m:val="p"/>
                </m:rPr>
                <w:rPr>
                  <w:rFonts w:ascii="Cambria Math" w:hAnsi="Cambria Math"/>
                  <w:color w:val="000000" w:themeColor="text1"/>
                  <w:w w:val="99"/>
                </w:rPr>
                <m:t>K</m:t>
              </m:r>
            </m:oMath>
            <w:r w:rsidRPr="00DC61F4">
              <w:rPr>
                <w:rFonts w:ascii="Montserrat Light" w:hAnsi="Montserrat Light"/>
                <w:color w:val="000000" w:themeColor="text1"/>
                <w:w w:val="99"/>
              </w:rPr>
              <w:t> : Productivité du capital</w:t>
            </w:r>
          </w:p>
        </w:tc>
      </w:tr>
      <w:tr w:rsidR="00DC61F4" w:rsidRPr="00DC61F4" w14:paraId="190A2FF8" w14:textId="77777777" w:rsidTr="00AE6DE9">
        <w:trPr>
          <w:jc w:val="center"/>
        </w:trPr>
        <w:tc>
          <w:tcPr>
            <w:tcW w:w="8500" w:type="dxa"/>
            <w:vAlign w:val="center"/>
          </w:tcPr>
          <w:p w14:paraId="15EF05DF" w14:textId="0DC0FCC1" w:rsidR="00AE6DE9" w:rsidRDefault="00AE6DE9" w:rsidP="00DC61F4">
            <w:pPr>
              <w:spacing w:before="240"/>
              <w:jc w:val="center"/>
              <w:rPr>
                <w:rFonts w:ascii="Montserrat Light" w:hAnsi="Montserrat Light"/>
                <w:b/>
                <w:bCs/>
                <w:color w:val="000000" w:themeColor="text1"/>
                <w:w w:val="99"/>
                <w:u w:val="single"/>
              </w:rPr>
            </w:pPr>
            <w:r w:rsidRPr="00DC61F4">
              <w:rPr>
                <w:rFonts w:ascii="Montserrat Light" w:hAnsi="Montserrat Light"/>
                <w:b/>
                <w:bCs/>
                <w:color w:val="000000" w:themeColor="text1"/>
                <w:w w:val="99"/>
                <w:u w:val="single"/>
              </w:rPr>
              <w:t>La capacité de production</w:t>
            </w:r>
          </w:p>
          <w:p w14:paraId="08346BE9" w14:textId="77777777" w:rsidR="00DC61F4" w:rsidRPr="00DC61F4" w:rsidRDefault="00DC61F4" w:rsidP="00DC61F4">
            <w:pPr>
              <w:jc w:val="center"/>
              <w:rPr>
                <w:rFonts w:eastAsiaTheme="minorEastAsia"/>
                <w:b/>
                <w:bCs/>
                <w:color w:val="000000" w:themeColor="text1"/>
                <w:w w:val="99"/>
                <w:u w:val="single"/>
              </w:rPr>
            </w:pPr>
          </w:p>
          <w:p w14:paraId="553EE941" w14:textId="77777777" w:rsidR="004A7934" w:rsidRPr="00DC61F4" w:rsidRDefault="00471484" w:rsidP="00DC61F4">
            <w:pPr>
              <w:rPr>
                <w:rFonts w:eastAsiaTheme="minorEastAsia"/>
                <w:bCs/>
                <w:iCs/>
                <w:color w:val="000000" w:themeColor="text1"/>
                <w:w w:val="99"/>
              </w:rPr>
            </w:pPr>
            <m:oMathPara>
              <m:oMath>
                <m:r>
                  <w:rPr>
                    <w:rFonts w:ascii="Cambria Math" w:hAnsi="Cambria Math"/>
                    <w:color w:val="000000" w:themeColor="text1"/>
                    <w:w w:val="99"/>
                  </w:rPr>
                  <m:t>ln(</m:t>
                </m:r>
                <m:sSub>
                  <m:sSubPr>
                    <m:ctrlPr>
                      <w:rPr>
                        <w:rFonts w:ascii="Cambria Math" w:hAnsi="Cambria Math"/>
                        <w:bCs/>
                        <w:i/>
                        <w:iCs/>
                        <w:color w:val="000000" w:themeColor="text1"/>
                        <w:w w:val="99"/>
                      </w:rPr>
                    </m:ctrlPr>
                  </m:sSubPr>
                  <m:e>
                    <m:r>
                      <w:rPr>
                        <w:rFonts w:ascii="Cambria Math" w:hAnsi="Cambria Math"/>
                        <w:color w:val="000000" w:themeColor="text1"/>
                        <w:w w:val="99"/>
                      </w:rPr>
                      <m:t>YP)</m:t>
                    </m:r>
                  </m:e>
                  <m:sub>
                    <m:r>
                      <w:rPr>
                        <w:rFonts w:ascii="Cambria Math" w:hAnsi="Cambria Math"/>
                        <w:color w:val="000000" w:themeColor="text1"/>
                        <w:w w:val="99"/>
                      </w:rPr>
                      <m:t>t</m:t>
                    </m:r>
                  </m:sub>
                </m:sSub>
                <m:r>
                  <w:rPr>
                    <w:rFonts w:ascii="Cambria Math" w:hAnsi="Cambria Math"/>
                    <w:color w:val="000000" w:themeColor="text1"/>
                    <w:w w:val="99"/>
                  </w:rPr>
                  <m:t>=5.237+</m:t>
                </m:r>
                <m:r>
                  <w:rPr>
                    <w:rFonts w:ascii="Cambria Math" w:hAnsi="Cambria Math"/>
                    <w:color w:val="000000" w:themeColor="text1"/>
                  </w:rPr>
                  <m:t xml:space="preserve">0.492 </m:t>
                </m:r>
                <m:r>
                  <w:rPr>
                    <w:rFonts w:ascii="Cambria Math" w:hAnsi="Cambria Math"/>
                    <w:color w:val="000000" w:themeColor="text1"/>
                    <w:w w:val="99"/>
                  </w:rPr>
                  <m:t>ln(</m:t>
                </m:r>
                <m:sSub>
                  <m:sSubPr>
                    <m:ctrlPr>
                      <w:rPr>
                        <w:rFonts w:ascii="Cambria Math" w:hAnsi="Cambria Math"/>
                        <w:bCs/>
                        <w:i/>
                        <w:iCs/>
                        <w:color w:val="000000" w:themeColor="text1"/>
                        <w:w w:val="99"/>
                      </w:rPr>
                    </m:ctrlPr>
                  </m:sSubPr>
                  <m:e>
                    <m:r>
                      <w:rPr>
                        <w:rFonts w:ascii="Cambria Math" w:hAnsi="Cambria Math"/>
                        <w:color w:val="000000" w:themeColor="text1"/>
                        <w:w w:val="99"/>
                      </w:rPr>
                      <m:t>K)</m:t>
                    </m:r>
                  </m:e>
                  <m:sub>
                    <m:r>
                      <w:rPr>
                        <w:rFonts w:ascii="Cambria Math" w:hAnsi="Cambria Math"/>
                        <w:color w:val="000000" w:themeColor="text1"/>
                        <w:w w:val="99"/>
                      </w:rPr>
                      <m:t>t</m:t>
                    </m:r>
                  </m:sub>
                </m:sSub>
                <m:r>
                  <w:rPr>
                    <w:rFonts w:ascii="Cambria Math" w:hAnsi="Cambria Math"/>
                    <w:color w:val="000000" w:themeColor="text1"/>
                    <w:w w:val="99"/>
                  </w:rPr>
                  <m:t>+</m:t>
                </m:r>
                <m:r>
                  <m:rPr>
                    <m:sty m:val="p"/>
                  </m:rPr>
                  <w:rPr>
                    <w:rFonts w:ascii="Cambria Math" w:hAnsi="Cambria Math"/>
                    <w:color w:val="000000" w:themeColor="text1"/>
                  </w:rPr>
                  <m:t>0.00798</m:t>
                </m:r>
                <m:r>
                  <w:rPr>
                    <w:rFonts w:ascii="Cambria Math" w:hAnsi="Cambria Math"/>
                    <w:color w:val="000000" w:themeColor="text1"/>
                    <w:w w:val="99"/>
                  </w:rPr>
                  <m:t>ln(</m:t>
                </m:r>
                <m:sSub>
                  <m:sSubPr>
                    <m:ctrlPr>
                      <w:rPr>
                        <w:rFonts w:ascii="Cambria Math" w:hAnsi="Cambria Math"/>
                        <w:bCs/>
                        <w:i/>
                        <w:iCs/>
                        <w:color w:val="000000" w:themeColor="text1"/>
                        <w:w w:val="99"/>
                      </w:rPr>
                    </m:ctrlPr>
                  </m:sSubPr>
                  <m:e>
                    <m:r>
                      <w:rPr>
                        <w:rFonts w:ascii="Cambria Math" w:hAnsi="Cambria Math"/>
                        <w:color w:val="000000" w:themeColor="text1"/>
                        <w:w w:val="99"/>
                      </w:rPr>
                      <m:t>KAF)</m:t>
                    </m:r>
                  </m:e>
                  <m:sub>
                    <m:r>
                      <w:rPr>
                        <w:rFonts w:ascii="Cambria Math" w:hAnsi="Cambria Math"/>
                        <w:color w:val="000000" w:themeColor="text1"/>
                        <w:w w:val="99"/>
                      </w:rPr>
                      <m:t>t</m:t>
                    </m:r>
                  </m:sub>
                </m:sSub>
              </m:oMath>
            </m:oMathPara>
          </w:p>
          <w:p w14:paraId="1862C116" w14:textId="1A7858B0" w:rsidR="00DC61F4" w:rsidRPr="00DC61F4" w:rsidRDefault="00DC61F4" w:rsidP="00DC61F4">
            <w:pPr>
              <w:rPr>
                <w:bCs/>
                <w:color w:val="000000" w:themeColor="text1"/>
              </w:rPr>
            </w:pPr>
          </w:p>
        </w:tc>
        <w:tc>
          <w:tcPr>
            <w:tcW w:w="7660" w:type="dxa"/>
            <w:vAlign w:val="center"/>
          </w:tcPr>
          <w:p w14:paraId="45C19F98" w14:textId="6A254704" w:rsidR="004A7934" w:rsidRPr="00DC61F4" w:rsidRDefault="004A7934" w:rsidP="00DC61F4">
            <w:pPr>
              <w:rPr>
                <w:rFonts w:ascii="Montserrat Light" w:hAnsi="Montserrat Light"/>
                <w:color w:val="000000" w:themeColor="text1"/>
                <w:w w:val="99"/>
              </w:rPr>
            </w:pPr>
            <m:oMath>
              <m:r>
                <w:rPr>
                  <w:rFonts w:ascii="Cambria Math" w:hAnsi="Cambria Math"/>
                  <w:color w:val="000000" w:themeColor="text1"/>
                  <w:w w:val="99"/>
                </w:rPr>
                <m:t>YP</m:t>
              </m:r>
            </m:oMath>
            <w:r w:rsidRPr="00DC61F4">
              <w:rPr>
                <w:rFonts w:ascii="Montserrat Light" w:hAnsi="Montserrat Light"/>
                <w:color w:val="000000" w:themeColor="text1"/>
                <w:w w:val="99"/>
              </w:rPr>
              <w:t> : Production potentielle</w:t>
            </w:r>
          </w:p>
          <w:p w14:paraId="1F961BDF" w14:textId="60C84A8A" w:rsidR="004A7934" w:rsidRPr="00DC61F4" w:rsidRDefault="004A7934" w:rsidP="00DC61F4">
            <w:pPr>
              <w:rPr>
                <w:color w:val="000000" w:themeColor="text1"/>
              </w:rPr>
            </w:pPr>
            <m:oMath>
              <m:r>
                <w:rPr>
                  <w:rFonts w:ascii="Cambria Math" w:hAnsi="Cambria Math"/>
                  <w:color w:val="000000" w:themeColor="text1"/>
                  <w:w w:val="99"/>
                </w:rPr>
                <m:t>KAF_D</m:t>
              </m:r>
            </m:oMath>
            <w:r w:rsidRPr="00DC61F4">
              <w:rPr>
                <w:rFonts w:ascii="Montserrat Light" w:hAnsi="Montserrat Light"/>
                <w:color w:val="000000" w:themeColor="text1"/>
                <w:w w:val="99"/>
              </w:rPr>
              <w:t> : stock de capital</w:t>
            </w:r>
          </w:p>
        </w:tc>
      </w:tr>
      <w:tr w:rsidR="00DC61F4" w:rsidRPr="00DC61F4" w14:paraId="004A73A7" w14:textId="77777777" w:rsidTr="00AE6DE9">
        <w:trPr>
          <w:jc w:val="center"/>
        </w:trPr>
        <w:tc>
          <w:tcPr>
            <w:tcW w:w="8500" w:type="dxa"/>
            <w:vAlign w:val="center"/>
          </w:tcPr>
          <w:p w14:paraId="15511201" w14:textId="513933DA" w:rsidR="00AE6DE9" w:rsidRPr="00DC61F4" w:rsidRDefault="00AE6DE9" w:rsidP="00DC61F4">
            <w:pPr>
              <w:spacing w:before="240"/>
              <w:jc w:val="center"/>
              <w:rPr>
                <w:rFonts w:eastAsiaTheme="minorEastAsia"/>
                <w:b/>
                <w:bCs/>
                <w:color w:val="000000" w:themeColor="text1"/>
                <w:u w:val="single"/>
              </w:rPr>
            </w:pPr>
            <w:r w:rsidRPr="00DC61F4">
              <w:rPr>
                <w:rFonts w:ascii="Montserrat Light" w:hAnsi="Montserrat Light"/>
                <w:b/>
                <w:bCs/>
                <w:color w:val="000000" w:themeColor="text1"/>
                <w:u w:val="single"/>
              </w:rPr>
              <w:t>Secteur primaire</w:t>
            </w:r>
          </w:p>
          <w:p w14:paraId="23EDD95B" w14:textId="416D332D" w:rsidR="00471484" w:rsidRPr="00DC61F4" w:rsidRDefault="00471484" w:rsidP="00DC61F4">
            <w:pPr>
              <w:rPr>
                <w:bCs/>
                <w:color w:val="000000" w:themeColor="text1"/>
              </w:rPr>
            </w:pP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Va_SectPrim)</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-1.5</m:t>
                </m:r>
                <m:r>
                  <w:rPr>
                    <w:rFonts w:ascii="Cambria Math" w:hAnsi="Cambria Math"/>
                    <w:color w:val="000000" w:themeColor="text1"/>
                  </w:rPr>
                  <m:t>+</m:t>
                </m:r>
                <m:r>
                  <m:rPr>
                    <m:sty m:val="p"/>
                  </m:rPr>
                  <w:rPr>
                    <w:rFonts w:ascii="Cambria Math" w:hAnsi="Cambria Math"/>
                    <w:color w:val="000000" w:themeColor="text1"/>
                  </w:rPr>
                  <m:t>0.409 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P_SectPrim)</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0.213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CSD_SectPrim</m:t>
                        </m:r>
                      </m:e>
                    </m:d>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0.83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3B8974A9" w14:textId="4DA3E750" w:rsidR="004A7934" w:rsidRPr="00DC61F4" w:rsidRDefault="004A7934" w:rsidP="00DC61F4">
            <w:pPr>
              <w:rPr>
                <w:color w:val="000000" w:themeColor="text1"/>
              </w:rPr>
            </w:pPr>
          </w:p>
        </w:tc>
        <w:tc>
          <w:tcPr>
            <w:tcW w:w="7660" w:type="dxa"/>
            <w:vAlign w:val="center"/>
          </w:tcPr>
          <w:p w14:paraId="509920FF" w14:textId="7BB0C146"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Va_SectPrim</m:t>
              </m:r>
            </m:oMath>
            <w:r w:rsidRPr="00DC61F4">
              <w:rPr>
                <w:rFonts w:ascii="Montserrat Light" w:hAnsi="Montserrat Light"/>
                <w:color w:val="000000" w:themeColor="text1"/>
              </w:rPr>
              <w:t> : la valeur ajoutée issue du secteur primaire</w:t>
            </w:r>
          </w:p>
          <w:p w14:paraId="1D93C89B" w14:textId="1AB4F1D1"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P_SectPrim</m:t>
              </m:r>
            </m:oMath>
            <w:r w:rsidRPr="00DC61F4">
              <w:rPr>
                <w:rFonts w:ascii="Montserrat Light" w:hAnsi="Montserrat Light"/>
                <w:color w:val="000000" w:themeColor="text1"/>
              </w:rPr>
              <w:t> : Prix de production du secteur primaire</w:t>
            </w:r>
          </w:p>
          <w:p w14:paraId="4983A059" w14:textId="7777777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w:r w:rsidRPr="00DC61F4">
              <w:rPr>
                <w:rFonts w:ascii="Montserrat Light" w:hAnsi="Montserrat Light"/>
                <w:color w:val="000000" w:themeColor="text1"/>
              </w:rPr>
              <w:t xml:space="preserve">P : le déflateur du PIB </w:t>
            </w:r>
          </w:p>
          <w:p w14:paraId="234D4313" w14:textId="6F517C48"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CSD_SectPrim</m:t>
              </m:r>
            </m:oMath>
            <w:r w:rsidRPr="00DC61F4">
              <w:rPr>
                <w:rFonts w:ascii="Montserrat Light" w:hAnsi="Montserrat Light"/>
                <w:color w:val="000000" w:themeColor="text1"/>
              </w:rPr>
              <w:t> : Composition sectorielle de la demande</w:t>
            </w:r>
          </w:p>
        </w:tc>
      </w:tr>
      <w:tr w:rsidR="00DC61F4" w:rsidRPr="00DC61F4" w14:paraId="3C0F1374" w14:textId="77777777" w:rsidTr="00AE6DE9">
        <w:trPr>
          <w:jc w:val="center"/>
        </w:trPr>
        <w:tc>
          <w:tcPr>
            <w:tcW w:w="8500" w:type="dxa"/>
            <w:vAlign w:val="center"/>
          </w:tcPr>
          <w:p w14:paraId="71AC5897" w14:textId="7BCF7AA2" w:rsidR="00AE6DE9" w:rsidRDefault="00AE6DE9"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Agriculture</w:t>
            </w:r>
          </w:p>
          <w:p w14:paraId="28773E98" w14:textId="77777777" w:rsidR="00DC61F4" w:rsidRPr="00DC61F4" w:rsidRDefault="00DC61F4" w:rsidP="00DC61F4">
            <w:pPr>
              <w:spacing w:before="240"/>
              <w:jc w:val="center"/>
              <w:rPr>
                <w:rFonts w:eastAsiaTheme="minorEastAsia"/>
                <w:b/>
                <w:bCs/>
                <w:color w:val="000000" w:themeColor="text1"/>
                <w:u w:val="single"/>
              </w:rPr>
            </w:pPr>
          </w:p>
          <w:p w14:paraId="4EFEF6A2" w14:textId="77777777" w:rsidR="004A7934" w:rsidRPr="00DC61F4" w:rsidRDefault="00471484" w:rsidP="00DC61F4">
            <w:pPr>
              <w:rPr>
                <w:rFonts w:eastAsiaTheme="minorEastAsia"/>
                <w:bCs/>
                <w:color w:val="000000" w:themeColor="text1"/>
              </w:rPr>
            </w:pP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Va_Agri)</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-2.246</m:t>
                </m:r>
                <m:r>
                  <w:rPr>
                    <w:rFonts w:ascii="Cambria Math" w:hAnsi="Cambria Math"/>
                    <w:color w:val="000000" w:themeColor="text1"/>
                  </w:rPr>
                  <m:t>+</m:t>
                </m:r>
                <m:r>
                  <m:rPr>
                    <m:sty m:val="p"/>
                  </m:rPr>
                  <w:rPr>
                    <w:rFonts w:ascii="Cambria Math" w:hAnsi="Cambria Math"/>
                    <w:color w:val="000000" w:themeColor="text1"/>
                  </w:rPr>
                  <m:t>0.217 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P_Agri)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0.316 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CSD_Agri)</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0.801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17A1BA1A" w14:textId="46096674" w:rsidR="00DC61F4" w:rsidRPr="00DC61F4" w:rsidRDefault="00DC61F4" w:rsidP="00DC61F4">
            <w:pPr>
              <w:rPr>
                <w:bCs/>
                <w:color w:val="000000" w:themeColor="text1"/>
              </w:rPr>
            </w:pPr>
          </w:p>
        </w:tc>
        <w:tc>
          <w:tcPr>
            <w:tcW w:w="7660" w:type="dxa"/>
            <w:vAlign w:val="center"/>
          </w:tcPr>
          <w:p w14:paraId="59E873E1" w14:textId="64F46639"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Va_Agri</m:t>
              </m:r>
            </m:oMath>
            <w:r w:rsidRPr="00DC61F4">
              <w:rPr>
                <w:rFonts w:ascii="Montserrat Light" w:hAnsi="Montserrat Light"/>
                <w:color w:val="000000" w:themeColor="text1"/>
              </w:rPr>
              <w:t> : la valeur ajoutée issue du secteur agricole</w:t>
            </w:r>
          </w:p>
          <w:p w14:paraId="45B25761" w14:textId="7D4EA406"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P_Agri</m:t>
              </m:r>
            </m:oMath>
            <w:r w:rsidRPr="00DC61F4">
              <w:rPr>
                <w:rFonts w:ascii="Montserrat Light" w:hAnsi="Montserrat Light"/>
                <w:color w:val="000000" w:themeColor="text1"/>
              </w:rPr>
              <w:t> : Prix de production agricole</w:t>
            </w:r>
          </w:p>
          <w:p w14:paraId="326D28AD" w14:textId="5A3BCE7C"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CSD_Agri</m:t>
              </m:r>
            </m:oMath>
            <w:r w:rsidRPr="00DC61F4">
              <w:rPr>
                <w:rFonts w:ascii="Montserrat Light" w:hAnsi="Montserrat Light"/>
                <w:color w:val="000000" w:themeColor="text1"/>
              </w:rPr>
              <w:t> : Composition sectorielle de la demande</w:t>
            </w:r>
          </w:p>
        </w:tc>
      </w:tr>
      <w:tr w:rsidR="00DC61F4" w:rsidRPr="00DC61F4" w14:paraId="733FD734" w14:textId="77777777" w:rsidTr="00AE6DE9">
        <w:trPr>
          <w:jc w:val="center"/>
        </w:trPr>
        <w:tc>
          <w:tcPr>
            <w:tcW w:w="8500" w:type="dxa"/>
            <w:vAlign w:val="center"/>
          </w:tcPr>
          <w:p w14:paraId="7574EA19" w14:textId="7192F485" w:rsidR="00AE6DE9" w:rsidRDefault="00AE6DE9"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Élevage</w:t>
            </w:r>
            <w:r w:rsidRPr="00DC61F4">
              <w:rPr>
                <w:rFonts w:ascii="Montserrat Light" w:hAnsi="Montserrat Light"/>
                <w:b/>
                <w:bCs/>
                <w:color w:val="000000" w:themeColor="text1"/>
                <w:u w:val="single"/>
              </w:rPr>
              <w:t xml:space="preserve"> et chasse</w:t>
            </w:r>
          </w:p>
          <w:p w14:paraId="52D21FBC" w14:textId="77777777" w:rsidR="00DC61F4" w:rsidRPr="00DC61F4" w:rsidRDefault="00DC61F4" w:rsidP="00DC61F4">
            <w:pPr>
              <w:spacing w:before="240"/>
              <w:jc w:val="center"/>
              <w:rPr>
                <w:rFonts w:eastAsiaTheme="minorEastAsia"/>
                <w:b/>
                <w:bCs/>
                <w:color w:val="000000" w:themeColor="text1"/>
                <w:u w:val="single"/>
              </w:rPr>
            </w:pPr>
          </w:p>
          <w:p w14:paraId="5B301910" w14:textId="77777777" w:rsidR="004A7934" w:rsidRPr="00DC61F4" w:rsidRDefault="00471484" w:rsidP="00DC61F4">
            <w:pPr>
              <w:rPr>
                <w:rFonts w:eastAsiaTheme="minorEastAsia"/>
                <w:bCs/>
                <w:color w:val="000000" w:themeColor="text1"/>
              </w:rPr>
            </w:pP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Va_EC)</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-1.843</m:t>
                </m:r>
                <m:r>
                  <w:rPr>
                    <w:rFonts w:ascii="Cambria Math" w:hAnsi="Cambria Math"/>
                    <w:color w:val="000000" w:themeColor="text1"/>
                  </w:rPr>
                  <m:t>+</m:t>
                </m:r>
                <m:r>
                  <m:rPr>
                    <m:sty m:val="p"/>
                  </m:rPr>
                  <w:rPr>
                    <w:rFonts w:ascii="Cambria Math" w:hAnsi="Cambria Math"/>
                    <w:color w:val="000000" w:themeColor="text1"/>
                  </w:rPr>
                  <m:t>1.988ln⁡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P_EC)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-0.218 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CSD_EC)</m:t>
                    </m:r>
                  </m:e>
                  <m:sub>
                    <m:r>
                      <w:rPr>
                        <w:rFonts w:ascii="Cambria Math" w:hAnsi="Cambria Math"/>
                        <w:color w:val="000000" w:themeColor="text1"/>
                      </w:rPr>
                      <m:t>t</m:t>
                    </m:r>
                  </m:sub>
                </m:sSub>
                <m:r>
                  <m:rPr>
                    <m:sty m:val="p"/>
                  </m:rPr>
                  <w:rPr>
                    <w:rFonts w:ascii="Cambria Math" w:hAnsi="Cambria Math"/>
                    <w:color w:val="000000" w:themeColor="text1"/>
                  </w:rPr>
                  <m:t>+0.994</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1B9E42EF" w14:textId="05645747" w:rsidR="00DC61F4" w:rsidRPr="00DC61F4" w:rsidRDefault="00DC61F4" w:rsidP="00DC61F4">
            <w:pPr>
              <w:rPr>
                <w:bCs/>
                <w:color w:val="000000" w:themeColor="text1"/>
              </w:rPr>
            </w:pPr>
          </w:p>
        </w:tc>
        <w:tc>
          <w:tcPr>
            <w:tcW w:w="7660" w:type="dxa"/>
            <w:vAlign w:val="center"/>
          </w:tcPr>
          <w:p w14:paraId="1E62DCB2" w14:textId="42689431"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Va_EC</m:t>
              </m:r>
            </m:oMath>
            <w:r w:rsidRPr="00DC61F4">
              <w:rPr>
                <w:rFonts w:ascii="Montserrat Light" w:hAnsi="Montserrat Light"/>
                <w:color w:val="000000" w:themeColor="text1"/>
              </w:rPr>
              <w:t> : la valeur ajoutée issue de l’élevage et la pêche</w:t>
            </w:r>
          </w:p>
          <w:p w14:paraId="51B961F1" w14:textId="09C50A95"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P_EC</m:t>
              </m:r>
            </m:oMath>
            <w:r w:rsidRPr="00DC61F4">
              <w:rPr>
                <w:rFonts w:ascii="Montserrat Light" w:hAnsi="Montserrat Light"/>
                <w:color w:val="000000" w:themeColor="text1"/>
              </w:rPr>
              <w:t> : Prix de production dans le domaine de l’élevage et de la pêche</w:t>
            </w:r>
          </w:p>
          <w:p w14:paraId="217A9E99" w14:textId="2D387C7D"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CSD_EC</m:t>
              </m:r>
            </m:oMath>
            <w:r w:rsidRPr="00DC61F4">
              <w:rPr>
                <w:rFonts w:ascii="Montserrat Light" w:hAnsi="Montserrat Light"/>
                <w:color w:val="000000" w:themeColor="text1"/>
              </w:rPr>
              <w:t> : Composition sectorielle de la demande</w:t>
            </w:r>
          </w:p>
        </w:tc>
      </w:tr>
      <w:tr w:rsidR="00DC61F4" w:rsidRPr="00DC61F4" w14:paraId="2C5767FA" w14:textId="77777777" w:rsidTr="00AE6DE9">
        <w:trPr>
          <w:jc w:val="center"/>
        </w:trPr>
        <w:tc>
          <w:tcPr>
            <w:tcW w:w="8500" w:type="dxa"/>
            <w:vAlign w:val="center"/>
          </w:tcPr>
          <w:p w14:paraId="1094A29F" w14:textId="735A644F" w:rsidR="00AE6DE9" w:rsidRDefault="00AE6DE9" w:rsidP="00DC61F4">
            <w:pPr>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Pêche, sylviculture et exploitation forestière</w:t>
            </w:r>
          </w:p>
          <w:p w14:paraId="77EB9DB0" w14:textId="77777777" w:rsidR="00DC61F4" w:rsidRPr="00DC61F4" w:rsidRDefault="00DC61F4" w:rsidP="00DC61F4">
            <w:pPr>
              <w:jc w:val="center"/>
              <w:rPr>
                <w:rFonts w:eastAsiaTheme="minorEastAsia"/>
                <w:b/>
                <w:bCs/>
                <w:color w:val="000000" w:themeColor="text1"/>
                <w:u w:val="single"/>
              </w:rPr>
            </w:pPr>
          </w:p>
          <w:p w14:paraId="03E48C0F" w14:textId="2DBB96CB" w:rsidR="004A7934" w:rsidRPr="00DC61F4" w:rsidRDefault="00471484" w:rsidP="00DC61F4">
            <w:pPr>
              <w:rPr>
                <w:bCs/>
                <w:color w:val="000000" w:themeColor="text1"/>
              </w:rPr>
            </w:pPr>
            <m:oMathPara>
              <m:oMath>
                <m:r>
                  <m:rPr>
                    <m:sty m:val="p"/>
                  </m:rPr>
                  <w:rPr>
                    <w:rFonts w:ascii="Cambria Math" w:hAnsi="Cambria Math"/>
                    <w:color w:val="000000" w:themeColor="text1"/>
                  </w:rPr>
                  <w:lastRenderedPageBreak/>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Va_PSyE)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0.194-0.219</m:t>
                </m:r>
                <m:r>
                  <w:rPr>
                    <w:rFonts w:ascii="Cambria Math" w:hAnsi="Cambria Math"/>
                    <w:color w:val="000000" w:themeColor="text1"/>
                  </w:rPr>
                  <m:t xml:space="preserve"> </m:t>
                </m:r>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P_PSyE)</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-0.562</m:t>
                </m:r>
                <m:r>
                  <w:rPr>
                    <w:rFonts w:ascii="Cambria Math" w:hAnsi="Cambria Math"/>
                    <w:color w:val="000000" w:themeColor="text1"/>
                  </w:rPr>
                  <m:t xml:space="preserve"> </m:t>
                </m:r>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CSD_PSyE)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0.981</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tc>
        <w:tc>
          <w:tcPr>
            <w:tcW w:w="7660" w:type="dxa"/>
            <w:vAlign w:val="center"/>
          </w:tcPr>
          <w:p w14:paraId="15D90478" w14:textId="01338B42"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w:lastRenderedPageBreak/>
                <m:t>Va_PSyE</m:t>
              </m:r>
            </m:oMath>
            <w:r w:rsidRPr="00DC61F4">
              <w:rPr>
                <w:rFonts w:ascii="Montserrat Light" w:hAnsi="Montserrat Light"/>
                <w:color w:val="000000" w:themeColor="text1"/>
              </w:rPr>
              <w:t> : la valeur ajoutée issue de la pêche, sylviculture et l’exploitation forestière</w:t>
            </w:r>
          </w:p>
          <w:p w14:paraId="418D2E89" w14:textId="37F07960"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w:lastRenderedPageBreak/>
                <m:t>P_PSyE</m:t>
              </m:r>
            </m:oMath>
            <w:r w:rsidRPr="00DC61F4">
              <w:rPr>
                <w:rFonts w:ascii="Montserrat Light" w:hAnsi="Montserrat Light"/>
                <w:color w:val="000000" w:themeColor="text1"/>
              </w:rPr>
              <w:t> : Prix de production au niveau de la pêche, sylviculture et l’exploitation forestière</w:t>
            </w:r>
          </w:p>
          <w:p w14:paraId="71DDBE83" w14:textId="0B5070D3" w:rsidR="004A7934" w:rsidRPr="00DC61F4" w:rsidRDefault="004A7934" w:rsidP="00DC61F4">
            <w:pPr>
              <w:rPr>
                <w:color w:val="000000" w:themeColor="text1"/>
              </w:rPr>
            </w:pPr>
            <m:oMath>
              <m:r>
                <w:rPr>
                  <w:rFonts w:ascii="Cambria Math" w:hAnsi="Cambria Math"/>
                  <w:color w:val="000000" w:themeColor="text1"/>
                </w:rPr>
                <m:t>CSD_PSyE</m:t>
              </m:r>
            </m:oMath>
            <w:r w:rsidRPr="00DC61F4">
              <w:rPr>
                <w:rFonts w:ascii="Montserrat Light" w:hAnsi="Montserrat Light"/>
                <w:color w:val="000000" w:themeColor="text1"/>
              </w:rPr>
              <w:t> : Composition sectorielle de la demande</w:t>
            </w:r>
          </w:p>
        </w:tc>
      </w:tr>
      <w:tr w:rsidR="00DC61F4" w:rsidRPr="00DC61F4" w14:paraId="5C055106" w14:textId="77777777" w:rsidTr="00AE6DE9">
        <w:trPr>
          <w:jc w:val="center"/>
        </w:trPr>
        <w:tc>
          <w:tcPr>
            <w:tcW w:w="8500" w:type="dxa"/>
            <w:vAlign w:val="center"/>
          </w:tcPr>
          <w:p w14:paraId="6B1AEE54" w14:textId="47CF34C6" w:rsidR="00AE6DE9" w:rsidRDefault="00AE6DE9"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lastRenderedPageBreak/>
              <w:t>Secteur secondaire</w:t>
            </w:r>
          </w:p>
          <w:p w14:paraId="497200BE" w14:textId="77777777" w:rsidR="00DC61F4" w:rsidRPr="00DC61F4" w:rsidRDefault="00DC61F4" w:rsidP="00DC61F4">
            <w:pPr>
              <w:spacing w:before="240"/>
              <w:jc w:val="center"/>
              <w:rPr>
                <w:rFonts w:ascii="Cambria Math" w:eastAsiaTheme="minorEastAsia" w:hAnsi="Cambria Math"/>
                <w:b/>
                <w:bCs/>
                <w:color w:val="000000" w:themeColor="text1"/>
                <w:u w:val="single"/>
              </w:rPr>
            </w:pPr>
          </w:p>
          <w:p w14:paraId="24AD0F2F" w14:textId="7216ADEA" w:rsidR="004A7934" w:rsidRPr="00DC61F4" w:rsidRDefault="00471484" w:rsidP="00DC61F4">
            <w:pPr>
              <w:rPr>
                <w:bCs/>
                <w:color w:val="000000" w:themeColor="text1"/>
              </w:rPr>
            </w:pP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Va_SectSec)</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-0.885</m:t>
                </m:r>
                <m:r>
                  <w:rPr>
                    <w:rFonts w:ascii="Cambria Math" w:hAnsi="Cambria Math"/>
                    <w:color w:val="000000" w:themeColor="text1"/>
                  </w:rPr>
                  <m:t>+</m:t>
                </m:r>
                <m:r>
                  <m:rPr>
                    <m:sty m:val="p"/>
                  </m:rPr>
                  <w:rPr>
                    <w:rFonts w:ascii="Cambria Math" w:hAnsi="Cambria Math"/>
                    <w:color w:val="000000" w:themeColor="text1"/>
                  </w:rPr>
                  <m:t>0.2 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P_SectSec)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0.785 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CSD_SectSec)</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0.230</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tc>
        <w:tc>
          <w:tcPr>
            <w:tcW w:w="7660" w:type="dxa"/>
            <w:vAlign w:val="center"/>
          </w:tcPr>
          <w:p w14:paraId="098305CA" w14:textId="7DAF93A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Va_SectSec</m:t>
              </m:r>
            </m:oMath>
            <w:r w:rsidRPr="00DC61F4">
              <w:rPr>
                <w:rFonts w:ascii="Montserrat Light" w:hAnsi="Montserrat Light"/>
                <w:color w:val="000000" w:themeColor="text1"/>
              </w:rPr>
              <w:t> : la valeur ajoutée issue du secteur secondaire</w:t>
            </w:r>
          </w:p>
          <w:p w14:paraId="0281BB97" w14:textId="16007E1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P_SectSec</m:t>
              </m:r>
            </m:oMath>
            <w:r w:rsidRPr="00DC61F4">
              <w:rPr>
                <w:rFonts w:ascii="Montserrat Light" w:hAnsi="Montserrat Light"/>
                <w:color w:val="000000" w:themeColor="text1"/>
              </w:rPr>
              <w:t> : Prix de production du secteur secondaire</w:t>
            </w:r>
          </w:p>
          <w:p w14:paraId="1E2C3FA4" w14:textId="623A0603"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CSD_SectSec</m:t>
              </m:r>
            </m:oMath>
            <w:r w:rsidRPr="00DC61F4">
              <w:rPr>
                <w:rFonts w:ascii="Montserrat Light" w:hAnsi="Montserrat Light"/>
                <w:color w:val="000000" w:themeColor="text1"/>
              </w:rPr>
              <w:t> : Composition sectorielle de la demande</w:t>
            </w:r>
          </w:p>
        </w:tc>
      </w:tr>
      <w:tr w:rsidR="00DC61F4" w:rsidRPr="00DC61F4" w14:paraId="252E1FBB" w14:textId="77777777" w:rsidTr="00AE6DE9">
        <w:trPr>
          <w:jc w:val="center"/>
        </w:trPr>
        <w:tc>
          <w:tcPr>
            <w:tcW w:w="8500" w:type="dxa"/>
            <w:vAlign w:val="center"/>
          </w:tcPr>
          <w:p w14:paraId="76DD361F" w14:textId="1F724244" w:rsidR="00AE6DE9" w:rsidRDefault="00AE6DE9" w:rsidP="00DC61F4">
            <w:pPr>
              <w:spacing w:before="240"/>
              <w:ind w:left="72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Agro-industrie</w:t>
            </w:r>
          </w:p>
          <w:p w14:paraId="3696AFFA" w14:textId="77777777" w:rsidR="00DC61F4" w:rsidRPr="00DC61F4" w:rsidRDefault="00DC61F4" w:rsidP="00DC61F4">
            <w:pPr>
              <w:spacing w:before="240"/>
              <w:ind w:left="720"/>
              <w:jc w:val="center"/>
              <w:rPr>
                <w:rFonts w:eastAsiaTheme="minorEastAsia"/>
                <w:b/>
                <w:bCs/>
                <w:color w:val="000000" w:themeColor="text1"/>
                <w:u w:val="single"/>
              </w:rPr>
            </w:pPr>
          </w:p>
          <w:p w14:paraId="1F8DAA8E" w14:textId="77777777" w:rsidR="004A7934" w:rsidRPr="00DC61F4" w:rsidRDefault="00471484" w:rsidP="00DC61F4">
            <w:pPr>
              <w:rPr>
                <w:rFonts w:eastAsiaTheme="minorEastAsia"/>
                <w:bCs/>
                <w:color w:val="000000" w:themeColor="text1"/>
              </w:rPr>
            </w:pPr>
            <m:oMathPara>
              <m:oMath>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(Va_AgroIndus)</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0.211</m:t>
                </m:r>
                <m:r>
                  <w:rPr>
                    <w:rFonts w:ascii="Cambria Math" w:hAnsi="Cambria Math"/>
                    <w:color w:val="000000" w:themeColor="text1"/>
                  </w:rPr>
                  <m:t>-</m:t>
                </m:r>
                <m:r>
                  <m:rPr>
                    <m:sty m:val="p"/>
                  </m:rPr>
                  <w:rPr>
                    <w:rFonts w:ascii="Cambria Math" w:hAnsi="Cambria Math"/>
                    <w:color w:val="000000" w:themeColor="text1"/>
                  </w:rPr>
                  <m:t>0.14</m:t>
                </m:r>
                <m:r>
                  <w:rPr>
                    <w:rFonts w:ascii="Cambria Math" w:hAnsi="Cambria Math"/>
                    <w:color w:val="000000" w:themeColor="text1"/>
                  </w:rPr>
                  <m:t xml:space="preserve"> </m:t>
                </m:r>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m:t>
                        </m:r>
                        <m:r>
                          <m:rPr>
                            <m:sty m:val="p"/>
                          </m:rPr>
                          <w:rPr>
                            <w:rFonts w:ascii="Cambria Math" w:hAnsi="Cambria Math"/>
                            <w:color w:val="000000" w:themeColor="text1"/>
                          </w:rPr>
                          <m:t>_AgroIndus</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0.847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m:rPr>
                            <m:sty m:val="p"/>
                          </m:rPr>
                          <w:rPr>
                            <w:rFonts w:ascii="Cambria Math" w:hAnsi="Cambria Math"/>
                            <w:color w:val="000000" w:themeColor="text1"/>
                          </w:rPr>
                          <m:t>CSD_AgroIndus</m:t>
                        </m:r>
                      </m:e>
                    </m:d>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0.00166</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0FDB6BAF" w14:textId="4B78DDAE" w:rsidR="00DC61F4" w:rsidRPr="00DC61F4" w:rsidRDefault="00DC61F4" w:rsidP="00DC61F4">
            <w:pPr>
              <w:rPr>
                <w:bCs/>
                <w:color w:val="000000" w:themeColor="text1"/>
              </w:rPr>
            </w:pPr>
          </w:p>
        </w:tc>
        <w:tc>
          <w:tcPr>
            <w:tcW w:w="7660" w:type="dxa"/>
            <w:vAlign w:val="center"/>
          </w:tcPr>
          <w:p w14:paraId="735FBE67" w14:textId="67C55EBA"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Va_AgroIndus</m:t>
              </m:r>
            </m:oMath>
            <w:r w:rsidRPr="00DC61F4">
              <w:rPr>
                <w:rFonts w:ascii="Montserrat Light" w:hAnsi="Montserrat Light"/>
                <w:color w:val="000000" w:themeColor="text1"/>
              </w:rPr>
              <w:t> : la valeur ajoutée issue de l’agro-industrie</w:t>
            </w:r>
          </w:p>
          <w:p w14:paraId="3B187B64" w14:textId="7733FC20"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P_AgroIndus</m:t>
              </m:r>
            </m:oMath>
            <w:r w:rsidRPr="00DC61F4">
              <w:rPr>
                <w:rFonts w:ascii="Montserrat Light" w:hAnsi="Montserrat Light"/>
                <w:color w:val="000000" w:themeColor="text1"/>
              </w:rPr>
              <w:t xml:space="preserve"> : Prix de production dans le domaine de l’agro-industrie </w:t>
            </w:r>
          </w:p>
          <w:p w14:paraId="6FBEC9A6" w14:textId="6AA98BB2"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CSD_AgroIndus</m:t>
              </m:r>
            </m:oMath>
            <w:r w:rsidRPr="00DC61F4">
              <w:rPr>
                <w:rFonts w:ascii="Montserrat Light" w:hAnsi="Montserrat Light"/>
                <w:color w:val="000000" w:themeColor="text1"/>
              </w:rPr>
              <w:t> : Composition sectorielle de la demande</w:t>
            </w:r>
          </w:p>
        </w:tc>
      </w:tr>
      <w:tr w:rsidR="00DC61F4" w:rsidRPr="00DC61F4" w14:paraId="43C674CE" w14:textId="77777777" w:rsidTr="00AE6DE9">
        <w:trPr>
          <w:jc w:val="center"/>
        </w:trPr>
        <w:tc>
          <w:tcPr>
            <w:tcW w:w="8500" w:type="dxa"/>
            <w:vAlign w:val="center"/>
          </w:tcPr>
          <w:p w14:paraId="4975C8D1" w14:textId="46A5DB2F"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Industrie extractive</w:t>
            </w:r>
          </w:p>
          <w:p w14:paraId="668C753C" w14:textId="77777777" w:rsidR="00DC61F4" w:rsidRPr="00DC61F4" w:rsidRDefault="00DC61F4" w:rsidP="00DC61F4">
            <w:pPr>
              <w:spacing w:before="240"/>
              <w:jc w:val="center"/>
              <w:rPr>
                <w:rFonts w:eastAsiaTheme="minorEastAsia"/>
                <w:b/>
                <w:bCs/>
                <w:color w:val="000000" w:themeColor="text1"/>
                <w:u w:val="single"/>
              </w:rPr>
            </w:pPr>
          </w:p>
          <w:p w14:paraId="3364D13A" w14:textId="77777777" w:rsidR="004A7934" w:rsidRPr="00DC61F4" w:rsidRDefault="00471484" w:rsidP="00DC61F4">
            <w:pPr>
              <w:rPr>
                <w:rFonts w:eastAsiaTheme="minorEastAsia"/>
                <w:bCs/>
                <w:color w:val="000000" w:themeColor="text1"/>
              </w:rPr>
            </w:pP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Va_IndusEx)</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-0.941</m:t>
                </m:r>
                <m:r>
                  <w:rPr>
                    <w:rFonts w:ascii="Cambria Math" w:hAnsi="Cambria Math"/>
                    <w:color w:val="000000" w:themeColor="text1"/>
                  </w:rPr>
                  <m:t>+</m:t>
                </m:r>
                <m:r>
                  <m:rPr>
                    <m:sty m:val="p"/>
                  </m:rPr>
                  <w:rPr>
                    <w:rFonts w:ascii="Cambria Math" w:hAnsi="Cambria Math"/>
                    <w:color w:val="000000" w:themeColor="text1"/>
                  </w:rPr>
                  <m:t>4.046 ln⁡</m:t>
                </m:r>
                <m:r>
                  <w:rPr>
                    <w:rFonts w:ascii="Cambria Math" w:hAnsi="Cambria Math"/>
                    <w:color w:val="000000" w:themeColor="text1"/>
                  </w:rPr>
                  <m:t>(</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P_IndusEx</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0.445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CSD_IndusEx</m:t>
                        </m:r>
                      </m:e>
                    </m:d>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0.157</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0F162511" w14:textId="2A88496E" w:rsidR="00DC61F4" w:rsidRPr="00DC61F4" w:rsidRDefault="00DC61F4" w:rsidP="00DC61F4">
            <w:pPr>
              <w:rPr>
                <w:bCs/>
                <w:color w:val="000000" w:themeColor="text1"/>
              </w:rPr>
            </w:pPr>
          </w:p>
        </w:tc>
        <w:tc>
          <w:tcPr>
            <w:tcW w:w="7660" w:type="dxa"/>
            <w:vAlign w:val="center"/>
          </w:tcPr>
          <w:p w14:paraId="1B12F7FF" w14:textId="1F94E91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Va_IndusEx</m:t>
              </m:r>
            </m:oMath>
            <w:r w:rsidRPr="00DC61F4">
              <w:rPr>
                <w:rFonts w:ascii="Montserrat Light" w:hAnsi="Montserrat Light"/>
                <w:color w:val="000000" w:themeColor="text1"/>
              </w:rPr>
              <w:t> : la valeur ajoutée issue des industries extractives</w:t>
            </w:r>
          </w:p>
          <w:p w14:paraId="41C0B79F" w14:textId="273662A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P_IndusEx</m:t>
              </m:r>
            </m:oMath>
            <w:r w:rsidRPr="00DC61F4">
              <w:rPr>
                <w:rFonts w:ascii="Montserrat Light" w:hAnsi="Montserrat Light"/>
                <w:color w:val="000000" w:themeColor="text1"/>
              </w:rPr>
              <w:t> : Prix de production dans le domaine des industries extractives</w:t>
            </w:r>
          </w:p>
          <w:p w14:paraId="5F98C974" w14:textId="2DB326D9" w:rsidR="004A7934" w:rsidRPr="00DC61F4" w:rsidRDefault="004A7934" w:rsidP="00DC61F4">
            <w:pPr>
              <w:rPr>
                <w:color w:val="000000" w:themeColor="text1"/>
              </w:rPr>
            </w:pPr>
            <m:oMath>
              <m:r>
                <w:rPr>
                  <w:rFonts w:ascii="Cambria Math" w:hAnsi="Cambria Math"/>
                  <w:color w:val="000000" w:themeColor="text1"/>
                </w:rPr>
                <m:t>CSD_IndusEx</m:t>
              </m:r>
            </m:oMath>
            <w:r w:rsidRPr="00DC61F4">
              <w:rPr>
                <w:rFonts w:ascii="Montserrat Light" w:hAnsi="Montserrat Light"/>
                <w:color w:val="000000" w:themeColor="text1"/>
              </w:rPr>
              <w:t> : Composition sectorielle de la demande</w:t>
            </w:r>
          </w:p>
        </w:tc>
      </w:tr>
      <w:tr w:rsidR="00DC61F4" w:rsidRPr="00DC61F4" w14:paraId="1B09CCA1" w14:textId="77777777" w:rsidTr="00AE6DE9">
        <w:trPr>
          <w:jc w:val="center"/>
        </w:trPr>
        <w:tc>
          <w:tcPr>
            <w:tcW w:w="8500" w:type="dxa"/>
            <w:vAlign w:val="center"/>
          </w:tcPr>
          <w:p w14:paraId="09F05E5A" w14:textId="6560612F" w:rsidR="00DC61F4" w:rsidRDefault="00DC61F4" w:rsidP="00DC61F4">
            <w:pPr>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Autres Industries manufacturières</w:t>
            </w:r>
          </w:p>
          <w:p w14:paraId="5D2D4938" w14:textId="77777777" w:rsidR="00DC61F4" w:rsidRPr="00DC61F4" w:rsidRDefault="00DC61F4" w:rsidP="00DC61F4">
            <w:pPr>
              <w:jc w:val="center"/>
              <w:rPr>
                <w:rFonts w:eastAsiaTheme="minorEastAsia"/>
                <w:b/>
                <w:bCs/>
                <w:color w:val="000000" w:themeColor="text1"/>
                <w:u w:val="single"/>
              </w:rPr>
            </w:pPr>
          </w:p>
          <w:p w14:paraId="44FC0D02" w14:textId="6B6687D3" w:rsidR="004A7934" w:rsidRPr="00DC61F4" w:rsidRDefault="00471484" w:rsidP="00DC61F4">
            <w:pPr>
              <w:ind w:left="2160" w:firstLine="720"/>
              <w:rPr>
                <w:bCs/>
                <w:color w:val="000000" w:themeColor="text1"/>
              </w:rPr>
            </w:pPr>
            <m:oMathPara>
              <m:oMath>
                <m:r>
                  <m:rPr>
                    <m:sty m:val="bi"/>
                  </m:rPr>
                  <w:rPr>
                    <w:rFonts w:ascii="Cambria Math" w:hAnsi="Cambria Math"/>
                    <w:color w:val="000000" w:themeColor="text1"/>
                  </w:rPr>
                  <m:t>l</m:t>
                </m:r>
                <m:r>
                  <w:rPr>
                    <w:rFonts w:ascii="Cambria Math" w:hAnsi="Cambria Math"/>
                    <w:color w:val="000000" w:themeColor="text1"/>
                  </w:rPr>
                  <m:t>n</m:t>
                </m:r>
                <m:sSub>
                  <m:sSubPr>
                    <m:ctrlPr>
                      <w:rPr>
                        <w:rFonts w:ascii="Cambria Math" w:hAnsi="Cambria Math"/>
                        <w:bCs/>
                        <w:i/>
                        <w:color w:val="000000" w:themeColor="text1"/>
                      </w:rPr>
                    </m:ctrlPr>
                  </m:sSubPr>
                  <m:e>
                    <m:r>
                      <w:rPr>
                        <w:rFonts w:ascii="Cambria Math" w:hAnsi="Cambria Math"/>
                        <w:color w:val="000000" w:themeColor="text1"/>
                      </w:rPr>
                      <m:t>(Va_AutrIndus)</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-1.421-0.172</m:t>
                </m:r>
                <m:r>
                  <w:rPr>
                    <w:rFonts w:ascii="Cambria Math" w:hAnsi="Cambria Math"/>
                    <w:color w:val="000000" w:themeColor="text1"/>
                  </w:rPr>
                  <m:t xml:space="preserve">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P_AutrIndus</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0.328</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CSD_AutrIndus)</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m:t>
                </m:r>
                <m:r>
                  <m:rPr>
                    <m:sty m:val="p"/>
                  </m:rPr>
                  <w:rPr>
                    <w:rFonts w:ascii="Cambria Math" w:hAnsi="Cambria Math"/>
                    <w:color w:val="000000" w:themeColor="text1"/>
                  </w:rPr>
                  <m:t>0.530</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tc>
        <w:tc>
          <w:tcPr>
            <w:tcW w:w="7660" w:type="dxa"/>
            <w:vAlign w:val="center"/>
          </w:tcPr>
          <w:p w14:paraId="6D5047E6" w14:textId="0AC3DF9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Va_IndusEx</m:t>
              </m:r>
            </m:oMath>
            <w:r w:rsidRPr="00DC61F4">
              <w:rPr>
                <w:rFonts w:ascii="Montserrat Light" w:hAnsi="Montserrat Light"/>
                <w:color w:val="000000" w:themeColor="text1"/>
              </w:rPr>
              <w:t> : la valeur ajoutée issue d’autres industries manufacturières</w:t>
            </w:r>
          </w:p>
          <w:p w14:paraId="3BE331D3" w14:textId="5609F779"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P_IndusEx</m:t>
              </m:r>
            </m:oMath>
            <w:r w:rsidRPr="00DC61F4">
              <w:rPr>
                <w:rFonts w:ascii="Montserrat Light" w:hAnsi="Montserrat Light"/>
                <w:color w:val="000000" w:themeColor="text1"/>
              </w:rPr>
              <w:t xml:space="preserve"> : Prix à la production des autres industries manufacturières </w:t>
            </w:r>
          </w:p>
          <w:p w14:paraId="148BDB86" w14:textId="6155402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CSD_IndusEx</m:t>
              </m:r>
            </m:oMath>
            <w:r w:rsidRPr="00DC61F4">
              <w:rPr>
                <w:rFonts w:ascii="Montserrat Light" w:hAnsi="Montserrat Light"/>
                <w:color w:val="000000" w:themeColor="text1"/>
              </w:rPr>
              <w:t> : Composition sectorielle de la demande</w:t>
            </w:r>
          </w:p>
        </w:tc>
      </w:tr>
      <w:tr w:rsidR="00DC61F4" w:rsidRPr="00DC61F4" w14:paraId="2701C565" w14:textId="77777777" w:rsidTr="00AE6DE9">
        <w:trPr>
          <w:jc w:val="center"/>
        </w:trPr>
        <w:tc>
          <w:tcPr>
            <w:tcW w:w="8500" w:type="dxa"/>
            <w:vAlign w:val="center"/>
          </w:tcPr>
          <w:p w14:paraId="6A35A7D9" w14:textId="6DE1AC7F"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Électricité</w:t>
            </w:r>
            <w:r w:rsidRPr="00DC61F4">
              <w:rPr>
                <w:rFonts w:ascii="Montserrat Light" w:hAnsi="Montserrat Light"/>
                <w:b/>
                <w:bCs/>
                <w:color w:val="000000" w:themeColor="text1"/>
                <w:u w:val="single"/>
              </w:rPr>
              <w:t xml:space="preserve"> et Eau</w:t>
            </w:r>
          </w:p>
          <w:p w14:paraId="7DA68D4C" w14:textId="77777777" w:rsidR="00DC61F4" w:rsidRPr="00DC61F4" w:rsidRDefault="00DC61F4" w:rsidP="00DC61F4">
            <w:pPr>
              <w:spacing w:before="240"/>
              <w:jc w:val="center"/>
              <w:rPr>
                <w:rFonts w:eastAsiaTheme="minorEastAsia"/>
                <w:b/>
                <w:bCs/>
                <w:color w:val="000000" w:themeColor="text1"/>
                <w:u w:val="single"/>
              </w:rPr>
            </w:pPr>
          </w:p>
          <w:p w14:paraId="62164F34" w14:textId="77777777" w:rsidR="004A7934" w:rsidRPr="00DC61F4" w:rsidRDefault="00471484" w:rsidP="00DC61F4">
            <w:pPr>
              <w:rPr>
                <w:rFonts w:eastAsiaTheme="minorEastAsia"/>
                <w:bCs/>
                <w:color w:val="000000" w:themeColor="text1"/>
              </w:rPr>
            </w:pPr>
            <m:oMathPara>
              <m:oMath>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Va_IndusEE)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-8.730-1.426</m:t>
                </m:r>
                <m:r>
                  <w:rPr>
                    <w:rFonts w:ascii="Cambria Math" w:hAnsi="Cambria Math"/>
                    <w:color w:val="000000" w:themeColor="text1"/>
                  </w:rPr>
                  <m:t xml:space="preserve"> </m:t>
                </m:r>
                <m:r>
                  <m:rPr>
                    <m:sty m:val="p"/>
                  </m:rPr>
                  <w:rPr>
                    <w:rFonts w:ascii="Cambria Math" w:hAnsi="Cambria Math"/>
                    <w:color w:val="000000" w:themeColor="text1"/>
                  </w:rPr>
                  <m:t>ln⁡</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(P_IndusEE)</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-1.019</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(CSD_IndusEE)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2.185</m:t>
                </m:r>
                <m:r>
                  <w:rPr>
                    <w:rFonts w:ascii="Cambria Math" w:hAnsi="Cambria Math"/>
                    <w:color w:val="000000" w:themeColor="text1"/>
                  </w:rPr>
                  <m:t xml:space="preserve"> </m:t>
                </m:r>
                <m:r>
                  <m:rPr>
                    <m:sty m:val="p"/>
                  </m:rP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1B773958" w14:textId="6EEF379E" w:rsidR="00DC61F4" w:rsidRPr="00DC61F4" w:rsidRDefault="00DC61F4" w:rsidP="00DC61F4">
            <w:pPr>
              <w:rPr>
                <w:bCs/>
                <w:color w:val="000000" w:themeColor="text1"/>
              </w:rPr>
            </w:pPr>
          </w:p>
        </w:tc>
        <w:tc>
          <w:tcPr>
            <w:tcW w:w="7660" w:type="dxa"/>
            <w:vAlign w:val="center"/>
          </w:tcPr>
          <w:p w14:paraId="6ACDDABB" w14:textId="3E2B2FC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Va_IndusEE</m:t>
              </m:r>
            </m:oMath>
            <w:r w:rsidRPr="00DC61F4">
              <w:rPr>
                <w:rFonts w:ascii="Montserrat Light" w:hAnsi="Montserrat Light"/>
                <w:color w:val="000000" w:themeColor="text1"/>
              </w:rPr>
              <w:t> : la valeur ajoutée issue des industries d’électricité et d’eau</w:t>
            </w:r>
          </w:p>
          <w:p w14:paraId="764D1777" w14:textId="703533DB"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P_IndusEE</m:t>
              </m:r>
            </m:oMath>
            <w:r w:rsidRPr="00DC61F4">
              <w:rPr>
                <w:rFonts w:ascii="Montserrat Light" w:hAnsi="Montserrat Light"/>
                <w:color w:val="000000" w:themeColor="text1"/>
              </w:rPr>
              <w:t xml:space="preserve"> : Prix du domaine des industries d’électricité et d’eau </w:t>
            </w:r>
          </w:p>
          <w:p w14:paraId="47DFB06C" w14:textId="6F7F1BCF"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CSD_IndusEE</m:t>
              </m:r>
            </m:oMath>
            <w:r w:rsidRPr="00DC61F4">
              <w:rPr>
                <w:rFonts w:ascii="Montserrat Light" w:hAnsi="Montserrat Light"/>
                <w:color w:val="000000" w:themeColor="text1"/>
              </w:rPr>
              <w:t> : Composition sectorielle de la demande</w:t>
            </w:r>
          </w:p>
        </w:tc>
      </w:tr>
      <w:tr w:rsidR="00DC61F4" w:rsidRPr="00DC61F4" w14:paraId="1ED81151" w14:textId="77777777" w:rsidTr="00AE6DE9">
        <w:trPr>
          <w:jc w:val="center"/>
        </w:trPr>
        <w:tc>
          <w:tcPr>
            <w:tcW w:w="8500" w:type="dxa"/>
            <w:vAlign w:val="center"/>
          </w:tcPr>
          <w:p w14:paraId="665F4387" w14:textId="6FAE7DA3"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lastRenderedPageBreak/>
              <w:t>BTP</w:t>
            </w:r>
          </w:p>
          <w:p w14:paraId="162FD857" w14:textId="77777777" w:rsidR="00DC61F4" w:rsidRPr="00DC61F4" w:rsidRDefault="00DC61F4" w:rsidP="00DC61F4">
            <w:pPr>
              <w:spacing w:before="240"/>
              <w:jc w:val="center"/>
              <w:rPr>
                <w:rFonts w:eastAsiaTheme="minorEastAsia"/>
                <w:b/>
                <w:bCs/>
                <w:color w:val="000000" w:themeColor="text1"/>
                <w:u w:val="single"/>
              </w:rPr>
            </w:pPr>
          </w:p>
          <w:p w14:paraId="2CFBBE3C" w14:textId="77777777" w:rsidR="004A7934" w:rsidRPr="00DC61F4" w:rsidRDefault="00C25FB2" w:rsidP="00DC61F4">
            <w:pPr>
              <w:rPr>
                <w:rFonts w:eastAsiaTheme="minorEastAsia"/>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Va_BTP)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-5.662</m:t>
                </m:r>
                <m:r>
                  <w:rPr>
                    <w:rFonts w:ascii="Cambria Math" w:hAnsi="Cambria Math"/>
                    <w:color w:val="000000" w:themeColor="text1"/>
                  </w:rPr>
                  <m:t>+</m:t>
                </m:r>
                <m:r>
                  <m:rPr>
                    <m:sty m:val="p"/>
                  </m:rPr>
                  <w:rPr>
                    <w:rFonts w:ascii="Cambria Math" w:hAnsi="Cambria Math"/>
                    <w:color w:val="000000" w:themeColor="text1"/>
                  </w:rPr>
                  <m:t>0.437</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P_BTP)</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0.250</m:t>
                </m:r>
                <m:r>
                  <w:rPr>
                    <w:rFonts w:ascii="Cambria Math" w:hAnsi="Cambria Math"/>
                    <w:color w:val="000000" w:themeColor="text1"/>
                  </w:rPr>
                  <m:t xml:space="preserve">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CSD_BTP</m:t>
                        </m:r>
                      </m:e>
                    </m:d>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1.089</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0BBE0ABC" w14:textId="357BB86F" w:rsidR="00DC61F4" w:rsidRPr="00DC61F4" w:rsidRDefault="00DC61F4" w:rsidP="00DC61F4">
            <w:pPr>
              <w:rPr>
                <w:bCs/>
                <w:color w:val="000000" w:themeColor="text1"/>
              </w:rPr>
            </w:pPr>
          </w:p>
        </w:tc>
        <w:tc>
          <w:tcPr>
            <w:tcW w:w="7660" w:type="dxa"/>
            <w:vAlign w:val="center"/>
          </w:tcPr>
          <w:p w14:paraId="486CFE68" w14:textId="6CC5050F"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Va_BTP</m:t>
              </m:r>
            </m:oMath>
            <w:r w:rsidRPr="00DC61F4">
              <w:rPr>
                <w:rFonts w:ascii="Montserrat Light" w:hAnsi="Montserrat Light"/>
                <w:color w:val="000000" w:themeColor="text1"/>
              </w:rPr>
              <w:t> : la valeur ajoutée issue du secteur des BTP</w:t>
            </w:r>
          </w:p>
          <w:p w14:paraId="1868A92F" w14:textId="6DE35BD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P_BTP</m:t>
              </m:r>
            </m:oMath>
            <w:r w:rsidRPr="00DC61F4">
              <w:rPr>
                <w:rFonts w:ascii="Montserrat Light" w:hAnsi="Montserrat Light"/>
                <w:color w:val="000000" w:themeColor="text1"/>
              </w:rPr>
              <w:t xml:space="preserve"> : Prix issus du secteur des BTP </w:t>
            </w:r>
          </w:p>
          <w:p w14:paraId="14AE939C" w14:textId="42B54B11" w:rsidR="004A7934" w:rsidRPr="00DC61F4" w:rsidRDefault="004A7934" w:rsidP="00DC61F4">
            <w:pPr>
              <w:rPr>
                <w:color w:val="000000" w:themeColor="text1"/>
              </w:rPr>
            </w:pPr>
            <m:oMath>
              <m:r>
                <w:rPr>
                  <w:rFonts w:ascii="Cambria Math" w:hAnsi="Cambria Math"/>
                  <w:color w:val="000000" w:themeColor="text1"/>
                </w:rPr>
                <m:t>CSD_BTP</m:t>
              </m:r>
            </m:oMath>
            <w:r w:rsidRPr="00DC61F4">
              <w:rPr>
                <w:rFonts w:ascii="Montserrat Light" w:hAnsi="Montserrat Light"/>
                <w:color w:val="000000" w:themeColor="text1"/>
              </w:rPr>
              <w:t xml:space="preserve"> : Composition sectorielle de la demande</w:t>
            </w:r>
          </w:p>
        </w:tc>
      </w:tr>
      <w:tr w:rsidR="00DC61F4" w:rsidRPr="00DC61F4" w14:paraId="5762A82F" w14:textId="77777777" w:rsidTr="00AE6DE9">
        <w:trPr>
          <w:jc w:val="center"/>
        </w:trPr>
        <w:tc>
          <w:tcPr>
            <w:tcW w:w="8500" w:type="dxa"/>
            <w:vAlign w:val="center"/>
          </w:tcPr>
          <w:p w14:paraId="1FB6CD2B" w14:textId="42E9A404"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Secteur tertiaire</w:t>
            </w:r>
          </w:p>
          <w:p w14:paraId="115C8535" w14:textId="77777777" w:rsidR="00DC61F4" w:rsidRPr="00DC61F4" w:rsidRDefault="00DC61F4" w:rsidP="00DC61F4">
            <w:pPr>
              <w:spacing w:before="240"/>
              <w:jc w:val="center"/>
              <w:rPr>
                <w:rFonts w:ascii="Cambria Math" w:hAnsi="Cambria Math"/>
                <w:b/>
                <w:bCs/>
                <w:i/>
                <w:color w:val="000000" w:themeColor="text1"/>
                <w:u w:val="single"/>
              </w:rPr>
            </w:pPr>
          </w:p>
          <w:p w14:paraId="30AA0C82" w14:textId="77777777" w:rsidR="004A7934" w:rsidRPr="00DC61F4" w:rsidRDefault="00C25FB2" w:rsidP="00DC61F4">
            <w:pPr>
              <w:rPr>
                <w:rFonts w:eastAsiaTheme="minorEastAsia"/>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Va_SectTER)</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-1.212</m:t>
                </m:r>
                <m:r>
                  <w:rPr>
                    <w:rFonts w:ascii="Cambria Math" w:hAnsi="Cambria Math"/>
                    <w:color w:val="000000" w:themeColor="text1"/>
                  </w:rPr>
                  <m:t>+</m:t>
                </m:r>
                <m:r>
                  <m:rPr>
                    <m:sty m:val="p"/>
                  </m:rPr>
                  <w:rPr>
                    <w:rFonts w:ascii="Cambria Math" w:hAnsi="Cambria Math"/>
                    <w:color w:val="000000" w:themeColor="text1"/>
                  </w:rPr>
                  <m:t>0.545</m:t>
                </m:r>
                <m:r>
                  <w:rPr>
                    <w:rFonts w:ascii="Cambria Math" w:hAnsi="Cambria Math"/>
                    <w:color w:val="000000" w:themeColor="text1"/>
                  </w:rPr>
                  <m:t xml:space="preserve">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P_SectTER</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1.392</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CSD_SectTER)</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249</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r>
                  <w:rPr>
                    <w:rFonts w:ascii="Cambria Math" w:hAnsi="Cambria Math"/>
                    <w:color w:val="000000" w:themeColor="text1"/>
                  </w:rPr>
                  <m:t>+AR</m:t>
                </m:r>
                <m:d>
                  <m:dPr>
                    <m:ctrlPr>
                      <w:rPr>
                        <w:rFonts w:ascii="Cambria Math" w:hAnsi="Cambria Math"/>
                        <w:bCs/>
                        <w:i/>
                        <w:color w:val="000000" w:themeColor="text1"/>
                      </w:rPr>
                    </m:ctrlPr>
                  </m:dPr>
                  <m:e>
                    <m:r>
                      <w:rPr>
                        <w:rFonts w:ascii="Cambria Math" w:hAnsi="Cambria Math"/>
                        <w:color w:val="000000" w:themeColor="text1"/>
                      </w:rPr>
                      <m:t>1</m:t>
                    </m:r>
                  </m:e>
                </m:d>
                <m:r>
                  <w:rPr>
                    <w:rFonts w:ascii="Cambria Math" w:hAnsi="Cambria Math"/>
                    <w:color w:val="000000" w:themeColor="text1"/>
                  </w:rPr>
                  <m:t>=0.1656</m:t>
                </m:r>
              </m:oMath>
            </m:oMathPara>
          </w:p>
          <w:p w14:paraId="26B105A9" w14:textId="1944470D" w:rsidR="00DC61F4" w:rsidRPr="00DC61F4" w:rsidRDefault="00DC61F4" w:rsidP="00DC61F4">
            <w:pPr>
              <w:rPr>
                <w:bCs/>
                <w:color w:val="000000" w:themeColor="text1"/>
              </w:rPr>
            </w:pPr>
          </w:p>
        </w:tc>
        <w:tc>
          <w:tcPr>
            <w:tcW w:w="7660" w:type="dxa"/>
            <w:vAlign w:val="center"/>
          </w:tcPr>
          <w:p w14:paraId="25ECA3E4" w14:textId="55B364AA"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Va_SectTER</m:t>
              </m:r>
            </m:oMath>
            <w:r w:rsidRPr="00DC61F4">
              <w:rPr>
                <w:rFonts w:ascii="Montserrat Light" w:hAnsi="Montserrat Light"/>
                <w:color w:val="000000" w:themeColor="text1"/>
              </w:rPr>
              <w:t> : la valeur ajoutée issue du secteur tertiaire</w:t>
            </w:r>
          </w:p>
          <w:p w14:paraId="02583A2C" w14:textId="3755D8D7"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P_SectTER</m:t>
              </m:r>
            </m:oMath>
            <w:r w:rsidRPr="00DC61F4">
              <w:rPr>
                <w:rFonts w:ascii="Montserrat Light" w:hAnsi="Montserrat Light"/>
                <w:color w:val="000000" w:themeColor="text1"/>
              </w:rPr>
              <w:t> : Prix de production du secteur tertiaire</w:t>
            </w:r>
          </w:p>
          <w:p w14:paraId="7032E2BB" w14:textId="47129D9C"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CSD_SectTER</m:t>
              </m:r>
            </m:oMath>
            <w:r w:rsidRPr="00DC61F4">
              <w:rPr>
                <w:rFonts w:ascii="Montserrat Light" w:hAnsi="Montserrat Light"/>
                <w:color w:val="000000" w:themeColor="text1"/>
              </w:rPr>
              <w:t xml:space="preserve"> : Composition sectorielle de la demande</w:t>
            </w:r>
          </w:p>
        </w:tc>
      </w:tr>
      <w:tr w:rsidR="00DC61F4" w:rsidRPr="00DC61F4" w14:paraId="0528AD3A" w14:textId="77777777" w:rsidTr="00AE6DE9">
        <w:trPr>
          <w:jc w:val="center"/>
        </w:trPr>
        <w:tc>
          <w:tcPr>
            <w:tcW w:w="8500" w:type="dxa"/>
            <w:vAlign w:val="center"/>
          </w:tcPr>
          <w:p w14:paraId="525BD0DD" w14:textId="73286665" w:rsidR="00DC61F4" w:rsidRPr="00DC61F4" w:rsidRDefault="00DC61F4" w:rsidP="00DC61F4">
            <w:pPr>
              <w:pStyle w:val="Titre5"/>
              <w:spacing w:before="0" w:after="16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Commerce</w:t>
            </w:r>
          </w:p>
          <w:p w14:paraId="0974DFFC" w14:textId="18460C8A" w:rsidR="00C25FB2" w:rsidRPr="00DC61F4" w:rsidRDefault="00C25FB2" w:rsidP="00DC61F4">
            <w:pPr>
              <w:rPr>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Va_Com)</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-0.298</m:t>
                </m:r>
                <m:r>
                  <w:rPr>
                    <w:rFonts w:ascii="Cambria Math" w:hAnsi="Cambria Math"/>
                    <w:color w:val="000000" w:themeColor="text1"/>
                  </w:rPr>
                  <m:t>+</m:t>
                </m:r>
                <m:r>
                  <m:rPr>
                    <m:sty m:val="p"/>
                  </m:rPr>
                  <w:rPr>
                    <w:rFonts w:ascii="Cambria Math" w:hAnsi="Cambria Math"/>
                    <w:color w:val="000000" w:themeColor="text1"/>
                  </w:rPr>
                  <m:t>0.977</m:t>
                </m:r>
                <m:r>
                  <w:rPr>
                    <w:rFonts w:ascii="Cambria Math" w:hAnsi="Cambria Math"/>
                    <w:color w:val="000000" w:themeColor="text1"/>
                  </w:rPr>
                  <m:t xml:space="preserve">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P_Com</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0.331</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CSD_Com)</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0.526</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r>
                  <w:rPr>
                    <w:rFonts w:ascii="Cambria Math" w:hAnsi="Cambria Math"/>
                    <w:color w:val="000000" w:themeColor="text1"/>
                  </w:rPr>
                  <m:t>+AR</m:t>
                </m:r>
                <m:d>
                  <m:dPr>
                    <m:ctrlPr>
                      <w:rPr>
                        <w:rFonts w:ascii="Cambria Math" w:hAnsi="Cambria Math"/>
                        <w:bCs/>
                        <w:i/>
                        <w:color w:val="000000" w:themeColor="text1"/>
                      </w:rPr>
                    </m:ctrlPr>
                  </m:dPr>
                  <m:e>
                    <m:r>
                      <w:rPr>
                        <w:rFonts w:ascii="Cambria Math" w:hAnsi="Cambria Math"/>
                        <w:color w:val="000000" w:themeColor="text1"/>
                      </w:rPr>
                      <m:t>1</m:t>
                    </m:r>
                  </m:e>
                </m:d>
                <m:r>
                  <w:rPr>
                    <w:rFonts w:ascii="Cambria Math" w:hAnsi="Cambria Math"/>
                    <w:color w:val="000000" w:themeColor="text1"/>
                  </w:rPr>
                  <m:t>= 0.2101</m:t>
                </m:r>
              </m:oMath>
            </m:oMathPara>
          </w:p>
          <w:p w14:paraId="136525BD" w14:textId="194F1211" w:rsidR="004A7934" w:rsidRPr="00DC61F4" w:rsidRDefault="004A7934" w:rsidP="00DC61F4">
            <w:pPr>
              <w:rPr>
                <w:color w:val="000000" w:themeColor="text1"/>
              </w:rPr>
            </w:pPr>
          </w:p>
        </w:tc>
        <w:tc>
          <w:tcPr>
            <w:tcW w:w="7660" w:type="dxa"/>
            <w:vAlign w:val="center"/>
          </w:tcPr>
          <w:p w14:paraId="4BF31363" w14:textId="6317FE7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Va_Com</m:t>
              </m:r>
            </m:oMath>
            <w:r w:rsidRPr="00DC61F4">
              <w:rPr>
                <w:rFonts w:ascii="Montserrat Light" w:hAnsi="Montserrat Light"/>
                <w:color w:val="000000" w:themeColor="text1"/>
              </w:rPr>
              <w:t> : la valeur ajoutée issue du commerce, de la restauration et de l’hôtellerie</w:t>
            </w:r>
          </w:p>
          <w:p w14:paraId="473B87BE" w14:textId="464D1858"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P_Com</m:t>
              </m:r>
            </m:oMath>
            <w:r w:rsidRPr="00DC61F4">
              <w:rPr>
                <w:rFonts w:ascii="Montserrat Light" w:hAnsi="Montserrat Light"/>
                <w:color w:val="000000" w:themeColor="text1"/>
              </w:rPr>
              <w:t xml:space="preserve"> : Prix de production du domaine du commerce, de la restauration et de l’hôtellerie </w:t>
            </w:r>
          </w:p>
          <w:p w14:paraId="2A656CF3" w14:textId="545CC57F"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CSD_Com</m:t>
              </m:r>
            </m:oMath>
            <w:r w:rsidRPr="00DC61F4">
              <w:rPr>
                <w:rFonts w:ascii="Montserrat Light" w:hAnsi="Montserrat Light"/>
                <w:color w:val="000000" w:themeColor="text1"/>
              </w:rPr>
              <w:t xml:space="preserve"> : Composition sectorielle de la demande</w:t>
            </w:r>
          </w:p>
        </w:tc>
      </w:tr>
      <w:tr w:rsidR="00DC61F4" w:rsidRPr="00DC61F4" w14:paraId="0113B9DF" w14:textId="77777777" w:rsidTr="00AE6DE9">
        <w:trPr>
          <w:jc w:val="center"/>
        </w:trPr>
        <w:tc>
          <w:tcPr>
            <w:tcW w:w="8500" w:type="dxa"/>
            <w:vAlign w:val="center"/>
          </w:tcPr>
          <w:p w14:paraId="1715F819" w14:textId="6FED220E" w:rsidR="00DC61F4" w:rsidRPr="00DC61F4" w:rsidRDefault="00DC61F4" w:rsidP="00DC61F4">
            <w:pPr>
              <w:pStyle w:val="Titre5"/>
              <w:spacing w:before="0" w:after="16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Restauration-hôtels</w:t>
            </w:r>
          </w:p>
          <w:p w14:paraId="7319F565" w14:textId="77777777" w:rsidR="004A7934" w:rsidRPr="00DC61F4" w:rsidRDefault="00C25FB2" w:rsidP="00DC61F4">
            <w:pPr>
              <w:rPr>
                <w:rFonts w:eastAsiaTheme="minorEastAsia"/>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Va_HR)</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-6.253</m:t>
                </m:r>
                <m:r>
                  <w:rPr>
                    <w:rFonts w:ascii="Cambria Math" w:hAnsi="Cambria Math"/>
                    <w:color w:val="000000" w:themeColor="text1"/>
                  </w:rPr>
                  <m:t>+</m:t>
                </m:r>
                <m:r>
                  <m:rPr>
                    <m:sty m:val="p"/>
                  </m:rPr>
                  <w:rPr>
                    <w:rFonts w:ascii="Cambria Math" w:hAnsi="Cambria Math"/>
                    <w:color w:val="000000" w:themeColor="text1"/>
                  </w:rPr>
                  <m:t>0.834</m:t>
                </m:r>
                <m:r>
                  <w:rPr>
                    <w:rFonts w:ascii="Cambria Math" w:hAnsi="Cambria Math"/>
                    <w:color w:val="000000" w:themeColor="text1"/>
                  </w:rPr>
                  <m:t xml:space="preserve"> 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P_HR</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-0.271</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CSD_HR)</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1.508</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0853D576" w14:textId="5578D1D0" w:rsidR="00DC61F4" w:rsidRPr="00DC61F4" w:rsidRDefault="00DC61F4" w:rsidP="00DC61F4">
            <w:pPr>
              <w:rPr>
                <w:color w:val="000000" w:themeColor="text1"/>
              </w:rPr>
            </w:pPr>
          </w:p>
        </w:tc>
        <w:tc>
          <w:tcPr>
            <w:tcW w:w="7660" w:type="dxa"/>
            <w:vAlign w:val="center"/>
          </w:tcPr>
          <w:p w14:paraId="4B474546" w14:textId="081160C4"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Va_HR</m:t>
              </m:r>
            </m:oMath>
            <w:r w:rsidRPr="00DC61F4">
              <w:rPr>
                <w:rFonts w:ascii="Montserrat Light" w:hAnsi="Montserrat Light"/>
                <w:color w:val="000000" w:themeColor="text1"/>
              </w:rPr>
              <w:t> : la valeur ajoutée issue de la restauration et de l’hôtellerie</w:t>
            </w:r>
          </w:p>
          <w:p w14:paraId="08397443" w14:textId="30D4C05D"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P_HR</m:t>
              </m:r>
            </m:oMath>
            <w:r w:rsidRPr="00DC61F4">
              <w:rPr>
                <w:rFonts w:ascii="Montserrat Light" w:hAnsi="Montserrat Light"/>
                <w:color w:val="000000" w:themeColor="text1"/>
              </w:rPr>
              <w:t xml:space="preserve"> : Prix de production de la restauration et de l’hôtellerie </w:t>
            </w:r>
          </w:p>
          <w:p w14:paraId="1330D1CF" w14:textId="2D21ADF9" w:rsidR="004A7934" w:rsidRPr="00DC61F4" w:rsidRDefault="004A7934" w:rsidP="00DC61F4">
            <w:pPr>
              <w:rPr>
                <w:rFonts w:ascii="Montserrat Light" w:hAnsi="Montserrat Light"/>
                <w:color w:val="000000" w:themeColor="text1"/>
              </w:rPr>
            </w:pPr>
            <m:oMath>
              <m:r>
                <w:rPr>
                  <w:rFonts w:ascii="Cambria Math" w:hAnsi="Cambria Math"/>
                  <w:color w:val="000000" w:themeColor="text1"/>
                </w:rPr>
                <m:t>CSD_HR</m:t>
              </m:r>
            </m:oMath>
            <w:r w:rsidRPr="00DC61F4">
              <w:rPr>
                <w:rFonts w:ascii="Montserrat Light" w:hAnsi="Montserrat Light"/>
                <w:color w:val="000000" w:themeColor="text1"/>
              </w:rPr>
              <w:t xml:space="preserve"> : Composition sectorielle de la demande</w:t>
            </w:r>
          </w:p>
        </w:tc>
      </w:tr>
      <w:tr w:rsidR="00DC61F4" w:rsidRPr="00DC61F4" w14:paraId="4FA37F30" w14:textId="77777777" w:rsidTr="00AE6DE9">
        <w:trPr>
          <w:jc w:val="center"/>
        </w:trPr>
        <w:tc>
          <w:tcPr>
            <w:tcW w:w="8500" w:type="dxa"/>
            <w:vAlign w:val="center"/>
          </w:tcPr>
          <w:p w14:paraId="3C623C92" w14:textId="78AEA358" w:rsidR="00DC61F4" w:rsidRPr="00DC61F4" w:rsidRDefault="00DC61F4" w:rsidP="00DC61F4">
            <w:pPr>
              <w:pStyle w:val="Titre5"/>
              <w:spacing w:after="160"/>
              <w:ind w:left="1716" w:firstLine="408"/>
              <w:rPr>
                <w:rFonts w:ascii="Montserrat Light" w:hAnsi="Montserrat Light"/>
                <w:b/>
                <w:bCs/>
                <w:color w:val="000000" w:themeColor="text1"/>
                <w:u w:val="single"/>
              </w:rPr>
            </w:pPr>
            <w:r w:rsidRPr="00DC61F4">
              <w:rPr>
                <w:rFonts w:ascii="Montserrat Light" w:hAnsi="Montserrat Light"/>
                <w:b/>
                <w:bCs/>
                <w:color w:val="000000" w:themeColor="text1"/>
                <w:u w:val="single"/>
              </w:rPr>
              <w:t>Transport</w:t>
            </w:r>
          </w:p>
          <w:p w14:paraId="1D9C5C2A" w14:textId="77777777" w:rsidR="004A7934" w:rsidRPr="00DC61F4" w:rsidRDefault="00C25FB2" w:rsidP="00DC61F4">
            <w:pPr>
              <w:rPr>
                <w:rFonts w:eastAsiaTheme="minorEastAsia"/>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(Va_Transport)</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-6.647</m:t>
                </m:r>
                <m:r>
                  <w:rPr>
                    <w:rFonts w:ascii="Cambria Math" w:hAnsi="Cambria Math"/>
                    <w:color w:val="000000" w:themeColor="text1"/>
                  </w:rPr>
                  <m:t>+</m:t>
                </m:r>
                <m:r>
                  <m:rPr>
                    <m:sty m:val="p"/>
                  </m:rPr>
                  <w:rPr>
                    <w:rFonts w:ascii="Cambria Math" w:hAnsi="Cambria Math"/>
                    <w:color w:val="000000" w:themeColor="text1"/>
                  </w:rPr>
                  <m:t>2.117</m:t>
                </m:r>
                <m:r>
                  <w:rPr>
                    <w:rFonts w:ascii="Cambria Math" w:hAnsi="Cambria Math"/>
                    <w:color w:val="000000" w:themeColor="text1"/>
                  </w:rPr>
                  <m:t>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P_Transport</m:t>
                        </m:r>
                      </m:e>
                    </m:d>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0.319</m:t>
                </m:r>
                <m:r>
                  <w:rPr>
                    <w:rFonts w:ascii="Cambria Math" w:hAnsi="Cambria Math"/>
                    <w:color w:val="000000" w:themeColor="text1"/>
                  </w:rPr>
                  <m:t>ln</m:t>
                </m:r>
                <m:sSub>
                  <m:sSubPr>
                    <m:ctrlPr>
                      <w:rPr>
                        <w:rFonts w:ascii="Cambria Math" w:hAnsi="Cambria Math"/>
                        <w:bCs/>
                        <w:i/>
                        <w:color w:val="000000" w:themeColor="text1"/>
                      </w:rPr>
                    </m:ctrlPr>
                  </m:sSubPr>
                  <m:e>
                    <m:d>
                      <m:dPr>
                        <m:ctrlPr>
                          <w:rPr>
                            <w:rFonts w:ascii="Cambria Math" w:hAnsi="Cambria Math"/>
                            <w:bCs/>
                            <w:i/>
                            <w:color w:val="000000" w:themeColor="text1"/>
                          </w:rPr>
                        </m:ctrlPr>
                      </m:dPr>
                      <m:e>
                        <m:r>
                          <w:rPr>
                            <w:rFonts w:ascii="Cambria Math" w:hAnsi="Cambria Math"/>
                            <w:color w:val="000000" w:themeColor="text1"/>
                          </w:rPr>
                          <m:t>CSD_Transport</m:t>
                        </m:r>
                      </m:e>
                    </m:d>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1.206</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074E1C15" w14:textId="433D1465" w:rsidR="00DC61F4" w:rsidRPr="00DC61F4" w:rsidRDefault="00DC61F4" w:rsidP="00DC61F4">
            <w:pPr>
              <w:rPr>
                <w:bCs/>
                <w:color w:val="000000" w:themeColor="text1"/>
              </w:rPr>
            </w:pPr>
          </w:p>
        </w:tc>
        <w:tc>
          <w:tcPr>
            <w:tcW w:w="7660" w:type="dxa"/>
            <w:vAlign w:val="center"/>
          </w:tcPr>
          <w:p w14:paraId="56AB40E4" w14:textId="0A454A1B"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Va_Transport</m:t>
              </m:r>
            </m:oMath>
            <w:r w:rsidRPr="00DC61F4">
              <w:rPr>
                <w:rFonts w:ascii="Montserrat Light" w:hAnsi="Montserrat Light"/>
                <w:color w:val="000000" w:themeColor="text1"/>
              </w:rPr>
              <w:t> : la valeur ajoutée issue du secteur du transport</w:t>
            </w:r>
          </w:p>
          <w:p w14:paraId="02E5609F" w14:textId="4162ACEC"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P_Transport</m:t>
              </m:r>
            </m:oMath>
            <w:r w:rsidRPr="00DC61F4">
              <w:rPr>
                <w:rFonts w:ascii="Montserrat Light" w:hAnsi="Montserrat Light"/>
                <w:color w:val="000000" w:themeColor="text1"/>
              </w:rPr>
              <w:t> : Prix appliquée dans le secteur du transport</w:t>
            </w:r>
          </w:p>
          <w:p w14:paraId="5A98136A" w14:textId="61333249"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CSD_Transport</m:t>
              </m:r>
            </m:oMath>
            <w:r w:rsidRPr="00DC61F4">
              <w:rPr>
                <w:rFonts w:ascii="Montserrat Light" w:hAnsi="Montserrat Light"/>
                <w:color w:val="000000" w:themeColor="text1"/>
              </w:rPr>
              <w:t xml:space="preserve"> : Composition sectorielle de la demande</w:t>
            </w:r>
          </w:p>
        </w:tc>
      </w:tr>
      <w:tr w:rsidR="00DC61F4" w:rsidRPr="00DC61F4" w14:paraId="65AD7030" w14:textId="77777777" w:rsidTr="00AE6DE9">
        <w:trPr>
          <w:jc w:val="center"/>
        </w:trPr>
        <w:tc>
          <w:tcPr>
            <w:tcW w:w="8500" w:type="dxa"/>
            <w:vAlign w:val="center"/>
          </w:tcPr>
          <w:p w14:paraId="4C2DCA5A" w14:textId="13B8CB45"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Communication</w:t>
            </w:r>
          </w:p>
          <w:p w14:paraId="5BD7EBAE" w14:textId="77777777" w:rsidR="00DC61F4" w:rsidRPr="00DC61F4" w:rsidRDefault="00DC61F4" w:rsidP="00DC61F4">
            <w:pPr>
              <w:spacing w:before="240"/>
              <w:jc w:val="center"/>
              <w:rPr>
                <w:rFonts w:eastAsiaTheme="minorEastAsia"/>
                <w:b/>
                <w:bCs/>
                <w:color w:val="000000" w:themeColor="text1"/>
                <w:u w:val="single"/>
              </w:rPr>
            </w:pPr>
          </w:p>
          <w:p w14:paraId="1961A0A8" w14:textId="77777777" w:rsidR="004A7934" w:rsidRPr="00DC61F4" w:rsidRDefault="00C25FB2" w:rsidP="00DC61F4">
            <w:pPr>
              <w:rPr>
                <w:rFonts w:eastAsiaTheme="minorEastAsia"/>
                <w:color w:val="000000" w:themeColor="text1"/>
              </w:rPr>
            </w:pPr>
            <m:oMathPara>
              <m:oMath>
                <m:r>
                  <m:rPr>
                    <m:sty m:val="bi"/>
                  </m:rPr>
                  <w:rPr>
                    <w:rFonts w:ascii="Cambria Math" w:hAnsi="Cambria Math"/>
                    <w:color w:val="000000" w:themeColor="text1"/>
                  </w:rPr>
                  <m:t>l</m:t>
                </m:r>
                <m:r>
                  <w:rPr>
                    <w:rFonts w:ascii="Cambria Math" w:hAnsi="Cambria Math"/>
                    <w:color w:val="000000" w:themeColor="text1"/>
                  </w:rPr>
                  <m:t>n</m:t>
                </m:r>
                <m:sSub>
                  <m:sSubPr>
                    <m:ctrlPr>
                      <w:rPr>
                        <w:rFonts w:ascii="Cambria Math" w:hAnsi="Cambria Math"/>
                        <w:bCs/>
                        <w:i/>
                        <w:color w:val="000000" w:themeColor="text1"/>
                      </w:rPr>
                    </m:ctrlPr>
                  </m:sSubPr>
                  <m:e>
                    <m:r>
                      <w:rPr>
                        <w:rFonts w:ascii="Cambria Math" w:hAnsi="Cambria Math"/>
                        <w:color w:val="000000" w:themeColor="text1"/>
                      </w:rPr>
                      <m:t>(Va_Commu)</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-0.925</m:t>
                </m:r>
                <m:r>
                  <w:rPr>
                    <w:rFonts w:ascii="Cambria Math" w:hAnsi="Cambria Math"/>
                    <w:color w:val="000000" w:themeColor="text1"/>
                  </w:rPr>
                  <m:t>+</m:t>
                </m:r>
                <m:r>
                  <m:rPr>
                    <m:sty m:val="p"/>
                  </m:rPr>
                  <w:rPr>
                    <w:rFonts w:ascii="Cambria Math" w:hAnsi="Cambria Math"/>
                    <w:color w:val="000000" w:themeColor="text1"/>
                  </w:rPr>
                  <m:t>7.018</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(P_Commu)</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-0.101</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(CSD_Commu)</m:t>
                    </m:r>
                  </m:e>
                  <m:sub>
                    <m:r>
                      <w:rPr>
                        <w:rFonts w:ascii="Cambria Math" w:hAnsi="Cambria Math"/>
                        <w:color w:val="000000" w:themeColor="text1"/>
                      </w:rPr>
                      <m:t>t</m:t>
                    </m:r>
                  </m:sub>
                </m:sSub>
                <m:r>
                  <m:rPr>
                    <m:sty m:val="p"/>
                  </m:rPr>
                  <w:rPr>
                    <w:rFonts w:ascii="Cambria Math" w:hAnsi="Cambria Math"/>
                    <w:color w:val="000000" w:themeColor="text1"/>
                  </w:rPr>
                  <m:t>+0.732</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r>
                  <w:rPr>
                    <w:rFonts w:ascii="Cambria Math" w:hAnsi="Cambria Math"/>
                    <w:color w:val="000000" w:themeColor="text1"/>
                  </w:rPr>
                  <m:t>+AR</m:t>
                </m:r>
                <m:d>
                  <m:dPr>
                    <m:ctrlPr>
                      <w:rPr>
                        <w:rFonts w:ascii="Cambria Math" w:hAnsi="Cambria Math"/>
                        <w:bCs/>
                        <w:i/>
                        <w:color w:val="000000" w:themeColor="text1"/>
                      </w:rPr>
                    </m:ctrlPr>
                  </m:dPr>
                  <m:e>
                    <m:r>
                      <w:rPr>
                        <w:rFonts w:ascii="Cambria Math" w:hAnsi="Cambria Math"/>
                        <w:color w:val="000000" w:themeColor="text1"/>
                      </w:rPr>
                      <m:t>1</m:t>
                    </m:r>
                  </m:e>
                </m:d>
                <m:r>
                  <w:rPr>
                    <w:rFonts w:ascii="Cambria Math" w:hAnsi="Cambria Math"/>
                    <w:color w:val="000000" w:themeColor="text1"/>
                  </w:rPr>
                  <m:t>=  0.1579</m:t>
                </m:r>
              </m:oMath>
            </m:oMathPara>
          </w:p>
          <w:p w14:paraId="1D4FD7B6" w14:textId="059F16DF" w:rsidR="00DC61F4" w:rsidRPr="00DC61F4" w:rsidRDefault="00DC61F4" w:rsidP="00DC61F4">
            <w:pPr>
              <w:rPr>
                <w:color w:val="000000" w:themeColor="text1"/>
              </w:rPr>
            </w:pPr>
          </w:p>
        </w:tc>
        <w:tc>
          <w:tcPr>
            <w:tcW w:w="7660" w:type="dxa"/>
            <w:vAlign w:val="center"/>
          </w:tcPr>
          <w:p w14:paraId="6A78805D" w14:textId="11C96852"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Va_Commu</m:t>
              </m:r>
            </m:oMath>
            <w:r w:rsidRPr="00DC61F4">
              <w:rPr>
                <w:rFonts w:ascii="Montserrat Light" w:hAnsi="Montserrat Light"/>
                <w:color w:val="000000" w:themeColor="text1"/>
              </w:rPr>
              <w:t> : la valeur ajoutée issue du secteur de communication</w:t>
            </w:r>
          </w:p>
          <w:p w14:paraId="2BE16486" w14:textId="20DF9CD2"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P_Commu</m:t>
              </m:r>
            </m:oMath>
            <w:r w:rsidRPr="00DC61F4">
              <w:rPr>
                <w:rFonts w:ascii="Montserrat Light" w:hAnsi="Montserrat Light"/>
                <w:color w:val="000000" w:themeColor="text1"/>
              </w:rPr>
              <w:t> : Prix appliquée dans le secteur de la communication</w:t>
            </w:r>
          </w:p>
          <w:p w14:paraId="1B131CD6" w14:textId="67E0082F" w:rsidR="004A7934" w:rsidRPr="00DC61F4" w:rsidRDefault="004A7934" w:rsidP="00DC61F4">
            <w:pPr>
              <w:rPr>
                <w:rFonts w:ascii="Montserrat Light" w:hAnsi="Montserrat Light"/>
                <w:color w:val="000000" w:themeColor="text1"/>
              </w:rPr>
            </w:pPr>
            <m:oMath>
              <m:r>
                <w:rPr>
                  <w:rFonts w:ascii="Cambria Math" w:hAnsi="Cambria Math"/>
                  <w:color w:val="000000" w:themeColor="text1"/>
                </w:rPr>
                <m:t>CSD_Commu</m:t>
              </m:r>
            </m:oMath>
            <w:r w:rsidRPr="00DC61F4">
              <w:rPr>
                <w:rFonts w:ascii="Montserrat Light" w:hAnsi="Montserrat Light"/>
                <w:color w:val="000000" w:themeColor="text1"/>
              </w:rPr>
              <w:t xml:space="preserve"> : Composition sectorielle de la demande</w:t>
            </w:r>
          </w:p>
        </w:tc>
      </w:tr>
      <w:tr w:rsidR="00DC61F4" w:rsidRPr="00DC61F4" w14:paraId="279A44AA" w14:textId="77777777" w:rsidTr="00AE6DE9">
        <w:trPr>
          <w:jc w:val="center"/>
        </w:trPr>
        <w:tc>
          <w:tcPr>
            <w:tcW w:w="8500" w:type="dxa"/>
            <w:vAlign w:val="center"/>
          </w:tcPr>
          <w:p w14:paraId="7A8B2152" w14:textId="468A439F"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lastRenderedPageBreak/>
              <w:t>Banques et finances</w:t>
            </w:r>
          </w:p>
          <w:p w14:paraId="736F94BD" w14:textId="77777777" w:rsidR="00DC61F4" w:rsidRPr="00DC61F4" w:rsidRDefault="00DC61F4" w:rsidP="00DC61F4">
            <w:pPr>
              <w:spacing w:before="240"/>
              <w:jc w:val="center"/>
              <w:rPr>
                <w:rFonts w:eastAsiaTheme="minorEastAsia"/>
                <w:b/>
                <w:bCs/>
                <w:color w:val="000000" w:themeColor="text1"/>
                <w:u w:val="single"/>
              </w:rPr>
            </w:pPr>
          </w:p>
          <w:p w14:paraId="2F672FCF" w14:textId="47F463A2" w:rsidR="00C25FB2" w:rsidRPr="00DC61F4" w:rsidRDefault="00C25FB2" w:rsidP="00DC61F4">
            <w:pPr>
              <w:rPr>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Va_SectBF)</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-21.04</m:t>
                </m:r>
                <m:r>
                  <w:rPr>
                    <w:rFonts w:ascii="Cambria Math" w:hAnsi="Cambria Math"/>
                    <w:color w:val="000000" w:themeColor="text1"/>
                  </w:rPr>
                  <m:t>-</m:t>
                </m:r>
                <m:r>
                  <m:rPr>
                    <m:sty m:val="p"/>
                  </m:rPr>
                  <w:rPr>
                    <w:rFonts w:ascii="Cambria Math" w:hAnsi="Cambria Math"/>
                    <w:color w:val="000000" w:themeColor="text1"/>
                  </w:rPr>
                  <m:t>4.613</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P_SectBF)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1.730</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CSD_SectBF)</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4.153</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366EEDA2" w14:textId="24A1E1DB" w:rsidR="004A7934" w:rsidRPr="00DC61F4" w:rsidRDefault="004A7934" w:rsidP="00DC61F4">
            <w:pPr>
              <w:tabs>
                <w:tab w:val="left" w:pos="1665"/>
              </w:tabs>
              <w:rPr>
                <w:color w:val="000000" w:themeColor="text1"/>
              </w:rPr>
            </w:pPr>
          </w:p>
        </w:tc>
        <w:tc>
          <w:tcPr>
            <w:tcW w:w="7660" w:type="dxa"/>
            <w:vAlign w:val="center"/>
          </w:tcPr>
          <w:p w14:paraId="33D517A2" w14:textId="2EB15E8F"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Va_SectBF</m:t>
              </m:r>
            </m:oMath>
            <w:r w:rsidRPr="00DC61F4">
              <w:rPr>
                <w:rFonts w:ascii="Montserrat Light" w:hAnsi="Montserrat Light"/>
                <w:color w:val="000000" w:themeColor="text1"/>
              </w:rPr>
              <w:t> : la valeur ajoutée issue du secteur des Banques et Finances</w:t>
            </w:r>
          </w:p>
          <w:p w14:paraId="10F86D88" w14:textId="279A97CA"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P_SectBF</m:t>
              </m:r>
            </m:oMath>
            <w:r w:rsidRPr="00DC61F4">
              <w:rPr>
                <w:rFonts w:ascii="Montserrat Light" w:hAnsi="Montserrat Light"/>
                <w:color w:val="000000" w:themeColor="text1"/>
              </w:rPr>
              <w:t> : Prix de production du secteur des Banques et Finances</w:t>
            </w:r>
          </w:p>
          <w:p w14:paraId="589F3FFC" w14:textId="1D5B744B"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CSD_SectBF</m:t>
              </m:r>
            </m:oMath>
            <w:r w:rsidRPr="00DC61F4">
              <w:rPr>
                <w:rFonts w:ascii="Montserrat Light" w:hAnsi="Montserrat Light"/>
                <w:color w:val="000000" w:themeColor="text1"/>
              </w:rPr>
              <w:t> : Composition sectorielle de la demande</w:t>
            </w:r>
          </w:p>
        </w:tc>
      </w:tr>
      <w:tr w:rsidR="00DC61F4" w:rsidRPr="00DC61F4" w14:paraId="5E6AD8A8" w14:textId="77777777" w:rsidTr="00AE6DE9">
        <w:trPr>
          <w:jc w:val="center"/>
        </w:trPr>
        <w:tc>
          <w:tcPr>
            <w:tcW w:w="8500" w:type="dxa"/>
            <w:vAlign w:val="center"/>
          </w:tcPr>
          <w:p w14:paraId="5677C351" w14:textId="4B8CD5FD"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Administration publique et sécurité sociale</w:t>
            </w:r>
          </w:p>
          <w:p w14:paraId="0B2D632C" w14:textId="77777777" w:rsidR="00DC61F4" w:rsidRPr="00DC61F4" w:rsidRDefault="00DC61F4" w:rsidP="00DC61F4">
            <w:pPr>
              <w:jc w:val="center"/>
              <w:rPr>
                <w:rFonts w:eastAsiaTheme="minorEastAsia"/>
                <w:b/>
                <w:bCs/>
                <w:color w:val="000000" w:themeColor="text1"/>
                <w:u w:val="single"/>
              </w:rPr>
            </w:pPr>
          </w:p>
          <w:p w14:paraId="23CFEAF8" w14:textId="7D90FB44" w:rsidR="00C25FB2" w:rsidRPr="00DC61F4" w:rsidRDefault="00C25FB2" w:rsidP="00DC61F4">
            <w:pPr>
              <w:rPr>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Va_APSS)</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-6.683</m:t>
                </m:r>
                <m:r>
                  <w:rPr>
                    <w:rFonts w:ascii="Cambria Math" w:hAnsi="Cambria Math"/>
                    <w:color w:val="000000" w:themeColor="text1"/>
                  </w:rPr>
                  <m:t>+</m:t>
                </m:r>
                <m:r>
                  <m:rPr>
                    <m:sty m:val="p"/>
                  </m:rPr>
                  <w:rPr>
                    <w:rFonts w:ascii="Cambria Math" w:hAnsi="Cambria Math"/>
                    <w:color w:val="000000" w:themeColor="text1"/>
                  </w:rPr>
                  <m:t>2.462</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P_APSS)</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-0.161</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CSD_APSS)</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1.558</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07E5B0A0" w14:textId="7A75F0F3" w:rsidR="004A7934" w:rsidRPr="00DC61F4" w:rsidRDefault="004A7934" w:rsidP="00DC61F4">
            <w:pPr>
              <w:tabs>
                <w:tab w:val="left" w:pos="1690"/>
              </w:tabs>
              <w:rPr>
                <w:color w:val="000000" w:themeColor="text1"/>
              </w:rPr>
            </w:pPr>
          </w:p>
        </w:tc>
        <w:tc>
          <w:tcPr>
            <w:tcW w:w="7660" w:type="dxa"/>
            <w:vAlign w:val="center"/>
          </w:tcPr>
          <w:p w14:paraId="71D17FE9" w14:textId="42C1C3D3"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Va_APSS</m:t>
              </m:r>
            </m:oMath>
            <w:r w:rsidRPr="00DC61F4">
              <w:rPr>
                <w:rFonts w:ascii="Montserrat Light" w:hAnsi="Montserrat Light"/>
                <w:color w:val="000000" w:themeColor="text1"/>
              </w:rPr>
              <w:t> : la valeur ajoutée issue des Administrations publique et sécurité sociale</w:t>
            </w:r>
          </w:p>
          <w:p w14:paraId="0D250888" w14:textId="2A8F155B"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P_APSS</m:t>
              </m:r>
            </m:oMath>
            <w:r w:rsidRPr="00DC61F4">
              <w:rPr>
                <w:rFonts w:ascii="Montserrat Light" w:hAnsi="Montserrat Light"/>
                <w:color w:val="000000" w:themeColor="text1"/>
              </w:rPr>
              <w:t> : Prix de production des Administrations publique et sécurité sociale</w:t>
            </w:r>
          </w:p>
          <w:p w14:paraId="11B5AF83" w14:textId="245CEECE" w:rsidR="004A7934" w:rsidRPr="00DC61F4" w:rsidRDefault="004A7934" w:rsidP="00DC61F4">
            <w:pPr>
              <w:rPr>
                <w:rFonts w:ascii="Montserrat Light" w:hAnsi="Montserrat Light"/>
                <w:color w:val="000000" w:themeColor="text1"/>
              </w:rPr>
            </w:pPr>
            <m:oMath>
              <m:r>
                <w:rPr>
                  <w:rFonts w:ascii="Cambria Math" w:hAnsi="Cambria Math"/>
                  <w:color w:val="000000" w:themeColor="text1"/>
                </w:rPr>
                <m:t>CSD_APSS</m:t>
              </m:r>
            </m:oMath>
            <w:r w:rsidRPr="00DC61F4">
              <w:rPr>
                <w:rFonts w:ascii="Montserrat Light" w:hAnsi="Montserrat Light"/>
                <w:color w:val="000000" w:themeColor="text1"/>
              </w:rPr>
              <w:t> : Composition sectorielle de la demande</w:t>
            </w:r>
          </w:p>
        </w:tc>
      </w:tr>
      <w:tr w:rsidR="00DC61F4" w:rsidRPr="00DC61F4" w14:paraId="196A2969" w14:textId="77777777" w:rsidTr="00AE6DE9">
        <w:trPr>
          <w:jc w:val="center"/>
        </w:trPr>
        <w:tc>
          <w:tcPr>
            <w:tcW w:w="8500" w:type="dxa"/>
            <w:vAlign w:val="center"/>
          </w:tcPr>
          <w:p w14:paraId="4824F152" w14:textId="4C4AA7A3"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Secteur éducatif</w:t>
            </w:r>
          </w:p>
          <w:p w14:paraId="10E99202" w14:textId="77777777" w:rsidR="00DC61F4" w:rsidRPr="00DC61F4" w:rsidRDefault="00DC61F4" w:rsidP="00DC61F4">
            <w:pPr>
              <w:spacing w:before="240"/>
              <w:jc w:val="center"/>
              <w:rPr>
                <w:rFonts w:eastAsiaTheme="minorEastAsia"/>
                <w:b/>
                <w:bCs/>
                <w:color w:val="000000" w:themeColor="text1"/>
                <w:u w:val="single"/>
              </w:rPr>
            </w:pPr>
          </w:p>
          <w:p w14:paraId="04514F2D" w14:textId="77777777" w:rsidR="004A7934" w:rsidRPr="00DC61F4" w:rsidRDefault="00C25FB2" w:rsidP="00DC61F4">
            <w:pPr>
              <w:rPr>
                <w:rFonts w:eastAsiaTheme="minorEastAsia"/>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Va_SectEduc)</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-9.018</m:t>
                </m:r>
                <m:r>
                  <w:rPr>
                    <w:rFonts w:ascii="Cambria Math" w:hAnsi="Cambria Math"/>
                    <w:color w:val="000000" w:themeColor="text1"/>
                  </w:rPr>
                  <m:t>+</m:t>
                </m:r>
                <m:r>
                  <m:rPr>
                    <m:sty m:val="p"/>
                  </m:rPr>
                  <w:rPr>
                    <w:rFonts w:ascii="Cambria Math" w:hAnsi="Cambria Math"/>
                    <w:color w:val="000000" w:themeColor="text1"/>
                  </w:rPr>
                  <m:t>2.432</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P_SectEduc)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-0.748</m:t>
                </m:r>
                <m:r>
                  <w:rPr>
                    <w:rFonts w:ascii="Cambria Math" w:hAnsi="Cambria Math"/>
                    <w:color w:val="000000" w:themeColor="text1"/>
                  </w:rPr>
                  <m:t xml:space="preserve"> ln(</m:t>
                </m:r>
                <m:sSub>
                  <m:sSubPr>
                    <m:ctrlPr>
                      <w:rPr>
                        <w:rFonts w:ascii="Cambria Math" w:hAnsi="Cambria Math"/>
                        <w:bCs/>
                        <w:i/>
                        <w:color w:val="000000" w:themeColor="text1"/>
                      </w:rPr>
                    </m:ctrlPr>
                  </m:sSubPr>
                  <m:e>
                    <m:r>
                      <w:rPr>
                        <w:rFonts w:ascii="Cambria Math" w:hAnsi="Cambria Math"/>
                        <w:color w:val="000000" w:themeColor="text1"/>
                      </w:rPr>
                      <m:t>CSD_SectEduc)</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2.227</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5EFC519A" w14:textId="3E0459C3" w:rsidR="00DC61F4" w:rsidRPr="00DC61F4" w:rsidRDefault="00DC61F4" w:rsidP="00DC61F4">
            <w:pPr>
              <w:rPr>
                <w:bCs/>
                <w:color w:val="000000" w:themeColor="text1"/>
              </w:rPr>
            </w:pPr>
          </w:p>
        </w:tc>
        <w:tc>
          <w:tcPr>
            <w:tcW w:w="7660" w:type="dxa"/>
            <w:vAlign w:val="center"/>
          </w:tcPr>
          <w:p w14:paraId="72EE140D" w14:textId="4BB6A50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Va_SectEduc</m:t>
              </m:r>
            </m:oMath>
            <w:r w:rsidRPr="00DC61F4">
              <w:rPr>
                <w:rFonts w:ascii="Montserrat Light" w:hAnsi="Montserrat Light"/>
                <w:color w:val="000000" w:themeColor="text1"/>
              </w:rPr>
              <w:t> : la valeur ajoutée issue du secteur éducatif</w:t>
            </w:r>
          </w:p>
          <w:p w14:paraId="32841B21" w14:textId="28746E6E"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P_SectEduc</m:t>
              </m:r>
            </m:oMath>
            <w:r w:rsidRPr="00DC61F4">
              <w:rPr>
                <w:rFonts w:ascii="Montserrat Light" w:hAnsi="Montserrat Light"/>
                <w:color w:val="000000" w:themeColor="text1"/>
              </w:rPr>
              <w:t> : Prix de production du secteur éducatif</w:t>
            </w:r>
          </w:p>
          <w:p w14:paraId="10D3583D" w14:textId="15B3F12A" w:rsidR="004A7934" w:rsidRPr="00DC61F4" w:rsidRDefault="004A7934" w:rsidP="00DC61F4">
            <w:pPr>
              <w:rPr>
                <w:rFonts w:ascii="Montserrat Light" w:hAnsi="Montserrat Light"/>
                <w:color w:val="000000" w:themeColor="text1"/>
              </w:rPr>
            </w:pPr>
            <m:oMath>
              <m:r>
                <w:rPr>
                  <w:rFonts w:ascii="Cambria Math" w:hAnsi="Cambria Math"/>
                  <w:color w:val="000000" w:themeColor="text1"/>
                </w:rPr>
                <m:t>CSD_SectEduc</m:t>
              </m:r>
            </m:oMath>
            <w:r w:rsidRPr="00DC61F4">
              <w:rPr>
                <w:rFonts w:ascii="Montserrat Light" w:hAnsi="Montserrat Light"/>
                <w:color w:val="000000" w:themeColor="text1"/>
              </w:rPr>
              <w:t> : Composition sectorielle de la demande</w:t>
            </w:r>
          </w:p>
        </w:tc>
      </w:tr>
      <w:tr w:rsidR="00DC61F4" w:rsidRPr="00DC61F4" w14:paraId="16951FA9" w14:textId="77777777" w:rsidTr="00AE6DE9">
        <w:trPr>
          <w:jc w:val="center"/>
        </w:trPr>
        <w:tc>
          <w:tcPr>
            <w:tcW w:w="8500" w:type="dxa"/>
            <w:vAlign w:val="center"/>
          </w:tcPr>
          <w:p w14:paraId="672DFCD9" w14:textId="6A49FA54"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Secteur de la santé et action sociale</w:t>
            </w:r>
          </w:p>
          <w:p w14:paraId="315D369E" w14:textId="77777777" w:rsidR="00DC61F4" w:rsidRPr="00DC61F4" w:rsidRDefault="00DC61F4" w:rsidP="00DC61F4">
            <w:pPr>
              <w:jc w:val="center"/>
              <w:rPr>
                <w:rFonts w:eastAsiaTheme="minorEastAsia"/>
                <w:b/>
                <w:bCs/>
                <w:color w:val="000000" w:themeColor="text1"/>
                <w:u w:val="single"/>
              </w:rPr>
            </w:pPr>
          </w:p>
          <w:p w14:paraId="6251B6FC" w14:textId="194FBE40" w:rsidR="00C25FB2" w:rsidRPr="00DC61F4" w:rsidRDefault="00C25FB2" w:rsidP="00DC61F4">
            <w:pPr>
              <w:rPr>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Va_Santé)</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-7.282</m:t>
                </m:r>
                <m:r>
                  <w:rPr>
                    <w:rFonts w:ascii="Cambria Math" w:hAnsi="Cambria Math"/>
                    <w:color w:val="000000" w:themeColor="text1"/>
                  </w:rPr>
                  <m:t>+</m:t>
                </m:r>
                <m:r>
                  <m:rPr>
                    <m:sty m:val="p"/>
                  </m:rPr>
                  <w:rPr>
                    <w:rFonts w:ascii="Cambria Math" w:hAnsi="Cambria Math"/>
                    <w:color w:val="000000" w:themeColor="text1"/>
                  </w:rPr>
                  <m:t>0.822</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P_Santé)</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0.309</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CSD_Santé)</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1.060</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79D70BC4" w14:textId="73E5BC22" w:rsidR="004A7934" w:rsidRPr="00DC61F4" w:rsidRDefault="004A7934" w:rsidP="00DC61F4">
            <w:pPr>
              <w:rPr>
                <w:bCs/>
                <w:color w:val="000000" w:themeColor="text1"/>
              </w:rPr>
            </w:pPr>
          </w:p>
        </w:tc>
        <w:tc>
          <w:tcPr>
            <w:tcW w:w="7660" w:type="dxa"/>
            <w:vAlign w:val="center"/>
          </w:tcPr>
          <w:p w14:paraId="73E96D76" w14:textId="3186D4D0"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Va_Santé</m:t>
              </m:r>
            </m:oMath>
            <w:r w:rsidRPr="00DC61F4">
              <w:rPr>
                <w:rFonts w:ascii="Montserrat Light" w:hAnsi="Montserrat Light"/>
                <w:color w:val="000000" w:themeColor="text1"/>
              </w:rPr>
              <w:t> : la valeur ajoutée issue du secteur de la santé et des actions sociales</w:t>
            </w:r>
          </w:p>
          <w:p w14:paraId="5D193842" w14:textId="40917701"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P_Santé</m:t>
              </m:r>
            </m:oMath>
            <w:r w:rsidRPr="00DC61F4">
              <w:rPr>
                <w:rFonts w:ascii="Montserrat Light" w:hAnsi="Montserrat Light"/>
                <w:color w:val="000000" w:themeColor="text1"/>
              </w:rPr>
              <w:t> : Prix de production du secteur de la santé et des actions sociales</w:t>
            </w:r>
          </w:p>
          <w:p w14:paraId="49EB47B4" w14:textId="5A67CDE6" w:rsidR="004A7934" w:rsidRPr="00DC61F4" w:rsidRDefault="004A7934" w:rsidP="00DC61F4">
            <w:pPr>
              <w:rPr>
                <w:rFonts w:ascii="Montserrat Light" w:hAnsi="Montserrat Light"/>
                <w:color w:val="000000" w:themeColor="text1"/>
              </w:rPr>
            </w:pPr>
            <m:oMath>
              <m:r>
                <w:rPr>
                  <w:rFonts w:ascii="Cambria Math" w:hAnsi="Cambria Math"/>
                  <w:color w:val="000000" w:themeColor="text1"/>
                </w:rPr>
                <m:t>CSD_Santé</m:t>
              </m:r>
            </m:oMath>
            <w:r w:rsidRPr="00DC61F4">
              <w:rPr>
                <w:rFonts w:ascii="Montserrat Light" w:hAnsi="Montserrat Light"/>
                <w:color w:val="000000" w:themeColor="text1"/>
              </w:rPr>
              <w:t> : Composition sectorielle de la demande</w:t>
            </w:r>
          </w:p>
        </w:tc>
      </w:tr>
      <w:tr w:rsidR="00DC61F4" w:rsidRPr="00DC61F4" w14:paraId="3A464D31" w14:textId="77777777" w:rsidTr="00AE6DE9">
        <w:trPr>
          <w:jc w:val="center"/>
        </w:trPr>
        <w:tc>
          <w:tcPr>
            <w:tcW w:w="8500" w:type="dxa"/>
            <w:vAlign w:val="center"/>
          </w:tcPr>
          <w:p w14:paraId="1A9E7C13" w14:textId="4D0AA93D" w:rsidR="00DC61F4" w:rsidRDefault="00DC61F4" w:rsidP="00DC61F4">
            <w:pPr>
              <w:spacing w:before="240"/>
              <w:jc w:val="center"/>
              <w:rPr>
                <w:rFonts w:ascii="Montserrat Light" w:hAnsi="Montserrat Light"/>
                <w:b/>
                <w:bCs/>
                <w:color w:val="000000" w:themeColor="text1"/>
                <w:u w:val="single"/>
              </w:rPr>
            </w:pPr>
            <w:r w:rsidRPr="00DC61F4">
              <w:rPr>
                <w:rFonts w:ascii="Montserrat Light" w:hAnsi="Montserrat Light"/>
                <w:b/>
                <w:bCs/>
                <w:color w:val="000000" w:themeColor="text1"/>
                <w:u w:val="single"/>
              </w:rPr>
              <w:t>Autres services</w:t>
            </w:r>
          </w:p>
          <w:p w14:paraId="43FD3C05" w14:textId="77777777" w:rsidR="00DC61F4" w:rsidRPr="00DC61F4" w:rsidRDefault="00DC61F4" w:rsidP="00DC61F4">
            <w:pPr>
              <w:jc w:val="center"/>
              <w:rPr>
                <w:rFonts w:eastAsiaTheme="minorEastAsia"/>
                <w:b/>
                <w:bCs/>
                <w:color w:val="000000" w:themeColor="text1"/>
                <w:u w:val="single"/>
              </w:rPr>
            </w:pPr>
          </w:p>
          <w:p w14:paraId="3C132227" w14:textId="585A3FD5" w:rsidR="00C25FB2" w:rsidRPr="00DC61F4" w:rsidRDefault="00C25FB2" w:rsidP="00DC61F4">
            <w:pPr>
              <w:rPr>
                <w:bCs/>
                <w:color w:val="000000" w:themeColor="text1"/>
              </w:rPr>
            </w:pPr>
            <m:oMathPara>
              <m:oMath>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Va_AutrService)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-2.220</m:t>
                </m:r>
                <m:r>
                  <w:rPr>
                    <w:rFonts w:ascii="Cambria Math" w:hAnsi="Cambria Math"/>
                    <w:color w:val="000000" w:themeColor="text1"/>
                  </w:rPr>
                  <m:t>+</m:t>
                </m:r>
                <m:r>
                  <m:rPr>
                    <m:sty m:val="p"/>
                  </m:rPr>
                  <w:rPr>
                    <w:rFonts w:ascii="Cambria Math" w:hAnsi="Cambria Math"/>
                    <w:color w:val="000000" w:themeColor="text1"/>
                  </w:rPr>
                  <m:t>0.266</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P_AutrService)</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0.0429</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CSD_AutrService)</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0.928</m:t>
                </m:r>
                <m:r>
                  <w:rPr>
                    <w:rFonts w:ascii="Cambria Math" w:hAnsi="Cambria Math"/>
                    <w:color w:val="000000" w:themeColor="text1"/>
                  </w:rPr>
                  <m:t>ln(</m:t>
                </m:r>
                <m:sSub>
                  <m:sSubPr>
                    <m:ctrlPr>
                      <w:rPr>
                        <w:rFonts w:ascii="Cambria Math" w:hAnsi="Cambria Math"/>
                        <w:bCs/>
                        <w:i/>
                        <w:color w:val="000000" w:themeColor="text1"/>
                      </w:rPr>
                    </m:ctrlPr>
                  </m:sSubPr>
                  <m:e>
                    <m:r>
                      <w:rPr>
                        <w:rFonts w:ascii="Cambria Math" w:hAnsi="Cambria Math"/>
                        <w:color w:val="000000" w:themeColor="text1"/>
                      </w:rPr>
                      <m:t>DI)</m:t>
                    </m:r>
                  </m:e>
                  <m:sub>
                    <m:r>
                      <w:rPr>
                        <w:rFonts w:ascii="Cambria Math" w:hAnsi="Cambria Math"/>
                        <w:color w:val="000000" w:themeColor="text1"/>
                      </w:rPr>
                      <m:t>t</m:t>
                    </m:r>
                  </m:sub>
                </m:sSub>
              </m:oMath>
            </m:oMathPara>
          </w:p>
          <w:p w14:paraId="5F9EEB02" w14:textId="4511FD65" w:rsidR="004A7934" w:rsidRPr="00DC61F4" w:rsidRDefault="004A7934" w:rsidP="00DC61F4">
            <w:pPr>
              <w:rPr>
                <w:bCs/>
                <w:color w:val="000000" w:themeColor="text1"/>
              </w:rPr>
            </w:pPr>
          </w:p>
        </w:tc>
        <w:tc>
          <w:tcPr>
            <w:tcW w:w="7660" w:type="dxa"/>
            <w:vAlign w:val="center"/>
          </w:tcPr>
          <w:p w14:paraId="10E93CC1" w14:textId="75D53C83"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Va_AutrService</m:t>
              </m:r>
            </m:oMath>
            <w:r w:rsidRPr="00DC61F4">
              <w:rPr>
                <w:rFonts w:ascii="Montserrat Light" w:hAnsi="Montserrat Light"/>
                <w:color w:val="000000" w:themeColor="text1"/>
              </w:rPr>
              <w:t> : la valeur ajoutée issue d’autres services</w:t>
            </w:r>
          </w:p>
          <w:p w14:paraId="5ECC7421" w14:textId="05814505" w:rsidR="004A7934" w:rsidRPr="00DC61F4" w:rsidRDefault="004A7934" w:rsidP="00DC61F4">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rPr>
                <w:rFonts w:ascii="Montserrat Light" w:hAnsi="Montserrat Light"/>
                <w:color w:val="000000" w:themeColor="text1"/>
              </w:rPr>
            </w:pPr>
            <m:oMath>
              <m:r>
                <w:rPr>
                  <w:rFonts w:ascii="Cambria Math" w:hAnsi="Cambria Math"/>
                  <w:color w:val="000000" w:themeColor="text1"/>
                </w:rPr>
                <m:t>P_AutrService</m:t>
              </m:r>
            </m:oMath>
            <w:r w:rsidRPr="00DC61F4">
              <w:rPr>
                <w:rFonts w:ascii="Montserrat Light" w:hAnsi="Montserrat Light"/>
                <w:color w:val="000000" w:themeColor="text1"/>
              </w:rPr>
              <w:t> : Prix de production d’autres services</w:t>
            </w:r>
          </w:p>
          <w:p w14:paraId="6EAA8484" w14:textId="27BCDC99" w:rsidR="004A7934" w:rsidRPr="00DC61F4" w:rsidRDefault="004A7934" w:rsidP="00DC61F4">
            <w:pPr>
              <w:rPr>
                <w:rFonts w:ascii="Montserrat Light" w:hAnsi="Montserrat Light"/>
                <w:color w:val="000000" w:themeColor="text1"/>
              </w:rPr>
            </w:pPr>
            <m:oMath>
              <m:r>
                <w:rPr>
                  <w:rFonts w:ascii="Cambria Math" w:hAnsi="Cambria Math"/>
                  <w:color w:val="000000" w:themeColor="text1"/>
                </w:rPr>
                <m:t>CSD_AutrService</m:t>
              </m:r>
            </m:oMath>
            <w:r w:rsidRPr="00DC61F4">
              <w:rPr>
                <w:rFonts w:ascii="Montserrat Light" w:hAnsi="Montserrat Light"/>
                <w:color w:val="000000" w:themeColor="text1"/>
              </w:rPr>
              <w:t> : Composition sectorielle de la demande</w:t>
            </w:r>
          </w:p>
        </w:tc>
      </w:tr>
      <w:tr w:rsidR="00DC61F4" w:rsidRPr="00DC61F4" w14:paraId="6EF57BD4" w14:textId="77777777" w:rsidTr="00AE6DE9">
        <w:trPr>
          <w:jc w:val="center"/>
        </w:trPr>
        <w:tc>
          <w:tcPr>
            <w:tcW w:w="8500" w:type="dxa"/>
            <w:vAlign w:val="center"/>
          </w:tcPr>
          <w:p w14:paraId="0854ABB9" w14:textId="77777777" w:rsidR="00DC61F4" w:rsidRPr="00DC61F4" w:rsidRDefault="00DC61F4" w:rsidP="00DC61F4">
            <w:pPr>
              <w:pStyle w:val="Titre3"/>
              <w:spacing w:before="0" w:after="160"/>
              <w:jc w:val="center"/>
              <w:rPr>
                <w:rFonts w:ascii="Montserrat Light" w:hAnsi="Montserrat Light"/>
                <w:b/>
                <w:bCs/>
                <w:color w:val="000000" w:themeColor="text1"/>
                <w:sz w:val="22"/>
                <w:szCs w:val="22"/>
                <w:u w:val="single"/>
              </w:rPr>
            </w:pPr>
            <w:bookmarkStart w:id="9" w:name="_Toc136619554"/>
            <w:bookmarkStart w:id="10" w:name="_Toc136620278"/>
            <w:bookmarkStart w:id="11" w:name="_Toc141249141"/>
            <w:bookmarkStart w:id="12" w:name="_Toc143471554"/>
            <w:r w:rsidRPr="00DC61F4">
              <w:rPr>
                <w:rFonts w:ascii="Montserrat Light" w:hAnsi="Montserrat Light"/>
                <w:b/>
                <w:bCs/>
                <w:color w:val="000000" w:themeColor="text1"/>
                <w:sz w:val="22"/>
                <w:szCs w:val="22"/>
                <w:u w:val="single"/>
              </w:rPr>
              <w:lastRenderedPageBreak/>
              <w:t>Croissance inégalité et pauvreté</w:t>
            </w:r>
            <w:bookmarkEnd w:id="9"/>
            <w:bookmarkEnd w:id="10"/>
            <w:bookmarkEnd w:id="11"/>
            <w:bookmarkEnd w:id="12"/>
          </w:p>
          <w:p w14:paraId="42350D86" w14:textId="77777777" w:rsidR="00DC61F4" w:rsidRPr="00DC61F4" w:rsidRDefault="00DC61F4" w:rsidP="00DC61F4">
            <w:pPr>
              <w:rPr>
                <w:rFonts w:eastAsiaTheme="minorEastAsia"/>
                <w:color w:val="000000" w:themeColor="text1"/>
              </w:rPr>
            </w:pPr>
          </w:p>
          <w:p w14:paraId="360C1B21" w14:textId="01EED384" w:rsidR="004A7934" w:rsidRPr="00DC61F4" w:rsidRDefault="00000000" w:rsidP="00DC61F4">
            <w:pPr>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e>
                </m:func>
                <m:r>
                  <w:rPr>
                    <w:rFonts w:ascii="Cambria Math" w:hAnsi="Cambria Math"/>
                    <w:color w:val="000000" w:themeColor="text1"/>
                  </w:rPr>
                  <m:t xml:space="preserve">= </m:t>
                </m:r>
                <m:r>
                  <w:rPr>
                    <w:rFonts w:ascii="Cambria Math" w:hAnsi="Cambria Math"/>
                    <w:color w:val="000000" w:themeColor="text1"/>
                  </w:rPr>
                  <m:t>158</m:t>
                </m:r>
                <m:r>
                  <m:rPr>
                    <m:sty m:val="p"/>
                  </m:rPr>
                  <w:rPr>
                    <w:rFonts w:ascii="Cambria Math" w:hAnsi="Cambria Math"/>
                    <w:color w:val="000000" w:themeColor="text1"/>
                  </w:rPr>
                  <m:t>-38.65</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e>
                    </m:d>
                  </m:e>
                </m:func>
                <m:r>
                  <w:rPr>
                    <w:rFonts w:ascii="Cambria Math" w:hAnsi="Cambria Math"/>
                    <w:color w:val="000000" w:themeColor="text1"/>
                  </w:rPr>
                  <m:t>+</m:t>
                </m:r>
                <m:r>
                  <m:rPr>
                    <m:sty m:val="p"/>
                  </m:rPr>
                  <w:rPr>
                    <w:rFonts w:ascii="Cambria Math" w:hAnsi="Cambria Math"/>
                    <w:color w:val="000000" w:themeColor="text1"/>
                  </w:rPr>
                  <m:t>5.437</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t-1</m:t>
                            </m:r>
                          </m:sub>
                        </m:sSub>
                      </m:e>
                    </m:d>
                  </m:e>
                </m:func>
                <m:r>
                  <w:rPr>
                    <w:rFonts w:ascii="Cambria Math" w:hAnsi="Cambria Math"/>
                    <w:color w:val="000000" w:themeColor="text1"/>
                  </w:rPr>
                  <m:t xml:space="preserve">+ </m:t>
                </m:r>
                <m:r>
                  <m:rPr>
                    <m:sty m:val="p"/>
                  </m:rPr>
                  <w:rPr>
                    <w:rFonts w:ascii="Cambria Math" w:hAnsi="Cambria Math"/>
                    <w:color w:val="000000" w:themeColor="text1"/>
                  </w:rPr>
                  <m:t>1.118</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f>
                          <m:fPr>
                            <m:type m:val="lin"/>
                            <m:ctrlPr>
                              <w:rPr>
                                <w:rFonts w:ascii="Cambria Math" w:hAnsi="Cambria Math"/>
                                <w:i/>
                                <w:color w:val="000000" w:themeColor="text1"/>
                              </w:rPr>
                            </m:ctrlPr>
                          </m:fPr>
                          <m:num>
                            <m:r>
                              <w:rPr>
                                <w:rFonts w:ascii="Cambria Math" w:hAnsi="Cambria Math"/>
                                <w:color w:val="000000" w:themeColor="text1"/>
                              </w:rPr>
                              <m:t>Z</m:t>
                            </m:r>
                          </m:num>
                          <m:den>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den>
                        </m:f>
                      </m:e>
                    </m:d>
                  </m:e>
                </m:func>
                <m:r>
                  <w:rPr>
                    <w:rFonts w:ascii="Cambria Math" w:hAnsi="Cambria Math"/>
                    <w:color w:val="000000" w:themeColor="text1"/>
                  </w:rPr>
                  <m:t xml:space="preserve"> </m:t>
                </m:r>
                <m:r>
                  <m:rPr>
                    <m:sty m:val="p"/>
                  </m:rPr>
                  <w:rPr>
                    <w:rFonts w:ascii="Cambria Math" w:hAnsi="Cambria Math"/>
                    <w:color w:val="000000" w:themeColor="text1"/>
                  </w:rPr>
                  <m:t>-9.823</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t-1</m:t>
                            </m:r>
                          </m:sub>
                        </m:sSub>
                      </m:e>
                    </m:d>
                  </m:e>
                </m:func>
                <m:r>
                  <m:rPr>
                    <m:sty m:val="p"/>
                  </m:rPr>
                  <w:rPr>
                    <w:rFonts w:ascii="Cambria Math" w:hAnsi="Cambria Math"/>
                    <w:color w:val="000000" w:themeColor="text1"/>
                  </w:rPr>
                  <m:t>-7.512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e>
                    </m:d>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f>
                          <m:fPr>
                            <m:type m:val="lin"/>
                            <m:ctrlPr>
                              <w:rPr>
                                <w:rFonts w:ascii="Cambria Math" w:hAnsi="Cambria Math"/>
                                <w:i/>
                                <w:color w:val="000000" w:themeColor="text1"/>
                              </w:rPr>
                            </m:ctrlPr>
                          </m:fPr>
                          <m:num>
                            <m:r>
                              <w:rPr>
                                <w:rFonts w:ascii="Cambria Math" w:hAnsi="Cambria Math"/>
                                <w:color w:val="000000" w:themeColor="text1"/>
                              </w:rPr>
                              <m:t>Z</m:t>
                            </m:r>
                          </m:num>
                          <m:den>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den>
                        </m:f>
                      </m:e>
                    </m:d>
                  </m:e>
                </m:func>
                <m:r>
                  <w:rPr>
                    <w:rFonts w:ascii="Cambria Math" w:hAnsi="Cambria Math"/>
                    <w:color w:val="000000" w:themeColor="text1"/>
                  </w:rPr>
                  <m:t>+</m:t>
                </m:r>
                <m:r>
                  <m:rPr>
                    <m:sty m:val="p"/>
                  </m:rPr>
                  <w:rPr>
                    <w:rFonts w:ascii="Cambria Math" w:hAnsi="Cambria Math"/>
                    <w:color w:val="000000" w:themeColor="text1"/>
                  </w:rPr>
                  <m:t>0.000321</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oMath>
            </m:oMathPara>
          </w:p>
        </w:tc>
        <w:tc>
          <w:tcPr>
            <w:tcW w:w="7660" w:type="dxa"/>
            <w:vAlign w:val="center"/>
          </w:tcPr>
          <w:p w14:paraId="6B0E421A" w14:textId="77777777" w:rsidR="004A7934" w:rsidRPr="00DC61F4" w:rsidRDefault="004A7934" w:rsidP="00DC61F4">
            <w:pPr>
              <w:rPr>
                <w:rFonts w:ascii="Montserrat Light" w:hAnsi="Montserrat Light"/>
                <w:color w:val="000000" w:themeColor="text1"/>
              </w:rPr>
            </w:pPr>
            <w:r w:rsidRPr="00DC61F4">
              <w:rPr>
                <w:rFonts w:ascii="Montserrat Light" w:hAnsi="Montserrat Light"/>
                <w:color w:val="000000" w:themeColor="text1"/>
              </w:rPr>
              <w:t>P</w:t>
            </w:r>
            <w:r w:rsidRPr="00DC61F4">
              <w:rPr>
                <w:rFonts w:ascii="Montserrat Light" w:hAnsi="Montserrat Light"/>
                <w:color w:val="000000" w:themeColor="text1"/>
                <w:vertAlign w:val="subscript"/>
              </w:rPr>
              <w:t>t</w:t>
            </w:r>
            <w:r w:rsidRPr="00DC61F4">
              <w:rPr>
                <w:rFonts w:ascii="Montserrat Light" w:hAnsi="Montserrat Light"/>
                <w:color w:val="000000" w:themeColor="text1"/>
              </w:rPr>
              <w:t>, incidence de pauvreté monétaire</w:t>
            </w:r>
          </w:p>
          <w:p w14:paraId="1D0ADA68" w14:textId="77777777" w:rsidR="004A7934" w:rsidRPr="00DC61F4" w:rsidRDefault="004A7934" w:rsidP="00DC61F4">
            <w:pPr>
              <w:rPr>
                <w:rFonts w:ascii="Montserrat Light" w:hAnsi="Montserrat Light"/>
                <w:color w:val="000000" w:themeColor="text1"/>
              </w:rPr>
            </w:pPr>
            <w:r w:rsidRPr="00DC61F4">
              <w:rPr>
                <w:rFonts w:ascii="Montserrat Light" w:hAnsi="Montserrat Light"/>
                <w:color w:val="000000" w:themeColor="text1"/>
              </w:rPr>
              <w:t>G</w:t>
            </w:r>
            <w:r w:rsidRPr="00DC61F4">
              <w:rPr>
                <w:rFonts w:ascii="Montserrat Light" w:hAnsi="Montserrat Light"/>
                <w:color w:val="000000" w:themeColor="text1"/>
                <w:vertAlign w:val="subscript"/>
              </w:rPr>
              <w:t>t-1</w:t>
            </w:r>
            <w:r w:rsidRPr="00DC61F4">
              <w:rPr>
                <w:rFonts w:ascii="Montserrat Light" w:hAnsi="Montserrat Light"/>
                <w:color w:val="000000" w:themeColor="text1"/>
              </w:rPr>
              <w:t>, niveau antérieur des inégalités (noté G</w:t>
            </w:r>
            <w:r w:rsidRPr="00DC61F4">
              <w:rPr>
                <w:rFonts w:ascii="Montserrat Light" w:hAnsi="Montserrat Light"/>
                <w:color w:val="000000" w:themeColor="text1"/>
                <w:vertAlign w:val="subscript"/>
              </w:rPr>
              <w:t>0</w:t>
            </w:r>
            <w:r w:rsidRPr="00DC61F4">
              <w:rPr>
                <w:rFonts w:ascii="Montserrat Light" w:hAnsi="Montserrat Light"/>
                <w:color w:val="000000" w:themeColor="text1"/>
              </w:rPr>
              <w:t xml:space="preserve"> dans le calcul des élasticités), </w:t>
            </w:r>
          </w:p>
          <w:p w14:paraId="44697E1B" w14:textId="77777777" w:rsidR="004A7934" w:rsidRPr="00DC61F4" w:rsidRDefault="004A7934" w:rsidP="00DC61F4">
            <w:pPr>
              <w:rPr>
                <w:rFonts w:ascii="Montserrat Light" w:hAnsi="Montserrat Light"/>
                <w:color w:val="000000" w:themeColor="text1"/>
              </w:rPr>
            </w:pPr>
            <w:r w:rsidRPr="00DC61F4">
              <w:rPr>
                <w:rFonts w:ascii="Montserrat Light" w:hAnsi="Montserrat Light"/>
                <w:color w:val="000000" w:themeColor="text1"/>
              </w:rPr>
              <w:t>Z, la ligne de pauvreté moyenne sur la période récente étant fixée à 4.8$ US courant en 2018.</w:t>
            </w:r>
          </w:p>
          <w:p w14:paraId="1E179FBD" w14:textId="77777777" w:rsidR="004A7934" w:rsidRPr="00DC61F4" w:rsidRDefault="004A7934" w:rsidP="00DC61F4">
            <w:pPr>
              <w:rPr>
                <w:rFonts w:ascii="Montserrat Light" w:hAnsi="Montserrat Light"/>
                <w:color w:val="000000" w:themeColor="text1"/>
              </w:rPr>
            </w:pPr>
            <w:r w:rsidRPr="00DC61F4">
              <w:rPr>
                <w:rFonts w:ascii="Montserrat Light" w:hAnsi="Montserrat Light"/>
                <w:color w:val="000000" w:themeColor="text1"/>
              </w:rPr>
              <w:t>Z/</w:t>
            </w:r>
            <w:proofErr w:type="spellStart"/>
            <w:r w:rsidRPr="00DC61F4">
              <w:rPr>
                <w:rFonts w:ascii="Montserrat Light" w:hAnsi="Montserrat Light"/>
                <w:color w:val="000000" w:themeColor="text1"/>
              </w:rPr>
              <w:t>Y</w:t>
            </w:r>
            <w:r w:rsidRPr="00DC61F4">
              <w:rPr>
                <w:rFonts w:ascii="Montserrat Light" w:hAnsi="Montserrat Light"/>
                <w:color w:val="000000" w:themeColor="text1"/>
                <w:vertAlign w:val="subscript"/>
              </w:rPr>
              <w:t>t</w:t>
            </w:r>
            <w:proofErr w:type="spellEnd"/>
            <w:r w:rsidRPr="00DC61F4">
              <w:rPr>
                <w:rFonts w:ascii="Montserrat Light" w:hAnsi="Montserrat Light"/>
                <w:color w:val="000000" w:themeColor="text1"/>
              </w:rPr>
              <w:t>, ratio de la ligne de pauvreté au revenu par tête, qui est un indicateur de gap de pauvreté-revenu moyen.</w:t>
            </w:r>
          </w:p>
          <w:p w14:paraId="0979A206" w14:textId="0B57C58B" w:rsidR="004A7934" w:rsidRPr="00DC61F4" w:rsidRDefault="004A7934" w:rsidP="00DC61F4">
            <w:pPr>
              <w:rPr>
                <w:color w:val="000000" w:themeColor="text1"/>
              </w:rPr>
            </w:pPr>
            <w:r w:rsidRPr="00DC61F4">
              <w:rPr>
                <w:rFonts w:ascii="Montserrat Light" w:hAnsi="Montserrat Light"/>
                <w:color w:val="000000" w:themeColor="text1"/>
              </w:rPr>
              <w:t xml:space="preserve">De la relation précédente (30) on déduit l’effet marginal du revenu pour la </w:t>
            </w:r>
            <w:proofErr w:type="gramStart"/>
            <w:r w:rsidRPr="00DC61F4">
              <w:rPr>
                <w:rFonts w:ascii="Montserrat Light" w:hAnsi="Montserrat Light"/>
                <w:color w:val="000000" w:themeColor="text1"/>
              </w:rPr>
              <w:t>réduction  de</w:t>
            </w:r>
            <w:proofErr w:type="gramEnd"/>
            <w:r w:rsidRPr="00DC61F4">
              <w:rPr>
                <w:rFonts w:ascii="Montserrat Light" w:hAnsi="Montserrat Light"/>
                <w:color w:val="000000" w:themeColor="text1"/>
              </w:rPr>
              <w:t xml:space="preserve"> la croissance de la pauvreté</w:t>
            </w:r>
          </w:p>
        </w:tc>
      </w:tr>
      <w:tr w:rsidR="00DC61F4" w:rsidRPr="00DC61F4" w14:paraId="72D16533" w14:textId="77777777" w:rsidTr="00AE6DE9">
        <w:trPr>
          <w:jc w:val="center"/>
        </w:trPr>
        <w:tc>
          <w:tcPr>
            <w:tcW w:w="8500" w:type="dxa"/>
            <w:vAlign w:val="center"/>
          </w:tcPr>
          <w:p w14:paraId="46B9840B" w14:textId="77777777" w:rsidR="00DC61F4" w:rsidRPr="00DC61F4" w:rsidRDefault="00DC61F4" w:rsidP="00DC61F4">
            <w:pPr>
              <w:pStyle w:val="Titre3"/>
              <w:spacing w:before="0" w:after="160"/>
              <w:jc w:val="center"/>
              <w:rPr>
                <w:rFonts w:ascii="Montserrat Light" w:hAnsi="Montserrat Light"/>
                <w:b/>
                <w:bCs/>
                <w:color w:val="000000" w:themeColor="text1"/>
                <w:sz w:val="22"/>
                <w:szCs w:val="22"/>
                <w:u w:val="single"/>
              </w:rPr>
            </w:pPr>
            <w:bookmarkStart w:id="13" w:name="_Toc136619555"/>
            <w:bookmarkStart w:id="14" w:name="_Toc136620279"/>
            <w:bookmarkStart w:id="15" w:name="_Toc141249142"/>
            <w:bookmarkStart w:id="16" w:name="_Toc143471555"/>
            <w:r w:rsidRPr="00DC61F4">
              <w:rPr>
                <w:rFonts w:ascii="Montserrat Light" w:hAnsi="Montserrat Light"/>
                <w:b/>
                <w:bCs/>
                <w:color w:val="000000" w:themeColor="text1"/>
                <w:sz w:val="22"/>
                <w:szCs w:val="22"/>
                <w:u w:val="single"/>
              </w:rPr>
              <w:t>Transformation structurelle de l’économie, inégalité et pauvreté</w:t>
            </w:r>
            <w:bookmarkEnd w:id="13"/>
            <w:bookmarkEnd w:id="14"/>
            <w:bookmarkEnd w:id="15"/>
            <w:bookmarkEnd w:id="16"/>
          </w:p>
          <w:p w14:paraId="5E6E40D1" w14:textId="77777777" w:rsidR="00DC61F4" w:rsidRPr="00DC61F4" w:rsidRDefault="00DC61F4" w:rsidP="00DC61F4">
            <w:pPr>
              <w:jc w:val="center"/>
              <w:rPr>
                <w:rFonts w:eastAsiaTheme="minorEastAsia"/>
                <w:color w:val="000000" w:themeColor="text1"/>
              </w:rPr>
            </w:pPr>
          </w:p>
          <w:p w14:paraId="5A9C6861" w14:textId="789DF288" w:rsidR="004A7934" w:rsidRPr="00DC61F4" w:rsidRDefault="00000000" w:rsidP="00DC61F4">
            <w:pPr>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e>
                </m:func>
                <m:r>
                  <w:rPr>
                    <w:rFonts w:ascii="Cambria Math" w:hAnsi="Cambria Math"/>
                    <w:color w:val="000000" w:themeColor="text1"/>
                  </w:rPr>
                  <m:t xml:space="preserve">= </m:t>
                </m:r>
                <m:r>
                  <m:rPr>
                    <m:sty m:val="p"/>
                  </m:rPr>
                  <w:rPr>
                    <w:rFonts w:ascii="Cambria Math" w:hAnsi="Cambria Math"/>
                    <w:color w:val="000000" w:themeColor="text1"/>
                  </w:rPr>
                  <m:t>24.23</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e>
                </m:func>
                <m:r>
                  <w:rPr>
                    <w:rFonts w:ascii="Cambria Math" w:hAnsi="Cambria Math"/>
                    <w:color w:val="000000" w:themeColor="text1"/>
                  </w:rPr>
                  <m:t>+</m:t>
                </m:r>
                <m:r>
                  <m:rPr>
                    <m:sty m:val="p"/>
                  </m:rPr>
                  <w:rPr>
                    <w:rFonts w:ascii="Cambria Math" w:hAnsi="Cambria Math"/>
                    <w:color w:val="000000" w:themeColor="text1"/>
                  </w:rPr>
                  <m:t>26.62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e>
                    </m:d>
                  </m:e>
                </m:func>
                <m:r>
                  <w:rPr>
                    <w:rFonts w:ascii="Cambria Math" w:hAnsi="Cambria Math"/>
                    <w:color w:val="000000" w:themeColor="text1"/>
                  </w:rPr>
                  <m:t>+</m:t>
                </m:r>
                <m:r>
                  <m:rPr>
                    <m:sty m:val="p"/>
                  </m:rPr>
                  <w:rPr>
                    <w:rFonts w:ascii="Cambria Math" w:hAnsi="Cambria Math"/>
                    <w:color w:val="000000" w:themeColor="text1"/>
                  </w:rPr>
                  <m:t>20.08</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e>
                    </m:d>
                  </m:e>
                </m:func>
                <m:r>
                  <w:rPr>
                    <w:rFonts w:ascii="Cambria Math" w:hAnsi="Cambria Math"/>
                    <w:color w:val="000000" w:themeColor="text1"/>
                  </w:rPr>
                  <m:t>+</m:t>
                </m:r>
                <m:r>
                  <m:rPr>
                    <m:sty m:val="p"/>
                  </m:rPr>
                  <w:rPr>
                    <w:rFonts w:ascii="Cambria Math" w:hAnsi="Cambria Math"/>
                    <w:color w:val="000000" w:themeColor="text1"/>
                  </w:rPr>
                  <m:t>24.02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e>
                    </m:d>
                  </m:e>
                </m:func>
                <m:r>
                  <w:rPr>
                    <w:rFonts w:ascii="Cambria Math" w:hAnsi="Cambria Math"/>
                    <w:color w:val="000000" w:themeColor="text1"/>
                  </w:rPr>
                  <m:t>+</m:t>
                </m:r>
                <m:r>
                  <m:rPr>
                    <m:sty m:val="p"/>
                  </m:rPr>
                  <w:rPr>
                    <w:rFonts w:ascii="Cambria Math" w:hAnsi="Cambria Math"/>
                    <w:color w:val="000000" w:themeColor="text1"/>
                  </w:rPr>
                  <m:t>19.45</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e>
                    </m:d>
                  </m:e>
                </m:func>
                <m:r>
                  <w:rPr>
                    <w:rFonts w:ascii="Cambria Math" w:hAnsi="Cambria Math"/>
                    <w:color w:val="000000" w:themeColor="text1"/>
                  </w:rPr>
                  <m:t>+</m:t>
                </m:r>
                <m:r>
                  <m:rPr>
                    <m:sty m:val="p"/>
                  </m:rPr>
                  <w:rPr>
                    <w:rFonts w:ascii="Cambria Math" w:hAnsi="Cambria Math"/>
                    <w:color w:val="000000" w:themeColor="text1"/>
                  </w:rPr>
                  <m:t>14.88</m:t>
                </m:r>
                <m:r>
                  <w:rPr>
                    <w:rFonts w:ascii="Cambria Math" w:hAnsi="Cambria Math"/>
                    <w:color w:val="000000" w:themeColor="text1"/>
                  </w:rPr>
                  <m:t>ln</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e>
                </m:d>
                <m:r>
                  <w:rPr>
                    <w:rFonts w:ascii="Cambria Math" w:hAnsi="Cambria Math"/>
                    <w:color w:val="000000" w:themeColor="text1"/>
                  </w:rPr>
                  <m:t>+</m:t>
                </m:r>
                <m:r>
                  <m:rPr>
                    <m:sty m:val="p"/>
                  </m:rPr>
                  <w:rPr>
                    <w:rFonts w:ascii="Cambria Math" w:hAnsi="Cambria Math"/>
                    <w:color w:val="000000" w:themeColor="text1"/>
                  </w:rPr>
                  <m:t>21.37</m:t>
                </m:r>
                <m:r>
                  <w:rPr>
                    <w:rFonts w:ascii="Cambria Math" w:hAnsi="Cambria Math"/>
                    <w:color w:val="000000" w:themeColor="text1"/>
                  </w:rPr>
                  <m:t>ln</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8</m:t>
                        </m:r>
                      </m:sub>
                    </m:sSub>
                  </m:e>
                </m:d>
                <m:r>
                  <w:rPr>
                    <w:rFonts w:ascii="Cambria Math" w:hAnsi="Cambria Math"/>
                    <w:color w:val="000000" w:themeColor="text1"/>
                  </w:rPr>
                  <m:t>+</m:t>
                </m:r>
                <m:r>
                  <m:rPr>
                    <m:sty m:val="p"/>
                  </m:rPr>
                  <w:rPr>
                    <w:rFonts w:ascii="Cambria Math" w:hAnsi="Cambria Math"/>
                    <w:color w:val="000000" w:themeColor="text1"/>
                  </w:rPr>
                  <m:t>20.02</m:t>
                </m:r>
                <m:r>
                  <w:rPr>
                    <w:rFonts w:ascii="Cambria Math" w:hAnsi="Cambria Math"/>
                    <w:color w:val="000000" w:themeColor="text1"/>
                  </w:rPr>
                  <m:t>ln</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9</m:t>
                        </m:r>
                      </m:sub>
                    </m:sSub>
                  </m:e>
                </m:d>
                <m:r>
                  <w:rPr>
                    <w:rFonts w:ascii="Cambria Math" w:hAnsi="Cambria Math"/>
                    <w:color w:val="000000" w:themeColor="text1"/>
                  </w:rPr>
                  <m:t>+</m:t>
                </m:r>
                <m:r>
                  <m:rPr>
                    <m:sty m:val="p"/>
                  </m:rPr>
                  <w:rPr>
                    <w:rFonts w:ascii="Cambria Math" w:hAnsi="Cambria Math"/>
                    <w:color w:val="000000" w:themeColor="text1"/>
                  </w:rPr>
                  <m:t>13.19</m:t>
                </m:r>
                <m:r>
                  <w:rPr>
                    <w:rFonts w:ascii="Cambria Math" w:hAnsi="Cambria Math"/>
                    <w:color w:val="000000" w:themeColor="text1"/>
                  </w:rPr>
                  <m:t>ln</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10</m:t>
                        </m:r>
                      </m:sub>
                    </m:sSub>
                  </m:e>
                </m:d>
                <m:r>
                  <w:rPr>
                    <w:rFonts w:ascii="Cambria Math" w:hAnsi="Cambria Math"/>
                    <w:color w:val="000000" w:themeColor="text1"/>
                  </w:rPr>
                  <m:t>+</m:t>
                </m:r>
                <m:r>
                  <m:rPr>
                    <m:sty m:val="p"/>
                  </m:rPr>
                  <w:rPr>
                    <w:rFonts w:ascii="Cambria Math" w:hAnsi="Cambria Math"/>
                    <w:color w:val="000000" w:themeColor="text1"/>
                  </w:rPr>
                  <m:t>14.55</m:t>
                </m:r>
                <m:r>
                  <w:rPr>
                    <w:rFonts w:ascii="Cambria Math" w:hAnsi="Cambria Math"/>
                    <w:color w:val="000000" w:themeColor="text1"/>
                  </w:rPr>
                  <m:t>ln</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11</m:t>
                        </m:r>
                      </m:sub>
                    </m:sSub>
                  </m:e>
                </m:d>
                <m:r>
                  <w:rPr>
                    <w:rFonts w:ascii="Cambria Math" w:hAnsi="Cambria Math"/>
                    <w:color w:val="000000" w:themeColor="text1"/>
                  </w:rPr>
                  <m:t>+</m:t>
                </m:r>
                <m:r>
                  <m:rPr>
                    <m:sty m:val="p"/>
                  </m:rPr>
                  <w:rPr>
                    <w:rFonts w:ascii="Cambria Math" w:hAnsi="Cambria Math"/>
                    <w:color w:val="000000" w:themeColor="text1"/>
                  </w:rPr>
                  <m:t>21.68</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r>
                              <w:rPr>
                                <w:rFonts w:ascii="Cambria Math" w:hAnsi="Cambria Math"/>
                                <w:color w:val="000000" w:themeColor="text1"/>
                              </w:rPr>
                              <m:t>2</m:t>
                            </m:r>
                          </m:sub>
                        </m:sSub>
                      </m:e>
                    </m:d>
                  </m:e>
                </m:func>
                <m:r>
                  <w:rPr>
                    <w:rFonts w:ascii="Cambria Math" w:hAnsi="Cambria Math"/>
                    <w:color w:val="000000" w:themeColor="text1"/>
                  </w:rPr>
                  <m:t>+</m:t>
                </m:r>
                <m:r>
                  <m:rPr>
                    <m:sty m:val="p"/>
                  </m:rPr>
                  <w:rPr>
                    <w:rFonts w:ascii="Cambria Math" w:hAnsi="Cambria Math"/>
                    <w:color w:val="000000" w:themeColor="text1"/>
                  </w:rPr>
                  <m:t>4.014</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e>
                    </m:d>
                  </m:e>
                </m:func>
                <m:r>
                  <w:rPr>
                    <w:rFonts w:ascii="Cambria Math" w:hAnsi="Cambria Math"/>
                    <w:color w:val="000000" w:themeColor="text1"/>
                  </w:rPr>
                  <m:t>+</m:t>
                </m:r>
                <m:r>
                  <m:rPr>
                    <m:sty m:val="p"/>
                  </m:rPr>
                  <w:rPr>
                    <w:rFonts w:ascii="Cambria Math" w:hAnsi="Cambria Math"/>
                    <w:color w:val="000000" w:themeColor="text1"/>
                  </w:rPr>
                  <m:t>6.748</m:t>
                </m:r>
                <m:r>
                  <w:rPr>
                    <w:rFonts w:ascii="Cambria Math" w:hAnsi="Cambria Math"/>
                    <w:color w:val="000000" w:themeColor="text1"/>
                  </w:rPr>
                  <m:t>ln</m:t>
                </m:r>
                <m:d>
                  <m:dPr>
                    <m:ctrlPr>
                      <w:rPr>
                        <w:rFonts w:ascii="Cambria Math" w:hAnsi="Cambria Math"/>
                        <w:i/>
                        <w:color w:val="000000" w:themeColor="text1"/>
                      </w:rPr>
                    </m:ctrlPr>
                  </m:dPr>
                  <m:e>
                    <m:r>
                      <w:rPr>
                        <w:rFonts w:ascii="Cambria Math" w:hAnsi="Cambria Math"/>
                        <w:color w:val="000000" w:themeColor="text1"/>
                      </w:rPr>
                      <m:t>X</m:t>
                    </m:r>
                  </m:e>
                </m:d>
              </m:oMath>
            </m:oMathPara>
          </w:p>
        </w:tc>
        <w:tc>
          <w:tcPr>
            <w:tcW w:w="7660" w:type="dxa"/>
            <w:vAlign w:val="center"/>
          </w:tcPr>
          <w:p w14:paraId="3D5D2E86" w14:textId="2AADA423" w:rsidR="004A7934" w:rsidRPr="00DC61F4" w:rsidRDefault="00000000" w:rsidP="00DC61F4">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jt</m:t>
                  </m:r>
                </m:sub>
              </m:sSub>
            </m:oMath>
            <w:r w:rsidR="004A7934" w:rsidRPr="00DC61F4">
              <w:rPr>
                <w:rFonts w:ascii="Montserrat Light" w:hAnsi="Montserrat Light"/>
                <w:color w:val="000000" w:themeColor="text1"/>
              </w:rPr>
              <w:t xml:space="preserve"> , les valeurs ajoutées des branches clés des secteurs émergents de l’économie : agriculture (S1), agro-industrie (S2), commerce (S3), hôtellerie et restauration (S4), transport (S5), communication (S6), services financiers (S7), l’élevage et la chasse (S8), la pêche, sylviculture et exploitation forestière (S9), industrie extractive (S10), l’électricité et eau (S11), les BTP (S12), et X, Total PIP (investissements) pour le secteur productif</w:t>
            </w:r>
          </w:p>
        </w:tc>
      </w:tr>
      <w:tr w:rsidR="00DC61F4" w:rsidRPr="00DC61F4" w14:paraId="03D0682C" w14:textId="77777777" w:rsidTr="00AE6DE9">
        <w:trPr>
          <w:jc w:val="center"/>
        </w:trPr>
        <w:tc>
          <w:tcPr>
            <w:tcW w:w="8500" w:type="dxa"/>
            <w:vAlign w:val="center"/>
          </w:tcPr>
          <w:p w14:paraId="1B8E7F6B" w14:textId="57759C24" w:rsidR="00DC61F4" w:rsidRDefault="00DC61F4" w:rsidP="00DC61F4">
            <w:pPr>
              <w:pStyle w:val="Titre3"/>
              <w:spacing w:before="0" w:after="160"/>
              <w:jc w:val="center"/>
              <w:rPr>
                <w:rFonts w:ascii="Montserrat Light" w:hAnsi="Montserrat Light"/>
                <w:b/>
                <w:bCs/>
                <w:color w:val="000000" w:themeColor="text1"/>
                <w:sz w:val="22"/>
                <w:szCs w:val="22"/>
                <w:u w:val="single"/>
              </w:rPr>
            </w:pPr>
            <w:bookmarkStart w:id="17" w:name="_Toc136619556"/>
            <w:bookmarkStart w:id="18" w:name="_Toc136620280"/>
            <w:bookmarkStart w:id="19" w:name="_Toc141249143"/>
            <w:bookmarkStart w:id="20" w:name="_Toc143471556"/>
            <w:r w:rsidRPr="00DC61F4">
              <w:rPr>
                <w:rFonts w:ascii="Montserrat Light" w:hAnsi="Montserrat Light"/>
                <w:b/>
                <w:bCs/>
                <w:color w:val="000000" w:themeColor="text1"/>
                <w:sz w:val="22"/>
                <w:szCs w:val="22"/>
                <w:u w:val="single"/>
              </w:rPr>
              <w:t>Éducation</w:t>
            </w:r>
            <w:r w:rsidRPr="00DC61F4">
              <w:rPr>
                <w:rFonts w:ascii="Montserrat Light" w:hAnsi="Montserrat Light"/>
                <w:b/>
                <w:bCs/>
                <w:color w:val="000000" w:themeColor="text1"/>
                <w:sz w:val="22"/>
                <w:szCs w:val="22"/>
                <w:u w:val="single"/>
              </w:rPr>
              <w:t>, inégalité, croissance-pauvreté</w:t>
            </w:r>
            <w:bookmarkEnd w:id="17"/>
            <w:bookmarkEnd w:id="18"/>
            <w:bookmarkEnd w:id="19"/>
            <w:bookmarkEnd w:id="20"/>
          </w:p>
          <w:p w14:paraId="433694B3" w14:textId="77777777" w:rsidR="00DC61F4" w:rsidRPr="00DC61F4" w:rsidRDefault="00DC61F4" w:rsidP="00DC61F4"/>
          <w:p w14:paraId="66244086" w14:textId="457E5BA4" w:rsidR="004A7934" w:rsidRPr="00DC61F4" w:rsidRDefault="00000000" w:rsidP="00DC61F4">
            <w:pPr>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e>
                </m:func>
                <m:r>
                  <w:rPr>
                    <w:rFonts w:ascii="Cambria Math" w:hAnsi="Cambria Math"/>
                    <w:color w:val="000000" w:themeColor="text1"/>
                  </w:rPr>
                  <m:t xml:space="preserve">= </m:t>
                </m:r>
                <m:r>
                  <m:rPr>
                    <m:sty m:val="p"/>
                  </m:rPr>
                  <w:rPr>
                    <w:rFonts w:ascii="Cambria Math" w:hAnsi="Cambria Math"/>
                    <w:color w:val="000000" w:themeColor="text1"/>
                  </w:rPr>
                  <m:t>3.205</m:t>
                </m:r>
                <m:r>
                  <w:rPr>
                    <w:rFonts w:ascii="Cambria Math" w:hAnsi="Cambria Math"/>
                    <w:color w:val="000000" w:themeColor="text1"/>
                  </w:rPr>
                  <m:t>+</m:t>
                </m:r>
                <m:r>
                  <m:rPr>
                    <m:sty m:val="p"/>
                  </m:rPr>
                  <w:rPr>
                    <w:rFonts w:ascii="Cambria Math" w:hAnsi="Cambria Math"/>
                    <w:color w:val="000000" w:themeColor="text1"/>
                  </w:rPr>
                  <m:t>0.00151</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TBS</m:t>
                            </m:r>
                          </m:e>
                          <m:sub>
                            <m:r>
                              <w:rPr>
                                <w:rFonts w:ascii="Cambria Math" w:hAnsi="Cambria Math"/>
                                <w:color w:val="000000" w:themeColor="text1"/>
                              </w:rPr>
                              <m:t>t</m:t>
                            </m:r>
                          </m:sub>
                        </m:sSub>
                      </m:e>
                    </m:d>
                  </m:e>
                </m:func>
                <m:r>
                  <m:rPr>
                    <m:sty m:val="p"/>
                  </m:rP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t-1</m:t>
                            </m:r>
                          </m:sub>
                        </m:sSub>
                      </m:e>
                    </m:d>
                  </m:e>
                </m:func>
                <m:r>
                  <m:rPr>
                    <m:sty m:val="p"/>
                  </m:rPr>
                  <w:rPr>
                    <w:rFonts w:ascii="Cambria Math" w:hAnsi="Cambria Math"/>
                    <w:color w:val="000000" w:themeColor="text1"/>
                  </w:rPr>
                  <m:t>-0.0663</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IPSé</m:t>
                            </m:r>
                          </m:e>
                          <m:sub>
                            <m:r>
                              <w:rPr>
                                <w:rFonts w:ascii="Cambria Math" w:hAnsi="Cambria Math"/>
                                <w:color w:val="000000" w:themeColor="text1"/>
                              </w:rPr>
                              <m:t>t</m:t>
                            </m:r>
                          </m:sub>
                        </m:sSub>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t-1</m:t>
                                </m:r>
                              </m:sub>
                            </m:sSub>
                          </m:e>
                        </m:d>
                      </m:e>
                    </m:func>
                  </m:e>
                </m:func>
                <m:r>
                  <m:rPr>
                    <m:sty m:val="p"/>
                  </m:rPr>
                  <w:rPr>
                    <w:rFonts w:ascii="Cambria Math" w:hAnsi="Cambria Math"/>
                    <w:color w:val="000000" w:themeColor="text1"/>
                  </w:rPr>
                  <m:t>-0.156</m:t>
                </m:r>
                <m:sSub>
                  <m:sSubPr>
                    <m:ctrlPr>
                      <w:rPr>
                        <w:rFonts w:ascii="Cambria Math" w:hAnsi="Cambria Math"/>
                        <w:i/>
                        <w:color w:val="000000" w:themeColor="text1"/>
                      </w:rPr>
                    </m:ctrlPr>
                  </m:sSubPr>
                  <m:e>
                    <m:r>
                      <m:rPr>
                        <m:sty m:val="p"/>
                      </m:rPr>
                      <w:rPr>
                        <w:rFonts w:ascii="Cambria Math" w:hAnsi="Cambria Math"/>
                        <w:color w:val="000000" w:themeColor="text1"/>
                      </w:rPr>
                      <m:t>ln⁡</m:t>
                    </m:r>
                    <m:r>
                      <w:rPr>
                        <w:rFonts w:ascii="Cambria Math" w:hAnsi="Cambria Math"/>
                        <w:color w:val="000000" w:themeColor="text1"/>
                      </w:rPr>
                      <m:t>(IPSé</m:t>
                    </m:r>
                  </m:e>
                  <m:sub>
                    <m:r>
                      <w:rPr>
                        <w:rFonts w:ascii="Cambria Math" w:hAnsi="Cambria Math"/>
                        <w:color w:val="000000" w:themeColor="text1"/>
                      </w:rPr>
                      <m:t>t</m:t>
                    </m:r>
                  </m:sub>
                </m:sSub>
                <m:r>
                  <w:rPr>
                    <w:rFonts w:ascii="Cambria Math" w:hAnsi="Cambria Math"/>
                    <w:color w:val="000000" w:themeColor="text1"/>
                  </w:rPr>
                  <m:t>)+</m:t>
                </m:r>
                <m:r>
                  <m:rPr>
                    <m:sty m:val="p"/>
                  </m:rPr>
                  <w:rPr>
                    <w:rFonts w:ascii="Cambria Math" w:hAnsi="Cambria Math"/>
                    <w:color w:val="000000" w:themeColor="text1"/>
                  </w:rPr>
                  <m:t>0.0883</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e>
                    </m:d>
                    <m:ctrlPr>
                      <w:rPr>
                        <w:rFonts w:ascii="Cambria Math" w:hAnsi="Cambria Math"/>
                        <w:i/>
                        <w:color w:val="000000" w:themeColor="text1"/>
                      </w:rPr>
                    </m:ctrlPr>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e>
                    </m:d>
                    <m:ctrlPr>
                      <w:rPr>
                        <w:rFonts w:ascii="Cambria Math" w:hAnsi="Cambria Math"/>
                        <w:i/>
                        <w:color w:val="000000" w:themeColor="text1"/>
                      </w:rPr>
                    </m:ctrlPr>
                  </m:e>
                </m:func>
                <m:r>
                  <w:rPr>
                    <w:rFonts w:ascii="Cambria Math" w:hAnsi="Cambria Math"/>
                    <w:color w:val="000000" w:themeColor="text1"/>
                  </w:rPr>
                  <m:t>+</m:t>
                </m:r>
                <m:r>
                  <m:rPr>
                    <m:sty m:val="p"/>
                  </m:rPr>
                  <w:rPr>
                    <w:rFonts w:ascii="Cambria Math" w:hAnsi="Cambria Math"/>
                    <w:color w:val="000000" w:themeColor="text1"/>
                  </w:rPr>
                  <m:t>0.000162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TBS</m:t>
                            </m:r>
                          </m:e>
                          <m:sub>
                            <m:r>
                              <w:rPr>
                                <w:rFonts w:ascii="Cambria Math" w:hAnsi="Cambria Math"/>
                                <w:color w:val="000000" w:themeColor="text1"/>
                              </w:rPr>
                              <m:t>t</m:t>
                            </m:r>
                          </m:sub>
                        </m:sSub>
                      </m:e>
                    </m:d>
                  </m:e>
                </m:func>
                <m:r>
                  <m:rPr>
                    <m:sty m:val="p"/>
                  </m:rPr>
                  <w:rPr>
                    <w:rFonts w:ascii="Cambria Math" w:hAnsi="Cambria Math"/>
                    <w:color w:val="000000" w:themeColor="text1"/>
                  </w:rPr>
                  <m:t>×t</m:t>
                </m:r>
              </m:oMath>
            </m:oMathPara>
          </w:p>
        </w:tc>
        <w:tc>
          <w:tcPr>
            <w:tcW w:w="7660" w:type="dxa"/>
            <w:vAlign w:val="center"/>
          </w:tcPr>
          <w:p w14:paraId="2B9B0601" w14:textId="77777777" w:rsidR="004A7934" w:rsidRPr="00DC61F4" w:rsidRDefault="004A7934" w:rsidP="00DC61F4">
            <w:pPr>
              <w:pStyle w:val="Paragraphedeliste"/>
              <w:numPr>
                <w:ilvl w:val="0"/>
                <w:numId w:val="2"/>
              </w:numPr>
              <w:spacing w:after="160" w:line="240" w:lineRule="auto"/>
              <w:rPr>
                <w:rFonts w:ascii="Montserrat Light" w:hAnsi="Montserrat Light"/>
                <w:color w:val="000000" w:themeColor="text1"/>
              </w:rPr>
            </w:pPr>
            <w:r w:rsidRPr="00DC61F4">
              <w:rPr>
                <w:rFonts w:ascii="Montserrat Light" w:hAnsi="Montserrat Light"/>
                <w:color w:val="000000" w:themeColor="text1"/>
              </w:rPr>
              <w:t xml:space="preserve">TBS, </w:t>
            </w:r>
            <w:proofErr w:type="spellStart"/>
            <w:r w:rsidRPr="00DC61F4">
              <w:rPr>
                <w:rFonts w:ascii="Montserrat Light" w:hAnsi="Montserrat Light"/>
                <w:color w:val="000000" w:themeColor="text1"/>
              </w:rPr>
              <w:t>Taux</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brut</w:t>
            </w:r>
            <w:proofErr w:type="spellEnd"/>
            <w:r w:rsidRPr="00DC61F4">
              <w:rPr>
                <w:rFonts w:ascii="Montserrat Light" w:hAnsi="Montserrat Light"/>
                <w:color w:val="000000" w:themeColor="text1"/>
              </w:rPr>
              <w:t xml:space="preserve"> de </w:t>
            </w:r>
            <w:proofErr w:type="spellStart"/>
            <w:r w:rsidRPr="00DC61F4">
              <w:rPr>
                <w:rFonts w:ascii="Montserrat Light" w:hAnsi="Montserrat Light"/>
                <w:color w:val="000000" w:themeColor="text1"/>
              </w:rPr>
              <w:t>scolarité</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dans</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l’enseignement</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primaire</w:t>
            </w:r>
            <w:proofErr w:type="spellEnd"/>
            <w:r w:rsidRPr="00DC61F4">
              <w:rPr>
                <w:rFonts w:ascii="Montserrat Light" w:hAnsi="Montserrat Light"/>
                <w:color w:val="000000" w:themeColor="text1"/>
              </w:rPr>
              <w:t xml:space="preserve"> et </w:t>
            </w:r>
            <w:proofErr w:type="spellStart"/>
            <w:r w:rsidRPr="00DC61F4">
              <w:rPr>
                <w:rFonts w:ascii="Montserrat Light" w:hAnsi="Montserrat Light"/>
                <w:color w:val="000000" w:themeColor="text1"/>
              </w:rPr>
              <w:t>secondaire</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seul</w:t>
            </w:r>
            <w:proofErr w:type="spellEnd"/>
            <w:r w:rsidRPr="00DC61F4">
              <w:rPr>
                <w:rFonts w:ascii="Montserrat Light" w:hAnsi="Montserrat Light"/>
                <w:color w:val="000000" w:themeColor="text1"/>
              </w:rPr>
              <w:t xml:space="preserve"> le </w:t>
            </w:r>
            <w:proofErr w:type="spellStart"/>
            <w:r w:rsidRPr="00DC61F4">
              <w:rPr>
                <w:rFonts w:ascii="Montserrat Light" w:hAnsi="Montserrat Light"/>
                <w:color w:val="000000" w:themeColor="text1"/>
              </w:rPr>
              <w:t>niveau</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primaire</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est</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considéré</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pour</w:t>
            </w:r>
            <w:proofErr w:type="spellEnd"/>
            <w:r w:rsidRPr="00DC61F4">
              <w:rPr>
                <w:rFonts w:ascii="Montserrat Light" w:hAnsi="Montserrat Light"/>
                <w:color w:val="000000" w:themeColor="text1"/>
              </w:rPr>
              <w:t xml:space="preserve"> le </w:t>
            </w:r>
            <w:proofErr w:type="spellStart"/>
            <w:r w:rsidRPr="00DC61F4">
              <w:rPr>
                <w:rFonts w:ascii="Montserrat Light" w:hAnsi="Montserrat Light"/>
                <w:color w:val="000000" w:themeColor="text1"/>
              </w:rPr>
              <w:t>moment</w:t>
            </w:r>
            <w:proofErr w:type="spellEnd"/>
            <w:r w:rsidRPr="00DC61F4">
              <w:rPr>
                <w:rFonts w:ascii="Montserrat Light" w:hAnsi="Montserrat Light"/>
                <w:color w:val="000000" w:themeColor="text1"/>
              </w:rPr>
              <w:t>),</w:t>
            </w:r>
          </w:p>
          <w:p w14:paraId="75422FFF" w14:textId="124E365C" w:rsidR="004A7934" w:rsidRPr="00DC61F4" w:rsidRDefault="00000000" w:rsidP="00DC61F4">
            <w:pPr>
              <w:pStyle w:val="Paragraphedeliste"/>
              <w:numPr>
                <w:ilvl w:val="0"/>
                <w:numId w:val="2"/>
              </w:numPr>
              <w:spacing w:after="160" w:line="240" w:lineRule="auto"/>
              <w:rPr>
                <w:rFonts w:ascii="Montserrat Light" w:hAnsi="Montserrat Light"/>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IPSé</m:t>
                  </m:r>
                </m:e>
                <m:sub>
                  <m:r>
                    <w:rPr>
                      <w:rFonts w:ascii="Cambria Math" w:hAnsi="Cambria Math"/>
                      <w:color w:val="000000" w:themeColor="text1"/>
                    </w:rPr>
                    <m:t>t</m:t>
                  </m:r>
                </m:sub>
              </m:sSub>
            </m:oMath>
            <w:r w:rsidR="004A7934" w:rsidRPr="00DC61F4">
              <w:rPr>
                <w:rFonts w:ascii="Montserrat Light" w:hAnsi="Montserrat Light"/>
                <w:color w:val="000000" w:themeColor="text1"/>
              </w:rPr>
              <w:t>, indicateur de performance du système éducatif (seul le taux de promotion au primaire est utilisé; NB les données sur l’enseignement secondaire et supérieur ne sont pas complète).</w:t>
            </w:r>
          </w:p>
          <w:p w14:paraId="17CC3D35" w14:textId="3CE4D020" w:rsidR="004A7934" w:rsidRPr="00DC61F4" w:rsidRDefault="004A7934" w:rsidP="00DC61F4">
            <w:pPr>
              <w:pStyle w:val="Paragraphedeliste"/>
              <w:numPr>
                <w:ilvl w:val="0"/>
                <w:numId w:val="2"/>
              </w:numPr>
              <w:spacing w:after="160" w:line="240" w:lineRule="auto"/>
              <w:rPr>
                <w:rFonts w:ascii="Montserrat Light" w:hAnsi="Montserrat Light"/>
                <w:color w:val="000000" w:themeColor="text1"/>
              </w:rPr>
            </w:pPr>
            <w:r w:rsidRPr="00DC61F4">
              <w:rPr>
                <w:rFonts w:ascii="Montserrat Light" w:hAnsi="Montserrat Light"/>
                <w:color w:val="000000" w:themeColor="text1"/>
              </w:rPr>
              <w:t xml:space="preserve">X, Part PIP </w:t>
            </w:r>
            <w:proofErr w:type="spellStart"/>
            <w:r w:rsidRPr="00DC61F4">
              <w:rPr>
                <w:rFonts w:ascii="Montserrat Light" w:hAnsi="Montserrat Light"/>
                <w:color w:val="000000" w:themeColor="text1"/>
              </w:rPr>
              <w:t>secteur</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éducatif</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dans</w:t>
            </w:r>
            <w:proofErr w:type="spellEnd"/>
            <w:r w:rsidRPr="00DC61F4">
              <w:rPr>
                <w:rFonts w:ascii="Montserrat Light" w:hAnsi="Montserrat Light"/>
                <w:color w:val="000000" w:themeColor="text1"/>
              </w:rPr>
              <w:t xml:space="preserve"> le total des </w:t>
            </w:r>
            <w:proofErr w:type="spellStart"/>
            <w:r w:rsidRPr="00DC61F4">
              <w:rPr>
                <w:rFonts w:ascii="Montserrat Light" w:hAnsi="Montserrat Light"/>
                <w:color w:val="000000" w:themeColor="text1"/>
              </w:rPr>
              <w:t>secteurs</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sociaux</w:t>
            </w:r>
            <w:proofErr w:type="spellEnd"/>
            <w:r w:rsidRPr="00DC61F4">
              <w:rPr>
                <w:rFonts w:ascii="Montserrat Light" w:hAnsi="Montserrat Light"/>
                <w:color w:val="000000" w:themeColor="text1"/>
              </w:rPr>
              <w:t xml:space="preserve"> (%)</w:t>
            </w:r>
          </w:p>
        </w:tc>
      </w:tr>
      <w:tr w:rsidR="00DC61F4" w:rsidRPr="00DC61F4" w14:paraId="5F52962A" w14:textId="77777777" w:rsidTr="00AE6DE9">
        <w:trPr>
          <w:jc w:val="center"/>
        </w:trPr>
        <w:tc>
          <w:tcPr>
            <w:tcW w:w="8500" w:type="dxa"/>
            <w:vAlign w:val="center"/>
          </w:tcPr>
          <w:p w14:paraId="3441E5DE" w14:textId="55F3FFE5" w:rsidR="00DC61F4" w:rsidRDefault="00DC61F4" w:rsidP="00DC61F4">
            <w:pPr>
              <w:pStyle w:val="Titre3"/>
              <w:spacing w:before="0" w:after="160"/>
              <w:jc w:val="center"/>
              <w:rPr>
                <w:rFonts w:ascii="Montserrat Light" w:hAnsi="Montserrat Light"/>
                <w:b/>
                <w:bCs/>
                <w:color w:val="000000" w:themeColor="text1"/>
                <w:sz w:val="22"/>
                <w:szCs w:val="22"/>
                <w:u w:val="single"/>
              </w:rPr>
            </w:pPr>
            <w:bookmarkStart w:id="21" w:name="_Toc136619557"/>
            <w:bookmarkStart w:id="22" w:name="_Toc136620281"/>
            <w:bookmarkStart w:id="23" w:name="_Toc141249144"/>
            <w:bookmarkStart w:id="24" w:name="_Toc143471557"/>
            <w:r w:rsidRPr="00DC61F4">
              <w:rPr>
                <w:rFonts w:ascii="Montserrat Light" w:hAnsi="Montserrat Light"/>
                <w:b/>
                <w:bCs/>
                <w:color w:val="000000" w:themeColor="text1"/>
                <w:sz w:val="22"/>
                <w:szCs w:val="22"/>
                <w:u w:val="single"/>
              </w:rPr>
              <w:t>Santé, inégalité, croissance-pauvreté</w:t>
            </w:r>
            <w:bookmarkEnd w:id="21"/>
            <w:bookmarkEnd w:id="22"/>
            <w:bookmarkEnd w:id="23"/>
            <w:bookmarkEnd w:id="24"/>
          </w:p>
          <w:p w14:paraId="56C282E6" w14:textId="77777777" w:rsidR="00DC61F4" w:rsidRPr="00DC61F4" w:rsidRDefault="00DC61F4" w:rsidP="00DC61F4"/>
          <w:p w14:paraId="2A415B14" w14:textId="5BCBCB44" w:rsidR="004A7934" w:rsidRPr="00DC61F4" w:rsidRDefault="00000000" w:rsidP="00DC61F4">
            <w:pPr>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e>
                </m:func>
                <m:r>
                  <w:rPr>
                    <w:rFonts w:ascii="Cambria Math" w:hAnsi="Cambria Math"/>
                    <w:color w:val="000000" w:themeColor="text1"/>
                  </w:rPr>
                  <m:t xml:space="preserve">= </m:t>
                </m:r>
                <m:r>
                  <m:rPr>
                    <m:sty m:val="p"/>
                  </m:rPr>
                  <w:rPr>
                    <w:rFonts w:ascii="Cambria Math" w:hAnsi="Cambria Math"/>
                    <w:color w:val="000000" w:themeColor="text1"/>
                  </w:rPr>
                  <m:t>1.659</m:t>
                </m:r>
                <m:r>
                  <w:rPr>
                    <w:rFonts w:ascii="Cambria Math" w:hAnsi="Cambria Math"/>
                    <w:color w:val="000000" w:themeColor="text1"/>
                  </w:rPr>
                  <m:t xml:space="preserve"> +</m:t>
                </m:r>
                <m:r>
                  <m:rPr>
                    <m:sty m:val="p"/>
                  </m:rPr>
                  <w:rPr>
                    <w:rFonts w:ascii="Cambria Math" w:hAnsi="Cambria Math"/>
                    <w:color w:val="000000" w:themeColor="text1"/>
                  </w:rPr>
                  <m:t>0.0752</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TMNN</m:t>
                            </m:r>
                          </m:e>
                          <m:sub>
                            <m:r>
                              <w:rPr>
                                <w:rFonts w:ascii="Cambria Math" w:hAnsi="Cambria Math"/>
                                <w:color w:val="000000" w:themeColor="text1"/>
                              </w:rPr>
                              <m:t>t</m:t>
                            </m:r>
                          </m:sub>
                        </m:sSub>
                      </m:e>
                    </m:d>
                  </m:e>
                </m:func>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ln⁡(G</m:t>
                    </m:r>
                  </m:e>
                  <m:sub>
                    <m:r>
                      <w:rPr>
                        <w:rFonts w:ascii="Cambria Math" w:hAnsi="Cambria Math"/>
                        <w:color w:val="000000" w:themeColor="text1"/>
                      </w:rPr>
                      <m:t>t-1</m:t>
                    </m:r>
                  </m:sub>
                </m:sSub>
                <m:r>
                  <w:rPr>
                    <w:rFonts w:ascii="Cambria Math" w:hAnsi="Cambria Math"/>
                    <w:color w:val="000000" w:themeColor="text1"/>
                  </w:rPr>
                  <m:t>)</m:t>
                </m:r>
                <m:r>
                  <m:rPr>
                    <m:sty m:val="p"/>
                  </m:rPr>
                  <w:rPr>
                    <w:rFonts w:ascii="Cambria Math" w:hAnsi="Cambria Math"/>
                    <w:color w:val="000000" w:themeColor="text1"/>
                  </w:rPr>
                  <m:t>-0.0799</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TFSS</m:t>
                            </m:r>
                          </m:e>
                          <m:sub>
                            <m:r>
                              <w:rPr>
                                <w:rFonts w:ascii="Cambria Math" w:hAnsi="Cambria Math"/>
                                <w:color w:val="000000" w:themeColor="text1"/>
                              </w:rPr>
                              <m:t>t</m:t>
                            </m:r>
                          </m:sub>
                        </m:sSub>
                      </m:e>
                    </m:d>
                  </m:e>
                </m:func>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ln⁡(G</m:t>
                    </m:r>
                  </m:e>
                  <m:sub>
                    <m:r>
                      <w:rPr>
                        <w:rFonts w:ascii="Cambria Math" w:hAnsi="Cambria Math"/>
                        <w:color w:val="000000" w:themeColor="text1"/>
                      </w:rPr>
                      <m:t>t-1</m:t>
                    </m:r>
                  </m:sub>
                </m:sSub>
                <m:r>
                  <w:rPr>
                    <w:rFonts w:ascii="Cambria Math" w:hAnsi="Cambria Math"/>
                    <w:color w:val="000000" w:themeColor="text1"/>
                  </w:rPr>
                  <m:t>)</m:t>
                </m:r>
                <m:r>
                  <m:rPr>
                    <m:sty m:val="p"/>
                  </m:rPr>
                  <w:rPr>
                    <w:rFonts w:ascii="Cambria Math" w:hAnsi="Cambria Math"/>
                    <w:color w:val="000000" w:themeColor="text1"/>
                  </w:rPr>
                  <m:t>-0.0152</m:t>
                </m:r>
                <m:sSub>
                  <m:sSubPr>
                    <m:ctrlPr>
                      <w:rPr>
                        <w:rFonts w:ascii="Cambria Math" w:hAnsi="Cambria Math"/>
                        <w:i/>
                        <w:color w:val="000000" w:themeColor="text1"/>
                      </w:rPr>
                    </m:ctrlPr>
                  </m:sSubPr>
                  <m:e>
                    <m:r>
                      <m:rPr>
                        <m:sty m:val="p"/>
                      </m:rPr>
                      <w:rPr>
                        <w:rFonts w:ascii="Cambria Math" w:hAnsi="Cambria Math"/>
                        <w:color w:val="000000" w:themeColor="text1"/>
                      </w:rPr>
                      <m:t>ln⁡(TMM</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ln⁡(G</m:t>
                    </m:r>
                  </m:e>
                  <m:sub>
                    <m:r>
                      <w:rPr>
                        <w:rFonts w:ascii="Cambria Math" w:hAnsi="Cambria Math"/>
                        <w:color w:val="000000" w:themeColor="text1"/>
                      </w:rPr>
                      <m:t>t-1</m:t>
                    </m:r>
                  </m:sub>
                </m:sSub>
                <m:r>
                  <w:rPr>
                    <w:rFonts w:ascii="Cambria Math" w:hAnsi="Cambria Math"/>
                    <w:color w:val="000000" w:themeColor="text1"/>
                  </w:rPr>
                  <m:t>)</m:t>
                </m:r>
                <m:r>
                  <m:rPr>
                    <m:sty m:val="p"/>
                  </m:rPr>
                  <w:rPr>
                    <w:rFonts w:ascii="Cambria Math" w:hAnsi="Cambria Math"/>
                    <w:color w:val="000000" w:themeColor="text1"/>
                  </w:rPr>
                  <m:t>-0.00153</m:t>
                </m:r>
                <m:sSub>
                  <m:sSubPr>
                    <m:ctrlPr>
                      <w:rPr>
                        <w:rFonts w:ascii="Cambria Math" w:hAnsi="Cambria Math"/>
                        <w:i/>
                        <w:color w:val="000000" w:themeColor="text1"/>
                      </w:rPr>
                    </m:ctrlPr>
                  </m:sSubPr>
                  <m:e>
                    <m:r>
                      <m:rPr>
                        <m:sty m:val="p"/>
                      </m:rPr>
                      <w:rPr>
                        <w:rFonts w:ascii="Cambria Math" w:hAnsi="Cambria Math"/>
                        <w:color w:val="000000" w:themeColor="text1"/>
                      </w:rPr>
                      <m:t>ln⁡</m:t>
                    </m:r>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)×t+</m:t>
                </m:r>
                <m:r>
                  <m:rPr>
                    <m:sty m:val="p"/>
                  </m:rPr>
                  <w:rPr>
                    <w:rFonts w:ascii="Cambria Math" w:hAnsi="Cambria Math"/>
                    <w:color w:val="000000" w:themeColor="text1"/>
                  </w:rPr>
                  <m:t>0.00150</m:t>
                </m:r>
                <m:sSub>
                  <m:sSubPr>
                    <m:ctrlPr>
                      <w:rPr>
                        <w:rFonts w:ascii="Cambria Math" w:hAnsi="Cambria Math"/>
                        <w:i/>
                        <w:color w:val="000000" w:themeColor="text1"/>
                      </w:rPr>
                    </m:ctrlPr>
                  </m:sSubPr>
                  <m:e>
                    <m:r>
                      <m:rPr>
                        <m:sty m:val="p"/>
                      </m:rPr>
                      <w:rPr>
                        <w:rFonts w:ascii="Cambria Math" w:hAnsi="Cambria Math"/>
                        <w:color w:val="000000" w:themeColor="text1"/>
                      </w:rPr>
                      <m:t>ln⁡</m:t>
                    </m:r>
                    <m:r>
                      <w:rPr>
                        <w:rFonts w:ascii="Cambria Math" w:hAnsi="Cambria Math"/>
                        <w:color w:val="000000" w:themeColor="text1"/>
                      </w:rPr>
                      <m:t>(T</m:t>
                    </m:r>
                    <m:r>
                      <m:rPr>
                        <m:sty m:val="p"/>
                      </m:rPr>
                      <w:rPr>
                        <w:rFonts w:ascii="Cambria Math" w:hAnsi="Cambria Math"/>
                        <w:color w:val="000000" w:themeColor="text1"/>
                      </w:rPr>
                      <m:t>MM</m:t>
                    </m:r>
                  </m:e>
                  <m:sub>
                    <m:r>
                      <w:rPr>
                        <w:rFonts w:ascii="Cambria Math" w:hAnsi="Cambria Math"/>
                        <w:color w:val="000000" w:themeColor="text1"/>
                      </w:rPr>
                      <m:t>t</m:t>
                    </m:r>
                  </m:sub>
                </m:sSub>
                <m:r>
                  <w:rPr>
                    <w:rFonts w:ascii="Cambria Math" w:hAnsi="Cambria Math"/>
                    <w:color w:val="000000" w:themeColor="text1"/>
                  </w:rPr>
                  <m:t>)×t</m:t>
                </m:r>
              </m:oMath>
            </m:oMathPara>
          </w:p>
        </w:tc>
        <w:tc>
          <w:tcPr>
            <w:tcW w:w="7660" w:type="dxa"/>
            <w:vAlign w:val="center"/>
          </w:tcPr>
          <w:p w14:paraId="7B75CDB0" w14:textId="77777777" w:rsidR="004A7934" w:rsidRPr="00DC61F4" w:rsidRDefault="004A7934" w:rsidP="00DC61F4">
            <w:pPr>
              <w:pStyle w:val="Paragraphedeliste"/>
              <w:numPr>
                <w:ilvl w:val="0"/>
                <w:numId w:val="3"/>
              </w:numPr>
              <w:spacing w:after="160" w:line="240" w:lineRule="auto"/>
              <w:ind w:left="1276"/>
              <w:rPr>
                <w:rFonts w:ascii="Montserrat Light" w:hAnsi="Montserrat Light"/>
                <w:color w:val="000000" w:themeColor="text1"/>
              </w:rPr>
            </w:pPr>
            <w:r w:rsidRPr="00DC61F4">
              <w:rPr>
                <w:rFonts w:ascii="Montserrat Light" w:hAnsi="Montserrat Light"/>
                <w:color w:val="000000" w:themeColor="text1"/>
              </w:rPr>
              <w:t xml:space="preserve">TFSS, </w:t>
            </w:r>
            <w:proofErr w:type="spellStart"/>
            <w:r w:rsidRPr="00DC61F4">
              <w:rPr>
                <w:rFonts w:ascii="Montserrat Light" w:hAnsi="Montserrat Light"/>
                <w:color w:val="000000" w:themeColor="text1"/>
              </w:rPr>
              <w:t>Taux</w:t>
            </w:r>
            <w:proofErr w:type="spellEnd"/>
            <w:r w:rsidRPr="00DC61F4">
              <w:rPr>
                <w:rFonts w:ascii="Montserrat Light" w:hAnsi="Montserrat Light"/>
                <w:color w:val="000000" w:themeColor="text1"/>
              </w:rPr>
              <w:t xml:space="preserve"> de </w:t>
            </w:r>
            <w:proofErr w:type="spellStart"/>
            <w:r w:rsidRPr="00DC61F4">
              <w:rPr>
                <w:rFonts w:ascii="Montserrat Light" w:hAnsi="Montserrat Light"/>
                <w:color w:val="000000" w:themeColor="text1"/>
              </w:rPr>
              <w:t>fréquentation</w:t>
            </w:r>
            <w:proofErr w:type="spellEnd"/>
            <w:r w:rsidRPr="00DC61F4">
              <w:rPr>
                <w:rFonts w:ascii="Montserrat Light" w:hAnsi="Montserrat Light"/>
                <w:color w:val="000000" w:themeColor="text1"/>
              </w:rPr>
              <w:t xml:space="preserve"> des </w:t>
            </w:r>
            <w:proofErr w:type="spellStart"/>
            <w:r w:rsidRPr="00DC61F4">
              <w:rPr>
                <w:rFonts w:ascii="Montserrat Light" w:hAnsi="Montserrat Light"/>
                <w:color w:val="000000" w:themeColor="text1"/>
              </w:rPr>
              <w:t>services</w:t>
            </w:r>
            <w:proofErr w:type="spellEnd"/>
            <w:r w:rsidRPr="00DC61F4">
              <w:rPr>
                <w:rFonts w:ascii="Montserrat Light" w:hAnsi="Montserrat Light"/>
                <w:color w:val="000000" w:themeColor="text1"/>
              </w:rPr>
              <w:t xml:space="preserve"> de santé, </w:t>
            </w:r>
          </w:p>
          <w:p w14:paraId="7160DF6E" w14:textId="77777777" w:rsidR="004A7934" w:rsidRPr="00DC61F4" w:rsidRDefault="004A7934" w:rsidP="00DC61F4">
            <w:pPr>
              <w:pStyle w:val="Paragraphedeliste"/>
              <w:numPr>
                <w:ilvl w:val="0"/>
                <w:numId w:val="3"/>
              </w:numPr>
              <w:spacing w:after="160" w:line="240" w:lineRule="auto"/>
              <w:ind w:left="1276"/>
              <w:rPr>
                <w:rFonts w:ascii="Montserrat Light" w:hAnsi="Montserrat Light"/>
                <w:color w:val="000000" w:themeColor="text1"/>
              </w:rPr>
            </w:pPr>
            <w:r w:rsidRPr="00DC61F4">
              <w:rPr>
                <w:rFonts w:ascii="Montserrat Light" w:hAnsi="Montserrat Light"/>
                <w:color w:val="000000" w:themeColor="text1"/>
              </w:rPr>
              <w:t xml:space="preserve">TMNN, </w:t>
            </w:r>
            <w:proofErr w:type="spellStart"/>
            <w:r w:rsidRPr="00DC61F4">
              <w:rPr>
                <w:rFonts w:ascii="Montserrat Light" w:hAnsi="Montserrat Light"/>
                <w:color w:val="000000" w:themeColor="text1"/>
              </w:rPr>
              <w:t>taux</w:t>
            </w:r>
            <w:proofErr w:type="spellEnd"/>
            <w:r w:rsidRPr="00DC61F4">
              <w:rPr>
                <w:rFonts w:ascii="Montserrat Light" w:hAnsi="Montserrat Light"/>
                <w:color w:val="000000" w:themeColor="text1"/>
              </w:rPr>
              <w:t xml:space="preserve"> de </w:t>
            </w:r>
            <w:proofErr w:type="spellStart"/>
            <w:r w:rsidRPr="00DC61F4">
              <w:rPr>
                <w:rFonts w:ascii="Montserrat Light" w:hAnsi="Montserrat Light"/>
                <w:color w:val="000000" w:themeColor="text1"/>
              </w:rPr>
              <w:t>mortalité</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néonatale</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précoce</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indicateur</w:t>
            </w:r>
            <w:proofErr w:type="spellEnd"/>
            <w:r w:rsidRPr="00DC61F4">
              <w:rPr>
                <w:rFonts w:ascii="Montserrat Light" w:hAnsi="Montserrat Light"/>
                <w:color w:val="000000" w:themeColor="text1"/>
              </w:rPr>
              <w:t xml:space="preserve"> de </w:t>
            </w:r>
            <w:proofErr w:type="spellStart"/>
            <w:r w:rsidRPr="00DC61F4">
              <w:rPr>
                <w:rFonts w:ascii="Montserrat Light" w:hAnsi="Montserrat Light"/>
                <w:color w:val="000000" w:themeColor="text1"/>
              </w:rPr>
              <w:t>performance</w:t>
            </w:r>
            <w:proofErr w:type="spellEnd"/>
            <w:r w:rsidRPr="00DC61F4">
              <w:rPr>
                <w:rFonts w:ascii="Montserrat Light" w:hAnsi="Montserrat Light"/>
                <w:color w:val="000000" w:themeColor="text1"/>
              </w:rPr>
              <w:t xml:space="preserve"> du </w:t>
            </w:r>
            <w:proofErr w:type="spellStart"/>
            <w:r w:rsidRPr="00DC61F4">
              <w:rPr>
                <w:rFonts w:ascii="Montserrat Light" w:hAnsi="Montserrat Light"/>
                <w:color w:val="000000" w:themeColor="text1"/>
              </w:rPr>
              <w:t>système</w:t>
            </w:r>
            <w:proofErr w:type="spellEnd"/>
            <w:r w:rsidRPr="00DC61F4">
              <w:rPr>
                <w:rFonts w:ascii="Montserrat Light" w:hAnsi="Montserrat Light"/>
                <w:color w:val="000000" w:themeColor="text1"/>
              </w:rPr>
              <w:t xml:space="preserve"> de santé)</w:t>
            </w:r>
          </w:p>
          <w:p w14:paraId="2C6880F7" w14:textId="77777777" w:rsidR="004A7934" w:rsidRPr="00DC61F4" w:rsidRDefault="004A7934" w:rsidP="00DC61F4">
            <w:pPr>
              <w:pStyle w:val="Paragraphedeliste"/>
              <w:numPr>
                <w:ilvl w:val="0"/>
                <w:numId w:val="3"/>
              </w:numPr>
              <w:spacing w:after="160" w:line="240" w:lineRule="auto"/>
              <w:ind w:left="1276"/>
              <w:rPr>
                <w:rFonts w:ascii="Montserrat Light" w:hAnsi="Montserrat Light"/>
                <w:color w:val="000000" w:themeColor="text1"/>
              </w:rPr>
            </w:pPr>
            <w:r w:rsidRPr="00DC61F4">
              <w:rPr>
                <w:rFonts w:ascii="Montserrat Light" w:hAnsi="Montserrat Light"/>
                <w:color w:val="000000" w:themeColor="text1"/>
              </w:rPr>
              <w:t xml:space="preserve">TMM, </w:t>
            </w:r>
            <w:proofErr w:type="spellStart"/>
            <w:r w:rsidRPr="00DC61F4">
              <w:rPr>
                <w:rFonts w:ascii="Montserrat Light" w:hAnsi="Montserrat Light"/>
                <w:color w:val="000000" w:themeColor="text1"/>
              </w:rPr>
              <w:t>Décès</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maternels</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pour</w:t>
            </w:r>
            <w:proofErr w:type="spellEnd"/>
            <w:r w:rsidRPr="00DC61F4">
              <w:rPr>
                <w:rFonts w:ascii="Montserrat Light" w:hAnsi="Montserrat Light"/>
                <w:color w:val="000000" w:themeColor="text1"/>
              </w:rPr>
              <w:t xml:space="preserve"> 100.000 </w:t>
            </w:r>
            <w:proofErr w:type="spellStart"/>
            <w:r w:rsidRPr="00DC61F4">
              <w:rPr>
                <w:rFonts w:ascii="Montserrat Light" w:hAnsi="Montserrat Light"/>
                <w:color w:val="000000" w:themeColor="text1"/>
              </w:rPr>
              <w:t>naissances</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vivantes</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indicateur</w:t>
            </w:r>
            <w:proofErr w:type="spellEnd"/>
            <w:r w:rsidRPr="00DC61F4">
              <w:rPr>
                <w:rFonts w:ascii="Montserrat Light" w:hAnsi="Montserrat Light"/>
                <w:color w:val="000000" w:themeColor="text1"/>
              </w:rPr>
              <w:t xml:space="preserve"> de </w:t>
            </w:r>
            <w:proofErr w:type="spellStart"/>
            <w:r w:rsidRPr="00DC61F4">
              <w:rPr>
                <w:rFonts w:ascii="Montserrat Light" w:hAnsi="Montserrat Light"/>
                <w:color w:val="000000" w:themeColor="text1"/>
              </w:rPr>
              <w:t>performance</w:t>
            </w:r>
            <w:proofErr w:type="spellEnd"/>
            <w:r w:rsidRPr="00DC61F4">
              <w:rPr>
                <w:rFonts w:ascii="Montserrat Light" w:hAnsi="Montserrat Light"/>
                <w:color w:val="000000" w:themeColor="text1"/>
              </w:rPr>
              <w:t xml:space="preserve"> du </w:t>
            </w:r>
            <w:proofErr w:type="spellStart"/>
            <w:r w:rsidRPr="00DC61F4">
              <w:rPr>
                <w:rFonts w:ascii="Montserrat Light" w:hAnsi="Montserrat Light"/>
                <w:color w:val="000000" w:themeColor="text1"/>
              </w:rPr>
              <w:t>système</w:t>
            </w:r>
            <w:proofErr w:type="spellEnd"/>
            <w:r w:rsidRPr="00DC61F4">
              <w:rPr>
                <w:rFonts w:ascii="Montserrat Light" w:hAnsi="Montserrat Light"/>
                <w:color w:val="000000" w:themeColor="text1"/>
              </w:rPr>
              <w:t xml:space="preserve"> de santé)</w:t>
            </w:r>
          </w:p>
          <w:p w14:paraId="284FE75B" w14:textId="6F385481" w:rsidR="004A7934" w:rsidRPr="00DC61F4" w:rsidRDefault="004A7934" w:rsidP="00DC61F4">
            <w:pPr>
              <w:pStyle w:val="Paragraphedeliste"/>
              <w:numPr>
                <w:ilvl w:val="0"/>
                <w:numId w:val="3"/>
              </w:numPr>
              <w:spacing w:after="160" w:line="240" w:lineRule="auto"/>
              <w:ind w:left="1276"/>
              <w:rPr>
                <w:rFonts w:ascii="Montserrat Light" w:hAnsi="Montserrat Light"/>
                <w:color w:val="000000" w:themeColor="text1"/>
              </w:rPr>
            </w:pPr>
            <w:r w:rsidRPr="00DC61F4">
              <w:rPr>
                <w:rFonts w:ascii="Montserrat Light" w:hAnsi="Montserrat Light"/>
                <w:color w:val="000000" w:themeColor="text1"/>
              </w:rPr>
              <w:t xml:space="preserve">X, PIP </w:t>
            </w:r>
            <w:proofErr w:type="spellStart"/>
            <w:r w:rsidRPr="00DC61F4">
              <w:rPr>
                <w:rFonts w:ascii="Montserrat Light" w:hAnsi="Montserrat Light"/>
                <w:color w:val="000000" w:themeColor="text1"/>
              </w:rPr>
              <w:t>pour</w:t>
            </w:r>
            <w:proofErr w:type="spellEnd"/>
            <w:r w:rsidRPr="00DC61F4">
              <w:rPr>
                <w:rFonts w:ascii="Montserrat Light" w:hAnsi="Montserrat Light"/>
                <w:color w:val="000000" w:themeColor="text1"/>
              </w:rPr>
              <w:t xml:space="preserve"> le </w:t>
            </w:r>
            <w:proofErr w:type="spellStart"/>
            <w:r w:rsidRPr="00DC61F4">
              <w:rPr>
                <w:rFonts w:ascii="Montserrat Light" w:hAnsi="Montserrat Light"/>
                <w:color w:val="000000" w:themeColor="text1"/>
              </w:rPr>
              <w:t>secteur</w:t>
            </w:r>
            <w:proofErr w:type="spellEnd"/>
            <w:r w:rsidRPr="00DC61F4">
              <w:rPr>
                <w:rFonts w:ascii="Montserrat Light" w:hAnsi="Montserrat Light"/>
                <w:color w:val="000000" w:themeColor="text1"/>
              </w:rPr>
              <w:t xml:space="preserve"> santé par </w:t>
            </w:r>
            <w:proofErr w:type="spellStart"/>
            <w:r w:rsidRPr="00DC61F4">
              <w:rPr>
                <w:rFonts w:ascii="Montserrat Light" w:hAnsi="Montserrat Light"/>
                <w:color w:val="000000" w:themeColor="text1"/>
              </w:rPr>
              <w:t>habitant</w:t>
            </w:r>
            <w:proofErr w:type="spellEnd"/>
            <w:r w:rsidRPr="00DC61F4">
              <w:rPr>
                <w:rFonts w:ascii="Montserrat Light" w:hAnsi="Montserrat Light"/>
                <w:color w:val="000000" w:themeColor="text1"/>
              </w:rPr>
              <w:t xml:space="preserve"> (FCFA/par </w:t>
            </w:r>
            <w:proofErr w:type="spellStart"/>
            <w:r w:rsidRPr="00DC61F4">
              <w:rPr>
                <w:rFonts w:ascii="Montserrat Light" w:hAnsi="Montserrat Light"/>
                <w:color w:val="000000" w:themeColor="text1"/>
              </w:rPr>
              <w:t>habitant</w:t>
            </w:r>
            <w:proofErr w:type="spellEnd"/>
            <w:r w:rsidRPr="00DC61F4">
              <w:rPr>
                <w:rFonts w:ascii="Montserrat Light" w:hAnsi="Montserrat Light"/>
                <w:color w:val="000000" w:themeColor="text1"/>
              </w:rPr>
              <w:t xml:space="preserve">), on fait </w:t>
            </w:r>
            <w:proofErr w:type="spellStart"/>
            <w:r w:rsidRPr="00DC61F4">
              <w:rPr>
                <w:rFonts w:ascii="Montserrat Light" w:hAnsi="Montserrat Light"/>
                <w:color w:val="000000" w:themeColor="text1"/>
              </w:rPr>
              <w:t>l’hypothèse</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que</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cette</w:t>
            </w:r>
            <w:proofErr w:type="spellEnd"/>
            <w:r w:rsidRPr="00DC61F4">
              <w:rPr>
                <w:rFonts w:ascii="Montserrat Light" w:hAnsi="Montserrat Light"/>
                <w:color w:val="000000" w:themeColor="text1"/>
              </w:rPr>
              <w:t xml:space="preserve"> variable </w:t>
            </w:r>
            <w:proofErr w:type="spellStart"/>
            <w:r w:rsidRPr="00DC61F4">
              <w:rPr>
                <w:rFonts w:ascii="Montserrat Light" w:hAnsi="Montserrat Light"/>
                <w:color w:val="000000" w:themeColor="text1"/>
              </w:rPr>
              <w:t>intègre</w:t>
            </w:r>
            <w:proofErr w:type="spellEnd"/>
            <w:r w:rsidRPr="00DC61F4">
              <w:rPr>
                <w:rFonts w:ascii="Montserrat Light" w:hAnsi="Montserrat Light"/>
                <w:color w:val="000000" w:themeColor="text1"/>
              </w:rPr>
              <w:t xml:space="preserve"> la </w:t>
            </w:r>
            <w:proofErr w:type="spellStart"/>
            <w:r w:rsidRPr="00DC61F4">
              <w:rPr>
                <w:rFonts w:ascii="Montserrat Light" w:hAnsi="Montserrat Light"/>
                <w:color w:val="000000" w:themeColor="text1"/>
              </w:rPr>
              <w:t>protection</w:t>
            </w:r>
            <w:proofErr w:type="spellEnd"/>
            <w:r w:rsidRPr="00DC61F4">
              <w:rPr>
                <w:rFonts w:ascii="Montserrat Light" w:hAnsi="Montserrat Light"/>
                <w:color w:val="000000" w:themeColor="text1"/>
              </w:rPr>
              <w:t xml:space="preserve"> </w:t>
            </w:r>
            <w:proofErr w:type="spellStart"/>
            <w:r w:rsidRPr="00DC61F4">
              <w:rPr>
                <w:rFonts w:ascii="Montserrat Light" w:hAnsi="Montserrat Light"/>
                <w:color w:val="000000" w:themeColor="text1"/>
              </w:rPr>
              <w:t>sociale</w:t>
            </w:r>
            <w:proofErr w:type="spellEnd"/>
            <w:r w:rsidRPr="00DC61F4">
              <w:rPr>
                <w:rFonts w:ascii="Montserrat Light" w:hAnsi="Montserrat Light"/>
                <w:color w:val="000000" w:themeColor="text1"/>
              </w:rPr>
              <w:t>.</w:t>
            </w:r>
          </w:p>
        </w:tc>
      </w:tr>
    </w:tbl>
    <w:p w14:paraId="0BCEA815" w14:textId="77777777" w:rsidR="00903CD2" w:rsidRPr="00DC61F4" w:rsidRDefault="00903CD2" w:rsidP="00DC61F4">
      <w:pPr>
        <w:spacing w:before="240" w:line="360" w:lineRule="auto"/>
        <w:rPr>
          <w:color w:val="000000" w:themeColor="text1"/>
          <w:sz w:val="28"/>
          <w:szCs w:val="28"/>
        </w:rPr>
      </w:pPr>
    </w:p>
    <w:sectPr w:rsidR="00903CD2" w:rsidRPr="00DC61F4" w:rsidSect="004E0E16">
      <w:pgSz w:w="16838" w:h="11906" w:orient="landscape"/>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4AF"/>
    <w:multiLevelType w:val="hybridMultilevel"/>
    <w:tmpl w:val="5BB00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630803"/>
    <w:multiLevelType w:val="hybridMultilevel"/>
    <w:tmpl w:val="A5E24CA6"/>
    <w:lvl w:ilvl="0" w:tplc="0996006C">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74428F"/>
    <w:multiLevelType w:val="hybridMultilevel"/>
    <w:tmpl w:val="545CDDD0"/>
    <w:lvl w:ilvl="0" w:tplc="A7A857FC">
      <w:start w:val="1"/>
      <w:numFmt w:val="bullet"/>
      <w:pStyle w:val="Titre6"/>
      <w:lvlText w:val=""/>
      <w:lvlJc w:val="left"/>
      <w:pPr>
        <w:ind w:left="3192" w:hanging="360"/>
      </w:pPr>
      <w:rPr>
        <w:rFonts w:ascii="Wingdings" w:hAnsi="Wingdings" w:hint="default"/>
      </w:rPr>
    </w:lvl>
    <w:lvl w:ilvl="1" w:tplc="20000003" w:tentative="1">
      <w:start w:val="1"/>
      <w:numFmt w:val="bullet"/>
      <w:lvlText w:val="o"/>
      <w:lvlJc w:val="left"/>
      <w:pPr>
        <w:ind w:left="3912" w:hanging="360"/>
      </w:pPr>
      <w:rPr>
        <w:rFonts w:ascii="Courier New" w:hAnsi="Courier New" w:cs="Courier New" w:hint="default"/>
      </w:rPr>
    </w:lvl>
    <w:lvl w:ilvl="2" w:tplc="20000005" w:tentative="1">
      <w:start w:val="1"/>
      <w:numFmt w:val="bullet"/>
      <w:lvlText w:val=""/>
      <w:lvlJc w:val="left"/>
      <w:pPr>
        <w:ind w:left="4632" w:hanging="360"/>
      </w:pPr>
      <w:rPr>
        <w:rFonts w:ascii="Wingdings" w:hAnsi="Wingdings" w:hint="default"/>
      </w:rPr>
    </w:lvl>
    <w:lvl w:ilvl="3" w:tplc="20000001" w:tentative="1">
      <w:start w:val="1"/>
      <w:numFmt w:val="bullet"/>
      <w:lvlText w:val=""/>
      <w:lvlJc w:val="left"/>
      <w:pPr>
        <w:ind w:left="5352" w:hanging="360"/>
      </w:pPr>
      <w:rPr>
        <w:rFonts w:ascii="Symbol" w:hAnsi="Symbol" w:hint="default"/>
      </w:rPr>
    </w:lvl>
    <w:lvl w:ilvl="4" w:tplc="20000003" w:tentative="1">
      <w:start w:val="1"/>
      <w:numFmt w:val="bullet"/>
      <w:lvlText w:val="o"/>
      <w:lvlJc w:val="left"/>
      <w:pPr>
        <w:ind w:left="6072" w:hanging="360"/>
      </w:pPr>
      <w:rPr>
        <w:rFonts w:ascii="Courier New" w:hAnsi="Courier New" w:cs="Courier New" w:hint="default"/>
      </w:rPr>
    </w:lvl>
    <w:lvl w:ilvl="5" w:tplc="20000005" w:tentative="1">
      <w:start w:val="1"/>
      <w:numFmt w:val="bullet"/>
      <w:lvlText w:val=""/>
      <w:lvlJc w:val="left"/>
      <w:pPr>
        <w:ind w:left="6792" w:hanging="360"/>
      </w:pPr>
      <w:rPr>
        <w:rFonts w:ascii="Wingdings" w:hAnsi="Wingdings" w:hint="default"/>
      </w:rPr>
    </w:lvl>
    <w:lvl w:ilvl="6" w:tplc="20000001" w:tentative="1">
      <w:start w:val="1"/>
      <w:numFmt w:val="bullet"/>
      <w:lvlText w:val=""/>
      <w:lvlJc w:val="left"/>
      <w:pPr>
        <w:ind w:left="7512" w:hanging="360"/>
      </w:pPr>
      <w:rPr>
        <w:rFonts w:ascii="Symbol" w:hAnsi="Symbol" w:hint="default"/>
      </w:rPr>
    </w:lvl>
    <w:lvl w:ilvl="7" w:tplc="20000003" w:tentative="1">
      <w:start w:val="1"/>
      <w:numFmt w:val="bullet"/>
      <w:lvlText w:val="o"/>
      <w:lvlJc w:val="left"/>
      <w:pPr>
        <w:ind w:left="8232" w:hanging="360"/>
      </w:pPr>
      <w:rPr>
        <w:rFonts w:ascii="Courier New" w:hAnsi="Courier New" w:cs="Courier New" w:hint="default"/>
      </w:rPr>
    </w:lvl>
    <w:lvl w:ilvl="8" w:tplc="20000005" w:tentative="1">
      <w:start w:val="1"/>
      <w:numFmt w:val="bullet"/>
      <w:lvlText w:val=""/>
      <w:lvlJc w:val="left"/>
      <w:pPr>
        <w:ind w:left="8952" w:hanging="360"/>
      </w:pPr>
      <w:rPr>
        <w:rFonts w:ascii="Wingdings" w:hAnsi="Wingdings" w:hint="default"/>
      </w:rPr>
    </w:lvl>
  </w:abstractNum>
  <w:abstractNum w:abstractNumId="3" w15:restartNumberingAfterBreak="0">
    <w:nsid w:val="636A25F2"/>
    <w:multiLevelType w:val="hybridMultilevel"/>
    <w:tmpl w:val="CCE4D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0785099">
    <w:abstractNumId w:val="1"/>
  </w:num>
  <w:num w:numId="2" w16cid:durableId="815924590">
    <w:abstractNumId w:val="3"/>
  </w:num>
  <w:num w:numId="3" w16cid:durableId="1424452025">
    <w:abstractNumId w:val="0"/>
  </w:num>
  <w:num w:numId="4" w16cid:durableId="107998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FB"/>
    <w:rsid w:val="000F4162"/>
    <w:rsid w:val="00146D8E"/>
    <w:rsid w:val="0028088F"/>
    <w:rsid w:val="0043740A"/>
    <w:rsid w:val="00471484"/>
    <w:rsid w:val="004A7934"/>
    <w:rsid w:val="004E0E16"/>
    <w:rsid w:val="00575617"/>
    <w:rsid w:val="005B02C1"/>
    <w:rsid w:val="00882735"/>
    <w:rsid w:val="00903CD2"/>
    <w:rsid w:val="00911CFB"/>
    <w:rsid w:val="00AE4148"/>
    <w:rsid w:val="00AE6DE9"/>
    <w:rsid w:val="00C25FB2"/>
    <w:rsid w:val="00D107DC"/>
    <w:rsid w:val="00D46780"/>
    <w:rsid w:val="00DC61F4"/>
    <w:rsid w:val="00ED0549"/>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F297"/>
  <w15:chartTrackingRefBased/>
  <w15:docId w15:val="{2BAA710E-3306-474A-AEF0-96C0ABC5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aliases w:val="3. Überschrift"/>
    <w:basedOn w:val="Normal"/>
    <w:next w:val="Normal"/>
    <w:link w:val="Titre3Car"/>
    <w:uiPriority w:val="99"/>
    <w:unhideWhenUsed/>
    <w:qFormat/>
    <w:rsid w:val="00DC6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DC61F4"/>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E6DE9"/>
    <w:pPr>
      <w:keepNext/>
      <w:keepLines/>
      <w:numPr>
        <w:numId w:val="4"/>
      </w:numPr>
      <w:spacing w:before="160" w:after="120" w:line="240" w:lineRule="auto"/>
      <w:outlineLvl w:val="5"/>
    </w:pPr>
    <w:rPr>
      <w:rFonts w:ascii="Times New Roman" w:eastAsiaTheme="majorEastAsia" w:hAnsi="Times New Roman" w:cstheme="majorBidi"/>
      <w:b/>
      <w:i/>
      <w:kern w:val="0"/>
      <w:sz w:val="24"/>
      <w:szCs w:val="24"/>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11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Tableaux,References,Bullets,Titre1,List Paragraph1,Paragraphe de liste1,lp1,Liste couleur - Accent 11,Paragraphe de liste3,RM1,Liste de points,List Paragraph (numbered (a)),Table/Figure Heading,List Bullet Mary,Numbered Paragraph,r2"/>
    <w:basedOn w:val="Normal"/>
    <w:link w:val="ParagraphedelisteCar"/>
    <w:uiPriority w:val="34"/>
    <w:qFormat/>
    <w:rsid w:val="00911CFB"/>
    <w:pPr>
      <w:spacing w:after="200" w:line="276" w:lineRule="auto"/>
      <w:ind w:left="720"/>
      <w:contextualSpacing/>
    </w:pPr>
    <w:rPr>
      <w:rFonts w:ascii="Calibri" w:eastAsia="SimSun" w:hAnsi="Calibri" w:cs="Times New Roman"/>
      <w:kern w:val="0"/>
      <w:lang w:val="de-DE"/>
      <w14:ligatures w14:val="none"/>
    </w:rPr>
  </w:style>
  <w:style w:type="character" w:customStyle="1" w:styleId="ParagraphedelisteCar">
    <w:name w:val="Paragraphe de liste Car"/>
    <w:aliases w:val="Tableaux Car,References Car,Bullets Car,Titre1 Car,List Paragraph1 Car,Paragraphe de liste1 Car,lp1 Car,Liste couleur - Accent 11 Car,Paragraphe de liste3 Car,RM1 Car,Liste de points Car,List Paragraph (numbered (a)) Car,r2 Car"/>
    <w:link w:val="Paragraphedeliste"/>
    <w:uiPriority w:val="34"/>
    <w:qFormat/>
    <w:locked/>
    <w:rsid w:val="00911CFB"/>
    <w:rPr>
      <w:rFonts w:ascii="Calibri" w:eastAsia="SimSun" w:hAnsi="Calibri" w:cs="Times New Roman"/>
      <w:kern w:val="0"/>
      <w:lang w:val="de-DE"/>
      <w14:ligatures w14:val="none"/>
    </w:rPr>
  </w:style>
  <w:style w:type="character" w:styleId="Lienhypertexte">
    <w:name w:val="Hyperlink"/>
    <w:basedOn w:val="Policepardfaut"/>
    <w:uiPriority w:val="99"/>
    <w:unhideWhenUsed/>
    <w:rsid w:val="00D107DC"/>
    <w:rPr>
      <w:color w:val="0563C1" w:themeColor="hyperlink"/>
      <w:u w:val="single"/>
    </w:rPr>
  </w:style>
  <w:style w:type="character" w:styleId="Mentionnonrsolue">
    <w:name w:val="Unresolved Mention"/>
    <w:basedOn w:val="Policepardfaut"/>
    <w:uiPriority w:val="99"/>
    <w:semiHidden/>
    <w:unhideWhenUsed/>
    <w:rsid w:val="00D107DC"/>
    <w:rPr>
      <w:color w:val="605E5C"/>
      <w:shd w:val="clear" w:color="auto" w:fill="E1DFDD"/>
    </w:rPr>
  </w:style>
  <w:style w:type="character" w:styleId="Rfrencelgre">
    <w:name w:val="Subtle Reference"/>
    <w:uiPriority w:val="31"/>
    <w:qFormat/>
    <w:rsid w:val="00AE6DE9"/>
    <w:rPr>
      <w:smallCaps/>
      <w:color w:val="C0504D"/>
      <w:u w:val="single"/>
    </w:rPr>
  </w:style>
  <w:style w:type="character" w:customStyle="1" w:styleId="Titre6Car">
    <w:name w:val="Titre 6 Car"/>
    <w:basedOn w:val="Policepardfaut"/>
    <w:link w:val="Titre6"/>
    <w:uiPriority w:val="9"/>
    <w:rsid w:val="00AE6DE9"/>
    <w:rPr>
      <w:rFonts w:ascii="Times New Roman" w:eastAsiaTheme="majorEastAsia" w:hAnsi="Times New Roman" w:cstheme="majorBidi"/>
      <w:b/>
      <w:i/>
      <w:kern w:val="0"/>
      <w:sz w:val="24"/>
      <w:szCs w:val="24"/>
      <w:lang w:val="fr-FR" w:eastAsia="fr-FR"/>
      <w14:ligatures w14:val="none"/>
    </w:rPr>
  </w:style>
  <w:style w:type="character" w:customStyle="1" w:styleId="Titre5Car">
    <w:name w:val="Titre 5 Car"/>
    <w:basedOn w:val="Policepardfaut"/>
    <w:link w:val="Titre5"/>
    <w:uiPriority w:val="9"/>
    <w:rsid w:val="00DC61F4"/>
    <w:rPr>
      <w:rFonts w:asciiTheme="majorHAnsi" w:eastAsiaTheme="majorEastAsia" w:hAnsiTheme="majorHAnsi" w:cstheme="majorBidi"/>
      <w:color w:val="2F5496" w:themeColor="accent1" w:themeShade="BF"/>
    </w:rPr>
  </w:style>
  <w:style w:type="character" w:customStyle="1" w:styleId="Titre3Car">
    <w:name w:val="Titre 3 Car"/>
    <w:basedOn w:val="Policepardfaut"/>
    <w:link w:val="Titre3"/>
    <w:uiPriority w:val="9"/>
    <w:semiHidden/>
    <w:rsid w:val="00DC61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1881</Words>
  <Characters>10725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Randis DEGBESSOU</dc:creator>
  <cp:keywords/>
  <dc:description/>
  <cp:lastModifiedBy>Randis DEGBESSOU</cp:lastModifiedBy>
  <cp:revision>9</cp:revision>
  <dcterms:created xsi:type="dcterms:W3CDTF">2023-07-03T09:21:00Z</dcterms:created>
  <dcterms:modified xsi:type="dcterms:W3CDTF">2024-04-01T11:00:00Z</dcterms:modified>
</cp:coreProperties>
</file>