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328" w:rsidRDefault="00D5123A">
      <w:pPr>
        <w:rPr>
          <w:lang w:val="en-US"/>
        </w:rPr>
      </w:pPr>
      <w:r>
        <w:rPr>
          <w:b/>
          <w:lang w:val="en-US"/>
        </w:rPr>
        <w:t>Runtimes</w:t>
      </w:r>
      <w:r w:rsidR="00B0607E">
        <w:rPr>
          <w:b/>
          <w:lang w:val="en-US"/>
        </w:rPr>
        <w:t>:</w:t>
      </w:r>
    </w:p>
    <w:p w:rsidR="00D5123A" w:rsidRDefault="00D5123A">
      <w:pPr>
        <w:rPr>
          <w:lang w:val="en-US"/>
        </w:rPr>
      </w:pPr>
      <w:r>
        <w:rPr>
          <w:lang w:val="en-US"/>
        </w:rPr>
        <w:t>Remember big O and shit? Basically, we compare runtimes by comparing the number of steps taken. The steps are usually denoted with the letter ‘n’, which in big O is converted to some math formula like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lang w:val="en-US"/>
        </w:rPr>
        <w:t>’ or ‘</w:t>
      </w:r>
      <m:oMath>
        <m:r>
          <w:rPr>
            <w:rFonts w:ascii="Cambria Math" w:hAnsi="Cambria Math"/>
            <w:lang w:val="en-US"/>
          </w:rPr>
          <m:t>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lang w:val="en-US"/>
        </w:rPr>
        <w:t>’. With these, we usually see ‘n’ as being the “Worst case scenario” because let’s be honest, the worst-case scenario will always occur. ALWAYS.</w:t>
      </w:r>
    </w:p>
    <w:p w:rsidR="005243E4" w:rsidRDefault="005243E4">
      <w:pPr>
        <w:rPr>
          <w:lang w:val="en-US"/>
        </w:rPr>
      </w:pPr>
    </w:p>
    <w:p w:rsidR="005243E4" w:rsidRDefault="005243E4">
      <w:pPr>
        <w:rPr>
          <w:lang w:val="en-US"/>
        </w:rPr>
      </w:pPr>
      <w:r>
        <w:rPr>
          <w:b/>
          <w:lang w:val="en-US"/>
        </w:rPr>
        <w:t>Difference between O, Omega, and Theta:</w:t>
      </w:r>
      <w:r>
        <w:rPr>
          <w:lang w:val="en-US"/>
        </w:rPr>
        <w:br/>
        <w:t>Big O provides us with the worst-case scenario, aka. What is the maximum time a program can run.</w:t>
      </w:r>
    </w:p>
    <w:p w:rsidR="005243E4" w:rsidRDefault="005243E4">
      <w:pPr>
        <w:rPr>
          <w:lang w:val="en-US"/>
        </w:rPr>
      </w:pPr>
      <w:r>
        <w:rPr>
          <w:lang w:val="en-US"/>
        </w:rPr>
        <w:t>Big Omega on the other hand is the best-case scenario aka. What is the minimum time a program can take to run.</w:t>
      </w:r>
    </w:p>
    <w:p w:rsidR="00772672" w:rsidRDefault="00772672">
      <w:pPr>
        <w:rPr>
          <w:lang w:val="en-US"/>
        </w:rPr>
      </w:pPr>
      <w:r>
        <w:rPr>
          <w:lang w:val="en-US"/>
        </w:rPr>
        <w:t xml:space="preserve">Big Theta basically refers to timeframes between </w:t>
      </w:r>
      <w:r w:rsidRPr="00AE49DB">
        <w:rPr>
          <w:strike/>
          <w:lang w:val="en-US"/>
        </w:rPr>
        <w:t>Omega and O</w:t>
      </w:r>
      <w:r>
        <w:rPr>
          <w:lang w:val="en-US"/>
        </w:rPr>
        <w:t xml:space="preserve">. The small snitch glitch about Theta though is that it doesn’t really work for low inputs of n, </w:t>
      </w:r>
      <w:r w:rsidRPr="00AE49DB">
        <w:rPr>
          <w:strike/>
          <w:lang w:val="en-US"/>
        </w:rPr>
        <w:t>where the time can exceed O or be lower than Omega</w:t>
      </w:r>
      <w:r>
        <w:rPr>
          <w:lang w:val="en-US"/>
        </w:rPr>
        <w:t xml:space="preserve"> (This presumably due to comp</w:t>
      </w:r>
      <w:r w:rsidR="001C241F">
        <w:rPr>
          <w:lang w:val="en-US"/>
        </w:rPr>
        <w:t>utation shenanigans, such as cac</w:t>
      </w:r>
      <w:bookmarkStart w:id="0" w:name="_GoBack"/>
      <w:bookmarkEnd w:id="0"/>
      <w:r>
        <w:rPr>
          <w:lang w:val="en-US"/>
        </w:rPr>
        <w:t>hing and initialization of variables).</w:t>
      </w:r>
      <w:r w:rsidR="00AE49DB">
        <w:rPr>
          <w:lang w:val="en-US"/>
        </w:rPr>
        <w:t xml:space="preserve"> Replace O and Omega with 2 instances of the same function, each instance having its own constant multiplied onto it. See below for somewhat clearer clarification. The short end of it is, that f(n) needs to at some point land between c1g(n) and c2g(n) without leaving that interval, regardless of how much n grows. Only then is Theta(n) applicable.</w:t>
      </w:r>
    </w:p>
    <w:p w:rsidR="005F6DA2" w:rsidRDefault="005F6DA2">
      <w:pPr>
        <w:rPr>
          <w:lang w:val="en-US"/>
        </w:rPr>
      </w:pPr>
      <w:r>
        <w:rPr>
          <w:noProof/>
        </w:rPr>
        <w:drawing>
          <wp:inline distT="0" distB="0" distL="0" distR="0" wp14:anchorId="4021748A" wp14:editId="45997215">
            <wp:extent cx="5731510" cy="1970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70405"/>
                    </a:xfrm>
                    <a:prstGeom prst="rect">
                      <a:avLst/>
                    </a:prstGeom>
                  </pic:spPr>
                </pic:pic>
              </a:graphicData>
            </a:graphic>
          </wp:inline>
        </w:drawing>
      </w:r>
    </w:p>
    <w:p w:rsidR="005F6DA2" w:rsidRDefault="00AE49DB">
      <w:pPr>
        <w:rPr>
          <w:lang w:val="en-US"/>
        </w:rPr>
      </w:pPr>
      <w:r>
        <w:rPr>
          <w:noProof/>
        </w:rPr>
        <w:drawing>
          <wp:inline distT="0" distB="0" distL="0" distR="0" wp14:anchorId="5990EBD7" wp14:editId="37F57074">
            <wp:extent cx="4933333" cy="138095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3" cy="1380952"/>
                    </a:xfrm>
                    <a:prstGeom prst="rect">
                      <a:avLst/>
                    </a:prstGeom>
                  </pic:spPr>
                </pic:pic>
              </a:graphicData>
            </a:graphic>
          </wp:inline>
        </w:drawing>
      </w:r>
    </w:p>
    <w:p w:rsidR="00F81328" w:rsidRDefault="00F81328">
      <w:pPr>
        <w:rPr>
          <w:lang w:val="en-US"/>
        </w:rPr>
      </w:pPr>
    </w:p>
    <w:p w:rsidR="00846D28" w:rsidRDefault="00846D28">
      <w:pPr>
        <w:suppressAutoHyphens w:val="0"/>
        <w:rPr>
          <w:b/>
          <w:lang w:val="en-US"/>
        </w:rPr>
      </w:pPr>
      <w:r>
        <w:rPr>
          <w:b/>
          <w:lang w:val="en-US"/>
        </w:rPr>
        <w:t>RAM Model</w:t>
      </w:r>
      <w:r w:rsidR="00EC7AAE">
        <w:rPr>
          <w:b/>
          <w:lang w:val="en-US"/>
        </w:rPr>
        <w:t>:</w:t>
      </w:r>
    </w:p>
    <w:p w:rsidR="00EC7AAE" w:rsidRDefault="00846D28">
      <w:pPr>
        <w:suppressAutoHyphens w:val="0"/>
        <w:rPr>
          <w:b/>
          <w:lang w:val="en-US"/>
        </w:rPr>
      </w:pPr>
      <w:r>
        <w:rPr>
          <w:lang w:val="en-US"/>
        </w:rPr>
        <w:t>The RAM Model is just the act of listing all the actions of a specific code, and then checking what the cost of running that instruction is, and how many times that instruction will have to be run.</w:t>
      </w:r>
      <w:r w:rsidR="00510799">
        <w:rPr>
          <w:lang w:val="en-US"/>
        </w:rPr>
        <w:t xml:space="preserve"> The sum of </w:t>
      </w:r>
      <m:oMath>
        <m:r>
          <w:rPr>
            <w:rFonts w:ascii="Cambria Math" w:hAnsi="Cambria Math"/>
            <w:lang w:val="en-US"/>
          </w:rPr>
          <m:t>cost*times</m:t>
        </m:r>
      </m:oMath>
      <w:r w:rsidR="00510799">
        <w:rPr>
          <w:lang w:val="en-US"/>
        </w:rPr>
        <w:t xml:space="preserve"> is </w:t>
      </w:r>
      <w:proofErr w:type="spellStart"/>
      <w:r w:rsidR="00510799">
        <w:rPr>
          <w:lang w:val="en-US"/>
        </w:rPr>
        <w:t>thus</w:t>
      </w:r>
      <w:proofErr w:type="spellEnd"/>
      <w:r w:rsidR="00510799">
        <w:rPr>
          <w:lang w:val="en-US"/>
        </w:rPr>
        <w:t xml:space="preserve"> going to become the runtime of the program.</w:t>
      </w:r>
      <w:r w:rsidR="00EC7AAE">
        <w:rPr>
          <w:b/>
          <w:lang w:val="en-US"/>
        </w:rPr>
        <w:br w:type="page"/>
      </w:r>
    </w:p>
    <w:p w:rsidR="00AE49DB" w:rsidRDefault="0083764C">
      <w:pPr>
        <w:rPr>
          <w:lang w:val="en-US"/>
        </w:rPr>
      </w:pPr>
      <w:r>
        <w:rPr>
          <w:b/>
          <w:lang w:val="en-US"/>
        </w:rPr>
        <w:lastRenderedPageBreak/>
        <w:t>Task1</w:t>
      </w:r>
      <w:r w:rsidR="00A63269">
        <w:rPr>
          <w:b/>
          <w:lang w:val="en-US"/>
        </w:rPr>
        <w:t>.1</w:t>
      </w:r>
      <w:r>
        <w:rPr>
          <w:b/>
          <w:lang w:val="en-US"/>
        </w:rPr>
        <w:t>:</w:t>
      </w:r>
      <w:r>
        <w:rPr>
          <w:lang w:val="en-US"/>
        </w:rPr>
        <w:t xml:space="preserve"> </w:t>
      </w:r>
      <w:r>
        <w:rPr>
          <w:noProof/>
        </w:rPr>
        <w:drawing>
          <wp:inline distT="0" distB="0" distL="0" distR="0" wp14:anchorId="0EF30F8B" wp14:editId="455EFE76">
            <wp:extent cx="4876190" cy="5619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190" cy="561905"/>
                    </a:xfrm>
                    <a:prstGeom prst="rect">
                      <a:avLst/>
                    </a:prstGeom>
                  </pic:spPr>
                </pic:pic>
              </a:graphicData>
            </a:graphic>
          </wp:inline>
        </w:drawing>
      </w:r>
    </w:p>
    <w:p w:rsidR="00366023" w:rsidRDefault="004917E9">
      <w:pPr>
        <w:rPr>
          <w:lang w:val="en-US"/>
        </w:rPr>
      </w:pPr>
      <w:r>
        <w:rPr>
          <w:lang w:val="en-US"/>
        </w:rPr>
        <w:t xml:space="preserve">We know that </w:t>
      </w:r>
      <m:oMath>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=θ(g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r w:rsidR="00DC3537">
        <w:rPr>
          <w:lang w:val="en-US"/>
        </w:rPr>
        <w:t xml:space="preserve"> </w:t>
      </w:r>
      <w:proofErr w:type="gramStart"/>
      <w:r w:rsidR="00DC3537">
        <w:rPr>
          <w:lang w:val="en-US"/>
        </w:rPr>
        <w:t>has to</w:t>
      </w:r>
      <w:proofErr w:type="gramEnd"/>
      <w:r w:rsidR="00DC3537">
        <w:rPr>
          <w:lang w:val="en-US"/>
        </w:rPr>
        <w:t xml:space="preserve"> fit the conditions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g(n)</m:t>
        </m:r>
      </m:oMath>
      <w:r w:rsidR="00DC3537">
        <w:rPr>
          <w:lang w:val="en-US"/>
        </w:rPr>
        <w:t xml:space="preserve">. This means that </w:t>
      </w:r>
      <w:r w:rsidR="00366023">
        <w:rPr>
          <w:lang w:val="en-US"/>
        </w:rPr>
        <w:t xml:space="preserve">we </w:t>
      </w:r>
      <w:proofErr w:type="gramStart"/>
      <w:r w:rsidR="00366023">
        <w:rPr>
          <w:lang w:val="en-US"/>
        </w:rPr>
        <w:t>have to</w:t>
      </w:r>
      <w:proofErr w:type="gramEnd"/>
      <w:r w:rsidR="00366023">
        <w:rPr>
          <w:lang w:val="en-US"/>
        </w:rPr>
        <w:t xml:space="preserve"> fit the task’s statement so that:</w:t>
      </w:r>
    </w:p>
    <w:p w:rsidR="007B6802" w:rsidRDefault="00366023">
      <w:pP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w:p>
    <w:p w:rsidR="00366023" w:rsidRDefault="00366023">
      <w:pPr>
        <w:rPr>
          <w:lang w:val="en-US"/>
        </w:rPr>
      </w:pPr>
      <w:r>
        <w:rPr>
          <w:lang w:val="en-US"/>
        </w:rPr>
        <w:t xml:space="preserve">Here we </w:t>
      </w:r>
      <w:proofErr w:type="gramStart"/>
      <w:r>
        <w:rPr>
          <w:lang w:val="en-US"/>
        </w:rPr>
        <w:t>have to</w:t>
      </w:r>
      <w:proofErr w:type="gramEnd"/>
      <w:r>
        <w:rPr>
          <w:lang w:val="en-US"/>
        </w:rPr>
        <w:t xml:space="preserve"> keep in mind that for any n, max picks the resulting number from either f or g, based on whichever is bigger. </w:t>
      </w:r>
    </w:p>
    <w:p w:rsidR="00366023" w:rsidRDefault="00366023">
      <w:pPr>
        <w:rPr>
          <w:lang w:val="en-US"/>
        </w:rPr>
      </w:pPr>
      <w:r>
        <w:rPr>
          <w:lang w:val="en-US"/>
        </w:rPr>
        <w:t xml:space="preserve">This means that for any n, </w:t>
      </w:r>
      <w:proofErr w:type="spellStart"/>
      <w:r>
        <w:rPr>
          <w:lang w:val="en-US"/>
        </w:rPr>
        <w:t>f+g</w:t>
      </w:r>
      <w:proofErr w:type="spellEnd"/>
      <w:r>
        <w:rPr>
          <w:lang w:val="en-US"/>
        </w:rPr>
        <w:t xml:space="preserve"> is always going to be bigger than max </w:t>
      </w:r>
      <w:proofErr w:type="spellStart"/>
      <w:proofErr w:type="gramStart"/>
      <w:r>
        <w:rPr>
          <w:lang w:val="en-US"/>
        </w:rPr>
        <w:t>f,g</w:t>
      </w:r>
      <w:proofErr w:type="spellEnd"/>
      <w:r>
        <w:rPr>
          <w:lang w:val="en-US"/>
        </w:rPr>
        <w:t>.</w:t>
      </w:r>
      <w:proofErr w:type="gramEnd"/>
      <w:r>
        <w:rPr>
          <w:lang w:val="en-US"/>
        </w:rPr>
        <w:t xml:space="preserve"> Therefore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Pr>
          <w:lang w:val="en-US"/>
        </w:rPr>
        <w:t xml:space="preserve"> can be any number </w:t>
      </w:r>
      <m:oMath>
        <m:r>
          <w:rPr>
            <w:rFonts w:ascii="Cambria Math" w:hAnsi="Cambria Math"/>
            <w:lang w:val="en-US"/>
          </w:rPr>
          <m:t>≤1</m:t>
        </m:r>
      </m:oMath>
      <w:r>
        <w:rPr>
          <w:lang w:val="en-US"/>
        </w:rPr>
        <w:t xml:space="preserve">. </w:t>
      </w:r>
    </w:p>
    <w:p w:rsidR="00366023" w:rsidRDefault="00366023">
      <w:pPr>
        <w:rPr>
          <w:lang w:val="en-US"/>
        </w:rPr>
      </w:pPr>
      <w:r>
        <w:rPr>
          <w:lang w:val="en-US"/>
        </w:rPr>
        <w:t xml:space="preserve">As for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we need it to always be </w:t>
      </w:r>
      <m:oMath>
        <m:r>
          <w:rPr>
            <w:rFonts w:ascii="Cambria Math" w:hAnsi="Cambria Math"/>
            <w:lang w:val="en-US"/>
          </w:rPr>
          <m:t>≤</m:t>
        </m:r>
      </m:oMath>
      <w:r>
        <w:rPr>
          <w:lang w:val="en-US"/>
        </w:rPr>
        <w:t xml:space="preserve"> to max. To accomplish this, we can just take the average of f and g for any n. This will allow max to always be </w:t>
      </w:r>
      <m:oMath>
        <m:r>
          <w:rPr>
            <w:rFonts w:ascii="Cambria Math" w:hAnsi="Cambria Math"/>
            <w:lang w:val="en-US"/>
          </w:rPr>
          <m:t>≥</m:t>
        </m:r>
      </m:oMath>
      <w:r>
        <w:rPr>
          <w:lang w:val="en-US"/>
        </w:rPr>
        <w:t xml:space="preserve"> to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Pr>
          <w:lang w:val="en-US"/>
        </w:rPr>
        <w:t xml:space="preserve">, and since we have 2 values added together, that means we just </w:t>
      </w:r>
      <w:proofErr w:type="gramStart"/>
      <w:r>
        <w:rPr>
          <w:lang w:val="en-US"/>
        </w:rPr>
        <w:t>have to</w:t>
      </w:r>
      <w:proofErr w:type="gramEnd"/>
      <w:r>
        <w:rPr>
          <w:lang w:val="en-US"/>
        </w:rPr>
        <w:t xml:space="preserve"> make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Pr>
          <w:lang w:val="en-US"/>
        </w:rPr>
        <w:t>. To summarize:</w:t>
      </w:r>
    </w:p>
    <w:p w:rsidR="00366023" w:rsidRPr="00366023" w:rsidRDefault="00513A75">
      <w:pPr>
        <w:rPr>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e>
              </m:d>
            </m:e>
          </m:func>
          <m:r>
            <w:rPr>
              <w:rFonts w:ascii="Cambria Math" w:hAnsi="Cambria Math"/>
              <w:lang w:val="en-US"/>
            </w:rPr>
            <m:t>≤1(f</m:t>
          </m:r>
          <m:d>
            <m:dPr>
              <m:ctrlPr>
                <w:rPr>
                  <w:rFonts w:ascii="Cambria Math" w:hAnsi="Cambria Math"/>
                  <w:i/>
                  <w:lang w:val="en-US"/>
                </w:rPr>
              </m:ctrlPr>
            </m:dPr>
            <m:e>
              <m:r>
                <w:rPr>
                  <w:rFonts w:ascii="Cambria Math" w:hAnsi="Cambria Math"/>
                  <w:lang w:val="en-US"/>
                </w:rPr>
                <m:t>n</m:t>
              </m:r>
            </m:e>
          </m:d>
          <m:r>
            <w:rPr>
              <w:rFonts w:ascii="Cambria Math" w:hAnsi="Cambria Math"/>
              <w:lang w:val="en-US"/>
            </w:rPr>
            <m:t>+g</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oMath>
      </m:oMathPara>
    </w:p>
    <w:p w:rsidR="00366023" w:rsidRDefault="00366023">
      <w:pPr>
        <w:rPr>
          <w:lang w:val="en-US"/>
        </w:rPr>
      </w:pPr>
      <w:r>
        <w:rPr>
          <w:lang w:val="en-US"/>
        </w:rPr>
        <w:t xml:space="preserve">Bam, </w:t>
      </w:r>
      <w:proofErr w:type="spellStart"/>
      <w:r>
        <w:rPr>
          <w:lang w:val="en-US"/>
        </w:rPr>
        <w:t>ezpz</w:t>
      </w:r>
      <w:proofErr w:type="spellEnd"/>
      <w:r>
        <w:rPr>
          <w:lang w:val="en-US"/>
        </w:rPr>
        <w:t>.</w:t>
      </w:r>
    </w:p>
    <w:p w:rsidR="00FC7C21" w:rsidRPr="00366023" w:rsidRDefault="00FC7C21">
      <w:pPr>
        <w:rPr>
          <w:lang w:val="en-US"/>
        </w:rPr>
      </w:pPr>
    </w:p>
    <w:p w:rsidR="0083764C" w:rsidRDefault="00A63269">
      <w:pPr>
        <w:rPr>
          <w:noProof/>
        </w:rPr>
      </w:pPr>
      <w:r>
        <w:rPr>
          <w:b/>
          <w:lang w:val="en-US"/>
        </w:rPr>
        <w:t>Task1.2</w:t>
      </w:r>
      <w:r w:rsidR="00422EC9">
        <w:rPr>
          <w:b/>
          <w:lang w:val="en-US"/>
        </w:rPr>
        <w:t>:</w:t>
      </w:r>
      <w:r w:rsidR="00422EC9" w:rsidRPr="00422EC9">
        <w:rPr>
          <w:noProof/>
        </w:rPr>
        <w:t xml:space="preserve"> </w:t>
      </w:r>
      <w:r w:rsidR="00422EC9">
        <w:rPr>
          <w:noProof/>
        </w:rPr>
        <w:drawing>
          <wp:inline distT="0" distB="0" distL="0" distR="0" wp14:anchorId="6CC9E142" wp14:editId="58E0CDB0">
            <wp:extent cx="2180952" cy="32381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0952" cy="323810"/>
                    </a:xfrm>
                    <a:prstGeom prst="rect">
                      <a:avLst/>
                    </a:prstGeom>
                  </pic:spPr>
                </pic:pic>
              </a:graphicData>
            </a:graphic>
          </wp:inline>
        </w:drawing>
      </w:r>
    </w:p>
    <w:p w:rsidR="00422EC9" w:rsidRDefault="00FC7C21">
      <w:pPr>
        <w:rPr>
          <w:noProof/>
          <w:lang w:val="en-US"/>
        </w:rPr>
      </w:pPr>
      <w:r>
        <w:rPr>
          <w:noProof/>
          <w:lang w:val="en-US"/>
        </w:rPr>
        <w:t xml:space="preserve">For </w:t>
      </w:r>
      <m:oMath>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n</m:t>
                </m:r>
              </m:e>
            </m:d>
            <m:r>
              <w:rPr>
                <w:rFonts w:ascii="Cambria Math" w:hAnsi="Cambria Math"/>
                <w:lang w:val="en-US"/>
              </w:rPr>
              <m:t>=2</m:t>
            </m:r>
          </m:e>
          <m:sup>
            <m:r>
              <w:rPr>
                <w:rFonts w:ascii="Cambria Math" w:hAnsi="Cambria Math"/>
                <w:lang w:val="en-US"/>
              </w:rPr>
              <m:t>n+1</m:t>
            </m:r>
          </m:sup>
        </m:sSup>
      </m:oMath>
      <w:r>
        <w:rPr>
          <w:noProof/>
          <w:lang w:val="en-US"/>
        </w:rPr>
        <w:t xml:space="preserve"> we can rewrite it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*2</m:t>
        </m:r>
      </m:oMath>
      <w:r>
        <w:rPr>
          <w:noProof/>
          <w:lang w:val="en-US"/>
        </w:rPr>
        <w:t xml:space="preserve">. This means that all we have to do is pick any </w:t>
      </w:r>
      <m:oMath>
        <m:r>
          <w:rPr>
            <w:rFonts w:ascii="Cambria Math" w:hAnsi="Cambria Math"/>
            <w:noProof/>
            <w:lang w:val="en-US"/>
          </w:rPr>
          <m:t>c≥2</m:t>
        </m:r>
      </m:oMath>
      <w:r>
        <w:rPr>
          <w:noProof/>
          <w:lang w:val="en-US"/>
        </w:rPr>
        <w:t xml:space="preserve"> in order fulfill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n+1</m:t>
            </m:r>
          </m:sup>
        </m:sSup>
        <m:r>
          <w:rPr>
            <w:rFonts w:ascii="Cambria Math" w:hAnsi="Cambria Math"/>
            <w:noProof/>
            <w:lang w:val="en-US"/>
          </w:rPr>
          <m:t>≤c</m:t>
        </m:r>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oMath>
      <w:r>
        <w:rPr>
          <w:noProof/>
          <w:lang w:val="en-US"/>
        </w:rPr>
        <w:t xml:space="preserve">. The trick here is that </w:t>
      </w:r>
      <m:oMath>
        <m:r>
          <w:rPr>
            <w:rFonts w:ascii="Cambria Math" w:hAnsi="Cambria Math"/>
            <w:noProof/>
            <w:lang w:val="en-US"/>
          </w:rPr>
          <m:t>f(n)</m:t>
        </m:r>
      </m:oMath>
      <w:r>
        <w:rPr>
          <w:noProof/>
          <w:lang w:val="en-US"/>
        </w:rPr>
        <w:t xml:space="preserve"> could be written as </w:t>
      </w:r>
      <m:oMath>
        <m:r>
          <w:rPr>
            <w:rFonts w:ascii="Cambria Math" w:hAnsi="Cambria Math"/>
            <w:noProof/>
            <w:lang w:val="en-US"/>
          </w:rPr>
          <m:t>g(n)</m:t>
        </m:r>
      </m:oMath>
      <w:r>
        <w:rPr>
          <w:noProof/>
          <w:lang w:val="en-US"/>
        </w:rPr>
        <w:t xml:space="preserve"> multiplied by some constant, allowing us to set the bar for what c would have to be.</w:t>
      </w:r>
    </w:p>
    <w:p w:rsidR="00FC7C21" w:rsidRDefault="00FC7C21">
      <w:pPr>
        <w:rPr>
          <w:noProof/>
          <w:lang w:val="en-US"/>
        </w:rPr>
      </w:pPr>
      <w:r>
        <w:rPr>
          <w:noProof/>
          <w:lang w:val="en-US"/>
        </w:rPr>
        <w:t xml:space="preserve">For the reason above,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2n</m:t>
            </m:r>
          </m:sup>
        </m:sSup>
        <m:r>
          <w:rPr>
            <w:rFonts w:ascii="Cambria Math" w:hAnsi="Cambria Math" w:hint="eastAsia"/>
            <w:noProof/>
            <w:lang w:val="en-US"/>
          </w:rPr>
          <m:t>≠</m:t>
        </m:r>
        <m:r>
          <w:rPr>
            <w:rFonts w:ascii="Cambria Math" w:hAnsi="Cambria Math"/>
            <w:noProof/>
            <w:lang w:val="en-US"/>
          </w:rPr>
          <m:t>O(</m:t>
        </m:r>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m:t>
        </m:r>
      </m:oMath>
      <w:r w:rsidR="00A63269">
        <w:rPr>
          <w:noProof/>
          <w:lang w:val="en-US"/>
        </w:rPr>
        <w:t xml:space="preserve">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2n</m:t>
            </m:r>
          </m:sup>
        </m:sSup>
      </m:oMath>
      <w:r w:rsidR="00A63269">
        <w:rPr>
          <w:noProof/>
          <w:lang w:val="en-US"/>
        </w:rPr>
        <w:t xml:space="preserve"> cannot be written as </w:t>
      </w:r>
      <m:oMath>
        <m:sSup>
          <m:sSupPr>
            <m:ctrlPr>
              <w:rPr>
                <w:rFonts w:ascii="Cambria Math" w:hAnsi="Cambria Math"/>
                <w:i/>
                <w:noProof/>
                <w:lang w:val="en-US"/>
              </w:rPr>
            </m:ctrlPr>
          </m:sSupPr>
          <m:e>
            <m:r>
              <w:rPr>
                <w:rFonts w:ascii="Cambria Math" w:hAnsi="Cambria Math"/>
                <w:noProof/>
                <w:lang w:val="en-US"/>
              </w:rPr>
              <m:t>2</m:t>
            </m:r>
          </m:e>
          <m:sup>
            <m:r>
              <w:rPr>
                <w:rFonts w:ascii="Cambria Math" w:hAnsi="Cambria Math"/>
                <w:noProof/>
                <w:lang w:val="en-US"/>
              </w:rPr>
              <m:t>n</m:t>
            </m:r>
          </m:sup>
        </m:sSup>
        <m:r>
          <w:rPr>
            <w:rFonts w:ascii="Cambria Math" w:hAnsi="Cambria Math"/>
            <w:noProof/>
            <w:lang w:val="en-US"/>
          </w:rPr>
          <m:t>*c</m:t>
        </m:r>
      </m:oMath>
      <w:r w:rsidR="00A63269">
        <w:rPr>
          <w:noProof/>
          <w:lang w:val="en-US"/>
        </w:rPr>
        <w:t>, where c is a constant.</w:t>
      </w:r>
    </w:p>
    <w:p w:rsidR="00A63269" w:rsidRDefault="00A63269">
      <w:pPr>
        <w:rPr>
          <w:lang w:val="en-US"/>
        </w:rPr>
      </w:pPr>
    </w:p>
    <w:p w:rsidR="00A63269" w:rsidRDefault="008F1704">
      <w:pPr>
        <w:rPr>
          <w:b/>
          <w:lang w:val="en-US"/>
        </w:rPr>
      </w:pPr>
      <w:r>
        <w:rPr>
          <w:b/>
          <w:lang w:val="en-US"/>
        </w:rPr>
        <w:t>Task 2:</w:t>
      </w:r>
      <w:r>
        <w:rPr>
          <w:noProof/>
        </w:rPr>
        <w:drawing>
          <wp:inline distT="0" distB="0" distL="0" distR="0" wp14:anchorId="4D25A9FE" wp14:editId="2C5AF5B2">
            <wp:extent cx="5731510" cy="1061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1085"/>
                    </a:xfrm>
                    <a:prstGeom prst="rect">
                      <a:avLst/>
                    </a:prstGeom>
                  </pic:spPr>
                </pic:pic>
              </a:graphicData>
            </a:graphic>
          </wp:inline>
        </w:drawing>
      </w:r>
    </w:p>
    <w:p w:rsidR="008F1704" w:rsidRPr="008F1704" w:rsidRDefault="008F1704">
      <w:pPr>
        <w:rPr>
          <w:lang w:val="en-US"/>
        </w:rPr>
      </w:pPr>
      <w:r>
        <w:rPr>
          <w:lang w:val="en-US"/>
        </w:rPr>
        <w:t xml:space="preserve">For reference, the above statements will be referred to as </w:t>
      </w:r>
      <m:oMath>
        <m:r>
          <w:rPr>
            <w:rFonts w:ascii="Cambria Math" w:hAnsi="Cambria Math"/>
            <w:lang w:val="en-US"/>
          </w:rPr>
          <m:t>g(n)</m:t>
        </m:r>
      </m:oMath>
      <w:r>
        <w:rPr>
          <w:lang w:val="en-US"/>
        </w:rPr>
        <w:t xml:space="preserve"> because I cannot be bothered to write them out.</w:t>
      </w:r>
    </w:p>
    <w:p w:rsidR="0051060B" w:rsidRPr="00CE4B65" w:rsidRDefault="00CE4B65"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rsidR="00CE4B65" w:rsidRPr="00CE4B65" w:rsidRDefault="00CE4B65"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d>
      </m:oMath>
    </w:p>
    <w:p w:rsidR="00CE4B65" w:rsidRPr="00CE4B65" w:rsidRDefault="00CE4B65"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e>
        </m:d>
      </m:oMath>
    </w:p>
    <w:p w:rsidR="00CE4B65" w:rsidRPr="00581A72" w:rsidRDefault="00CE4B65"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e</m:t>
                </m:r>
              </m:sup>
            </m:sSup>
          </m:e>
        </m:d>
      </m:oMath>
    </w:p>
    <w:p w:rsidR="00581A72" w:rsidRPr="00581A72" w:rsidRDefault="00581A72"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d>
      </m:oMath>
    </w:p>
    <w:p w:rsidR="00581A72" w:rsidRDefault="00581A72" w:rsidP="006D3BF8">
      <w:pPr>
        <w:pStyle w:val="ListParagraph"/>
        <w:numPr>
          <w:ilvl w:val="0"/>
          <w:numId w:val="2"/>
        </w:numPr>
        <w:rPr>
          <w:lang w:val="en-US"/>
        </w:rPr>
      </w:pPr>
      <m:oMath>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e>
                    </m:d>
                  </m:e>
                </m:func>
              </m:sup>
            </m:sSup>
          </m:e>
        </m:d>
        <m:r>
          <w:rPr>
            <w:rFonts w:ascii="Cambria Math" w:hAnsi="Cambria Math"/>
            <w:lang w:val="en-US"/>
          </w:rPr>
          <m:t>=θ</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m:t>
                        </m:r>
                      </m:e>
                    </m:d>
                  </m:e>
                </m:func>
              </m:sup>
            </m:sSup>
          </m:e>
        </m:d>
        <m:r>
          <w:rPr>
            <w:rFonts w:ascii="Cambria Math" w:hAnsi="Cambria Math"/>
            <w:lang w:val="en-US"/>
          </w:rPr>
          <m:t xml:space="preserve"> because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logb</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loga</m:t>
            </m:r>
          </m:sup>
        </m:sSup>
      </m:oMath>
    </w:p>
    <w:p w:rsidR="00581A72" w:rsidRDefault="00581A72" w:rsidP="00581A72">
      <w:pPr>
        <w:rPr>
          <w:lang w:val="en-US"/>
        </w:rPr>
      </w:pPr>
      <w:r>
        <w:rPr>
          <w:b/>
          <w:lang w:val="en-US"/>
        </w:rPr>
        <w:lastRenderedPageBreak/>
        <w:t>Task 3:</w:t>
      </w:r>
      <w:r>
        <w:rPr>
          <w:lang w:val="en-US"/>
        </w:rPr>
        <w:t xml:space="preserve">4, </w:t>
      </w:r>
      <m:oMath>
        <m:r>
          <w:rPr>
            <w:rFonts w:ascii="Cambria Math" w:hAnsi="Cambria Math"/>
            <w:lang w:val="en-US"/>
          </w:rPr>
          <m:t>=O(n</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e>
            </m:d>
          </m:e>
        </m:func>
        <m:r>
          <w:rPr>
            <w:rFonts w:ascii="Cambria Math" w:hAnsi="Cambria Math"/>
            <w:lang w:val="en-US"/>
          </w:rPr>
          <m:t>)</m:t>
        </m:r>
      </m:oMath>
    </w:p>
    <w:p w:rsidR="00581A72" w:rsidRPr="00581A72" w:rsidRDefault="00581A72" w:rsidP="00581A72">
      <w:pPr>
        <w:rPr>
          <w:lang w:val="en-US"/>
        </w:rPr>
      </w:pPr>
      <w:r>
        <w:rPr>
          <w:b/>
          <w:lang w:val="en-US"/>
        </w:rPr>
        <w:t>Task 4:</w:t>
      </w:r>
      <w:r>
        <w:rPr>
          <w:lang w:val="en-US"/>
        </w:rPr>
        <w:t xml:space="preserve"> </w:t>
      </w:r>
    </w:p>
    <w:p w:rsidR="00581A72" w:rsidRPr="00581A72" w:rsidRDefault="00581A72" w:rsidP="00581A72">
      <w:pPr>
        <w:rPr>
          <w:lang w:val="en-US"/>
        </w:rPr>
      </w:pPr>
    </w:p>
    <w:p w:rsidR="008F1704" w:rsidRPr="008F1704" w:rsidRDefault="008F1704" w:rsidP="008F1704">
      <w:pPr>
        <w:rPr>
          <w:lang w:val="en-US"/>
        </w:rPr>
      </w:pPr>
      <w:r>
        <w:rPr>
          <w:lang w:val="en-US"/>
        </w:rPr>
        <w:t>Do this shit later, cannot be bothered to do it now.</w:t>
      </w:r>
    </w:p>
    <w:sectPr w:rsidR="008F1704" w:rsidRPr="008F1704">
      <w:headerReference w:type="default" r:id="rId12"/>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A75" w:rsidRDefault="00513A75">
      <w:pPr>
        <w:spacing w:after="0" w:line="240" w:lineRule="auto"/>
      </w:pPr>
      <w:r>
        <w:separator/>
      </w:r>
    </w:p>
  </w:endnote>
  <w:endnote w:type="continuationSeparator" w:id="0">
    <w:p w:rsidR="00513A75" w:rsidRDefault="00513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A75" w:rsidRDefault="00513A75">
      <w:pPr>
        <w:spacing w:after="0" w:line="240" w:lineRule="auto"/>
      </w:pPr>
      <w:r>
        <w:rPr>
          <w:color w:val="000000"/>
        </w:rPr>
        <w:separator/>
      </w:r>
    </w:p>
  </w:footnote>
  <w:footnote w:type="continuationSeparator" w:id="0">
    <w:p w:rsidR="00513A75" w:rsidRDefault="00513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4C" w:rsidRDefault="00496B4C" w:rsidP="00D5123A">
    <w:pPr>
      <w:pStyle w:val="Header"/>
    </w:pPr>
    <w:r>
      <w:rPr>
        <w:lang w:val="en-US"/>
      </w:rPr>
      <w:t>Algorithms &amp; Data Structures</w:t>
    </w:r>
    <w:r>
      <w:rPr>
        <w:lang w:val="en-US"/>
      </w:rPr>
      <w:tab/>
      <w:t>Analyzing Algorithms</w:t>
    </w:r>
    <w:r>
      <w:rPr>
        <w:lang w:val="en-US"/>
      </w:rPr>
      <w:tab/>
      <w:t>13/09/2018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23F9"/>
    <w:multiLevelType w:val="hybridMultilevel"/>
    <w:tmpl w:val="0E309AAA"/>
    <w:lvl w:ilvl="0" w:tplc="8FC297F4">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B155646"/>
    <w:multiLevelType w:val="hybridMultilevel"/>
    <w:tmpl w:val="0F243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328"/>
    <w:rsid w:val="00052243"/>
    <w:rsid w:val="001C241F"/>
    <w:rsid w:val="00366023"/>
    <w:rsid w:val="003C211E"/>
    <w:rsid w:val="00401172"/>
    <w:rsid w:val="00422EC9"/>
    <w:rsid w:val="004917E9"/>
    <w:rsid w:val="00496B4C"/>
    <w:rsid w:val="0051060B"/>
    <w:rsid w:val="00510799"/>
    <w:rsid w:val="00513A75"/>
    <w:rsid w:val="005243E4"/>
    <w:rsid w:val="00524F9F"/>
    <w:rsid w:val="00581A72"/>
    <w:rsid w:val="005F6DA2"/>
    <w:rsid w:val="006D3BF8"/>
    <w:rsid w:val="00765C57"/>
    <w:rsid w:val="00772672"/>
    <w:rsid w:val="007B6802"/>
    <w:rsid w:val="0083764C"/>
    <w:rsid w:val="00846D28"/>
    <w:rsid w:val="008F1704"/>
    <w:rsid w:val="0093529A"/>
    <w:rsid w:val="00A63269"/>
    <w:rsid w:val="00AE49DB"/>
    <w:rsid w:val="00B0607E"/>
    <w:rsid w:val="00BB78E6"/>
    <w:rsid w:val="00CD2C5A"/>
    <w:rsid w:val="00CE4B65"/>
    <w:rsid w:val="00D5123A"/>
    <w:rsid w:val="00DC3537"/>
    <w:rsid w:val="00E94F8D"/>
    <w:rsid w:val="00EC7AAE"/>
    <w:rsid w:val="00F81328"/>
    <w:rsid w:val="00FC7C2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7BB1"/>
  <w15:docId w15:val="{F38D1B00-CAA2-4987-86F8-5AB3AB3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PlaceholderText">
    <w:name w:val="Placeholder Text"/>
    <w:basedOn w:val="DefaultParagraphFont"/>
    <w:uiPriority w:val="99"/>
    <w:semiHidden/>
    <w:rsid w:val="00D5123A"/>
    <w:rPr>
      <w:color w:val="808080"/>
    </w:rPr>
  </w:style>
  <w:style w:type="paragraph" w:styleId="ListParagraph">
    <w:name w:val="List Paragraph"/>
    <w:basedOn w:val="Normal"/>
    <w:uiPriority w:val="34"/>
    <w:qFormat/>
    <w:rsid w:val="008F1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444</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Martin Johnson Christesen</cp:lastModifiedBy>
  <cp:revision>9</cp:revision>
  <dcterms:created xsi:type="dcterms:W3CDTF">2018-09-12T20:52:00Z</dcterms:created>
  <dcterms:modified xsi:type="dcterms:W3CDTF">2018-11-22T11:24:00Z</dcterms:modified>
</cp:coreProperties>
</file>