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CF009" w14:textId="77777777" w:rsidR="004F7364" w:rsidRDefault="004F7364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interactive systems</w:t>
      </w:r>
    </w:p>
    <w:p w14:paraId="2AE145F7" w14:textId="48160192" w:rsidR="004F7364" w:rsidRDefault="003064FB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PACT design framework</w:t>
      </w:r>
    </w:p>
    <w:p w14:paraId="54569D2E" w14:textId="3377BAEA" w:rsidR="003064FB" w:rsidRDefault="003064FB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Identifying user scenarios</w:t>
      </w:r>
    </w:p>
    <w:p w14:paraId="134A7090" w14:textId="43A9DE34" w:rsidR="003064FB" w:rsidRDefault="003064FB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Accessibility, Usability, and acceptability</w:t>
      </w:r>
    </w:p>
    <w:p w14:paraId="66BE3FB7" w14:textId="25B821E8" w:rsidR="003064FB" w:rsidRDefault="003064FB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Experiences through Interactive Systems (HCI, UX, CX)</w:t>
      </w:r>
    </w:p>
    <w:p w14:paraId="23F99354" w14:textId="00F8C26B" w:rsidR="003064FB" w:rsidRDefault="003064FB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 case of previous chapters</w:t>
      </w:r>
    </w:p>
    <w:p w14:paraId="62473D17" w14:textId="700FEE72" w:rsidR="003064FB" w:rsidRDefault="003064FB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Understanding user behavior and values</w:t>
      </w:r>
    </w:p>
    <w:p w14:paraId="2E3B8F24" w14:textId="55B319A6" w:rsidR="003064FB" w:rsidRDefault="003064FB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Envisioning aka. </w:t>
      </w:r>
      <w:proofErr w:type="spellStart"/>
      <w:r>
        <w:rPr>
          <w:lang w:val="en-US"/>
        </w:rPr>
        <w:t>Prepwork</w:t>
      </w:r>
      <w:proofErr w:type="spellEnd"/>
      <w:r>
        <w:rPr>
          <w:lang w:val="en-US"/>
        </w:rPr>
        <w:t xml:space="preserve"> before the design process</w:t>
      </w:r>
    </w:p>
    <w:p w14:paraId="52EBD8A9" w14:textId="57180437" w:rsidR="003064FB" w:rsidRDefault="003064FB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Considerations during the design process</w:t>
      </w:r>
    </w:p>
    <w:p w14:paraId="4F6697E2" w14:textId="2FE9706A" w:rsidR="003064FB" w:rsidRDefault="003064FB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evaluate the design</w:t>
      </w:r>
    </w:p>
    <w:p w14:paraId="298A5CEA" w14:textId="0C4F1140" w:rsidR="003064FB" w:rsidRDefault="00797620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Understanding how people perform their work</w:t>
      </w:r>
    </w:p>
    <w:p w14:paraId="505584FD" w14:textId="0A38ED2C" w:rsidR="00797620" w:rsidRDefault="00797620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Considerations for the visual design of a software</w:t>
      </w:r>
    </w:p>
    <w:p w14:paraId="44EF5CAB" w14:textId="3B7FC008" w:rsidR="00797620" w:rsidRDefault="00797620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Considerations for the non-visual design of a software</w:t>
      </w:r>
    </w:p>
    <w:p w14:paraId="2EF6CB8C" w14:textId="044B1203" w:rsidR="00797620" w:rsidRDefault="00797620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Website specific tips</w:t>
      </w:r>
    </w:p>
    <w:p w14:paraId="4EFEC2D9" w14:textId="73A1FCAF" w:rsidR="00797620" w:rsidRDefault="00797620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Social media specific tips</w:t>
      </w:r>
    </w:p>
    <w:p w14:paraId="2867B5E5" w14:textId="4312F685" w:rsidR="00797620" w:rsidRDefault="00797620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Designing software for group work (think google drive or </w:t>
      </w:r>
      <w:proofErr w:type="spellStart"/>
      <w:r>
        <w:rPr>
          <w:lang w:val="en-US"/>
        </w:rPr>
        <w:t>sharelatex</w:t>
      </w:r>
      <w:proofErr w:type="spellEnd"/>
      <w:r>
        <w:rPr>
          <w:lang w:val="en-US"/>
        </w:rPr>
        <w:t>)</w:t>
      </w:r>
    </w:p>
    <w:p w14:paraId="49882C26" w14:textId="6AD192AE" w:rsidR="00797620" w:rsidRDefault="00797620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Agents aka. Computer processes which interact with user and themselves (think recommender systems)</w:t>
      </w:r>
    </w:p>
    <w:p w14:paraId="04F4FFAC" w14:textId="4BC72AC8" w:rsidR="00797620" w:rsidRDefault="00797620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Designing systems for small devices (phones, watches, etc.)</w:t>
      </w:r>
    </w:p>
    <w:p w14:paraId="32C10596" w14:textId="58C757F0" w:rsidR="00797620" w:rsidRDefault="00797620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Designing systems specifically for mobile devices</w:t>
      </w:r>
    </w:p>
    <w:p w14:paraId="728577B6" w14:textId="4EEE9D6B" w:rsidR="00797620" w:rsidRDefault="00797620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Designing systems specifically for wearable devices</w:t>
      </w:r>
    </w:p>
    <w:p w14:paraId="3319E292" w14:textId="1B2BE7FA" w:rsidR="00797620" w:rsidRDefault="00797620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Human memory</w:t>
      </w:r>
    </w:p>
    <w:p w14:paraId="7E6F2A0C" w14:textId="0AB9A2D0" w:rsidR="00797620" w:rsidRDefault="00797620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Human emotion</w:t>
      </w:r>
    </w:p>
    <w:p w14:paraId="0EA7B00D" w14:textId="2EE5F824" w:rsidR="00797620" w:rsidRDefault="00797620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Human cognitive functions</w:t>
      </w:r>
    </w:p>
    <w:p w14:paraId="476D41B6" w14:textId="3ABE0DC5" w:rsidR="00797620" w:rsidRDefault="00797620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Human social interactions</w:t>
      </w:r>
    </w:p>
    <w:p w14:paraId="282304ED" w14:textId="0A9EF168" w:rsidR="00797620" w:rsidRDefault="00797620" w:rsidP="004F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Human perception (visual and non-visual)</w:t>
      </w:r>
    </w:p>
    <w:p w14:paraId="0E9FCA32" w14:textId="77C1BBD2" w:rsidR="00CD559C" w:rsidRDefault="00CD559C" w:rsidP="00CD559C">
      <w:pPr>
        <w:rPr>
          <w:lang w:val="en-US"/>
        </w:rPr>
      </w:pPr>
    </w:p>
    <w:p w14:paraId="5E4F5E33" w14:textId="5C6D873F" w:rsidR="00CD559C" w:rsidRPr="00CD559C" w:rsidRDefault="00CD559C" w:rsidP="00CD559C">
      <w:pPr>
        <w:rPr>
          <w:lang w:val="en-US"/>
        </w:rPr>
      </w:pPr>
      <w:r>
        <w:rPr>
          <w:lang w:val="en-US"/>
        </w:rPr>
        <w:t>If you don’t see your topic here, assume it’s in some random ass external document.</w:t>
      </w:r>
      <w:bookmarkStart w:id="0" w:name="_GoBack"/>
      <w:bookmarkEnd w:id="0"/>
    </w:p>
    <w:sectPr w:rsidR="00CD559C" w:rsidRPr="00CD559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0024D"/>
    <w:multiLevelType w:val="hybridMultilevel"/>
    <w:tmpl w:val="CD7463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64"/>
    <w:rsid w:val="003064FB"/>
    <w:rsid w:val="004F7364"/>
    <w:rsid w:val="00797620"/>
    <w:rsid w:val="00CD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F3A04"/>
  <w15:chartTrackingRefBased/>
  <w15:docId w15:val="{1E22CFCA-05CA-4CD5-A687-2C23AF17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Relia</dc:creator>
  <cp:keywords/>
  <dc:description/>
  <cp:lastModifiedBy>Lady Relia</cp:lastModifiedBy>
  <cp:revision>2</cp:revision>
  <dcterms:created xsi:type="dcterms:W3CDTF">2019-01-15T19:36:00Z</dcterms:created>
  <dcterms:modified xsi:type="dcterms:W3CDTF">2019-01-15T19:36:00Z</dcterms:modified>
</cp:coreProperties>
</file>