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833CA" w14:textId="77777777" w:rsidR="008610BA" w:rsidRDefault="008610BA">
      <w:pPr>
        <w:pStyle w:val="Textoindependiente"/>
        <w:rPr>
          <w:rFonts w:ascii="Times New Roman"/>
          <w:b w:val="0"/>
          <w:sz w:val="20"/>
        </w:rPr>
      </w:pPr>
    </w:p>
    <w:p w14:paraId="1A0E3EE7" w14:textId="77777777" w:rsidR="00C17301" w:rsidRDefault="00C17301" w:rsidP="00C17301">
      <w:pPr>
        <w:pStyle w:val="Textoindependiente"/>
        <w:spacing w:line="283" w:lineRule="auto"/>
        <w:ind w:left="100" w:right="8080"/>
      </w:pPr>
      <w:r>
        <w:t>Fundamentos de Ciencias de Datos</w:t>
      </w:r>
    </w:p>
    <w:p w14:paraId="2917A2A1" w14:textId="49AAF487" w:rsidR="008610BA" w:rsidRDefault="00F539E6" w:rsidP="00C17301">
      <w:pPr>
        <w:pStyle w:val="Textoindependiente"/>
        <w:spacing w:line="283" w:lineRule="auto"/>
        <w:ind w:left="100" w:right="8080"/>
      </w:pPr>
      <w:r>
        <w:t>Segundo</w:t>
      </w:r>
      <w:r>
        <w:rPr>
          <w:spacing w:val="-2"/>
        </w:rPr>
        <w:t xml:space="preserve"> </w:t>
      </w:r>
      <w:r>
        <w:t>Semestre</w:t>
      </w:r>
      <w:r>
        <w:rPr>
          <w:spacing w:val="-4"/>
        </w:rPr>
        <w:t xml:space="preserve"> </w:t>
      </w:r>
      <w:r>
        <w:t>20</w:t>
      </w:r>
      <w:r w:rsidR="00F30662">
        <w:t>2</w:t>
      </w:r>
      <w:r w:rsidR="00C17301">
        <w:t>2</w:t>
      </w:r>
    </w:p>
    <w:p w14:paraId="0AC6B097" w14:textId="77777777" w:rsidR="008610BA" w:rsidRDefault="008610BA">
      <w:pPr>
        <w:rPr>
          <w:b/>
          <w:sz w:val="24"/>
        </w:rPr>
      </w:pPr>
    </w:p>
    <w:p w14:paraId="037149E1" w14:textId="5026B16E" w:rsidR="008610BA" w:rsidRDefault="00F539E6">
      <w:pPr>
        <w:pStyle w:val="Textoindependiente"/>
        <w:spacing w:before="52"/>
        <w:ind w:left="3693" w:right="3759"/>
        <w:jc w:val="center"/>
      </w:pPr>
      <w:r>
        <w:t>Rúbrica</w:t>
      </w:r>
      <w:r w:rsidR="00C17301">
        <w:rPr>
          <w:spacing w:val="-6"/>
        </w:rPr>
        <w:t xml:space="preserve"> Proyecto 1</w:t>
      </w:r>
    </w:p>
    <w:p w14:paraId="2C2BF8FB" w14:textId="77777777" w:rsidR="008610BA" w:rsidRDefault="008610BA">
      <w:pPr>
        <w:rPr>
          <w:b/>
          <w:sz w:val="24"/>
        </w:rPr>
      </w:pPr>
    </w:p>
    <w:p w14:paraId="793BC10C" w14:textId="3267ED3D" w:rsidR="00C17301" w:rsidRPr="004464E7" w:rsidRDefault="00C17301" w:rsidP="00C17301">
      <w:pPr>
        <w:tabs>
          <w:tab w:val="left" w:pos="4462"/>
        </w:tabs>
        <w:spacing w:before="59"/>
        <w:ind w:left="335"/>
        <w:rPr>
          <w:b/>
          <w:sz w:val="20"/>
        </w:rPr>
      </w:pPr>
      <w:proofErr w:type="spellStart"/>
      <w:r w:rsidRPr="004464E7">
        <w:rPr>
          <w:b/>
          <w:sz w:val="20"/>
        </w:rPr>
        <w:t>N°</w:t>
      </w:r>
      <w:proofErr w:type="spellEnd"/>
      <w:r w:rsidRPr="004464E7">
        <w:rPr>
          <w:b/>
          <w:sz w:val="20"/>
        </w:rPr>
        <w:t xml:space="preserve"> Grupo</w:t>
      </w:r>
      <w:r w:rsidRPr="004464E7">
        <w:rPr>
          <w:b/>
          <w:sz w:val="20"/>
        </w:rPr>
        <w:t>:</w:t>
      </w:r>
      <w:r w:rsidRPr="004464E7">
        <w:rPr>
          <w:b/>
          <w:spacing w:val="2"/>
          <w:sz w:val="20"/>
        </w:rPr>
        <w:t xml:space="preserve"> </w:t>
      </w:r>
      <w:r w:rsidRPr="004464E7">
        <w:rPr>
          <w:b/>
          <w:w w:val="99"/>
          <w:sz w:val="20"/>
          <w:u w:val="single"/>
        </w:rPr>
        <w:t xml:space="preserve"> </w:t>
      </w:r>
      <w:r w:rsidRPr="004464E7">
        <w:rPr>
          <w:b/>
          <w:sz w:val="20"/>
          <w:u w:val="single"/>
        </w:rPr>
        <w:tab/>
      </w:r>
    </w:p>
    <w:p w14:paraId="19D66890" w14:textId="77777777" w:rsidR="00C17301" w:rsidRDefault="00C17301" w:rsidP="00C17301">
      <w:pPr>
        <w:tabs>
          <w:tab w:val="left" w:pos="12702"/>
        </w:tabs>
        <w:rPr>
          <w:b/>
          <w:sz w:val="29"/>
        </w:rPr>
      </w:pPr>
      <w:r>
        <w:rPr>
          <w:b/>
          <w:sz w:val="29"/>
        </w:rPr>
        <w:tab/>
        <w:t xml:space="preserve">   </w:t>
      </w:r>
    </w:p>
    <w:p w14:paraId="26E42844" w14:textId="249C4687" w:rsidR="008610BA" w:rsidRPr="004464E7" w:rsidRDefault="00C17301" w:rsidP="00C17301">
      <w:pPr>
        <w:tabs>
          <w:tab w:val="left" w:pos="12702"/>
        </w:tabs>
        <w:rPr>
          <w:b/>
          <w:sz w:val="20"/>
        </w:rPr>
      </w:pPr>
      <w:r w:rsidRPr="004464E7">
        <w:rPr>
          <w:b/>
          <w:sz w:val="20"/>
        </w:rPr>
        <w:t xml:space="preserve">       I</w:t>
      </w:r>
      <w:r w:rsidR="00F539E6" w:rsidRPr="004464E7">
        <w:rPr>
          <w:b/>
          <w:sz w:val="20"/>
        </w:rPr>
        <w:t>ntegrante</w:t>
      </w:r>
      <w:r w:rsidRPr="004464E7">
        <w:rPr>
          <w:b/>
          <w:spacing w:val="-5"/>
          <w:sz w:val="20"/>
        </w:rPr>
        <w:t>s</w:t>
      </w:r>
      <w:r w:rsidR="00F539E6" w:rsidRPr="004464E7">
        <w:rPr>
          <w:b/>
          <w:sz w:val="20"/>
        </w:rPr>
        <w:t>:</w:t>
      </w:r>
      <w:r w:rsidR="00F539E6" w:rsidRPr="004464E7">
        <w:rPr>
          <w:b/>
          <w:sz w:val="20"/>
          <w:u w:val="single"/>
        </w:rPr>
        <w:tab/>
      </w:r>
    </w:p>
    <w:p w14:paraId="19E98C67" w14:textId="77777777" w:rsidR="008610BA" w:rsidRDefault="008610BA">
      <w:pPr>
        <w:spacing w:before="3"/>
        <w:rPr>
          <w:sz w:val="20"/>
        </w:rPr>
      </w:pPr>
    </w:p>
    <w:p w14:paraId="59904FFA" w14:textId="77777777" w:rsidR="008610BA" w:rsidRDefault="008610BA">
      <w:pPr>
        <w:rPr>
          <w:sz w:val="20"/>
        </w:rPr>
      </w:pPr>
    </w:p>
    <w:p w14:paraId="1058FFB1" w14:textId="77777777" w:rsidR="008610BA" w:rsidRDefault="008610BA">
      <w:pPr>
        <w:spacing w:before="10"/>
        <w:rPr>
          <w:sz w:val="14"/>
        </w:rPr>
      </w:pPr>
    </w:p>
    <w:p w14:paraId="4155E2EC" w14:textId="3614BCCE" w:rsidR="008610BA" w:rsidRDefault="00F539E6">
      <w:pPr>
        <w:tabs>
          <w:tab w:val="left" w:pos="5158"/>
          <w:tab w:val="left" w:pos="7172"/>
          <w:tab w:val="left" w:pos="11236"/>
          <w:tab w:val="left" w:pos="12659"/>
        </w:tabs>
        <w:ind w:left="335"/>
        <w:rPr>
          <w:sz w:val="20"/>
          <w:u w:val="single"/>
        </w:rPr>
      </w:pPr>
      <w:r w:rsidRPr="004464E7">
        <w:rPr>
          <w:b/>
          <w:sz w:val="20"/>
        </w:rPr>
        <w:t>Puntaje</w:t>
      </w:r>
      <w:r w:rsidRPr="004464E7">
        <w:rPr>
          <w:b/>
          <w:spacing w:val="-3"/>
          <w:sz w:val="20"/>
        </w:rPr>
        <w:t xml:space="preserve"> </w:t>
      </w:r>
      <w:r w:rsidRPr="004464E7">
        <w:rPr>
          <w:b/>
          <w:sz w:val="20"/>
        </w:rPr>
        <w:t>ideal:</w:t>
      </w:r>
      <w:r w:rsidRPr="004464E7">
        <w:rPr>
          <w:b/>
          <w:spacing w:val="-8"/>
          <w:sz w:val="20"/>
        </w:rPr>
        <w:t xml:space="preserve"> </w:t>
      </w:r>
      <w:r w:rsidR="004464E7" w:rsidRPr="004464E7">
        <w:rPr>
          <w:b/>
          <w:spacing w:val="-8"/>
          <w:sz w:val="20"/>
        </w:rPr>
        <w:t>113</w:t>
      </w:r>
      <w:r w:rsidRPr="004464E7">
        <w:rPr>
          <w:b/>
          <w:sz w:val="20"/>
        </w:rPr>
        <w:tab/>
        <w:t>Puntaje</w:t>
      </w:r>
      <w:r w:rsidRPr="004464E7">
        <w:rPr>
          <w:b/>
          <w:spacing w:val="-4"/>
          <w:sz w:val="20"/>
        </w:rPr>
        <w:t xml:space="preserve"> </w:t>
      </w:r>
      <w:r w:rsidRPr="004464E7">
        <w:rPr>
          <w:b/>
          <w:sz w:val="20"/>
        </w:rPr>
        <w:t>real:</w:t>
      </w:r>
      <w:r w:rsidR="00C17301">
        <w:rPr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>puntos</w:t>
      </w:r>
      <w:r>
        <w:rPr>
          <w:sz w:val="20"/>
        </w:rPr>
        <w:tab/>
      </w:r>
      <w:bookmarkStart w:id="0" w:name="_GoBack"/>
      <w:r w:rsidRPr="004464E7">
        <w:rPr>
          <w:b/>
          <w:sz w:val="20"/>
        </w:rPr>
        <w:t>Nota:</w:t>
      </w:r>
      <w:r>
        <w:rPr>
          <w:sz w:val="20"/>
          <w:u w:val="single"/>
        </w:rPr>
        <w:t xml:space="preserve"> </w:t>
      </w:r>
      <w:bookmarkEnd w:id="0"/>
      <w:r>
        <w:rPr>
          <w:sz w:val="20"/>
          <w:u w:val="single"/>
        </w:rPr>
        <w:tab/>
      </w:r>
    </w:p>
    <w:p w14:paraId="01840E03" w14:textId="421A4841" w:rsidR="00AA0263" w:rsidRDefault="00AA0263">
      <w:pPr>
        <w:tabs>
          <w:tab w:val="left" w:pos="5158"/>
          <w:tab w:val="left" w:pos="7172"/>
          <w:tab w:val="left" w:pos="11236"/>
          <w:tab w:val="left" w:pos="12659"/>
        </w:tabs>
        <w:ind w:left="335"/>
        <w:rPr>
          <w:sz w:val="20"/>
        </w:rPr>
      </w:pPr>
    </w:p>
    <w:p w14:paraId="5BBD5E47" w14:textId="0AD69EEA" w:rsidR="00AA0263" w:rsidRDefault="00AA0263" w:rsidP="00AA0263">
      <w:pPr>
        <w:tabs>
          <w:tab w:val="left" w:pos="5158"/>
          <w:tab w:val="left" w:pos="7172"/>
          <w:tab w:val="left" w:pos="11236"/>
          <w:tab w:val="left" w:pos="12659"/>
        </w:tabs>
        <w:rPr>
          <w:sz w:val="20"/>
        </w:rPr>
      </w:pPr>
    </w:p>
    <w:tbl>
      <w:tblPr>
        <w:tblStyle w:val="Tablaconcuadrcula"/>
        <w:tblW w:w="0" w:type="auto"/>
        <w:tblInd w:w="335" w:type="dxa"/>
        <w:tblLook w:val="04A0" w:firstRow="1" w:lastRow="0" w:firstColumn="1" w:lastColumn="0" w:noHBand="0" w:noVBand="1"/>
      </w:tblPr>
      <w:tblGrid>
        <w:gridCol w:w="1682"/>
        <w:gridCol w:w="1697"/>
        <w:gridCol w:w="1697"/>
        <w:gridCol w:w="1835"/>
        <w:gridCol w:w="1697"/>
        <w:gridCol w:w="1697"/>
        <w:gridCol w:w="1398"/>
        <w:gridCol w:w="852"/>
      </w:tblGrid>
      <w:tr w:rsidR="002E663E" w14:paraId="377D45B4" w14:textId="77777777" w:rsidTr="002E663E">
        <w:tc>
          <w:tcPr>
            <w:tcW w:w="1682" w:type="dxa"/>
            <w:vMerge w:val="restart"/>
            <w:vAlign w:val="center"/>
          </w:tcPr>
          <w:p w14:paraId="4FD16B6F" w14:textId="6D67CDD0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Aspecto</w:t>
            </w:r>
          </w:p>
        </w:tc>
        <w:tc>
          <w:tcPr>
            <w:tcW w:w="1697" w:type="dxa"/>
            <w:tcBorders>
              <w:bottom w:val="nil"/>
            </w:tcBorders>
          </w:tcPr>
          <w:p w14:paraId="3013559F" w14:textId="0D3951AF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Nivel 5</w:t>
            </w:r>
          </w:p>
        </w:tc>
        <w:tc>
          <w:tcPr>
            <w:tcW w:w="1697" w:type="dxa"/>
            <w:tcBorders>
              <w:bottom w:val="nil"/>
            </w:tcBorders>
          </w:tcPr>
          <w:p w14:paraId="70C8757F" w14:textId="3A6ABC98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Nivel 4</w:t>
            </w:r>
          </w:p>
        </w:tc>
        <w:tc>
          <w:tcPr>
            <w:tcW w:w="1835" w:type="dxa"/>
            <w:tcBorders>
              <w:bottom w:val="nil"/>
            </w:tcBorders>
          </w:tcPr>
          <w:p w14:paraId="555086F1" w14:textId="42840589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Nivel 3</w:t>
            </w:r>
          </w:p>
        </w:tc>
        <w:tc>
          <w:tcPr>
            <w:tcW w:w="1697" w:type="dxa"/>
            <w:tcBorders>
              <w:bottom w:val="nil"/>
            </w:tcBorders>
          </w:tcPr>
          <w:p w14:paraId="0D55A47E" w14:textId="5084A026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Nivel 2</w:t>
            </w:r>
          </w:p>
        </w:tc>
        <w:tc>
          <w:tcPr>
            <w:tcW w:w="1697" w:type="dxa"/>
            <w:tcBorders>
              <w:bottom w:val="nil"/>
            </w:tcBorders>
          </w:tcPr>
          <w:p w14:paraId="50808580" w14:textId="21650CA2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Nivel 1</w:t>
            </w:r>
          </w:p>
        </w:tc>
        <w:tc>
          <w:tcPr>
            <w:tcW w:w="1398" w:type="dxa"/>
            <w:tcBorders>
              <w:bottom w:val="nil"/>
            </w:tcBorders>
          </w:tcPr>
          <w:p w14:paraId="66245435" w14:textId="3DDF7545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Nivel 0</w:t>
            </w:r>
          </w:p>
        </w:tc>
        <w:tc>
          <w:tcPr>
            <w:tcW w:w="852" w:type="dxa"/>
            <w:vMerge w:val="restart"/>
          </w:tcPr>
          <w:p w14:paraId="2994408E" w14:textId="0373A504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Puntaje obtenido</w:t>
            </w:r>
          </w:p>
        </w:tc>
      </w:tr>
      <w:tr w:rsidR="002E663E" w14:paraId="4721E0CD" w14:textId="77777777" w:rsidTr="002E663E">
        <w:tc>
          <w:tcPr>
            <w:tcW w:w="1682" w:type="dxa"/>
            <w:vMerge/>
            <w:tcBorders>
              <w:bottom w:val="single" w:sz="4" w:space="0" w:color="auto"/>
            </w:tcBorders>
          </w:tcPr>
          <w:p w14:paraId="5BE7D41E" w14:textId="77777777" w:rsidR="00AA0263" w:rsidRDefault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  <w:tc>
          <w:tcPr>
            <w:tcW w:w="1697" w:type="dxa"/>
            <w:tcBorders>
              <w:top w:val="nil"/>
              <w:bottom w:val="single" w:sz="4" w:space="0" w:color="auto"/>
            </w:tcBorders>
          </w:tcPr>
          <w:p w14:paraId="67C178E9" w14:textId="17D8AB76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15 puntos</w:t>
            </w:r>
          </w:p>
        </w:tc>
        <w:tc>
          <w:tcPr>
            <w:tcW w:w="1697" w:type="dxa"/>
            <w:tcBorders>
              <w:top w:val="nil"/>
              <w:bottom w:val="single" w:sz="4" w:space="0" w:color="auto"/>
            </w:tcBorders>
          </w:tcPr>
          <w:p w14:paraId="04485FB6" w14:textId="1611E442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12 puntos</w:t>
            </w:r>
          </w:p>
        </w:tc>
        <w:tc>
          <w:tcPr>
            <w:tcW w:w="1835" w:type="dxa"/>
            <w:tcBorders>
              <w:top w:val="nil"/>
              <w:bottom w:val="single" w:sz="4" w:space="0" w:color="auto"/>
            </w:tcBorders>
          </w:tcPr>
          <w:p w14:paraId="678C6D28" w14:textId="04C5C84C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9 puntos</w:t>
            </w:r>
          </w:p>
        </w:tc>
        <w:tc>
          <w:tcPr>
            <w:tcW w:w="1697" w:type="dxa"/>
            <w:tcBorders>
              <w:top w:val="nil"/>
              <w:bottom w:val="single" w:sz="4" w:space="0" w:color="auto"/>
            </w:tcBorders>
          </w:tcPr>
          <w:p w14:paraId="11447F89" w14:textId="1348DD08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6 puntos</w:t>
            </w:r>
          </w:p>
        </w:tc>
        <w:tc>
          <w:tcPr>
            <w:tcW w:w="1697" w:type="dxa"/>
            <w:tcBorders>
              <w:top w:val="nil"/>
              <w:bottom w:val="single" w:sz="4" w:space="0" w:color="auto"/>
            </w:tcBorders>
          </w:tcPr>
          <w:p w14:paraId="08AA346B" w14:textId="05B7FC48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3 puntos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</w:tcPr>
          <w:p w14:paraId="3BBF758F" w14:textId="22EBFE94" w:rsidR="00AA0263" w:rsidRPr="00AA0263" w:rsidRDefault="00AA0263" w:rsidP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jc w:val="center"/>
              <w:rPr>
                <w:b/>
                <w:sz w:val="20"/>
              </w:rPr>
            </w:pPr>
            <w:r w:rsidRPr="00AA0263">
              <w:rPr>
                <w:b/>
                <w:sz w:val="20"/>
              </w:rPr>
              <w:t>0 puntos</w:t>
            </w:r>
          </w:p>
        </w:tc>
        <w:tc>
          <w:tcPr>
            <w:tcW w:w="852" w:type="dxa"/>
            <w:vMerge/>
            <w:tcBorders>
              <w:bottom w:val="single" w:sz="4" w:space="0" w:color="auto"/>
            </w:tcBorders>
          </w:tcPr>
          <w:p w14:paraId="0BDD62BF" w14:textId="1ABF662C" w:rsidR="00AA0263" w:rsidRDefault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AA0263" w14:paraId="49C71DDC" w14:textId="77777777" w:rsidTr="002E663E">
        <w:tc>
          <w:tcPr>
            <w:tcW w:w="12555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A14B00" w14:textId="3B0DC50B" w:rsidR="00AA0263" w:rsidRDefault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AA0263" w14:paraId="5789D1E4" w14:textId="77777777" w:rsidTr="002E663E">
        <w:tc>
          <w:tcPr>
            <w:tcW w:w="12555" w:type="dxa"/>
            <w:gridSpan w:val="8"/>
            <w:tcBorders>
              <w:top w:val="single" w:sz="4" w:space="0" w:color="auto"/>
            </w:tcBorders>
          </w:tcPr>
          <w:p w14:paraId="16946F98" w14:textId="4CD37197" w:rsidR="00AA0263" w:rsidRPr="00AA0263" w:rsidRDefault="00AA02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bookmarkStart w:id="1" w:name="_Hlk112774479"/>
            <w:r w:rsidRPr="00AA0263">
              <w:rPr>
                <w:b/>
                <w:sz w:val="20"/>
              </w:rPr>
              <w:t>Primera parte</w:t>
            </w:r>
          </w:p>
        </w:tc>
      </w:tr>
      <w:bookmarkEnd w:id="1"/>
      <w:tr w:rsidR="00572776" w14:paraId="42E41B53" w14:textId="77777777" w:rsidTr="002E663E">
        <w:tc>
          <w:tcPr>
            <w:tcW w:w="11703" w:type="dxa"/>
            <w:gridSpan w:val="7"/>
            <w:tcBorders>
              <w:top w:val="single" w:sz="4" w:space="0" w:color="auto"/>
            </w:tcBorders>
          </w:tcPr>
          <w:p w14:paraId="4C4C3709" w14:textId="345AD12A" w:rsidR="00087D6B" w:rsidRPr="00087D6B" w:rsidRDefault="00087D6B" w:rsidP="00087D6B">
            <w:pPr>
              <w:pStyle w:val="Prrafodelista"/>
              <w:numPr>
                <w:ilvl w:val="0"/>
                <w:numId w:val="6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r w:rsidRPr="00087D6B">
              <w:rPr>
                <w:b/>
                <w:sz w:val="20"/>
              </w:rPr>
              <w:t>5 puntos por unir correctamente las bases</w:t>
            </w:r>
          </w:p>
        </w:tc>
        <w:tc>
          <w:tcPr>
            <w:tcW w:w="852" w:type="dxa"/>
            <w:tcBorders>
              <w:top w:val="single" w:sz="4" w:space="0" w:color="auto"/>
            </w:tcBorders>
          </w:tcPr>
          <w:p w14:paraId="22E83FCB" w14:textId="77777777" w:rsidR="00087D6B" w:rsidRDefault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2E663E" w14:paraId="5525CEC6" w14:textId="77777777" w:rsidTr="002E663E">
        <w:tc>
          <w:tcPr>
            <w:tcW w:w="1682" w:type="dxa"/>
          </w:tcPr>
          <w:p w14:paraId="5D45F018" w14:textId="4AB07934" w:rsidR="00087D6B" w:rsidRPr="00087D6B" w:rsidRDefault="00087D6B" w:rsidP="00087D6B">
            <w:pPr>
              <w:pStyle w:val="Prrafodelista"/>
              <w:numPr>
                <w:ilvl w:val="0"/>
                <w:numId w:val="6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bookmarkStart w:id="2" w:name="_Hlk112774507"/>
            <w:r w:rsidRPr="00087D6B">
              <w:rPr>
                <w:b/>
                <w:sz w:val="20"/>
              </w:rPr>
              <w:t>Limpieza de la base de datos</w:t>
            </w:r>
          </w:p>
        </w:tc>
        <w:tc>
          <w:tcPr>
            <w:tcW w:w="1697" w:type="dxa"/>
          </w:tcPr>
          <w:p w14:paraId="093CC9E0" w14:textId="77777777" w:rsid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Realizan la limpieza de la base de datos considerando los siguientes tres aspectos:</w:t>
            </w:r>
          </w:p>
          <w:p w14:paraId="7C19438E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valores nulos</w:t>
            </w:r>
          </w:p>
          <w:p w14:paraId="127CC742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datos duplicados</w:t>
            </w:r>
          </w:p>
          <w:p w14:paraId="67F3D592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 w:rsidRPr="00087D6B">
              <w:rPr>
                <w:sz w:val="20"/>
              </w:rPr>
              <w:t>Transforman variables</w:t>
            </w:r>
          </w:p>
          <w:p w14:paraId="5F18A182" w14:textId="1FE66675" w:rsidR="00087D6B" w:rsidRP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Además, cada uno de los pasos se encuentra documentado y </w:t>
            </w:r>
            <w:r>
              <w:rPr>
                <w:sz w:val="20"/>
              </w:rPr>
              <w:lastRenderedPageBreak/>
              <w:t>se señalan explícitamente las diferencias entre la base original y la base depurada.</w:t>
            </w:r>
          </w:p>
        </w:tc>
        <w:tc>
          <w:tcPr>
            <w:tcW w:w="1697" w:type="dxa"/>
          </w:tcPr>
          <w:p w14:paraId="27C7635C" w14:textId="77777777" w:rsid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Realizan la limpieza de la base de datos considerando los siguientes tres aspectos:</w:t>
            </w:r>
          </w:p>
          <w:p w14:paraId="273B8F66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valores nulos</w:t>
            </w:r>
          </w:p>
          <w:p w14:paraId="32F900C4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datos duplicados</w:t>
            </w:r>
          </w:p>
          <w:p w14:paraId="159F2856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 w:rsidRPr="00087D6B">
              <w:rPr>
                <w:sz w:val="20"/>
              </w:rPr>
              <w:t>Transforman variables</w:t>
            </w:r>
          </w:p>
          <w:p w14:paraId="4EF8DB6E" w14:textId="4F711399" w:rsid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Además, cada uno de los pasos se encuentra documentado 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se señalan explícitamente las diferencias entre la base original y la base depurada.</w:t>
            </w:r>
          </w:p>
        </w:tc>
        <w:tc>
          <w:tcPr>
            <w:tcW w:w="1835" w:type="dxa"/>
          </w:tcPr>
          <w:p w14:paraId="49342399" w14:textId="3FF8A91F" w:rsid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Realizan la limpieza de la base de datos considerando</w:t>
            </w:r>
            <w:r>
              <w:rPr>
                <w:sz w:val="20"/>
              </w:rPr>
              <w:t xml:space="preserve"> los siguientes tres </w:t>
            </w:r>
            <w:r>
              <w:rPr>
                <w:sz w:val="20"/>
              </w:rPr>
              <w:t>aspectos:</w:t>
            </w:r>
          </w:p>
          <w:p w14:paraId="70466E4F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valores nulos</w:t>
            </w:r>
          </w:p>
          <w:p w14:paraId="61B3A33C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datos duplicados</w:t>
            </w:r>
          </w:p>
          <w:p w14:paraId="3C06F7AF" w14:textId="63EBA206" w:rsidR="00087D6B" w:rsidRP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 w:rsidRPr="00087D6B">
              <w:rPr>
                <w:sz w:val="20"/>
              </w:rPr>
              <w:t>Transforman variables</w:t>
            </w:r>
          </w:p>
        </w:tc>
        <w:tc>
          <w:tcPr>
            <w:tcW w:w="1697" w:type="dxa"/>
          </w:tcPr>
          <w:p w14:paraId="4C182B3A" w14:textId="67FAB2D7" w:rsid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Realizan la limpieza de la base de datos considerando </w:t>
            </w:r>
            <w:r>
              <w:rPr>
                <w:sz w:val="20"/>
              </w:rPr>
              <w:t xml:space="preserve">dos </w:t>
            </w:r>
            <w:r>
              <w:rPr>
                <w:sz w:val="20"/>
              </w:rPr>
              <w:t>de los siguientes aspectos:</w:t>
            </w:r>
          </w:p>
          <w:p w14:paraId="563F2DE1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valores nulos</w:t>
            </w:r>
          </w:p>
          <w:p w14:paraId="321460EE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datos duplicados</w:t>
            </w:r>
          </w:p>
          <w:p w14:paraId="7258BD8D" w14:textId="4DD651FE" w:rsidR="00087D6B" w:rsidRP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 w:rsidRPr="00087D6B">
              <w:rPr>
                <w:sz w:val="20"/>
              </w:rPr>
              <w:t>Transforman variables</w:t>
            </w:r>
          </w:p>
        </w:tc>
        <w:tc>
          <w:tcPr>
            <w:tcW w:w="1697" w:type="dxa"/>
          </w:tcPr>
          <w:p w14:paraId="6B1C93B7" w14:textId="77777777" w:rsid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Realizan la limpieza de la base de datos considerando solo uno de los siguientes aspectos:</w:t>
            </w:r>
          </w:p>
          <w:p w14:paraId="46B18951" w14:textId="72AC7A16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valores nulos</w:t>
            </w:r>
          </w:p>
          <w:p w14:paraId="0CAAB0A1" w14:textId="77777777" w:rsid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Eliminan datos duplicados</w:t>
            </w:r>
          </w:p>
          <w:p w14:paraId="7BCCACB4" w14:textId="405FB992" w:rsidR="00087D6B" w:rsidRPr="00087D6B" w:rsidRDefault="00087D6B" w:rsidP="00087D6B">
            <w:pPr>
              <w:pStyle w:val="Prrafodelista"/>
              <w:numPr>
                <w:ilvl w:val="0"/>
                <w:numId w:val="8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Transforman variables</w:t>
            </w:r>
          </w:p>
        </w:tc>
        <w:tc>
          <w:tcPr>
            <w:tcW w:w="1398" w:type="dxa"/>
          </w:tcPr>
          <w:p w14:paraId="47E61EB1" w14:textId="6010B94F" w:rsid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No realizan la limpieza de la base de datos.</w:t>
            </w:r>
          </w:p>
        </w:tc>
        <w:tc>
          <w:tcPr>
            <w:tcW w:w="852" w:type="dxa"/>
          </w:tcPr>
          <w:p w14:paraId="516CC747" w14:textId="0534712A" w:rsidR="00087D6B" w:rsidRDefault="00087D6B" w:rsidP="00087D6B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bookmarkEnd w:id="2"/>
      <w:tr w:rsidR="002E663E" w14:paraId="4CF90464" w14:textId="77777777" w:rsidTr="002E663E">
        <w:tc>
          <w:tcPr>
            <w:tcW w:w="1682" w:type="dxa"/>
          </w:tcPr>
          <w:p w14:paraId="267A75EC" w14:textId="5B66E02D" w:rsidR="008B3F63" w:rsidRPr="009D719F" w:rsidRDefault="008B3F63" w:rsidP="008B3F63">
            <w:pPr>
              <w:pStyle w:val="Prrafodelista"/>
              <w:numPr>
                <w:ilvl w:val="0"/>
                <w:numId w:val="6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Clasificación de variables</w:t>
            </w:r>
          </w:p>
        </w:tc>
        <w:tc>
          <w:tcPr>
            <w:tcW w:w="1697" w:type="dxa"/>
          </w:tcPr>
          <w:p w14:paraId="430A991B" w14:textId="28C395EC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Clasifican correctamente según tipo todas las variables.</w:t>
            </w:r>
          </w:p>
        </w:tc>
        <w:tc>
          <w:tcPr>
            <w:tcW w:w="1697" w:type="dxa"/>
          </w:tcPr>
          <w:p w14:paraId="08A06765" w14:textId="36B77C63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Clasifican correctamente según tipo 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 xml:space="preserve"> variable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835" w:type="dxa"/>
          </w:tcPr>
          <w:p w14:paraId="0CAB4537" w14:textId="382BAB2C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Clasifican correctamente según tipo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o 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variable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218B1950" w14:textId="15BF3F12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Clasifican correctamente según tipo 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o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variable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09F21E1C" w14:textId="1AEC7CB8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Clasifican correctamente según tipo 2 o 1 variable.</w:t>
            </w:r>
          </w:p>
        </w:tc>
        <w:tc>
          <w:tcPr>
            <w:tcW w:w="1398" w:type="dxa"/>
          </w:tcPr>
          <w:p w14:paraId="08F835D3" w14:textId="1EA334AD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No clasifican las variables según tipo.</w:t>
            </w:r>
          </w:p>
        </w:tc>
        <w:tc>
          <w:tcPr>
            <w:tcW w:w="852" w:type="dxa"/>
          </w:tcPr>
          <w:p w14:paraId="7056CCBB" w14:textId="62343C3F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2E663E" w14:paraId="47431D43" w14:textId="77777777" w:rsidTr="002E663E">
        <w:tc>
          <w:tcPr>
            <w:tcW w:w="1682" w:type="dxa"/>
          </w:tcPr>
          <w:p w14:paraId="082A3DE2" w14:textId="6B9E8006" w:rsidR="008B3F63" w:rsidRPr="008B3F63" w:rsidRDefault="008B3F63" w:rsidP="008B3F63">
            <w:pPr>
              <w:pStyle w:val="Prrafodelista"/>
              <w:numPr>
                <w:ilvl w:val="0"/>
                <w:numId w:val="6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r w:rsidRPr="008B3F63">
              <w:rPr>
                <w:b/>
                <w:sz w:val="20"/>
              </w:rPr>
              <w:t xml:space="preserve">Descripción de variables a partir del </w:t>
            </w:r>
            <w:proofErr w:type="spellStart"/>
            <w:r w:rsidRPr="008B3F63">
              <w:rPr>
                <w:b/>
                <w:sz w:val="20"/>
              </w:rPr>
              <w:t>dataframe</w:t>
            </w:r>
            <w:proofErr w:type="spellEnd"/>
          </w:p>
        </w:tc>
        <w:tc>
          <w:tcPr>
            <w:tcW w:w="1697" w:type="dxa"/>
          </w:tcPr>
          <w:p w14:paraId="5794BA80" w14:textId="7AF03990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Describen correctamente</w:t>
            </w:r>
            <w:r>
              <w:rPr>
                <w:sz w:val="20"/>
              </w:rPr>
              <w:t xml:space="preserve"> todas las variables</w:t>
            </w:r>
            <w:r>
              <w:rPr>
                <w:sz w:val="20"/>
              </w:rPr>
              <w:t xml:space="preserve"> a partir del </w:t>
            </w:r>
            <w:proofErr w:type="spellStart"/>
            <w:r>
              <w:rPr>
                <w:sz w:val="20"/>
              </w:rPr>
              <w:t>dataframe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7FC3B190" w14:textId="4E916B3A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correctamente </w:t>
            </w:r>
            <w:r>
              <w:rPr>
                <w:sz w:val="20"/>
              </w:rPr>
              <w:t>7 u 8 variables</w:t>
            </w:r>
            <w:r>
              <w:rPr>
                <w:sz w:val="20"/>
              </w:rPr>
              <w:t xml:space="preserve"> a partir del </w:t>
            </w:r>
            <w:proofErr w:type="spellStart"/>
            <w:r>
              <w:rPr>
                <w:sz w:val="20"/>
              </w:rPr>
              <w:t>dataframe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835" w:type="dxa"/>
          </w:tcPr>
          <w:p w14:paraId="117FE531" w14:textId="44A7C4AC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correctamente 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 xml:space="preserve"> variables a partir del </w:t>
            </w:r>
            <w:proofErr w:type="spellStart"/>
            <w:r>
              <w:rPr>
                <w:sz w:val="20"/>
              </w:rPr>
              <w:t>dataframe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72883049" w14:textId="1F678EE3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correctamente 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o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variables a partir del </w:t>
            </w:r>
            <w:proofErr w:type="spellStart"/>
            <w:r>
              <w:rPr>
                <w:sz w:val="20"/>
              </w:rPr>
              <w:t>dataframe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61478AD7" w14:textId="0945348E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correctamente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o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 variable a partir del </w:t>
            </w:r>
            <w:proofErr w:type="spellStart"/>
            <w:r>
              <w:rPr>
                <w:sz w:val="20"/>
              </w:rPr>
              <w:t>dataframe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398" w:type="dxa"/>
          </w:tcPr>
          <w:p w14:paraId="64515F89" w14:textId="62BC3908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No describen las variables a partir </w:t>
            </w:r>
            <w:proofErr w:type="spellStart"/>
            <w:r>
              <w:rPr>
                <w:sz w:val="20"/>
              </w:rPr>
              <w:t>deldata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frame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852" w:type="dxa"/>
          </w:tcPr>
          <w:p w14:paraId="6DB15628" w14:textId="35359993" w:rsidR="008B3F63" w:rsidRDefault="008B3F63" w:rsidP="008B3F6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2E663E" w14:paraId="5075615A" w14:textId="77777777" w:rsidTr="002E663E">
        <w:tc>
          <w:tcPr>
            <w:tcW w:w="1682" w:type="dxa"/>
          </w:tcPr>
          <w:p w14:paraId="7DF74F62" w14:textId="77BE8333" w:rsidR="00572776" w:rsidRPr="008B3F63" w:rsidRDefault="00572776" w:rsidP="00572776">
            <w:pPr>
              <w:pStyle w:val="Prrafodelista"/>
              <w:numPr>
                <w:ilvl w:val="0"/>
                <w:numId w:val="6"/>
              </w:num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r w:rsidRPr="008B3F63">
              <w:rPr>
                <w:b/>
                <w:sz w:val="20"/>
              </w:rPr>
              <w:t xml:space="preserve">Descripción </w:t>
            </w:r>
            <w:r>
              <w:rPr>
                <w:b/>
                <w:sz w:val="20"/>
              </w:rPr>
              <w:t xml:space="preserve">grafica de las </w:t>
            </w:r>
            <w:r w:rsidRPr="008B3F63">
              <w:rPr>
                <w:b/>
                <w:sz w:val="20"/>
              </w:rPr>
              <w:t xml:space="preserve">variables </w:t>
            </w:r>
          </w:p>
        </w:tc>
        <w:tc>
          <w:tcPr>
            <w:tcW w:w="1697" w:type="dxa"/>
          </w:tcPr>
          <w:p w14:paraId="13AD65BB" w14:textId="719AE4FD" w:rsidR="00572776" w:rsidRDefault="00572776" w:rsidP="00572776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</w:t>
            </w:r>
            <w:r>
              <w:rPr>
                <w:sz w:val="20"/>
              </w:rPr>
              <w:t xml:space="preserve">todas las </w:t>
            </w:r>
            <w:r>
              <w:rPr>
                <w:sz w:val="20"/>
              </w:rPr>
              <w:t xml:space="preserve">variables </w:t>
            </w:r>
            <w:r>
              <w:rPr>
                <w:sz w:val="20"/>
              </w:rPr>
              <w:t>utilizando la representación gráfica apropiada.</w:t>
            </w:r>
          </w:p>
        </w:tc>
        <w:tc>
          <w:tcPr>
            <w:tcW w:w="1697" w:type="dxa"/>
          </w:tcPr>
          <w:p w14:paraId="7E24659C" w14:textId="37BF453E" w:rsidR="00572776" w:rsidRDefault="00572776" w:rsidP="00572776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</w:t>
            </w:r>
            <w:r>
              <w:rPr>
                <w:sz w:val="20"/>
              </w:rPr>
              <w:t>7 u 8</w:t>
            </w:r>
            <w:r>
              <w:rPr>
                <w:sz w:val="20"/>
              </w:rPr>
              <w:t xml:space="preserve"> variables utilizando la representación </w:t>
            </w:r>
            <w:r>
              <w:rPr>
                <w:sz w:val="20"/>
              </w:rPr>
              <w:t>gráfica</w:t>
            </w:r>
            <w:r>
              <w:rPr>
                <w:sz w:val="20"/>
              </w:rPr>
              <w:t xml:space="preserve"> apropiada.</w:t>
            </w:r>
          </w:p>
        </w:tc>
        <w:tc>
          <w:tcPr>
            <w:tcW w:w="1835" w:type="dxa"/>
          </w:tcPr>
          <w:p w14:paraId="555B1818" w14:textId="01BA78FE" w:rsidR="00572776" w:rsidRDefault="00572776" w:rsidP="00572776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o 5</w:t>
            </w:r>
            <w:r>
              <w:rPr>
                <w:sz w:val="20"/>
              </w:rPr>
              <w:t xml:space="preserve"> variables utilizando la representación gráfica apropiada</w:t>
            </w:r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22B82577" w14:textId="4DAA955C" w:rsidR="00572776" w:rsidRDefault="00572776" w:rsidP="00572776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 xml:space="preserve"> o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 xml:space="preserve"> variables utilizando la representación gráfica apropiada.</w:t>
            </w:r>
          </w:p>
        </w:tc>
        <w:tc>
          <w:tcPr>
            <w:tcW w:w="1697" w:type="dxa"/>
          </w:tcPr>
          <w:p w14:paraId="0D820A6B" w14:textId="3EFDF3BE" w:rsidR="00572776" w:rsidRDefault="00572776" w:rsidP="00572776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Describen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o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 xml:space="preserve"> variable utilizando la representación gráfica apropiada.</w:t>
            </w:r>
          </w:p>
        </w:tc>
        <w:tc>
          <w:tcPr>
            <w:tcW w:w="1398" w:type="dxa"/>
          </w:tcPr>
          <w:p w14:paraId="60527834" w14:textId="77777777" w:rsidR="00572776" w:rsidRDefault="00572776" w:rsidP="00572776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No describen las variables utilizando representaciones graficas.</w:t>
            </w:r>
          </w:p>
          <w:p w14:paraId="50D66996" w14:textId="6B596A5E" w:rsidR="00572776" w:rsidRDefault="00572776" w:rsidP="00572776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852" w:type="dxa"/>
          </w:tcPr>
          <w:p w14:paraId="4C9D7A9B" w14:textId="77777777" w:rsidR="00572776" w:rsidRDefault="00572776" w:rsidP="00572776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407833" w14:paraId="00630531" w14:textId="77777777" w:rsidTr="002E663E">
        <w:tc>
          <w:tcPr>
            <w:tcW w:w="12555" w:type="dxa"/>
            <w:gridSpan w:val="8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58CAA04" w14:textId="77777777" w:rsidR="00407833" w:rsidRDefault="00407833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407833" w14:paraId="1745C08C" w14:textId="77777777" w:rsidTr="002E663E">
        <w:tc>
          <w:tcPr>
            <w:tcW w:w="12555" w:type="dxa"/>
            <w:gridSpan w:val="8"/>
            <w:tcBorders>
              <w:top w:val="single" w:sz="4" w:space="0" w:color="auto"/>
            </w:tcBorders>
          </w:tcPr>
          <w:p w14:paraId="6AF36A66" w14:textId="1A9E9355" w:rsidR="00407833" w:rsidRPr="00AA0263" w:rsidRDefault="00407833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Segunda Parte</w:t>
            </w:r>
          </w:p>
        </w:tc>
      </w:tr>
      <w:tr w:rsidR="002E663E" w14:paraId="1C1997AA" w14:textId="77777777" w:rsidTr="002E663E">
        <w:tc>
          <w:tcPr>
            <w:tcW w:w="1682" w:type="dxa"/>
          </w:tcPr>
          <w:p w14:paraId="24A5AA0C" w14:textId="23ECA1E5" w:rsidR="00407833" w:rsidRPr="00407833" w:rsidRDefault="00407833" w:rsidP="00407833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bookmarkStart w:id="3" w:name="_Hlk112774832"/>
            <w:r>
              <w:rPr>
                <w:b/>
                <w:sz w:val="20"/>
              </w:rPr>
              <w:t>Pregunta 1</w:t>
            </w:r>
          </w:p>
        </w:tc>
        <w:tc>
          <w:tcPr>
            <w:tcW w:w="1697" w:type="dxa"/>
          </w:tcPr>
          <w:p w14:paraId="2873329F" w14:textId="27C971DC" w:rsidR="00407833" w:rsidRPr="00087D6B" w:rsidRDefault="00407833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7BF79409" w14:textId="72929424" w:rsidR="00407833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Concluyen </w:t>
            </w:r>
            <w:r>
              <w:rPr>
                <w:sz w:val="20"/>
              </w:rPr>
              <w:t xml:space="preserve">correctamente cuál fue el género más afectado por la pandemia </w:t>
            </w:r>
            <w:r>
              <w:rPr>
                <w:sz w:val="20"/>
              </w:rPr>
              <w:t>dando una respuesta completa y detallada.</w:t>
            </w:r>
          </w:p>
        </w:tc>
        <w:tc>
          <w:tcPr>
            <w:tcW w:w="1835" w:type="dxa"/>
          </w:tcPr>
          <w:p w14:paraId="1FB9B720" w14:textId="6B3FB574" w:rsidR="00407833" w:rsidRPr="00087D6B" w:rsidRDefault="002E663E" w:rsidP="002E663E">
            <w:pPr>
              <w:pStyle w:val="Prrafodelista"/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Comentan correctamente cuál fue el género más afectado por la pandemia sin especificar mayores detalles.</w:t>
            </w:r>
          </w:p>
        </w:tc>
        <w:tc>
          <w:tcPr>
            <w:tcW w:w="1697" w:type="dxa"/>
          </w:tcPr>
          <w:p w14:paraId="583E9361" w14:textId="095813F3" w:rsidR="00407833" w:rsidRPr="002E663E" w:rsidRDefault="002E663E" w:rsidP="002E663E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360"/>
              <w:rPr>
                <w:sz w:val="20"/>
              </w:rPr>
            </w:pPr>
            <w:r w:rsidRPr="002E663E">
              <w:rPr>
                <w:sz w:val="20"/>
              </w:rPr>
              <w:t xml:space="preserve">Construye la representación </w:t>
            </w:r>
            <w:r w:rsidRPr="002E663E">
              <w:rPr>
                <w:sz w:val="20"/>
              </w:rPr>
              <w:t>gráfica</w:t>
            </w:r>
            <w:r w:rsidRPr="002E663E">
              <w:rPr>
                <w:sz w:val="20"/>
              </w:rPr>
              <w:t xml:space="preserve"> apropiada que permite responder la pregunta planteada.</w:t>
            </w:r>
          </w:p>
        </w:tc>
        <w:tc>
          <w:tcPr>
            <w:tcW w:w="1697" w:type="dxa"/>
          </w:tcPr>
          <w:p w14:paraId="1464478B" w14:textId="3A5C7053" w:rsidR="00407833" w:rsidRPr="00087D6B" w:rsidRDefault="00407833" w:rsidP="00407833">
            <w:pPr>
              <w:pStyle w:val="Prrafodelista"/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398" w:type="dxa"/>
          </w:tcPr>
          <w:p w14:paraId="66195584" w14:textId="091BDDB8" w:rsidR="00407833" w:rsidRDefault="00407833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No responden la pregunta 1.</w:t>
            </w:r>
          </w:p>
        </w:tc>
        <w:tc>
          <w:tcPr>
            <w:tcW w:w="852" w:type="dxa"/>
          </w:tcPr>
          <w:p w14:paraId="74F2A7BB" w14:textId="77777777" w:rsidR="00407833" w:rsidRDefault="00407833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bookmarkEnd w:id="3"/>
      <w:tr w:rsidR="002E663E" w14:paraId="32662847" w14:textId="77777777" w:rsidTr="002E663E">
        <w:tc>
          <w:tcPr>
            <w:tcW w:w="1682" w:type="dxa"/>
          </w:tcPr>
          <w:p w14:paraId="595A658E" w14:textId="4543A629" w:rsidR="002E663E" w:rsidRPr="00407833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Pregunta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697" w:type="dxa"/>
          </w:tcPr>
          <w:p w14:paraId="7BF6E6F4" w14:textId="77777777" w:rsidR="002E663E" w:rsidRPr="00087D6B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4A070DD5" w14:textId="74FE2C64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z w:val="20"/>
              </w:rPr>
              <w:t xml:space="preserve">ntestan </w:t>
            </w:r>
            <w:r>
              <w:rPr>
                <w:sz w:val="20"/>
              </w:rPr>
              <w:t xml:space="preserve">correctamente la pregunta </w:t>
            </w:r>
            <w:r>
              <w:rPr>
                <w:sz w:val="20"/>
              </w:rPr>
              <w:t>dando una respuesta detallada.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35" w:type="dxa"/>
          </w:tcPr>
          <w:p w14:paraId="0BAA9380" w14:textId="474992BC" w:rsidR="002E663E" w:rsidRPr="00087D6B" w:rsidRDefault="002E663E" w:rsidP="008F087F">
            <w:pPr>
              <w:pStyle w:val="Prrafodelista"/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Co</w:t>
            </w:r>
            <w:r>
              <w:rPr>
                <w:sz w:val="20"/>
              </w:rPr>
              <w:t>ntestan</w:t>
            </w:r>
            <w:r>
              <w:rPr>
                <w:sz w:val="20"/>
              </w:rPr>
              <w:t xml:space="preserve"> correctamente</w:t>
            </w:r>
            <w:r>
              <w:rPr>
                <w:sz w:val="20"/>
              </w:rPr>
              <w:t xml:space="preserve"> la pregunta sin especificar detalles.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697" w:type="dxa"/>
          </w:tcPr>
          <w:p w14:paraId="29E9574A" w14:textId="6F827B74" w:rsidR="002E663E" w:rsidRP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360"/>
              <w:rPr>
                <w:sz w:val="20"/>
              </w:rPr>
            </w:pPr>
            <w:r w:rsidRPr="002E663E">
              <w:rPr>
                <w:sz w:val="20"/>
              </w:rPr>
              <w:t>Construye la representación gráfica apropiada que permite responder la pregunta</w:t>
            </w:r>
            <w:r>
              <w:rPr>
                <w:sz w:val="20"/>
              </w:rPr>
              <w:t xml:space="preserve"> </w:t>
            </w:r>
            <w:r w:rsidRPr="002E663E">
              <w:rPr>
                <w:sz w:val="20"/>
              </w:rPr>
              <w:lastRenderedPageBreak/>
              <w:t>planteada.</w:t>
            </w:r>
          </w:p>
        </w:tc>
        <w:tc>
          <w:tcPr>
            <w:tcW w:w="1697" w:type="dxa"/>
          </w:tcPr>
          <w:p w14:paraId="77C677CA" w14:textId="77777777" w:rsidR="002E663E" w:rsidRPr="00087D6B" w:rsidRDefault="002E663E" w:rsidP="008F087F">
            <w:pPr>
              <w:pStyle w:val="Prrafodelista"/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lastRenderedPageBreak/>
              <w:t>.</w:t>
            </w:r>
          </w:p>
        </w:tc>
        <w:tc>
          <w:tcPr>
            <w:tcW w:w="1398" w:type="dxa"/>
          </w:tcPr>
          <w:p w14:paraId="13EE6C48" w14:textId="718E0D09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No responden la pregunta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</w:p>
        </w:tc>
        <w:tc>
          <w:tcPr>
            <w:tcW w:w="852" w:type="dxa"/>
          </w:tcPr>
          <w:p w14:paraId="3CBCCF36" w14:textId="77777777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2E663E" w14:paraId="24AC1038" w14:textId="77777777" w:rsidTr="002E663E">
        <w:tc>
          <w:tcPr>
            <w:tcW w:w="1682" w:type="dxa"/>
          </w:tcPr>
          <w:p w14:paraId="38498A64" w14:textId="32A942EB" w:rsidR="002E663E" w:rsidRPr="00407833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Pregunta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1697" w:type="dxa"/>
          </w:tcPr>
          <w:p w14:paraId="784EE44F" w14:textId="77777777" w:rsidR="002E663E" w:rsidRPr="00087D6B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05999D91" w14:textId="77777777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Contestan correctamente la pregunta dando una respuesta detallada. </w:t>
            </w:r>
          </w:p>
        </w:tc>
        <w:tc>
          <w:tcPr>
            <w:tcW w:w="1835" w:type="dxa"/>
          </w:tcPr>
          <w:p w14:paraId="713E88AF" w14:textId="0298B4D8" w:rsidR="002E663E" w:rsidRPr="00087D6B" w:rsidRDefault="002E663E" w:rsidP="008F087F">
            <w:pPr>
              <w:pStyle w:val="Prrafodelista"/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Contestan correctamente la pregunta sin especificar detalles.  </w:t>
            </w:r>
          </w:p>
        </w:tc>
        <w:tc>
          <w:tcPr>
            <w:tcW w:w="1697" w:type="dxa"/>
          </w:tcPr>
          <w:p w14:paraId="070E8695" w14:textId="77777777" w:rsidR="002E663E" w:rsidRP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360"/>
              <w:rPr>
                <w:sz w:val="20"/>
              </w:rPr>
            </w:pPr>
            <w:r w:rsidRPr="002E663E">
              <w:rPr>
                <w:sz w:val="20"/>
              </w:rPr>
              <w:t>Construye la representación gráfica apropiada que permite responder la pregunta</w:t>
            </w:r>
            <w:r>
              <w:rPr>
                <w:sz w:val="20"/>
              </w:rPr>
              <w:t xml:space="preserve"> </w:t>
            </w:r>
            <w:r w:rsidRPr="002E663E">
              <w:rPr>
                <w:sz w:val="20"/>
              </w:rPr>
              <w:t>planteada.</w:t>
            </w:r>
          </w:p>
        </w:tc>
        <w:tc>
          <w:tcPr>
            <w:tcW w:w="1697" w:type="dxa"/>
          </w:tcPr>
          <w:p w14:paraId="534DAFE9" w14:textId="77777777" w:rsidR="002E663E" w:rsidRPr="00087D6B" w:rsidRDefault="002E663E" w:rsidP="008F087F">
            <w:pPr>
              <w:pStyle w:val="Prrafodelista"/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398" w:type="dxa"/>
          </w:tcPr>
          <w:p w14:paraId="666256CF" w14:textId="7D179D9E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No responden la pregunta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.</w:t>
            </w:r>
          </w:p>
        </w:tc>
        <w:tc>
          <w:tcPr>
            <w:tcW w:w="852" w:type="dxa"/>
          </w:tcPr>
          <w:p w14:paraId="65A922E1" w14:textId="77777777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  <w:tr w:rsidR="002E663E" w14:paraId="2CF5B6BF" w14:textId="77777777" w:rsidTr="002E663E">
        <w:tc>
          <w:tcPr>
            <w:tcW w:w="1682" w:type="dxa"/>
          </w:tcPr>
          <w:p w14:paraId="3BCA7464" w14:textId="1F1E80FA" w:rsidR="002E663E" w:rsidRPr="00407833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Pregunta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1697" w:type="dxa"/>
          </w:tcPr>
          <w:p w14:paraId="60DFF751" w14:textId="77777777" w:rsidR="002E663E" w:rsidRPr="00087D6B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697" w:type="dxa"/>
          </w:tcPr>
          <w:p w14:paraId="0B1FDA36" w14:textId="77777777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Contestan correctamente la pregunta dando una respuesta detallada. </w:t>
            </w:r>
          </w:p>
        </w:tc>
        <w:tc>
          <w:tcPr>
            <w:tcW w:w="1835" w:type="dxa"/>
          </w:tcPr>
          <w:p w14:paraId="6002FFCA" w14:textId="77777777" w:rsidR="002E663E" w:rsidRPr="00087D6B" w:rsidRDefault="002E663E" w:rsidP="008F087F">
            <w:pPr>
              <w:pStyle w:val="Prrafodelista"/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 xml:space="preserve">Contestan correctamente la pregunta sin especificar detalles.  </w:t>
            </w:r>
          </w:p>
        </w:tc>
        <w:tc>
          <w:tcPr>
            <w:tcW w:w="1697" w:type="dxa"/>
          </w:tcPr>
          <w:p w14:paraId="6E1BCEBB" w14:textId="77777777" w:rsidR="002E663E" w:rsidRP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360"/>
              <w:rPr>
                <w:sz w:val="20"/>
              </w:rPr>
            </w:pPr>
            <w:r w:rsidRPr="002E663E">
              <w:rPr>
                <w:sz w:val="20"/>
              </w:rPr>
              <w:t>Construye la representación gráfica apropiada que permite responder la pregunta</w:t>
            </w:r>
            <w:r>
              <w:rPr>
                <w:sz w:val="20"/>
              </w:rPr>
              <w:t xml:space="preserve"> </w:t>
            </w:r>
            <w:r w:rsidRPr="002E663E">
              <w:rPr>
                <w:sz w:val="20"/>
              </w:rPr>
              <w:t>planteada.</w:t>
            </w:r>
          </w:p>
        </w:tc>
        <w:tc>
          <w:tcPr>
            <w:tcW w:w="1697" w:type="dxa"/>
          </w:tcPr>
          <w:p w14:paraId="3BD6E0C8" w14:textId="77777777" w:rsidR="002E663E" w:rsidRPr="00087D6B" w:rsidRDefault="002E663E" w:rsidP="008F087F">
            <w:pPr>
              <w:pStyle w:val="Prrafodelista"/>
              <w:tabs>
                <w:tab w:val="left" w:pos="5158"/>
                <w:tab w:val="left" w:pos="7172"/>
                <w:tab w:val="left" w:pos="11236"/>
                <w:tab w:val="left" w:pos="12659"/>
              </w:tabs>
              <w:ind w:left="72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1398" w:type="dxa"/>
          </w:tcPr>
          <w:p w14:paraId="3D7A3472" w14:textId="65DFAAA9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  <w:r>
              <w:rPr>
                <w:sz w:val="20"/>
              </w:rPr>
              <w:t xml:space="preserve">No responden la pregunta 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.</w:t>
            </w:r>
          </w:p>
        </w:tc>
        <w:tc>
          <w:tcPr>
            <w:tcW w:w="852" w:type="dxa"/>
          </w:tcPr>
          <w:p w14:paraId="143AC073" w14:textId="77777777" w:rsidR="002E663E" w:rsidRDefault="002E663E" w:rsidP="008F087F">
            <w:pPr>
              <w:tabs>
                <w:tab w:val="left" w:pos="5158"/>
                <w:tab w:val="left" w:pos="7172"/>
                <w:tab w:val="left" w:pos="11236"/>
                <w:tab w:val="left" w:pos="12659"/>
              </w:tabs>
              <w:rPr>
                <w:sz w:val="20"/>
              </w:rPr>
            </w:pPr>
          </w:p>
        </w:tc>
      </w:tr>
    </w:tbl>
    <w:p w14:paraId="669B37AB" w14:textId="77777777" w:rsidR="00AA0263" w:rsidRDefault="00AA0263">
      <w:pPr>
        <w:tabs>
          <w:tab w:val="left" w:pos="5158"/>
          <w:tab w:val="left" w:pos="7172"/>
          <w:tab w:val="left" w:pos="11236"/>
          <w:tab w:val="left" w:pos="12659"/>
        </w:tabs>
        <w:ind w:left="335"/>
        <w:rPr>
          <w:sz w:val="20"/>
        </w:rPr>
      </w:pPr>
    </w:p>
    <w:p w14:paraId="16EF455D" w14:textId="77777777" w:rsidR="008610BA" w:rsidRDefault="008610BA">
      <w:pPr>
        <w:rPr>
          <w:sz w:val="20"/>
        </w:rPr>
      </w:pPr>
    </w:p>
    <w:p w14:paraId="7444BB27" w14:textId="77777777" w:rsidR="008610BA" w:rsidRDefault="008610BA">
      <w:pPr>
        <w:spacing w:before="10" w:after="1"/>
        <w:rPr>
          <w:sz w:val="15"/>
        </w:rPr>
      </w:pPr>
    </w:p>
    <w:p w14:paraId="2B9AEDDC" w14:textId="77777777" w:rsidR="008610BA" w:rsidRDefault="008610BA">
      <w:pPr>
        <w:rPr>
          <w:sz w:val="2"/>
          <w:szCs w:val="2"/>
        </w:rPr>
        <w:sectPr w:rsidR="008610BA" w:rsidSect="00F54730">
          <w:headerReference w:type="default" r:id="rId7"/>
          <w:type w:val="continuous"/>
          <w:pgSz w:w="15840" w:h="12240" w:orient="landscape" w:code="1"/>
          <w:pgMar w:top="1120" w:right="1740" w:bottom="280" w:left="1200" w:header="270" w:footer="720" w:gutter="0"/>
          <w:pgNumType w:start="1"/>
          <w:cols w:space="720"/>
          <w:docGrid w:linePitch="299"/>
        </w:sectPr>
      </w:pPr>
    </w:p>
    <w:p w14:paraId="5EE0F913" w14:textId="12B54EAD" w:rsidR="00F539E6" w:rsidRDefault="00F539E6"/>
    <w:p w14:paraId="50980948" w14:textId="77777777" w:rsidR="002E663E" w:rsidRDefault="002E663E"/>
    <w:sectPr w:rsidR="002E663E">
      <w:pgSz w:w="15840" w:h="12240" w:orient="landscape"/>
      <w:pgMar w:top="1120" w:right="1740" w:bottom="280" w:left="1200" w:header="2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1891A" w14:textId="77777777" w:rsidR="000128A6" w:rsidRDefault="000128A6">
      <w:r>
        <w:separator/>
      </w:r>
    </w:p>
  </w:endnote>
  <w:endnote w:type="continuationSeparator" w:id="0">
    <w:p w14:paraId="312C2B46" w14:textId="77777777" w:rsidR="000128A6" w:rsidRDefault="0001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4AFEF" w14:textId="77777777" w:rsidR="000128A6" w:rsidRDefault="000128A6">
      <w:r>
        <w:separator/>
      </w:r>
    </w:p>
  </w:footnote>
  <w:footnote w:type="continuationSeparator" w:id="0">
    <w:p w14:paraId="2AB043B8" w14:textId="77777777" w:rsidR="000128A6" w:rsidRDefault="00012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9C50F" w14:textId="77777777" w:rsidR="008610BA" w:rsidRDefault="00F539E6">
    <w:pPr>
      <w:pStyle w:val="Textoindependiente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44128" behindDoc="1" locked="0" layoutInCell="1" allowOverlap="1" wp14:anchorId="191CD98F" wp14:editId="02D2FAB3">
          <wp:simplePos x="0" y="0"/>
          <wp:positionH relativeFrom="page">
            <wp:posOffset>825500</wp:posOffset>
          </wp:positionH>
          <wp:positionV relativeFrom="page">
            <wp:posOffset>171450</wp:posOffset>
          </wp:positionV>
          <wp:extent cx="1524000" cy="4330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400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4695"/>
    <w:multiLevelType w:val="hybridMultilevel"/>
    <w:tmpl w:val="242612C0"/>
    <w:lvl w:ilvl="0" w:tplc="A442E71C">
      <w:numFmt w:val="bullet"/>
      <w:lvlText w:val="-"/>
      <w:lvlJc w:val="left"/>
      <w:pPr>
        <w:ind w:left="413" w:hanging="361"/>
      </w:pPr>
      <w:rPr>
        <w:rFonts w:ascii="Cambria" w:eastAsia="Cambria" w:hAnsi="Cambria" w:cs="Cambria" w:hint="default"/>
        <w:w w:val="100"/>
        <w:sz w:val="24"/>
        <w:szCs w:val="24"/>
        <w:lang w:val="es-ES" w:eastAsia="en-US" w:bidi="ar-SA"/>
      </w:rPr>
    </w:lvl>
    <w:lvl w:ilvl="1" w:tplc="C6CE7F72">
      <w:numFmt w:val="bullet"/>
      <w:lvlText w:val="•"/>
      <w:lvlJc w:val="left"/>
      <w:pPr>
        <w:ind w:left="618" w:hanging="361"/>
      </w:pPr>
      <w:rPr>
        <w:rFonts w:hint="default"/>
        <w:lang w:val="es-ES" w:eastAsia="en-US" w:bidi="ar-SA"/>
      </w:rPr>
    </w:lvl>
    <w:lvl w:ilvl="2" w:tplc="D1BEF7AA">
      <w:numFmt w:val="bullet"/>
      <w:lvlText w:val="•"/>
      <w:lvlJc w:val="left"/>
      <w:pPr>
        <w:ind w:left="817" w:hanging="361"/>
      </w:pPr>
      <w:rPr>
        <w:rFonts w:hint="default"/>
        <w:lang w:val="es-ES" w:eastAsia="en-US" w:bidi="ar-SA"/>
      </w:rPr>
    </w:lvl>
    <w:lvl w:ilvl="3" w:tplc="CF825FF4">
      <w:numFmt w:val="bullet"/>
      <w:lvlText w:val="•"/>
      <w:lvlJc w:val="left"/>
      <w:pPr>
        <w:ind w:left="1015" w:hanging="361"/>
      </w:pPr>
      <w:rPr>
        <w:rFonts w:hint="default"/>
        <w:lang w:val="es-ES" w:eastAsia="en-US" w:bidi="ar-SA"/>
      </w:rPr>
    </w:lvl>
    <w:lvl w:ilvl="4" w:tplc="A680F5D2">
      <w:numFmt w:val="bullet"/>
      <w:lvlText w:val="•"/>
      <w:lvlJc w:val="left"/>
      <w:pPr>
        <w:ind w:left="1214" w:hanging="361"/>
      </w:pPr>
      <w:rPr>
        <w:rFonts w:hint="default"/>
        <w:lang w:val="es-ES" w:eastAsia="en-US" w:bidi="ar-SA"/>
      </w:rPr>
    </w:lvl>
    <w:lvl w:ilvl="5" w:tplc="212E5834">
      <w:numFmt w:val="bullet"/>
      <w:lvlText w:val="•"/>
      <w:lvlJc w:val="left"/>
      <w:pPr>
        <w:ind w:left="1412" w:hanging="361"/>
      </w:pPr>
      <w:rPr>
        <w:rFonts w:hint="default"/>
        <w:lang w:val="es-ES" w:eastAsia="en-US" w:bidi="ar-SA"/>
      </w:rPr>
    </w:lvl>
    <w:lvl w:ilvl="6" w:tplc="3F62E58A">
      <w:numFmt w:val="bullet"/>
      <w:lvlText w:val="•"/>
      <w:lvlJc w:val="left"/>
      <w:pPr>
        <w:ind w:left="1611" w:hanging="361"/>
      </w:pPr>
      <w:rPr>
        <w:rFonts w:hint="default"/>
        <w:lang w:val="es-ES" w:eastAsia="en-US" w:bidi="ar-SA"/>
      </w:rPr>
    </w:lvl>
    <w:lvl w:ilvl="7" w:tplc="7E6EDF72">
      <w:numFmt w:val="bullet"/>
      <w:lvlText w:val="•"/>
      <w:lvlJc w:val="left"/>
      <w:pPr>
        <w:ind w:left="1809" w:hanging="361"/>
      </w:pPr>
      <w:rPr>
        <w:rFonts w:hint="default"/>
        <w:lang w:val="es-ES" w:eastAsia="en-US" w:bidi="ar-SA"/>
      </w:rPr>
    </w:lvl>
    <w:lvl w:ilvl="8" w:tplc="A59A8C30">
      <w:numFmt w:val="bullet"/>
      <w:lvlText w:val="•"/>
      <w:lvlJc w:val="left"/>
      <w:pPr>
        <w:ind w:left="200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AF15315"/>
    <w:multiLevelType w:val="hybridMultilevel"/>
    <w:tmpl w:val="BDC83EA2"/>
    <w:lvl w:ilvl="0" w:tplc="313A080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166F2"/>
    <w:multiLevelType w:val="hybridMultilevel"/>
    <w:tmpl w:val="95F6A9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82B8E"/>
    <w:multiLevelType w:val="hybridMultilevel"/>
    <w:tmpl w:val="49C0AFDE"/>
    <w:lvl w:ilvl="0" w:tplc="58A88C12">
      <w:numFmt w:val="bullet"/>
      <w:lvlText w:val="-"/>
      <w:lvlJc w:val="left"/>
      <w:pPr>
        <w:ind w:left="413" w:hanging="360"/>
      </w:pPr>
      <w:rPr>
        <w:rFonts w:ascii="Cambria" w:eastAsia="Cambria" w:hAnsi="Cambria" w:cs="Cambria" w:hint="default"/>
        <w:w w:val="100"/>
        <w:sz w:val="24"/>
        <w:szCs w:val="24"/>
        <w:lang w:val="es-ES" w:eastAsia="en-US" w:bidi="ar-SA"/>
      </w:rPr>
    </w:lvl>
    <w:lvl w:ilvl="1" w:tplc="14B840DC">
      <w:numFmt w:val="bullet"/>
      <w:lvlText w:val="•"/>
      <w:lvlJc w:val="left"/>
      <w:pPr>
        <w:ind w:left="645" w:hanging="360"/>
      </w:pPr>
      <w:rPr>
        <w:rFonts w:hint="default"/>
        <w:lang w:val="es-ES" w:eastAsia="en-US" w:bidi="ar-SA"/>
      </w:rPr>
    </w:lvl>
    <w:lvl w:ilvl="2" w:tplc="C3C887C4">
      <w:numFmt w:val="bullet"/>
      <w:lvlText w:val="•"/>
      <w:lvlJc w:val="left"/>
      <w:pPr>
        <w:ind w:left="870" w:hanging="360"/>
      </w:pPr>
      <w:rPr>
        <w:rFonts w:hint="default"/>
        <w:lang w:val="es-ES" w:eastAsia="en-US" w:bidi="ar-SA"/>
      </w:rPr>
    </w:lvl>
    <w:lvl w:ilvl="3" w:tplc="05025862">
      <w:numFmt w:val="bullet"/>
      <w:lvlText w:val="•"/>
      <w:lvlJc w:val="left"/>
      <w:pPr>
        <w:ind w:left="1096" w:hanging="360"/>
      </w:pPr>
      <w:rPr>
        <w:rFonts w:hint="default"/>
        <w:lang w:val="es-ES" w:eastAsia="en-US" w:bidi="ar-SA"/>
      </w:rPr>
    </w:lvl>
    <w:lvl w:ilvl="4" w:tplc="2EB2AEAC">
      <w:numFmt w:val="bullet"/>
      <w:lvlText w:val="•"/>
      <w:lvlJc w:val="left"/>
      <w:pPr>
        <w:ind w:left="1321" w:hanging="360"/>
      </w:pPr>
      <w:rPr>
        <w:rFonts w:hint="default"/>
        <w:lang w:val="es-ES" w:eastAsia="en-US" w:bidi="ar-SA"/>
      </w:rPr>
    </w:lvl>
    <w:lvl w:ilvl="5" w:tplc="8DFC7EAA">
      <w:numFmt w:val="bullet"/>
      <w:lvlText w:val="•"/>
      <w:lvlJc w:val="left"/>
      <w:pPr>
        <w:ind w:left="1547" w:hanging="360"/>
      </w:pPr>
      <w:rPr>
        <w:rFonts w:hint="default"/>
        <w:lang w:val="es-ES" w:eastAsia="en-US" w:bidi="ar-SA"/>
      </w:rPr>
    </w:lvl>
    <w:lvl w:ilvl="6" w:tplc="AE22E738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7" w:tplc="D5BE7B6C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8" w:tplc="6E0E93D4"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752125C"/>
    <w:multiLevelType w:val="hybridMultilevel"/>
    <w:tmpl w:val="4FE2248A"/>
    <w:lvl w:ilvl="0" w:tplc="7876BE6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83C3F"/>
    <w:multiLevelType w:val="hybridMultilevel"/>
    <w:tmpl w:val="B58669E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541A6"/>
    <w:multiLevelType w:val="hybridMultilevel"/>
    <w:tmpl w:val="836C57DC"/>
    <w:lvl w:ilvl="0" w:tplc="07AA6E26">
      <w:numFmt w:val="bullet"/>
      <w:lvlText w:val="-"/>
      <w:lvlJc w:val="left"/>
      <w:pPr>
        <w:ind w:left="410" w:hanging="360"/>
      </w:pPr>
      <w:rPr>
        <w:rFonts w:ascii="Cambria" w:eastAsia="Cambria" w:hAnsi="Cambria" w:cs="Cambria" w:hint="default"/>
        <w:w w:val="100"/>
        <w:sz w:val="24"/>
        <w:szCs w:val="24"/>
        <w:lang w:val="es-ES" w:eastAsia="en-US" w:bidi="ar-SA"/>
      </w:rPr>
    </w:lvl>
    <w:lvl w:ilvl="1" w:tplc="0860BA5E">
      <w:numFmt w:val="bullet"/>
      <w:lvlText w:val="•"/>
      <w:lvlJc w:val="left"/>
      <w:pPr>
        <w:ind w:left="618" w:hanging="360"/>
      </w:pPr>
      <w:rPr>
        <w:rFonts w:hint="default"/>
        <w:lang w:val="es-ES" w:eastAsia="en-US" w:bidi="ar-SA"/>
      </w:rPr>
    </w:lvl>
    <w:lvl w:ilvl="2" w:tplc="5F9C434C">
      <w:numFmt w:val="bullet"/>
      <w:lvlText w:val="•"/>
      <w:lvlJc w:val="left"/>
      <w:pPr>
        <w:ind w:left="816" w:hanging="360"/>
      </w:pPr>
      <w:rPr>
        <w:rFonts w:hint="default"/>
        <w:lang w:val="es-ES" w:eastAsia="en-US" w:bidi="ar-SA"/>
      </w:rPr>
    </w:lvl>
    <w:lvl w:ilvl="3" w:tplc="05AE2BA6">
      <w:numFmt w:val="bullet"/>
      <w:lvlText w:val="•"/>
      <w:lvlJc w:val="left"/>
      <w:pPr>
        <w:ind w:left="1014" w:hanging="360"/>
      </w:pPr>
      <w:rPr>
        <w:rFonts w:hint="default"/>
        <w:lang w:val="es-ES" w:eastAsia="en-US" w:bidi="ar-SA"/>
      </w:rPr>
    </w:lvl>
    <w:lvl w:ilvl="4" w:tplc="0426775C">
      <w:numFmt w:val="bullet"/>
      <w:lvlText w:val="•"/>
      <w:lvlJc w:val="left"/>
      <w:pPr>
        <w:ind w:left="1212" w:hanging="360"/>
      </w:pPr>
      <w:rPr>
        <w:rFonts w:hint="default"/>
        <w:lang w:val="es-ES" w:eastAsia="en-US" w:bidi="ar-SA"/>
      </w:rPr>
    </w:lvl>
    <w:lvl w:ilvl="5" w:tplc="7FD20D56">
      <w:numFmt w:val="bullet"/>
      <w:lvlText w:val="•"/>
      <w:lvlJc w:val="left"/>
      <w:pPr>
        <w:ind w:left="1411" w:hanging="360"/>
      </w:pPr>
      <w:rPr>
        <w:rFonts w:hint="default"/>
        <w:lang w:val="es-ES" w:eastAsia="en-US" w:bidi="ar-SA"/>
      </w:rPr>
    </w:lvl>
    <w:lvl w:ilvl="6" w:tplc="0DDAE41A">
      <w:numFmt w:val="bullet"/>
      <w:lvlText w:val="•"/>
      <w:lvlJc w:val="left"/>
      <w:pPr>
        <w:ind w:left="1609" w:hanging="360"/>
      </w:pPr>
      <w:rPr>
        <w:rFonts w:hint="default"/>
        <w:lang w:val="es-ES" w:eastAsia="en-US" w:bidi="ar-SA"/>
      </w:rPr>
    </w:lvl>
    <w:lvl w:ilvl="7" w:tplc="36386246">
      <w:numFmt w:val="bullet"/>
      <w:lvlText w:val="•"/>
      <w:lvlJc w:val="left"/>
      <w:pPr>
        <w:ind w:left="1807" w:hanging="360"/>
      </w:pPr>
      <w:rPr>
        <w:rFonts w:hint="default"/>
        <w:lang w:val="es-ES" w:eastAsia="en-US" w:bidi="ar-SA"/>
      </w:rPr>
    </w:lvl>
    <w:lvl w:ilvl="8" w:tplc="95EE7508">
      <w:numFmt w:val="bullet"/>
      <w:lvlText w:val="•"/>
      <w:lvlJc w:val="left"/>
      <w:pPr>
        <w:ind w:left="200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788E34F0"/>
    <w:multiLevelType w:val="hybridMultilevel"/>
    <w:tmpl w:val="7416CB94"/>
    <w:lvl w:ilvl="0" w:tplc="8404F1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BA"/>
    <w:rsid w:val="000128A6"/>
    <w:rsid w:val="00045A78"/>
    <w:rsid w:val="00065383"/>
    <w:rsid w:val="00070587"/>
    <w:rsid w:val="00087D6B"/>
    <w:rsid w:val="0009140B"/>
    <w:rsid w:val="0012165E"/>
    <w:rsid w:val="001C3374"/>
    <w:rsid w:val="002463C7"/>
    <w:rsid w:val="00280622"/>
    <w:rsid w:val="002D00A7"/>
    <w:rsid w:val="002E663E"/>
    <w:rsid w:val="00407833"/>
    <w:rsid w:val="004464E7"/>
    <w:rsid w:val="00466059"/>
    <w:rsid w:val="0048749C"/>
    <w:rsid w:val="004B0FF1"/>
    <w:rsid w:val="005204DB"/>
    <w:rsid w:val="005602CC"/>
    <w:rsid w:val="00572776"/>
    <w:rsid w:val="0058280F"/>
    <w:rsid w:val="0066640A"/>
    <w:rsid w:val="006956C2"/>
    <w:rsid w:val="00734614"/>
    <w:rsid w:val="007B352B"/>
    <w:rsid w:val="007F4CB0"/>
    <w:rsid w:val="008610BA"/>
    <w:rsid w:val="008A719A"/>
    <w:rsid w:val="008B3F63"/>
    <w:rsid w:val="008F7E20"/>
    <w:rsid w:val="009B48F3"/>
    <w:rsid w:val="009D719F"/>
    <w:rsid w:val="00A07FF2"/>
    <w:rsid w:val="00A361DF"/>
    <w:rsid w:val="00AA0263"/>
    <w:rsid w:val="00BD0ED6"/>
    <w:rsid w:val="00BE15F5"/>
    <w:rsid w:val="00C14DBD"/>
    <w:rsid w:val="00C17301"/>
    <w:rsid w:val="00C633AC"/>
    <w:rsid w:val="00CE12B6"/>
    <w:rsid w:val="00D134EE"/>
    <w:rsid w:val="00D2645E"/>
    <w:rsid w:val="00D50086"/>
    <w:rsid w:val="00E778E6"/>
    <w:rsid w:val="00EB5669"/>
    <w:rsid w:val="00F30662"/>
    <w:rsid w:val="00F539E6"/>
    <w:rsid w:val="00F54730"/>
    <w:rsid w:val="00F76AEE"/>
    <w:rsid w:val="00F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7153A"/>
  <w15:docId w15:val="{7CAF277F-D065-4D72-9362-D12B43C7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173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730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173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301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AA02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8EFA74C13F4D44A04E89EBA02DE9C0" ma:contentTypeVersion="4" ma:contentTypeDescription="Crear nuevo documento." ma:contentTypeScope="" ma:versionID="e6343942e11ec6c74dc9f1a60bb3fb3a">
  <xsd:schema xmlns:xsd="http://www.w3.org/2001/XMLSchema" xmlns:xs="http://www.w3.org/2001/XMLSchema" xmlns:p="http://schemas.microsoft.com/office/2006/metadata/properties" xmlns:ns2="94ae80f5-ebd6-4aa2-9544-706d2f0c168e" targetNamespace="http://schemas.microsoft.com/office/2006/metadata/properties" ma:root="true" ma:fieldsID="5ad4a093dbf8cffa56ba8eb97f5d57e3" ns2:_="">
    <xsd:import namespace="94ae80f5-ebd6-4aa2-9544-706d2f0c1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e80f5-ebd6-4aa2-9544-706d2f0c16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64562D-D554-443D-A37E-43E865E40301}"/>
</file>

<file path=customXml/itemProps2.xml><?xml version="1.0" encoding="utf-8"?>
<ds:datastoreItem xmlns:ds="http://schemas.openxmlformats.org/officeDocument/2006/customXml" ds:itemID="{CD0D9579-6F9D-4110-BD7C-23881EBADE2E}"/>
</file>

<file path=customXml/itemProps3.xml><?xml version="1.0" encoding="utf-8"?>
<ds:datastoreItem xmlns:ds="http://schemas.openxmlformats.org/officeDocument/2006/customXml" ds:itemID="{01A9B015-2157-4823-850F-A3B94E2DD6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MARIO.CHAU</dc:creator>
  <cp:lastModifiedBy>Florencia Darrigrandi Navarro</cp:lastModifiedBy>
  <cp:revision>5</cp:revision>
  <cp:lastPrinted>2022-08-30T20:58:00Z</cp:lastPrinted>
  <dcterms:created xsi:type="dcterms:W3CDTF">2022-08-30T18:47:00Z</dcterms:created>
  <dcterms:modified xsi:type="dcterms:W3CDTF">2022-08-30T22:08:00Z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2021-09-20T00:00:00Z</vt:filetime>
  </property>
  <property fmtid="{D5CDD505-2E9C-101B-9397-08002B2CF9AE}" pid="5" name="ContentTypeId">
    <vt:lpwstr>0x010100C58EFA74C13F4D44A04E89EBA02DE9C0</vt:lpwstr>
  </property>
</Properties>
</file>