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8174A" w14:textId="0274B2BD" w:rsidR="002554D7" w:rsidRPr="002554D7" w:rsidRDefault="002554D7">
      <w:pPr>
        <w:rPr>
          <w:sz w:val="26"/>
          <w:szCs w:val="26"/>
          <w:lang w:val="en-US"/>
        </w:rPr>
      </w:pPr>
      <w:r w:rsidRPr="002554D7">
        <w:rPr>
          <w:sz w:val="26"/>
          <w:szCs w:val="26"/>
          <w:lang w:val="en-US"/>
        </w:rPr>
        <w:t>Page no.75</w:t>
      </w:r>
    </w:p>
    <w:p w14:paraId="6250D553" w14:textId="7AE2071F" w:rsidR="00DC22A0" w:rsidRDefault="002554D7">
      <w:pPr>
        <w:rPr>
          <w:b/>
          <w:bCs/>
          <w:sz w:val="26"/>
          <w:szCs w:val="26"/>
          <w:u w:val="single"/>
          <w:lang w:val="en-US"/>
        </w:rPr>
      </w:pPr>
      <w:r w:rsidRPr="002554D7">
        <w:rPr>
          <w:b/>
          <w:bCs/>
          <w:sz w:val="26"/>
          <w:szCs w:val="26"/>
          <w:u w:val="single"/>
          <w:lang w:val="en-US"/>
        </w:rPr>
        <w:t>Skewness and Kurtosis:</w:t>
      </w:r>
    </w:p>
    <w:p w14:paraId="64578FB5" w14:textId="03E71653" w:rsidR="002554D7" w:rsidRPr="002554D7" w:rsidRDefault="002554D7" w:rsidP="002554D7">
      <w:pPr>
        <w:ind w:firstLine="720"/>
        <w:rPr>
          <w:sz w:val="26"/>
          <w:szCs w:val="26"/>
          <w:lang w:val="en-US"/>
        </w:rPr>
      </w:pPr>
      <w:r w:rsidRPr="002554D7">
        <w:rPr>
          <w:sz w:val="26"/>
          <w:szCs w:val="26"/>
          <w:lang w:val="en-US"/>
        </w:rPr>
        <w:t xml:space="preserve">Skewness </w:t>
      </w:r>
      <w:r w:rsidR="00F71B59">
        <w:rPr>
          <w:sz w:val="26"/>
          <w:szCs w:val="26"/>
          <w:lang w:val="en-US"/>
        </w:rPr>
        <w:t xml:space="preserve">checks / </w:t>
      </w:r>
      <w:r w:rsidRPr="002554D7">
        <w:rPr>
          <w:sz w:val="26"/>
          <w:szCs w:val="26"/>
          <w:lang w:val="en-US"/>
        </w:rPr>
        <w:t>describes</w:t>
      </w:r>
      <w:r w:rsidR="00E01475">
        <w:rPr>
          <w:sz w:val="26"/>
          <w:szCs w:val="26"/>
          <w:lang w:val="en-US"/>
        </w:rPr>
        <w:t xml:space="preserve"> (distribution)</w:t>
      </w:r>
      <w:r w:rsidRPr="002554D7">
        <w:rPr>
          <w:sz w:val="26"/>
          <w:szCs w:val="26"/>
          <w:lang w:val="en-US"/>
        </w:rPr>
        <w:t xml:space="preserve"> symmetry of data. </w:t>
      </w:r>
    </w:p>
    <w:p w14:paraId="6E235B84" w14:textId="34649693" w:rsidR="002554D7" w:rsidRPr="002554D7" w:rsidRDefault="002554D7" w:rsidP="002554D7">
      <w:pPr>
        <w:ind w:firstLine="720"/>
        <w:rPr>
          <w:sz w:val="26"/>
          <w:szCs w:val="26"/>
          <w:lang w:val="en-US"/>
        </w:rPr>
      </w:pPr>
      <w:r w:rsidRPr="002554D7">
        <w:rPr>
          <w:sz w:val="26"/>
          <w:szCs w:val="26"/>
          <w:lang w:val="en-US"/>
        </w:rPr>
        <w:t>How symmetric is data and how asymmetric is data</w:t>
      </w:r>
    </w:p>
    <w:p w14:paraId="76195453" w14:textId="51F9A2DF" w:rsidR="002554D7" w:rsidRDefault="002554D7" w:rsidP="002554D7">
      <w:pPr>
        <w:ind w:firstLine="720"/>
        <w:rPr>
          <w:sz w:val="26"/>
          <w:szCs w:val="26"/>
          <w:lang w:val="en-US"/>
        </w:rPr>
      </w:pPr>
      <w:r w:rsidRPr="002554D7">
        <w:rPr>
          <w:b/>
          <w:bCs/>
          <w:sz w:val="26"/>
          <w:szCs w:val="26"/>
          <w:lang w:val="en-US"/>
        </w:rPr>
        <w:t>Mean = Median = Mode</w:t>
      </w:r>
      <w:r>
        <w:rPr>
          <w:sz w:val="26"/>
          <w:szCs w:val="26"/>
          <w:lang w:val="en-US"/>
        </w:rPr>
        <w:t xml:space="preserve"> then data is </w:t>
      </w:r>
      <w:r w:rsidRPr="002554D7">
        <w:rPr>
          <w:b/>
          <w:bCs/>
          <w:sz w:val="26"/>
          <w:szCs w:val="26"/>
          <w:lang w:val="en-US"/>
        </w:rPr>
        <w:t>symmetric</w:t>
      </w:r>
    </w:p>
    <w:p w14:paraId="03140EC4" w14:textId="0914B7F6" w:rsidR="002554D7" w:rsidRDefault="002554D7" w:rsidP="002554D7">
      <w:pPr>
        <w:ind w:firstLine="720"/>
        <w:rPr>
          <w:b/>
          <w:bCs/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When data is </w:t>
      </w:r>
      <w:r w:rsidRPr="002554D7">
        <w:rPr>
          <w:b/>
          <w:bCs/>
          <w:sz w:val="26"/>
          <w:szCs w:val="26"/>
          <w:lang w:val="en-US"/>
        </w:rPr>
        <w:t>symmetric</w:t>
      </w:r>
      <w:r>
        <w:rPr>
          <w:sz w:val="26"/>
          <w:szCs w:val="26"/>
          <w:lang w:val="en-US"/>
        </w:rPr>
        <w:t xml:space="preserve"> </w:t>
      </w:r>
      <w:r w:rsidRPr="002554D7">
        <w:rPr>
          <w:b/>
          <w:bCs/>
          <w:sz w:val="26"/>
          <w:szCs w:val="26"/>
          <w:lang w:val="en-US"/>
        </w:rPr>
        <w:t>skewness = 0</w:t>
      </w:r>
    </w:p>
    <w:p w14:paraId="7B1EA4B1" w14:textId="77777777" w:rsidR="002554D7" w:rsidRDefault="002554D7"/>
    <w:p w14:paraId="72FF6948" w14:textId="70A2421A" w:rsidR="002554D7" w:rsidRPr="00E01475" w:rsidRDefault="002554D7">
      <w:pPr>
        <w:rPr>
          <w:b/>
          <w:bCs/>
          <w:sz w:val="26"/>
          <w:szCs w:val="26"/>
          <w:lang w:val="en-US"/>
        </w:rPr>
      </w:pPr>
      <w:r w:rsidRPr="00E01475">
        <w:rPr>
          <w:b/>
          <w:bCs/>
          <w:sz w:val="26"/>
          <w:szCs w:val="26"/>
        </w:rPr>
        <w:t>Positive Skewed or Right-Skewed (Positive Skewness)</w:t>
      </w:r>
      <w:r w:rsidR="00E01475" w:rsidRPr="00E01475">
        <w:rPr>
          <w:b/>
          <w:bCs/>
          <w:sz w:val="26"/>
          <w:szCs w:val="26"/>
        </w:rPr>
        <w:t xml:space="preserve"> :</w:t>
      </w:r>
    </w:p>
    <w:p w14:paraId="29261812" w14:textId="702E9949" w:rsidR="002554D7" w:rsidRDefault="002554D7" w:rsidP="00E01475">
      <w:pPr>
        <w:jc w:val="center"/>
        <w:rPr>
          <w:sz w:val="26"/>
          <w:szCs w:val="26"/>
          <w:lang w:val="en-US"/>
        </w:rPr>
      </w:pPr>
      <w:r w:rsidRPr="002554D7">
        <w:rPr>
          <w:noProof/>
          <w:sz w:val="26"/>
          <w:szCs w:val="26"/>
          <w:lang w:val="en-US"/>
        </w:rPr>
        <w:drawing>
          <wp:inline distT="0" distB="0" distL="0" distR="0" wp14:anchorId="46BB674D" wp14:editId="69541F8F">
            <wp:extent cx="5795308" cy="3352800"/>
            <wp:effectExtent l="0" t="0" r="0" b="0"/>
            <wp:docPr id="4328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2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616" cy="335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C3A7" w14:textId="77B933C2" w:rsidR="002554D7" w:rsidRDefault="002554D7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Low values have high frequency</w:t>
      </w:r>
    </w:p>
    <w:p w14:paraId="7E1A91C0" w14:textId="0F80F89B" w:rsidR="002554D7" w:rsidRDefault="002554D7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High values have low frequency</w:t>
      </w:r>
    </w:p>
    <w:p w14:paraId="3830DCA6" w14:textId="5EA9F453" w:rsidR="002554D7" w:rsidRDefault="002554D7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Ex. More number of employees have low salary, less employees have more salary</w:t>
      </w:r>
    </w:p>
    <w:p w14:paraId="6A4FB615" w14:textId="310FB4DA" w:rsidR="00E01475" w:rsidRDefault="00531414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Ex. Result of difficult exam in class</w:t>
      </w:r>
    </w:p>
    <w:p w14:paraId="4C4DCCBB" w14:textId="572B32C3" w:rsidR="00531414" w:rsidRDefault="00531414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Tail at right side</w:t>
      </w:r>
    </w:p>
    <w:p w14:paraId="7D09AE30" w14:textId="77777777" w:rsidR="00E01475" w:rsidRDefault="00E01475">
      <w:pPr>
        <w:rPr>
          <w:sz w:val="26"/>
          <w:szCs w:val="26"/>
          <w:lang w:val="en-US"/>
        </w:rPr>
      </w:pPr>
    </w:p>
    <w:p w14:paraId="149D12A8" w14:textId="77777777" w:rsidR="00E01475" w:rsidRDefault="00E01475">
      <w:pPr>
        <w:rPr>
          <w:sz w:val="26"/>
          <w:szCs w:val="26"/>
          <w:lang w:val="en-US"/>
        </w:rPr>
      </w:pPr>
    </w:p>
    <w:p w14:paraId="2B5B07EB" w14:textId="77777777" w:rsidR="00E01475" w:rsidRDefault="00E01475">
      <w:pPr>
        <w:rPr>
          <w:sz w:val="26"/>
          <w:szCs w:val="26"/>
          <w:lang w:val="en-US"/>
        </w:rPr>
      </w:pPr>
    </w:p>
    <w:p w14:paraId="1108CB17" w14:textId="77777777" w:rsidR="00E01475" w:rsidRDefault="00E01475">
      <w:pPr>
        <w:rPr>
          <w:sz w:val="26"/>
          <w:szCs w:val="26"/>
          <w:lang w:val="en-US"/>
        </w:rPr>
      </w:pPr>
    </w:p>
    <w:p w14:paraId="2C31244E" w14:textId="77777777" w:rsidR="00E01475" w:rsidRDefault="00E01475">
      <w:pPr>
        <w:rPr>
          <w:sz w:val="26"/>
          <w:szCs w:val="26"/>
          <w:lang w:val="en-US"/>
        </w:rPr>
      </w:pPr>
    </w:p>
    <w:p w14:paraId="6C9A81EA" w14:textId="77777777" w:rsidR="00E01475" w:rsidRDefault="00E01475">
      <w:pPr>
        <w:rPr>
          <w:sz w:val="26"/>
          <w:szCs w:val="26"/>
          <w:lang w:val="en-US"/>
        </w:rPr>
      </w:pPr>
    </w:p>
    <w:p w14:paraId="32E567A4" w14:textId="77777777" w:rsidR="00E01475" w:rsidRDefault="00E01475">
      <w:pPr>
        <w:rPr>
          <w:sz w:val="26"/>
          <w:szCs w:val="26"/>
          <w:lang w:val="en-US"/>
        </w:rPr>
      </w:pPr>
    </w:p>
    <w:p w14:paraId="32514F71" w14:textId="77777777" w:rsidR="00E01475" w:rsidRDefault="00E01475">
      <w:pPr>
        <w:rPr>
          <w:sz w:val="26"/>
          <w:szCs w:val="26"/>
          <w:lang w:val="en-US"/>
        </w:rPr>
      </w:pPr>
    </w:p>
    <w:p w14:paraId="0E3CEA65" w14:textId="7477D345" w:rsidR="002554D7" w:rsidRDefault="002554D7">
      <w:pPr>
        <w:rPr>
          <w:b/>
          <w:bCs/>
          <w:sz w:val="26"/>
          <w:szCs w:val="26"/>
        </w:rPr>
      </w:pPr>
      <w:r w:rsidRPr="00E01475">
        <w:rPr>
          <w:b/>
          <w:bCs/>
          <w:sz w:val="26"/>
          <w:szCs w:val="26"/>
        </w:rPr>
        <w:t xml:space="preserve">Negative Skewed or Left-Skewed (Negative Skewness) : </w:t>
      </w:r>
    </w:p>
    <w:p w14:paraId="71A7321C" w14:textId="63F4958C" w:rsidR="00E01475" w:rsidRDefault="00E01475">
      <w:pPr>
        <w:rPr>
          <w:b/>
          <w:bCs/>
          <w:sz w:val="26"/>
          <w:szCs w:val="26"/>
          <w:lang w:val="en-US"/>
        </w:rPr>
      </w:pPr>
      <w:r w:rsidRPr="00E01475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391A091B" wp14:editId="3CA3207E">
            <wp:extent cx="4823460" cy="3422880"/>
            <wp:effectExtent l="0" t="0" r="0" b="6350"/>
            <wp:docPr id="206362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28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0195" cy="342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0978" w14:textId="7C92B8B5" w:rsidR="00E01475" w:rsidRDefault="00E01475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Low values have low frequency</w:t>
      </w:r>
    </w:p>
    <w:p w14:paraId="56B40063" w14:textId="018E0B63" w:rsidR="00E01475" w:rsidRDefault="00E01475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High values have high frequency</w:t>
      </w:r>
    </w:p>
    <w:p w14:paraId="53CCE33C" w14:textId="4336B26E" w:rsidR="00E01475" w:rsidRDefault="00531414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Tail at left side</w:t>
      </w:r>
    </w:p>
    <w:p w14:paraId="46C156A4" w14:textId="4C456BD9" w:rsidR="00531414" w:rsidRDefault="00531414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Ex. Result of very easy exam in class</w:t>
      </w:r>
    </w:p>
    <w:p w14:paraId="3EAEC9D4" w14:textId="77777777" w:rsidR="007E6FAA" w:rsidRDefault="007E6FAA">
      <w:pPr>
        <w:rPr>
          <w:sz w:val="26"/>
          <w:szCs w:val="26"/>
          <w:lang w:val="en-US"/>
        </w:rPr>
      </w:pPr>
    </w:p>
    <w:p w14:paraId="51F6800D" w14:textId="4CA91A9E" w:rsidR="007E6FAA" w:rsidRDefault="007E6FAA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To find skewness we use this formula:</w:t>
      </w:r>
      <w:r>
        <w:rPr>
          <w:sz w:val="26"/>
          <w:szCs w:val="26"/>
          <w:lang w:val="en-US"/>
        </w:rPr>
        <w:br/>
      </w:r>
      <w:r w:rsidRPr="007E6FAA">
        <w:rPr>
          <w:noProof/>
          <w:sz w:val="26"/>
          <w:szCs w:val="26"/>
          <w:lang w:val="en-US"/>
        </w:rPr>
        <w:drawing>
          <wp:inline distT="0" distB="0" distL="0" distR="0" wp14:anchorId="0E6F01B5" wp14:editId="53A13C38">
            <wp:extent cx="5772956" cy="1019317"/>
            <wp:effectExtent l="0" t="0" r="0" b="9525"/>
            <wp:docPr id="202550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08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44CF" w14:textId="682E7AC2" w:rsidR="00885E58" w:rsidRDefault="007E6FAA">
      <w:pPr>
        <w:rPr>
          <w:sz w:val="26"/>
          <w:szCs w:val="26"/>
          <w:lang w:val="en-US"/>
        </w:rPr>
      </w:pPr>
      <w:r w:rsidRPr="007E6FAA">
        <w:rPr>
          <w:noProof/>
          <w:sz w:val="26"/>
          <w:szCs w:val="26"/>
          <w:lang w:val="en-US"/>
        </w:rPr>
        <w:drawing>
          <wp:inline distT="0" distB="0" distL="0" distR="0" wp14:anchorId="27381563" wp14:editId="4BF89729">
            <wp:extent cx="5524337" cy="1479550"/>
            <wp:effectExtent l="0" t="0" r="635" b="6350"/>
            <wp:docPr id="109619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98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4705" cy="149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CCA2" w14:textId="0892DE7D" w:rsidR="00885E58" w:rsidRDefault="00885E58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OR</w:t>
      </w:r>
    </w:p>
    <w:p w14:paraId="5A4C5D26" w14:textId="41963A21" w:rsidR="00885E58" w:rsidRPr="00B91A85" w:rsidRDefault="00885E58">
      <w:pPr>
        <w:rPr>
          <w:b/>
          <w:bCs/>
          <w:sz w:val="36"/>
          <w:szCs w:val="36"/>
          <w:lang w:val="en-US"/>
        </w:rPr>
      </w:pPr>
      <w:r w:rsidRPr="00B91A85">
        <w:rPr>
          <w:b/>
          <w:bCs/>
          <w:sz w:val="36"/>
          <w:szCs w:val="36"/>
          <w:highlight w:val="yellow"/>
          <w:lang w:val="en-US"/>
        </w:rPr>
        <w:t>Mode = 3median – 2mean</w:t>
      </w:r>
    </w:p>
    <w:p w14:paraId="1B5E1C99" w14:textId="77777777" w:rsidR="007E6FAA" w:rsidRPr="00B91A85" w:rsidRDefault="007E6FAA">
      <w:pPr>
        <w:rPr>
          <w:sz w:val="32"/>
          <w:szCs w:val="32"/>
          <w:lang w:val="en-US"/>
        </w:rPr>
      </w:pPr>
    </w:p>
    <w:p w14:paraId="1EC98F5A" w14:textId="77777777" w:rsidR="007E6FAA" w:rsidRDefault="007E6FAA">
      <w:pPr>
        <w:rPr>
          <w:sz w:val="26"/>
          <w:szCs w:val="26"/>
          <w:lang w:val="en-US"/>
        </w:rPr>
      </w:pPr>
    </w:p>
    <w:p w14:paraId="06DDCEDF" w14:textId="77777777" w:rsidR="007E6FAA" w:rsidRDefault="007E6FAA">
      <w:pPr>
        <w:rPr>
          <w:sz w:val="26"/>
          <w:szCs w:val="26"/>
          <w:lang w:val="en-US"/>
        </w:rPr>
      </w:pPr>
    </w:p>
    <w:p w14:paraId="2871E987" w14:textId="77777777" w:rsidR="007E6FAA" w:rsidRDefault="007E6FAA">
      <w:pPr>
        <w:rPr>
          <w:sz w:val="26"/>
          <w:szCs w:val="26"/>
          <w:lang w:val="en-US"/>
        </w:rPr>
      </w:pPr>
    </w:p>
    <w:p w14:paraId="1E4D4047" w14:textId="77777777" w:rsidR="007E6FAA" w:rsidRPr="007E6FAA" w:rsidRDefault="007E6FAA" w:rsidP="007E6FAA">
      <w:pPr>
        <w:ind w:left="720"/>
        <w:rPr>
          <w:b/>
          <w:bCs/>
          <w:sz w:val="26"/>
          <w:szCs w:val="26"/>
          <w:lang w:val="en-US"/>
        </w:rPr>
      </w:pPr>
      <w:r w:rsidRPr="007E6FAA">
        <w:rPr>
          <w:b/>
          <w:bCs/>
          <w:sz w:val="26"/>
          <w:szCs w:val="26"/>
          <w:lang w:val="en-US"/>
        </w:rPr>
        <w:t>Rule of thumb :</w:t>
      </w:r>
    </w:p>
    <w:p w14:paraId="14A7A103" w14:textId="77777777" w:rsidR="007E6FAA" w:rsidRPr="007E6FAA" w:rsidRDefault="007E6FAA" w:rsidP="007E6FAA">
      <w:pPr>
        <w:ind w:left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• For skewness values between -0.5 and 0.5, the data exhibit approximate</w:t>
      </w:r>
    </w:p>
    <w:p w14:paraId="7DD8B2EC" w14:textId="77777777" w:rsidR="007E6FAA" w:rsidRPr="007E6FAA" w:rsidRDefault="007E6FAA" w:rsidP="007E6FAA">
      <w:pPr>
        <w:ind w:left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symmetry.</w:t>
      </w:r>
    </w:p>
    <w:p w14:paraId="7D5508D5" w14:textId="77777777" w:rsidR="007E6FAA" w:rsidRPr="007E6FAA" w:rsidRDefault="007E6FAA" w:rsidP="007E6FAA">
      <w:pPr>
        <w:ind w:left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• Skewness values within the range of -1 and -0.5 (negative skewed) or 0.5 and</w:t>
      </w:r>
    </w:p>
    <w:p w14:paraId="4240D262" w14:textId="77777777" w:rsidR="007E6FAA" w:rsidRPr="007E6FAA" w:rsidRDefault="007E6FAA" w:rsidP="007E6FAA">
      <w:pPr>
        <w:ind w:left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1(positive skewed) indicate slightly skewed data distributions.</w:t>
      </w:r>
    </w:p>
    <w:p w14:paraId="4BD3CEF2" w14:textId="77777777" w:rsidR="007E6FAA" w:rsidRPr="007E6FAA" w:rsidRDefault="007E6FAA" w:rsidP="007E6FAA">
      <w:pPr>
        <w:ind w:left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• Data with skewness values less than -1 (negative skewed) or greater than 1</w:t>
      </w:r>
    </w:p>
    <w:p w14:paraId="0C8C73B9" w14:textId="17B6EF7C" w:rsidR="007E6FAA" w:rsidRDefault="007E6FAA" w:rsidP="007E6FAA">
      <w:pPr>
        <w:ind w:left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(positive skewed) are considered highly skewed.</w:t>
      </w:r>
    </w:p>
    <w:p w14:paraId="1AC0D8A5" w14:textId="77777777" w:rsidR="007E6FAA" w:rsidRDefault="007E6FAA" w:rsidP="007E6FAA">
      <w:pPr>
        <w:rPr>
          <w:sz w:val="26"/>
          <w:szCs w:val="26"/>
          <w:lang w:val="en-US"/>
        </w:rPr>
      </w:pPr>
    </w:p>
    <w:p w14:paraId="0F94023C" w14:textId="070A8BFC" w:rsidR="007E6FAA" w:rsidRDefault="007E6FAA" w:rsidP="007E6FAA">
      <w:pPr>
        <w:rPr>
          <w:b/>
          <w:bCs/>
          <w:sz w:val="26"/>
          <w:szCs w:val="26"/>
          <w:lang w:val="en-US"/>
        </w:rPr>
      </w:pPr>
      <w:r w:rsidRPr="007E6FAA">
        <w:rPr>
          <w:b/>
          <w:bCs/>
          <w:sz w:val="26"/>
          <w:szCs w:val="26"/>
          <w:lang w:val="en-US"/>
        </w:rPr>
        <w:t>Kurtosis :</w:t>
      </w:r>
    </w:p>
    <w:p w14:paraId="7B1A1C59" w14:textId="363E81BB" w:rsidR="007E6FAA" w:rsidRDefault="007E6FAA" w:rsidP="007E6FAA">
      <w:pPr>
        <w:ind w:firstLine="720"/>
        <w:rPr>
          <w:sz w:val="26"/>
          <w:szCs w:val="26"/>
        </w:rPr>
      </w:pPr>
      <w:r w:rsidRPr="007E6FAA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A </w:t>
      </w:r>
      <w:r w:rsidRPr="007E6FAA">
        <w:rPr>
          <w:sz w:val="26"/>
          <w:szCs w:val="26"/>
        </w:rPr>
        <w:t xml:space="preserve">statistical measure that quantifies the shape of a probability distribution. </w:t>
      </w:r>
    </w:p>
    <w:p w14:paraId="7C49D480" w14:textId="43D3557E" w:rsidR="007E6FAA" w:rsidRDefault="007E6FAA" w:rsidP="007E6FAA">
      <w:pPr>
        <w:ind w:left="720"/>
        <w:rPr>
          <w:sz w:val="26"/>
          <w:szCs w:val="26"/>
        </w:rPr>
      </w:pPr>
      <w:r w:rsidRPr="007E6FAA">
        <w:rPr>
          <w:sz w:val="26"/>
          <w:szCs w:val="26"/>
        </w:rPr>
        <w:t xml:space="preserve">It provides information about the tails and </w:t>
      </w:r>
      <w:r>
        <w:rPr>
          <w:sz w:val="26"/>
          <w:szCs w:val="26"/>
        </w:rPr>
        <w:t>“</w:t>
      </w:r>
      <w:proofErr w:type="spellStart"/>
      <w:r w:rsidRPr="007E6FAA">
        <w:rPr>
          <w:sz w:val="26"/>
          <w:szCs w:val="26"/>
        </w:rPr>
        <w:t>peak</w:t>
      </w:r>
      <w:r>
        <w:rPr>
          <w:sz w:val="26"/>
          <w:szCs w:val="26"/>
        </w:rPr>
        <w:t>”</w:t>
      </w:r>
      <w:r w:rsidRPr="007E6FAA">
        <w:rPr>
          <w:sz w:val="26"/>
          <w:szCs w:val="26"/>
        </w:rPr>
        <w:t>ness</w:t>
      </w:r>
      <w:proofErr w:type="spellEnd"/>
      <w:r w:rsidRPr="007E6FAA">
        <w:rPr>
          <w:sz w:val="26"/>
          <w:szCs w:val="26"/>
        </w:rPr>
        <w:t xml:space="preserve"> of the distribution compared to a normal distribution.</w:t>
      </w:r>
    </w:p>
    <w:p w14:paraId="5F974820" w14:textId="77777777" w:rsidR="007E6FAA" w:rsidRPr="007E6FAA" w:rsidRDefault="007E6FAA" w:rsidP="007E6FAA">
      <w:pPr>
        <w:ind w:firstLine="720"/>
        <w:rPr>
          <w:sz w:val="26"/>
          <w:szCs w:val="26"/>
        </w:rPr>
      </w:pPr>
    </w:p>
    <w:p w14:paraId="4EFC5120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Positive kurtosis indicates heavier tails and a more peaked distribution, while negative</w:t>
      </w:r>
    </w:p>
    <w:p w14:paraId="40C12340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kurtosis suggests lighter tails and a flatter distribution. Kurtosis helps in analyzing the</w:t>
      </w:r>
    </w:p>
    <w:p w14:paraId="1F3ABD59" w14:textId="77777777" w:rsid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characteristics and outliers of a dataset.</w:t>
      </w:r>
    </w:p>
    <w:p w14:paraId="0962CF3F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 xml:space="preserve">The measure of Kurtosis refers to the </w:t>
      </w:r>
      <w:proofErr w:type="spellStart"/>
      <w:r w:rsidRPr="007E6FAA">
        <w:rPr>
          <w:sz w:val="26"/>
          <w:szCs w:val="26"/>
          <w:lang w:val="en-US"/>
        </w:rPr>
        <w:t>tailedness</w:t>
      </w:r>
      <w:proofErr w:type="spellEnd"/>
      <w:r w:rsidRPr="007E6FAA">
        <w:rPr>
          <w:sz w:val="26"/>
          <w:szCs w:val="26"/>
          <w:lang w:val="en-US"/>
        </w:rPr>
        <w:t xml:space="preserve"> of a distribution. </w:t>
      </w:r>
      <w:proofErr w:type="spellStart"/>
      <w:r w:rsidRPr="007E6FAA">
        <w:rPr>
          <w:sz w:val="26"/>
          <w:szCs w:val="26"/>
          <w:lang w:val="en-US"/>
        </w:rPr>
        <w:t>Tailedness</w:t>
      </w:r>
      <w:proofErr w:type="spellEnd"/>
      <w:r w:rsidRPr="007E6FAA">
        <w:rPr>
          <w:sz w:val="26"/>
          <w:szCs w:val="26"/>
          <w:lang w:val="en-US"/>
        </w:rPr>
        <w:t xml:space="preserve"> refers to</w:t>
      </w:r>
    </w:p>
    <w:p w14:paraId="06622F7B" w14:textId="2EB54B9A" w:rsidR="007E6FAA" w:rsidRDefault="007E6FAA" w:rsidP="007E6FAA">
      <w:pPr>
        <w:ind w:firstLine="720"/>
        <w:rPr>
          <w:b/>
          <w:bCs/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how often the outliers occur.</w:t>
      </w:r>
      <w:r w:rsidRPr="007E6FAA">
        <w:rPr>
          <w:b/>
          <w:bCs/>
          <w:sz w:val="26"/>
          <w:szCs w:val="26"/>
          <w:lang w:val="en-US"/>
        </w:rPr>
        <w:cr/>
      </w:r>
    </w:p>
    <w:p w14:paraId="700876DE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proofErr w:type="spellStart"/>
      <w:r w:rsidRPr="007E6FAA">
        <w:rPr>
          <w:sz w:val="26"/>
          <w:szCs w:val="26"/>
          <w:lang w:val="en-US"/>
        </w:rPr>
        <w:t>Peakedness</w:t>
      </w:r>
      <w:proofErr w:type="spellEnd"/>
      <w:r w:rsidRPr="007E6FAA">
        <w:rPr>
          <w:sz w:val="26"/>
          <w:szCs w:val="26"/>
          <w:lang w:val="en-US"/>
        </w:rPr>
        <w:t xml:space="preserve"> in a data distribution is the degree to which data values are concentrated</w:t>
      </w:r>
    </w:p>
    <w:p w14:paraId="0FC51A9D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around the mean. Datasets with high kurtosis tend to have a distinct peak near the</w:t>
      </w:r>
    </w:p>
    <w:p w14:paraId="179AA52C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mean, decline rapidly, and have heavy tails. Datasets with low kurtosis tend to have a</w:t>
      </w:r>
    </w:p>
    <w:p w14:paraId="41E9DD0F" w14:textId="22BF3BF0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flat top near the mean rather than a sharp peak.</w:t>
      </w:r>
    </w:p>
    <w:p w14:paraId="62C00E40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In finance, kurtosis is used as a measure of financial risk. A large kurtosis is associated</w:t>
      </w:r>
    </w:p>
    <w:p w14:paraId="7CEF8596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with a high level of risk for an investment because it indicates that there are high</w:t>
      </w:r>
    </w:p>
    <w:p w14:paraId="0BE4D19E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probabilities of extremely large and extremely small returns. On the other hand, a small</w:t>
      </w:r>
    </w:p>
    <w:p w14:paraId="644A5344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kurtosis signals a moderate level of risk because the probabilities of extreme returns are</w:t>
      </w:r>
    </w:p>
    <w:p w14:paraId="33BB3E4A" w14:textId="126952BD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relatively low.</w:t>
      </w:r>
    </w:p>
    <w:p w14:paraId="758E4F92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</w:p>
    <w:p w14:paraId="244BF394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</w:p>
    <w:p w14:paraId="04A65363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</w:p>
    <w:p w14:paraId="69752F2B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</w:p>
    <w:p w14:paraId="40C2CAE9" w14:textId="4BD62F36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Types of Kurtosis</w:t>
      </w:r>
    </w:p>
    <w:p w14:paraId="7FFB93B4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1. Mesokurtic: A distribution with mesokurtic kurtosis has a similar peak and tail</w:t>
      </w:r>
    </w:p>
    <w:p w14:paraId="715E4BE9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shape as the normal distribution. It has a kurtosis value of around 0, indicating</w:t>
      </w:r>
    </w:p>
    <w:p w14:paraId="49931CA9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that its tails are neither too heavy nor too light compared to a normal distribution.</w:t>
      </w:r>
    </w:p>
    <w:p w14:paraId="2BBF5257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2. Leptokurtic: A distribution with leptokurtic kurtosis has heavier tails and a</w:t>
      </w:r>
    </w:p>
    <w:p w14:paraId="65C6B05D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sharper peak than the normal distribution. It has a positive kurtosis value,</w:t>
      </w:r>
    </w:p>
    <w:p w14:paraId="1268DB0C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indicating that it has more extreme outliers than a normal distribution. This type</w:t>
      </w:r>
    </w:p>
    <w:p w14:paraId="5BA8071E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 xml:space="preserve">of distribution is often associated with higher </w:t>
      </w:r>
      <w:proofErr w:type="spellStart"/>
      <w:r w:rsidRPr="007E6FAA">
        <w:rPr>
          <w:sz w:val="26"/>
          <w:szCs w:val="26"/>
          <w:lang w:val="en-US"/>
        </w:rPr>
        <w:t>peakedness</w:t>
      </w:r>
      <w:proofErr w:type="spellEnd"/>
      <w:r w:rsidRPr="007E6FAA">
        <w:rPr>
          <w:sz w:val="26"/>
          <w:szCs w:val="26"/>
          <w:lang w:val="en-US"/>
        </w:rPr>
        <w:t xml:space="preserve"> and a greater</w:t>
      </w:r>
    </w:p>
    <w:p w14:paraId="5825E6BC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probability of extreme values.</w:t>
      </w:r>
    </w:p>
    <w:p w14:paraId="41119629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3. Platykurtic: A distribution with platykurtic kurtosis has lighter tails and a flatter</w:t>
      </w:r>
    </w:p>
    <w:p w14:paraId="5ABA70E5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peak than the normal distribution. It has a negative kurtosis value, indicating that</w:t>
      </w:r>
    </w:p>
    <w:p w14:paraId="3D89DE67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it has fewer extreme outliers than a normal distribution. This type of distribution</w:t>
      </w:r>
    </w:p>
    <w:p w14:paraId="6D25EDC2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 xml:space="preserve">is often associated with less </w:t>
      </w:r>
      <w:proofErr w:type="spellStart"/>
      <w:r w:rsidRPr="007E6FAA">
        <w:rPr>
          <w:sz w:val="26"/>
          <w:szCs w:val="26"/>
          <w:lang w:val="en-US"/>
        </w:rPr>
        <w:t>peakedness</w:t>
      </w:r>
      <w:proofErr w:type="spellEnd"/>
      <w:r w:rsidRPr="007E6FAA">
        <w:rPr>
          <w:sz w:val="26"/>
          <w:szCs w:val="26"/>
          <w:lang w:val="en-US"/>
        </w:rPr>
        <w:t xml:space="preserve"> and a lower probability of extreme</w:t>
      </w:r>
    </w:p>
    <w:p w14:paraId="72595EB7" w14:textId="631F0B3C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values.</w:t>
      </w:r>
      <w:r w:rsidRPr="007E6FAA">
        <w:rPr>
          <w:sz w:val="26"/>
          <w:szCs w:val="26"/>
          <w:lang w:val="en-US"/>
        </w:rPr>
        <w:cr/>
      </w:r>
    </w:p>
    <w:p w14:paraId="6AC2B490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Types of Excess Kurtosis</w:t>
      </w:r>
    </w:p>
    <w:p w14:paraId="4A95F7EA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1. Leptokurtic or heavy-tailed distribution (kurtosis more than normal distribution).</w:t>
      </w:r>
    </w:p>
    <w:p w14:paraId="7654B2A8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2. Mesokurtic (kurtosis same as the normal distribution).</w:t>
      </w:r>
    </w:p>
    <w:p w14:paraId="340277FC" w14:textId="5D2A5B3B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noProof/>
          <w:sz w:val="26"/>
          <w:szCs w:val="26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C3941BA" wp14:editId="15A40B05">
                <wp:simplePos x="0" y="0"/>
                <wp:positionH relativeFrom="column">
                  <wp:posOffset>4465955</wp:posOffset>
                </wp:positionH>
                <wp:positionV relativeFrom="paragraph">
                  <wp:posOffset>297180</wp:posOffset>
                </wp:positionV>
                <wp:extent cx="2559050" cy="1404620"/>
                <wp:effectExtent l="0" t="0" r="12700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9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227C04" w14:textId="0C850C3E" w:rsidR="007E6FAA" w:rsidRDefault="007E6FAA" w:rsidP="007E6FAA">
                            <w:r>
                              <w:t>High frequency of values is at the peak</w:t>
                            </w:r>
                            <w:r w:rsidR="0072430A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C3941B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1.65pt;margin-top:23.4pt;width:201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">
                <v:textbox style="mso-fit-shape-to-text:t">
                  <w:txbxContent>
                    <w:p w14:paraId="15227C04" w14:textId="0C850C3E" w:rsidR="007E6FAA" w:rsidRDefault="007E6FAA" w:rsidP="007E6FAA">
                      <w:r>
                        <w:t>High frequency of values is at the peak</w:t>
                      </w:r>
                      <w:r w:rsidR="0072430A"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E6FAA">
        <w:rPr>
          <w:sz w:val="26"/>
          <w:szCs w:val="26"/>
          <w:lang w:val="en-US"/>
        </w:rPr>
        <w:t>3. Platykurtic or short-tailed distribution (kurtosis less than normal distribution).</w:t>
      </w:r>
    </w:p>
    <w:p w14:paraId="593D7362" w14:textId="79CA3399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noProof/>
          <w:sz w:val="26"/>
          <w:szCs w:val="26"/>
          <w:lang w:val="en-US"/>
        </w:rPr>
        <w:drawing>
          <wp:inline distT="0" distB="0" distL="0" distR="0" wp14:anchorId="0A6BF430" wp14:editId="08F6D4B6">
            <wp:extent cx="5638800" cy="2476500"/>
            <wp:effectExtent l="0" t="0" r="0" b="0"/>
            <wp:docPr id="142088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87305" name=""/>
                    <pic:cNvPicPr/>
                  </pic:nvPicPr>
                  <pic:blipFill rotWithShape="1">
                    <a:blip r:embed="rId10"/>
                    <a:srcRect t="14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587" cy="2476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DE1F6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lastRenderedPageBreak/>
        <w:t>Leptokurtic (Kurtosis &gt; 3)</w:t>
      </w:r>
    </w:p>
    <w:p w14:paraId="2412582F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Leptokurtic has very long and thick tails, which means there are more chances of</w:t>
      </w:r>
    </w:p>
    <w:p w14:paraId="6ECDD74B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outliers. Positive values of kurtosis indicate that distribution is peaked and possesses</w:t>
      </w:r>
    </w:p>
    <w:p w14:paraId="69C93860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thick tails. Extremely positive kurtosis indicates a distribution where more numbers are</w:t>
      </w:r>
    </w:p>
    <w:p w14:paraId="6784BCE0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located in the tails of the distribution instead of around the mean.</w:t>
      </w:r>
    </w:p>
    <w:p w14:paraId="6A4EBCD5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Platykurtic (Kurtosis &lt; 3)</w:t>
      </w:r>
    </w:p>
    <w:p w14:paraId="69AF20F3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Platykurtic having a thin tail and stretched around the center means most data points are</w:t>
      </w:r>
    </w:p>
    <w:p w14:paraId="7E9007DB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present in high proximity to the mean. A platykurtic distribution is flatter (less peaked)</w:t>
      </w:r>
    </w:p>
    <w:p w14:paraId="768A46E1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when compared with the normal distribution.</w:t>
      </w:r>
    </w:p>
    <w:p w14:paraId="31CE1C5A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Mesokurtic (Kurtosis = 3)</w:t>
      </w:r>
    </w:p>
    <w:p w14:paraId="4B2270DA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Mesokurtic is the same as the normal distribution, which means kurtosis is near 0. In</w:t>
      </w:r>
    </w:p>
    <w:p w14:paraId="035031F7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Mesokurtic, distributions are moderate in breadth, and curves are a medium peaked</w:t>
      </w:r>
    </w:p>
    <w:p w14:paraId="2B5F8B78" w14:textId="42C1E294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Height.</w:t>
      </w:r>
    </w:p>
    <w:p w14:paraId="1D0F0DF4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Key Differences of Skewness and Kurtosis</w:t>
      </w:r>
    </w:p>
    <w:p w14:paraId="6596FBD7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1. Skewness evaluates how much a distribution deviates from symmetry, while</w:t>
      </w:r>
    </w:p>
    <w:p w14:paraId="6C485BC4" w14:textId="356AF691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 xml:space="preserve">Kurtosis gauges the degree of its </w:t>
      </w:r>
      <w:proofErr w:type="spellStart"/>
      <w:r w:rsidRPr="007E6FAA">
        <w:rPr>
          <w:sz w:val="26"/>
          <w:szCs w:val="26"/>
          <w:lang w:val="en-US"/>
        </w:rPr>
        <w:t>peak</w:t>
      </w:r>
      <w:r w:rsidR="00A02129">
        <w:rPr>
          <w:sz w:val="26"/>
          <w:szCs w:val="26"/>
          <w:lang w:val="en-US"/>
        </w:rPr>
        <w:t>y</w:t>
      </w:r>
      <w:r w:rsidRPr="007E6FAA">
        <w:rPr>
          <w:sz w:val="26"/>
          <w:szCs w:val="26"/>
          <w:lang w:val="en-US"/>
        </w:rPr>
        <w:t>ness</w:t>
      </w:r>
      <w:proofErr w:type="spellEnd"/>
      <w:r w:rsidRPr="007E6FAA">
        <w:rPr>
          <w:sz w:val="26"/>
          <w:szCs w:val="26"/>
          <w:lang w:val="en-US"/>
        </w:rPr>
        <w:t xml:space="preserve"> or flatness.</w:t>
      </w:r>
    </w:p>
    <w:p w14:paraId="2EF5674A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2. Skewness is a measure derived from the third moment, whereas Kurtosis stems</w:t>
      </w:r>
    </w:p>
    <w:p w14:paraId="178849BE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from the fourth moment.</w:t>
      </w:r>
    </w:p>
    <w:p w14:paraId="6281B8EA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3. The range of values for both Skewness and Kurtosis spans from negative infinity</w:t>
      </w:r>
    </w:p>
    <w:p w14:paraId="259FE05F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to positive infinity.</w:t>
      </w:r>
    </w:p>
    <w:p w14:paraId="016F5D8E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4. Perfect symmetry and normality are indicated by both zero skewness and zero</w:t>
      </w:r>
    </w:p>
    <w:p w14:paraId="2864B72D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kurtosis.</w:t>
      </w:r>
    </w:p>
    <w:p w14:paraId="3AD401BB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5. Skewness can impact the central tendency of a distribution, whereas kurtosis can</w:t>
      </w:r>
    </w:p>
    <w:p w14:paraId="725333BE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influence its tail behavior.</w:t>
      </w:r>
    </w:p>
    <w:p w14:paraId="7CF4E938" w14:textId="77777777" w:rsidR="007E6FAA" w:rsidRPr="007E6FAA" w:rsidRDefault="007E6FAA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6. Both Skewness and Kurtosis provide insights into the shape characteristics of</w:t>
      </w:r>
    </w:p>
    <w:p w14:paraId="569741FF" w14:textId="7E2C6295" w:rsidR="007E6FAA" w:rsidRDefault="00644962" w:rsidP="007E6FAA">
      <w:pPr>
        <w:ind w:firstLine="720"/>
        <w:rPr>
          <w:sz w:val="26"/>
          <w:szCs w:val="26"/>
          <w:lang w:val="en-US"/>
        </w:rPr>
      </w:pPr>
      <w:r w:rsidRPr="007E6FAA">
        <w:rPr>
          <w:sz w:val="26"/>
          <w:szCs w:val="26"/>
          <w:lang w:val="en-US"/>
        </w:rPr>
        <w:t>D</w:t>
      </w:r>
      <w:r w:rsidR="007E6FAA" w:rsidRPr="007E6FAA">
        <w:rPr>
          <w:sz w:val="26"/>
          <w:szCs w:val="26"/>
          <w:lang w:val="en-US"/>
        </w:rPr>
        <w:t>istributions</w:t>
      </w:r>
    </w:p>
    <w:p w14:paraId="16830492" w14:textId="77777777" w:rsidR="00644962" w:rsidRDefault="00644962" w:rsidP="007E6FAA">
      <w:pPr>
        <w:ind w:firstLine="720"/>
        <w:rPr>
          <w:sz w:val="26"/>
          <w:szCs w:val="26"/>
          <w:lang w:val="en-US"/>
        </w:rPr>
      </w:pPr>
    </w:p>
    <w:p w14:paraId="29CAB6EB" w14:textId="0B199593" w:rsidR="00644962" w:rsidRDefault="00644962" w:rsidP="007E6FAA">
      <w:pPr>
        <w:ind w:firstLine="72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One liner </w:t>
      </w:r>
      <w:r w:rsidR="00AB2955" w:rsidRPr="00AB2955">
        <w:rPr>
          <w:sz w:val="26"/>
          <w:szCs w:val="26"/>
          <w:lang w:val="en-US"/>
        </w:rPr>
        <w:sym w:font="Wingdings" w:char="F0E0"/>
      </w:r>
      <w:r w:rsidR="00AB2955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 Skew</w:t>
      </w:r>
      <w:r w:rsidR="00892637">
        <w:rPr>
          <w:sz w:val="26"/>
          <w:szCs w:val="26"/>
          <w:lang w:val="en-US"/>
        </w:rPr>
        <w:t>n</w:t>
      </w:r>
      <w:r>
        <w:rPr>
          <w:sz w:val="26"/>
          <w:szCs w:val="26"/>
          <w:lang w:val="en-US"/>
        </w:rPr>
        <w:t xml:space="preserve">ess </w:t>
      </w:r>
      <w:r w:rsidR="00543B7A">
        <w:rPr>
          <w:sz w:val="26"/>
          <w:szCs w:val="26"/>
          <w:lang w:val="en-US"/>
        </w:rPr>
        <w:t xml:space="preserve"> = </w:t>
      </w:r>
      <w:r>
        <w:rPr>
          <w:sz w:val="26"/>
          <w:szCs w:val="26"/>
          <w:lang w:val="en-US"/>
        </w:rPr>
        <w:t>symmetry  | kurtosis</w:t>
      </w:r>
      <w:r w:rsidR="00543B7A">
        <w:rPr>
          <w:sz w:val="26"/>
          <w:szCs w:val="26"/>
          <w:lang w:val="en-US"/>
        </w:rPr>
        <w:t xml:space="preserve"> = </w:t>
      </w:r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peak</w:t>
      </w:r>
      <w:r w:rsidR="00892637">
        <w:rPr>
          <w:sz w:val="26"/>
          <w:szCs w:val="26"/>
          <w:lang w:val="en-US"/>
        </w:rPr>
        <w:t>edness</w:t>
      </w:r>
      <w:proofErr w:type="spellEnd"/>
    </w:p>
    <w:p w14:paraId="57E87457" w14:textId="77777777" w:rsidR="00892637" w:rsidRDefault="00892637" w:rsidP="00892637">
      <w:pPr>
        <w:pBdr>
          <w:bottom w:val="single" w:sz="6" w:space="1" w:color="auto"/>
        </w:pBdr>
        <w:rPr>
          <w:sz w:val="26"/>
          <w:szCs w:val="26"/>
          <w:lang w:val="en-US"/>
        </w:rPr>
      </w:pPr>
    </w:p>
    <w:p w14:paraId="0AE3B7FA" w14:textId="77777777" w:rsidR="00892637" w:rsidRDefault="00892637" w:rsidP="00892637">
      <w:pPr>
        <w:rPr>
          <w:sz w:val="26"/>
          <w:szCs w:val="26"/>
          <w:lang w:val="en-US"/>
        </w:rPr>
      </w:pPr>
    </w:p>
    <w:p w14:paraId="24D48ADE" w14:textId="77777777" w:rsidR="00892637" w:rsidRDefault="00892637" w:rsidP="00892637">
      <w:pPr>
        <w:rPr>
          <w:sz w:val="26"/>
          <w:szCs w:val="26"/>
          <w:lang w:val="en-US"/>
        </w:rPr>
      </w:pPr>
    </w:p>
    <w:p w14:paraId="19934113" w14:textId="77777777" w:rsidR="00892637" w:rsidRDefault="00892637" w:rsidP="00892637">
      <w:pPr>
        <w:rPr>
          <w:sz w:val="26"/>
          <w:szCs w:val="26"/>
          <w:lang w:val="en-US"/>
        </w:rPr>
      </w:pPr>
    </w:p>
    <w:p w14:paraId="0A213488" w14:textId="77777777" w:rsidR="00892637" w:rsidRDefault="00892637" w:rsidP="00892637">
      <w:pPr>
        <w:rPr>
          <w:sz w:val="26"/>
          <w:szCs w:val="26"/>
          <w:lang w:val="en-US"/>
        </w:rPr>
      </w:pPr>
    </w:p>
    <w:p w14:paraId="25B46457" w14:textId="77777777" w:rsidR="00892637" w:rsidRDefault="00892637" w:rsidP="00892637">
      <w:pPr>
        <w:rPr>
          <w:sz w:val="26"/>
          <w:szCs w:val="26"/>
          <w:lang w:val="en-US"/>
        </w:rPr>
      </w:pPr>
    </w:p>
    <w:p w14:paraId="5316C717" w14:textId="36E90D6A" w:rsidR="00892637" w:rsidRDefault="00892637" w:rsidP="00892637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Page no.18</w:t>
      </w:r>
    </w:p>
    <w:p w14:paraId="38B1B0C9" w14:textId="77777777" w:rsidR="00892637" w:rsidRDefault="00892637" w:rsidP="00892637">
      <w:pPr>
        <w:rPr>
          <w:sz w:val="26"/>
          <w:szCs w:val="26"/>
          <w:lang w:val="en-US"/>
        </w:rPr>
      </w:pPr>
    </w:p>
    <w:p w14:paraId="781A6C5F" w14:textId="77777777" w:rsidR="004E5435" w:rsidRDefault="00892637" w:rsidP="00892637">
      <w:pPr>
        <w:rPr>
          <w:b/>
          <w:bCs/>
          <w:sz w:val="26"/>
          <w:szCs w:val="26"/>
          <w:u w:val="single"/>
          <w:lang w:val="en-US"/>
        </w:rPr>
      </w:pPr>
      <w:r w:rsidRPr="00892637">
        <w:rPr>
          <w:b/>
          <w:bCs/>
          <w:sz w:val="26"/>
          <w:szCs w:val="26"/>
          <w:u w:val="single"/>
          <w:lang w:val="en-US"/>
        </w:rPr>
        <w:t>Correlation</w:t>
      </w:r>
      <w:r>
        <w:rPr>
          <w:b/>
          <w:bCs/>
          <w:sz w:val="26"/>
          <w:szCs w:val="26"/>
          <w:u w:val="single"/>
          <w:lang w:val="en-US"/>
        </w:rPr>
        <w:t xml:space="preserve"> :</w:t>
      </w:r>
      <w:r w:rsidR="004E5435">
        <w:rPr>
          <w:b/>
          <w:bCs/>
          <w:sz w:val="26"/>
          <w:szCs w:val="26"/>
          <w:u w:val="single"/>
          <w:lang w:val="en-US"/>
        </w:rPr>
        <w:t xml:space="preserve">  </w:t>
      </w:r>
    </w:p>
    <w:p w14:paraId="1EA8E0CE" w14:textId="570A6211" w:rsidR="001F17D9" w:rsidRPr="004E5435" w:rsidRDefault="004E5435" w:rsidP="004E5435">
      <w:pPr>
        <w:pStyle w:val="ListParagraph"/>
        <w:numPr>
          <w:ilvl w:val="0"/>
          <w:numId w:val="1"/>
        </w:numPr>
        <w:rPr>
          <w:b/>
          <w:bCs/>
          <w:sz w:val="26"/>
          <w:szCs w:val="26"/>
          <w:u w:val="single"/>
          <w:lang w:val="en-US"/>
        </w:rPr>
      </w:pPr>
      <w:r w:rsidRPr="004E5435">
        <w:rPr>
          <w:sz w:val="26"/>
          <w:szCs w:val="26"/>
        </w:rPr>
        <w:t>statistical relationship between the two entities.</w:t>
      </w:r>
    </w:p>
    <w:p w14:paraId="2945E09A" w14:textId="41D9C4FC" w:rsidR="004E5435" w:rsidRPr="004E5435" w:rsidRDefault="004E5435" w:rsidP="004E5435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4E5435">
        <w:rPr>
          <w:sz w:val="26"/>
          <w:szCs w:val="26"/>
        </w:rPr>
        <w:t>height and weight of a person are related, and taller people tend to be heavier than shorter people.</w:t>
      </w:r>
    </w:p>
    <w:p w14:paraId="097BE372" w14:textId="287E90EF" w:rsidR="00892637" w:rsidRPr="004E5435" w:rsidRDefault="004E5435" w:rsidP="004E5435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ab/>
      </w:r>
      <w:r w:rsidRPr="004E5435">
        <w:rPr>
          <w:sz w:val="26"/>
          <w:szCs w:val="26"/>
          <w:lang w:val="en-US"/>
        </w:rPr>
        <w:t>positive correlation</w:t>
      </w:r>
      <w:r>
        <w:rPr>
          <w:sz w:val="26"/>
          <w:szCs w:val="26"/>
          <w:lang w:val="en-US"/>
        </w:rPr>
        <w:t xml:space="preserve"> </w:t>
      </w:r>
      <w:r w:rsidRPr="004E5435">
        <w:rPr>
          <w:sz w:val="26"/>
          <w:szCs w:val="26"/>
          <w:lang w:val="en-US"/>
        </w:rPr>
        <w:sym w:font="Wingdings" w:char="F0E0"/>
      </w:r>
      <w:r w:rsidRPr="004E5435">
        <w:rPr>
          <w:sz w:val="26"/>
          <w:szCs w:val="26"/>
          <w:lang w:val="en-US"/>
        </w:rPr>
        <w:t xml:space="preserve"> </w:t>
      </w:r>
      <w:r w:rsidR="00892637" w:rsidRPr="004E5435">
        <w:rPr>
          <w:sz w:val="26"/>
          <w:szCs w:val="26"/>
          <w:lang w:val="en-US"/>
        </w:rPr>
        <w:t xml:space="preserve">One value increases ALONG WITH IT another value is increasing </w:t>
      </w:r>
    </w:p>
    <w:p w14:paraId="03F37E68" w14:textId="77777777" w:rsidR="000F7FC6" w:rsidRDefault="004E5435" w:rsidP="001F17D9">
      <w:pPr>
        <w:ind w:firstLine="72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negative correlation </w:t>
      </w:r>
      <w:r w:rsidRPr="004E5435">
        <w:rPr>
          <w:sz w:val="26"/>
          <w:szCs w:val="26"/>
          <w:lang w:val="en-US"/>
        </w:rPr>
        <w:sym w:font="Wingdings" w:char="F0E0"/>
      </w:r>
      <w:r>
        <w:rPr>
          <w:sz w:val="26"/>
          <w:szCs w:val="26"/>
          <w:lang w:val="en-US"/>
        </w:rPr>
        <w:t xml:space="preserve"> </w:t>
      </w:r>
      <w:r w:rsidR="00892637">
        <w:rPr>
          <w:sz w:val="26"/>
          <w:szCs w:val="26"/>
          <w:lang w:val="en-US"/>
        </w:rPr>
        <w:t>One value decreasing ALONG WITH IT another value is decreasing</w:t>
      </w:r>
    </w:p>
    <w:p w14:paraId="5BE867D9" w14:textId="6F8C2837" w:rsidR="00892637" w:rsidRDefault="000F7FC6" w:rsidP="001F17D9">
      <w:pPr>
        <w:ind w:firstLine="72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(Spurious) </w:t>
      </w:r>
      <w:r w:rsidRPr="000F7FC6">
        <w:rPr>
          <w:sz w:val="26"/>
          <w:szCs w:val="26"/>
          <w:lang w:val="en-US"/>
        </w:rPr>
        <w:t>No Correlation</w:t>
      </w:r>
      <w:r>
        <w:t>:</w:t>
      </w:r>
      <w:r w:rsidR="00892637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 Appear to be related but are not. </w:t>
      </w:r>
      <w:r w:rsidR="00137283">
        <w:rPr>
          <w:sz w:val="26"/>
          <w:szCs w:val="26"/>
          <w:lang w:val="en-US"/>
        </w:rPr>
        <w:t xml:space="preserve">Has no underlying casual connection. Relation occurred </w:t>
      </w:r>
      <w:r>
        <w:rPr>
          <w:sz w:val="26"/>
          <w:szCs w:val="26"/>
          <w:lang w:val="en-US"/>
        </w:rPr>
        <w:t>by third value (</w:t>
      </w:r>
      <w:r w:rsidR="00137283">
        <w:rPr>
          <w:sz w:val="26"/>
          <w:szCs w:val="26"/>
          <w:lang w:val="en-US"/>
        </w:rPr>
        <w:t xml:space="preserve">a </w:t>
      </w:r>
      <w:r>
        <w:rPr>
          <w:sz w:val="26"/>
          <w:szCs w:val="26"/>
          <w:lang w:val="en-US"/>
        </w:rPr>
        <w:t>confounder</w:t>
      </w:r>
      <w:r w:rsidR="00137283">
        <w:rPr>
          <w:sz w:val="26"/>
          <w:szCs w:val="26"/>
          <w:lang w:val="en-US"/>
        </w:rPr>
        <w:t xml:space="preserve"> / confounding variable</w:t>
      </w:r>
      <w:r>
        <w:rPr>
          <w:sz w:val="26"/>
          <w:szCs w:val="26"/>
          <w:lang w:val="en-US"/>
        </w:rPr>
        <w:t xml:space="preserve">) </w:t>
      </w:r>
    </w:p>
    <w:p w14:paraId="56283751" w14:textId="7138406A" w:rsidR="00892637" w:rsidRDefault="001F17D9" w:rsidP="00892637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ab/>
      </w:r>
    </w:p>
    <w:p w14:paraId="68468CC3" w14:textId="0A0E6320" w:rsidR="001F17D9" w:rsidRDefault="001F17D9" w:rsidP="00892637">
      <w:pPr>
        <w:rPr>
          <w:sz w:val="26"/>
          <w:szCs w:val="26"/>
          <w:lang w:val="en-US"/>
        </w:rPr>
      </w:pPr>
      <w:r w:rsidRPr="001F17D9">
        <w:rPr>
          <w:b/>
          <w:bCs/>
          <w:sz w:val="26"/>
          <w:szCs w:val="26"/>
          <w:lang w:val="en-US"/>
        </w:rPr>
        <w:t>Causation</w:t>
      </w:r>
      <w:r>
        <w:rPr>
          <w:b/>
          <w:bCs/>
          <w:sz w:val="26"/>
          <w:szCs w:val="26"/>
          <w:lang w:val="en-US"/>
        </w:rPr>
        <w:t xml:space="preserve"> : </w:t>
      </w:r>
    </w:p>
    <w:p w14:paraId="0265B93B" w14:textId="6C9E0B72" w:rsidR="004E5435" w:rsidRPr="004E5435" w:rsidRDefault="004E5435" w:rsidP="004E5435">
      <w:pPr>
        <w:ind w:firstLine="720"/>
        <w:rPr>
          <w:sz w:val="26"/>
          <w:szCs w:val="26"/>
          <w:lang w:val="en-US"/>
        </w:rPr>
      </w:pPr>
      <w:r w:rsidRPr="004E5435">
        <w:rPr>
          <w:sz w:val="26"/>
          <w:szCs w:val="26"/>
          <w:lang w:val="en-US"/>
        </w:rPr>
        <w:t>positive correlation</w:t>
      </w:r>
      <w:r>
        <w:rPr>
          <w:sz w:val="26"/>
          <w:szCs w:val="26"/>
          <w:lang w:val="en-US"/>
        </w:rPr>
        <w:t xml:space="preserve"> </w:t>
      </w:r>
      <w:r w:rsidRPr="004E5435">
        <w:rPr>
          <w:sz w:val="26"/>
          <w:szCs w:val="26"/>
          <w:lang w:val="en-US"/>
        </w:rPr>
        <w:sym w:font="Wingdings" w:char="F0E0"/>
      </w:r>
      <w:r w:rsidRPr="004E5435">
        <w:rPr>
          <w:sz w:val="26"/>
          <w:szCs w:val="26"/>
          <w:lang w:val="en-US"/>
        </w:rPr>
        <w:t xml:space="preserve"> One value increases </w:t>
      </w:r>
      <w:r>
        <w:rPr>
          <w:sz w:val="26"/>
          <w:szCs w:val="26"/>
          <w:lang w:val="en-US"/>
        </w:rPr>
        <w:t>DUE TO IT</w:t>
      </w:r>
      <w:r w:rsidRPr="004E5435">
        <w:rPr>
          <w:sz w:val="26"/>
          <w:szCs w:val="26"/>
          <w:lang w:val="en-US"/>
        </w:rPr>
        <w:t xml:space="preserve"> another value is increasing </w:t>
      </w:r>
    </w:p>
    <w:p w14:paraId="137FAF0E" w14:textId="10A23285" w:rsidR="004E5435" w:rsidRDefault="004E5435" w:rsidP="004E5435">
      <w:pPr>
        <w:ind w:firstLine="72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negative correlation </w:t>
      </w:r>
      <w:r w:rsidRPr="004E5435">
        <w:rPr>
          <w:sz w:val="26"/>
          <w:szCs w:val="26"/>
          <w:lang w:val="en-US"/>
        </w:rPr>
        <w:sym w:font="Wingdings" w:char="F0E0"/>
      </w:r>
      <w:r>
        <w:rPr>
          <w:sz w:val="26"/>
          <w:szCs w:val="26"/>
          <w:lang w:val="en-US"/>
        </w:rPr>
        <w:t xml:space="preserve"> One value decreasing DUE TO IT</w:t>
      </w:r>
      <w:r w:rsidRPr="004E5435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another value is decreasing </w:t>
      </w:r>
    </w:p>
    <w:p w14:paraId="68894D8F" w14:textId="564BA143" w:rsidR="001F17D9" w:rsidRDefault="000F7FC6" w:rsidP="00892637">
      <w:pPr>
        <w:rPr>
          <w:sz w:val="26"/>
          <w:szCs w:val="26"/>
          <w:lang w:val="en-US"/>
        </w:rPr>
      </w:pPr>
      <w:r w:rsidRPr="000F7FC6">
        <w:rPr>
          <w:noProof/>
          <w:sz w:val="26"/>
          <w:szCs w:val="26"/>
          <w:lang w:val="en-US"/>
        </w:rPr>
        <w:drawing>
          <wp:inline distT="0" distB="0" distL="0" distR="0" wp14:anchorId="2E767782" wp14:editId="52A55673">
            <wp:extent cx="6840220" cy="3157220"/>
            <wp:effectExtent l="0" t="0" r="0" b="5080"/>
            <wp:docPr id="23589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993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E7EB" w14:textId="77777777" w:rsidR="00137283" w:rsidRDefault="00137283" w:rsidP="00892637">
      <w:pPr>
        <w:pBdr>
          <w:bottom w:val="single" w:sz="6" w:space="1" w:color="auto"/>
        </w:pBdr>
        <w:rPr>
          <w:sz w:val="26"/>
          <w:szCs w:val="26"/>
          <w:lang w:val="en-US"/>
        </w:rPr>
      </w:pPr>
    </w:p>
    <w:p w14:paraId="4F9F5E1B" w14:textId="40BA389E" w:rsidR="00137283" w:rsidRDefault="00137283" w:rsidP="00892637">
      <w:pPr>
        <w:rPr>
          <w:b/>
          <w:bCs/>
          <w:sz w:val="26"/>
          <w:szCs w:val="26"/>
        </w:rPr>
      </w:pPr>
      <w:r w:rsidRPr="00137283">
        <w:rPr>
          <w:b/>
          <w:bCs/>
          <w:sz w:val="26"/>
          <w:szCs w:val="26"/>
        </w:rPr>
        <w:t xml:space="preserve">Correlation Coefficient : </w:t>
      </w:r>
    </w:p>
    <w:p w14:paraId="636793CD" w14:textId="77777777" w:rsidR="00137283" w:rsidRPr="00137283" w:rsidRDefault="00137283" w:rsidP="00137283">
      <w:pPr>
        <w:rPr>
          <w:sz w:val="26"/>
          <w:szCs w:val="26"/>
          <w:lang w:val="en-US"/>
        </w:rPr>
      </w:pPr>
      <w:r w:rsidRPr="00137283">
        <w:rPr>
          <w:sz w:val="26"/>
          <w:szCs w:val="26"/>
          <w:lang w:val="en-US"/>
        </w:rPr>
        <w:t>The correlation coefficient, r, is a summary measure that describes the extent of the statistical</w:t>
      </w:r>
    </w:p>
    <w:p w14:paraId="179E1197" w14:textId="77777777" w:rsidR="00137283" w:rsidRPr="00137283" w:rsidRDefault="00137283" w:rsidP="00137283">
      <w:pPr>
        <w:rPr>
          <w:sz w:val="26"/>
          <w:szCs w:val="26"/>
          <w:lang w:val="en-US"/>
        </w:rPr>
      </w:pPr>
      <w:r w:rsidRPr="00137283">
        <w:rPr>
          <w:sz w:val="26"/>
          <w:szCs w:val="26"/>
          <w:lang w:val="en-US"/>
        </w:rPr>
        <w:t>relationship between two interval or ratio level variables. The correlation coefficient is scaled</w:t>
      </w:r>
    </w:p>
    <w:p w14:paraId="261599D6" w14:textId="77777777" w:rsidR="00137283" w:rsidRPr="00137283" w:rsidRDefault="00137283" w:rsidP="00137283">
      <w:pPr>
        <w:rPr>
          <w:sz w:val="26"/>
          <w:szCs w:val="26"/>
          <w:lang w:val="en-US"/>
        </w:rPr>
      </w:pPr>
      <w:r w:rsidRPr="00137283">
        <w:rPr>
          <w:sz w:val="26"/>
          <w:szCs w:val="26"/>
          <w:lang w:val="en-US"/>
        </w:rPr>
        <w:t>so that it is always between -1 and +1. When r is close to 0 this means that there is little</w:t>
      </w:r>
    </w:p>
    <w:p w14:paraId="25BB6143" w14:textId="77777777" w:rsidR="00137283" w:rsidRPr="00137283" w:rsidRDefault="00137283" w:rsidP="00137283">
      <w:pPr>
        <w:rPr>
          <w:sz w:val="26"/>
          <w:szCs w:val="26"/>
          <w:lang w:val="en-US"/>
        </w:rPr>
      </w:pPr>
      <w:r w:rsidRPr="00137283">
        <w:rPr>
          <w:sz w:val="26"/>
          <w:szCs w:val="26"/>
          <w:lang w:val="en-US"/>
        </w:rPr>
        <w:lastRenderedPageBreak/>
        <w:t>relationship between the variables and the farther away from 0 r is, in either the positive or</w:t>
      </w:r>
    </w:p>
    <w:p w14:paraId="237F31C2" w14:textId="77777777" w:rsidR="00137283" w:rsidRDefault="00137283" w:rsidP="00137283">
      <w:pPr>
        <w:rPr>
          <w:sz w:val="26"/>
          <w:szCs w:val="26"/>
          <w:lang w:val="en-US"/>
        </w:rPr>
      </w:pPr>
      <w:r w:rsidRPr="00137283">
        <w:rPr>
          <w:sz w:val="26"/>
          <w:szCs w:val="26"/>
          <w:lang w:val="en-US"/>
        </w:rPr>
        <w:t>negative direction, the greater the relationship between the two variables.</w:t>
      </w:r>
    </w:p>
    <w:p w14:paraId="35CA4E6C" w14:textId="77777777" w:rsidR="00137283" w:rsidRDefault="00137283" w:rsidP="00137283">
      <w:pPr>
        <w:rPr>
          <w:b/>
          <w:bCs/>
          <w:sz w:val="26"/>
          <w:szCs w:val="26"/>
          <w:lang w:val="en-US"/>
        </w:rPr>
      </w:pPr>
      <w:r w:rsidRPr="00137283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3E6D0F84" wp14:editId="78F921C0">
            <wp:extent cx="4267796" cy="971686"/>
            <wp:effectExtent l="0" t="0" r="0" b="0"/>
            <wp:docPr id="94297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76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2BFE" w14:textId="0B273683" w:rsidR="00A121A8" w:rsidRDefault="00A121A8" w:rsidP="00137283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Where, </w:t>
      </w:r>
    </w:p>
    <w:p w14:paraId="40478E08" w14:textId="197F70AC" w:rsidR="00A121A8" w:rsidRPr="00776F8D" w:rsidRDefault="00A121A8" w:rsidP="00776F8D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776F8D">
        <w:rPr>
          <w:sz w:val="26"/>
          <w:szCs w:val="26"/>
          <w:lang w:val="en-US"/>
        </w:rPr>
        <w:t xml:space="preserve">n = </w:t>
      </w:r>
      <w:proofErr w:type="spellStart"/>
      <w:r w:rsidRPr="00776F8D">
        <w:rPr>
          <w:sz w:val="26"/>
          <w:szCs w:val="26"/>
          <w:lang w:val="en-US"/>
        </w:rPr>
        <w:t>no.of</w:t>
      </w:r>
      <w:proofErr w:type="spellEnd"/>
      <w:r w:rsidRPr="00776F8D">
        <w:rPr>
          <w:sz w:val="26"/>
          <w:szCs w:val="26"/>
          <w:lang w:val="en-US"/>
        </w:rPr>
        <w:t xml:space="preserve"> observations</w:t>
      </w:r>
    </w:p>
    <w:p w14:paraId="24EE08C8" w14:textId="77777777" w:rsidR="00776F8D" w:rsidRDefault="00E42A5A" w:rsidP="00137283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776F8D">
        <w:rPr>
          <w:sz w:val="26"/>
          <w:szCs w:val="26"/>
          <w:lang w:val="en-US"/>
        </w:rPr>
        <w:t xml:space="preserve"> </w:t>
      </w:r>
      <w:r w:rsidRPr="00E42A5A">
        <w:rPr>
          <w:noProof/>
          <w:lang w:val="en-US"/>
        </w:rPr>
        <w:drawing>
          <wp:inline distT="0" distB="0" distL="0" distR="0" wp14:anchorId="4A18D483" wp14:editId="32A175EA">
            <wp:extent cx="508000" cy="271376"/>
            <wp:effectExtent l="0" t="0" r="6350" b="0"/>
            <wp:docPr id="90129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95529" name=""/>
                    <pic:cNvPicPr/>
                  </pic:nvPicPr>
                  <pic:blipFill rotWithShape="1">
                    <a:blip r:embed="rId13"/>
                    <a:srcRect l="7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25" cy="277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76F8D">
        <w:rPr>
          <w:sz w:val="26"/>
          <w:szCs w:val="26"/>
          <w:lang w:val="en-US"/>
        </w:rPr>
        <w:t xml:space="preserve">  </w:t>
      </w:r>
      <w:r w:rsidRPr="00E42A5A">
        <w:rPr>
          <w:lang w:val="en-US"/>
        </w:rPr>
        <w:sym w:font="Wingdings" w:char="F0E0"/>
      </w:r>
      <w:r w:rsidRPr="00776F8D">
        <w:rPr>
          <w:sz w:val="26"/>
          <w:szCs w:val="26"/>
          <w:lang w:val="en-US"/>
        </w:rPr>
        <w:t xml:space="preserve"> n* sum ( xi</w:t>
      </w:r>
      <w:r w:rsidRPr="00776F8D">
        <w:rPr>
          <w:sz w:val="26"/>
          <w:szCs w:val="26"/>
          <w:vertAlign w:val="superscript"/>
          <w:lang w:val="en-US"/>
        </w:rPr>
        <w:t xml:space="preserve">2 </w:t>
      </w:r>
      <w:r w:rsidRPr="00776F8D">
        <w:rPr>
          <w:sz w:val="26"/>
          <w:szCs w:val="26"/>
          <w:lang w:val="en-US"/>
        </w:rPr>
        <w:t>)</w:t>
      </w:r>
    </w:p>
    <w:p w14:paraId="531EDE8E" w14:textId="5AD3ACC8" w:rsidR="00E42A5A" w:rsidRPr="00776F8D" w:rsidRDefault="00E42A5A" w:rsidP="00137283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E42A5A">
        <w:rPr>
          <w:noProof/>
          <w:lang w:val="en-US"/>
        </w:rPr>
        <w:drawing>
          <wp:inline distT="0" distB="0" distL="0" distR="0" wp14:anchorId="7CD603C3" wp14:editId="45B31AF7">
            <wp:extent cx="577850" cy="235230"/>
            <wp:effectExtent l="0" t="0" r="0" b="0"/>
            <wp:docPr id="9904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21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297" cy="24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6F8D">
        <w:rPr>
          <w:sz w:val="26"/>
          <w:szCs w:val="26"/>
          <w:lang w:val="en-US"/>
        </w:rPr>
        <w:t xml:space="preserve"> </w:t>
      </w:r>
      <w:r w:rsidRPr="00E42A5A">
        <w:rPr>
          <w:lang w:val="en-US"/>
        </w:rPr>
        <w:sym w:font="Wingdings" w:char="F0E0"/>
      </w:r>
      <w:r w:rsidRPr="00776F8D">
        <w:rPr>
          <w:sz w:val="26"/>
          <w:szCs w:val="26"/>
          <w:lang w:val="en-US"/>
        </w:rPr>
        <w:t xml:space="preserve"> ( sum( xi ) )</w:t>
      </w:r>
      <w:r w:rsidRPr="00776F8D">
        <w:rPr>
          <w:sz w:val="26"/>
          <w:szCs w:val="26"/>
          <w:vertAlign w:val="superscript"/>
          <w:lang w:val="en-US"/>
        </w:rPr>
        <w:t>2</w:t>
      </w:r>
    </w:p>
    <w:p w14:paraId="56C8139D" w14:textId="319EB4DB" w:rsidR="00E42A5A" w:rsidRPr="00776F8D" w:rsidRDefault="00E42A5A" w:rsidP="00776F8D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776F8D">
        <w:rPr>
          <w:sz w:val="26"/>
          <w:szCs w:val="26"/>
          <w:lang w:val="en-US"/>
        </w:rPr>
        <w:t>same for y.</w:t>
      </w:r>
    </w:p>
    <w:p w14:paraId="47B4F4D1" w14:textId="350F512C" w:rsidR="00E42A5A" w:rsidRPr="00776F8D" w:rsidRDefault="00E42A5A" w:rsidP="00776F8D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776F8D">
        <w:rPr>
          <w:sz w:val="26"/>
          <w:szCs w:val="26"/>
          <w:lang w:val="en-US"/>
        </w:rPr>
        <w:t>to solve , have to write columns of x, y , x</w:t>
      </w:r>
      <w:r w:rsidRPr="00776F8D">
        <w:rPr>
          <w:sz w:val="26"/>
          <w:szCs w:val="26"/>
          <w:vertAlign w:val="superscript"/>
          <w:lang w:val="en-US"/>
        </w:rPr>
        <w:t xml:space="preserve">2 </w:t>
      </w:r>
      <w:r w:rsidRPr="00776F8D">
        <w:rPr>
          <w:sz w:val="26"/>
          <w:szCs w:val="26"/>
          <w:lang w:val="en-US"/>
        </w:rPr>
        <w:t>, y</w:t>
      </w:r>
      <w:r w:rsidRPr="00776F8D">
        <w:rPr>
          <w:sz w:val="26"/>
          <w:szCs w:val="26"/>
          <w:vertAlign w:val="superscript"/>
          <w:lang w:val="en-US"/>
        </w:rPr>
        <w:t>2</w:t>
      </w:r>
      <w:r w:rsidRPr="00776F8D">
        <w:rPr>
          <w:sz w:val="26"/>
          <w:szCs w:val="26"/>
          <w:lang w:val="en-US"/>
        </w:rPr>
        <w:t>, xi*</w:t>
      </w:r>
      <w:proofErr w:type="spellStart"/>
      <w:r w:rsidRPr="00776F8D">
        <w:rPr>
          <w:sz w:val="26"/>
          <w:szCs w:val="26"/>
          <w:lang w:val="en-US"/>
        </w:rPr>
        <w:t>yi</w:t>
      </w:r>
      <w:proofErr w:type="spellEnd"/>
    </w:p>
    <w:p w14:paraId="2CEEBCFB" w14:textId="77777777" w:rsidR="00E42A5A" w:rsidRPr="00E42A5A" w:rsidRDefault="00E42A5A" w:rsidP="00137283">
      <w:pPr>
        <w:rPr>
          <w:sz w:val="26"/>
          <w:szCs w:val="26"/>
          <w:lang w:val="en-US"/>
        </w:rPr>
      </w:pPr>
    </w:p>
    <w:p w14:paraId="0A51F2B0" w14:textId="6C83A606" w:rsidR="00137283" w:rsidRPr="00137283" w:rsidRDefault="00137283" w:rsidP="00137283">
      <w:pPr>
        <w:rPr>
          <w:sz w:val="26"/>
          <w:szCs w:val="26"/>
          <w:lang w:val="en-US"/>
        </w:rPr>
      </w:pPr>
      <w:r w:rsidRPr="00137283">
        <w:rPr>
          <w:sz w:val="26"/>
          <w:szCs w:val="26"/>
          <w:lang w:val="en-US"/>
        </w:rPr>
        <w:t>Note:</w:t>
      </w:r>
    </w:p>
    <w:p w14:paraId="04D7F181" w14:textId="77777777" w:rsidR="00137283" w:rsidRPr="00137283" w:rsidRDefault="00137283" w:rsidP="00137283">
      <w:pPr>
        <w:rPr>
          <w:sz w:val="26"/>
          <w:szCs w:val="26"/>
          <w:lang w:val="en-US"/>
        </w:rPr>
      </w:pPr>
      <w:r w:rsidRPr="00137283">
        <w:rPr>
          <w:sz w:val="26"/>
          <w:szCs w:val="26"/>
          <w:lang w:val="en-US"/>
        </w:rPr>
        <w:t xml:space="preserve">1) r lies between −1 &amp; 1 i.e. −1 </w:t>
      </w:r>
      <w:r w:rsidRPr="00137283">
        <w:rPr>
          <w:sz w:val="26"/>
          <w:szCs w:val="26"/>
          <w:lang w:val="en-US"/>
        </w:rPr>
        <w:t xml:space="preserve"> r </w:t>
      </w:r>
      <w:r w:rsidRPr="00137283">
        <w:rPr>
          <w:sz w:val="26"/>
          <w:szCs w:val="26"/>
          <w:lang w:val="en-US"/>
        </w:rPr>
        <w:t> 1</w:t>
      </w:r>
    </w:p>
    <w:p w14:paraId="6B5891BD" w14:textId="77777777" w:rsidR="00137283" w:rsidRPr="00137283" w:rsidRDefault="00137283" w:rsidP="00137283">
      <w:pPr>
        <w:rPr>
          <w:sz w:val="26"/>
          <w:szCs w:val="26"/>
          <w:lang w:val="en-US"/>
        </w:rPr>
      </w:pPr>
      <w:r w:rsidRPr="00137283">
        <w:rPr>
          <w:sz w:val="26"/>
          <w:szCs w:val="26"/>
          <w:lang w:val="en-US"/>
        </w:rPr>
        <w:t>2) If r = 1, there is perfect positive correlation</w:t>
      </w:r>
    </w:p>
    <w:p w14:paraId="3FDC027C" w14:textId="77777777" w:rsidR="00137283" w:rsidRPr="00137283" w:rsidRDefault="00137283" w:rsidP="00137283">
      <w:pPr>
        <w:rPr>
          <w:sz w:val="26"/>
          <w:szCs w:val="26"/>
          <w:lang w:val="en-US"/>
        </w:rPr>
      </w:pPr>
      <w:r w:rsidRPr="00137283">
        <w:rPr>
          <w:sz w:val="26"/>
          <w:szCs w:val="26"/>
          <w:lang w:val="en-US"/>
        </w:rPr>
        <w:t>3) If 0 &lt; r &lt; 1, there is positive correlation</w:t>
      </w:r>
    </w:p>
    <w:p w14:paraId="76582E94" w14:textId="77777777" w:rsidR="00137283" w:rsidRPr="00137283" w:rsidRDefault="00137283" w:rsidP="00137283">
      <w:pPr>
        <w:rPr>
          <w:sz w:val="26"/>
          <w:szCs w:val="26"/>
          <w:lang w:val="en-US"/>
        </w:rPr>
      </w:pPr>
      <w:r w:rsidRPr="00137283">
        <w:rPr>
          <w:sz w:val="26"/>
          <w:szCs w:val="26"/>
          <w:lang w:val="en-US"/>
        </w:rPr>
        <w:t>4) If r = −1, there is perfect negative correlation</w:t>
      </w:r>
    </w:p>
    <w:p w14:paraId="2FFFD44F" w14:textId="77777777" w:rsidR="00137283" w:rsidRPr="00137283" w:rsidRDefault="00137283" w:rsidP="00137283">
      <w:pPr>
        <w:rPr>
          <w:sz w:val="26"/>
          <w:szCs w:val="26"/>
          <w:lang w:val="en-US"/>
        </w:rPr>
      </w:pPr>
      <w:r w:rsidRPr="00137283">
        <w:rPr>
          <w:sz w:val="26"/>
          <w:szCs w:val="26"/>
          <w:lang w:val="en-US"/>
        </w:rPr>
        <w:t>5) If −1 &lt; r &lt; 0, there is negative correlation</w:t>
      </w:r>
    </w:p>
    <w:p w14:paraId="0480ADF3" w14:textId="77777777" w:rsidR="00137283" w:rsidRPr="00137283" w:rsidRDefault="00137283" w:rsidP="00137283">
      <w:pPr>
        <w:rPr>
          <w:sz w:val="26"/>
          <w:szCs w:val="26"/>
          <w:lang w:val="en-US"/>
        </w:rPr>
      </w:pPr>
      <w:r w:rsidRPr="00137283">
        <w:rPr>
          <w:sz w:val="26"/>
          <w:szCs w:val="26"/>
          <w:lang w:val="en-US"/>
        </w:rPr>
        <w:t>6) If r = 0, there is no correlation</w:t>
      </w:r>
    </w:p>
    <w:p w14:paraId="1D3F0074" w14:textId="77777777" w:rsidR="00137283" w:rsidRDefault="00137283" w:rsidP="00137283">
      <w:pPr>
        <w:pBdr>
          <w:bottom w:val="single" w:sz="6" w:space="1" w:color="auto"/>
        </w:pBdr>
        <w:rPr>
          <w:sz w:val="26"/>
          <w:szCs w:val="26"/>
          <w:lang w:val="en-US"/>
        </w:rPr>
      </w:pPr>
      <w:r w:rsidRPr="00137283">
        <w:rPr>
          <w:sz w:val="26"/>
          <w:szCs w:val="26"/>
          <w:lang w:val="en-US"/>
        </w:rPr>
        <w:t>7) Correlation Coefficient is independent of change of origin &amp; change of scale.</w:t>
      </w:r>
    </w:p>
    <w:p w14:paraId="1BF54589" w14:textId="77777777" w:rsidR="0048207B" w:rsidRDefault="0048207B" w:rsidP="00137283">
      <w:pPr>
        <w:pBdr>
          <w:bottom w:val="single" w:sz="6" w:space="1" w:color="auto"/>
        </w:pBdr>
        <w:rPr>
          <w:sz w:val="26"/>
          <w:szCs w:val="26"/>
          <w:lang w:val="en-US"/>
        </w:rPr>
      </w:pPr>
    </w:p>
    <w:p w14:paraId="6824CC32" w14:textId="77777777" w:rsidR="0048207B" w:rsidRDefault="0048207B" w:rsidP="00137283">
      <w:pPr>
        <w:rPr>
          <w:sz w:val="26"/>
          <w:szCs w:val="26"/>
          <w:lang w:val="en-US"/>
        </w:rPr>
      </w:pPr>
    </w:p>
    <w:p w14:paraId="2BDB0724" w14:textId="77777777" w:rsidR="0048207B" w:rsidRPr="0048207B" w:rsidRDefault="00137283" w:rsidP="0048207B">
      <w:pPr>
        <w:rPr>
          <w:b/>
          <w:bCs/>
          <w:sz w:val="26"/>
          <w:szCs w:val="26"/>
          <w:lang w:val="en-US"/>
        </w:rPr>
      </w:pPr>
      <w:r w:rsidRPr="00137283">
        <w:rPr>
          <w:b/>
          <w:bCs/>
          <w:sz w:val="26"/>
          <w:szCs w:val="26"/>
          <w:lang w:val="en-US"/>
        </w:rPr>
        <w:cr/>
      </w:r>
      <w:r w:rsidR="0048207B" w:rsidRPr="0048207B">
        <w:rPr>
          <w:b/>
          <w:bCs/>
          <w:sz w:val="26"/>
          <w:szCs w:val="26"/>
          <w:lang w:val="en-US"/>
        </w:rPr>
        <w:t>Spearman’s Rank Correlation Coefficient:</w:t>
      </w:r>
    </w:p>
    <w:p w14:paraId="7E343B90" w14:textId="0A948D54" w:rsidR="0048207B" w:rsidRPr="0048207B" w:rsidRDefault="0048207B" w:rsidP="0048207B">
      <w:pPr>
        <w:rPr>
          <w:sz w:val="26"/>
          <w:szCs w:val="26"/>
          <w:lang w:val="en-US"/>
        </w:rPr>
      </w:pPr>
      <w:r w:rsidRPr="0048207B">
        <w:rPr>
          <w:sz w:val="26"/>
          <w:szCs w:val="26"/>
          <w:lang w:val="en-US"/>
        </w:rPr>
        <w:t>In this method, ranks are assigned to the data. The ranks are given to the x-series &amp; y</w:t>
      </w:r>
      <w:r w:rsidR="0053042D">
        <w:rPr>
          <w:sz w:val="26"/>
          <w:szCs w:val="26"/>
          <w:lang w:val="en-US"/>
        </w:rPr>
        <w:t xml:space="preserve"> </w:t>
      </w:r>
      <w:r w:rsidRPr="0048207B">
        <w:rPr>
          <w:sz w:val="26"/>
          <w:szCs w:val="26"/>
          <w:lang w:val="en-US"/>
        </w:rPr>
        <w:t>series separately. The highest observation is given rank ‘1’, the next highest observation is</w:t>
      </w:r>
      <w:r>
        <w:rPr>
          <w:sz w:val="26"/>
          <w:szCs w:val="26"/>
          <w:lang w:val="en-US"/>
        </w:rPr>
        <w:t xml:space="preserve"> </w:t>
      </w:r>
      <w:r w:rsidRPr="0048207B">
        <w:rPr>
          <w:sz w:val="26"/>
          <w:szCs w:val="26"/>
          <w:lang w:val="en-US"/>
        </w:rPr>
        <w:t>given rank ‘2’ and so on. Suppose, R1 &amp; R2 are the ranks of the x &amp; y respectively and</w:t>
      </w:r>
    </w:p>
    <w:p w14:paraId="34DDFBE0" w14:textId="77777777" w:rsidR="0048207B" w:rsidRPr="0048207B" w:rsidRDefault="0048207B" w:rsidP="0048207B">
      <w:pPr>
        <w:rPr>
          <w:b/>
          <w:bCs/>
          <w:sz w:val="26"/>
          <w:szCs w:val="26"/>
          <w:lang w:val="en-US"/>
        </w:rPr>
      </w:pPr>
      <w:r w:rsidRPr="0048207B">
        <w:rPr>
          <w:b/>
          <w:bCs/>
          <w:sz w:val="26"/>
          <w:szCs w:val="26"/>
          <w:lang w:val="en-US"/>
        </w:rPr>
        <w:t>d = R1 − R2 then</w:t>
      </w:r>
    </w:p>
    <w:p w14:paraId="7C7C975D" w14:textId="01394CB4" w:rsidR="0048207B" w:rsidRDefault="0048207B" w:rsidP="0048207B">
      <w:pPr>
        <w:rPr>
          <w:b/>
          <w:bCs/>
          <w:sz w:val="26"/>
          <w:szCs w:val="26"/>
          <w:lang w:val="en-US"/>
        </w:rPr>
      </w:pPr>
      <w:r w:rsidRPr="0048207B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0E404A71" wp14:editId="1505D9BD">
            <wp:extent cx="2133600" cy="1074943"/>
            <wp:effectExtent l="0" t="0" r="0" b="0"/>
            <wp:docPr id="161718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820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0698" cy="108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57A3" w14:textId="77777777" w:rsidR="0048207B" w:rsidRPr="0048207B" w:rsidRDefault="0048207B" w:rsidP="0048207B">
      <w:pPr>
        <w:rPr>
          <w:sz w:val="26"/>
          <w:szCs w:val="26"/>
          <w:lang w:val="en-US"/>
        </w:rPr>
      </w:pPr>
      <w:r w:rsidRPr="0048207B">
        <w:rPr>
          <w:sz w:val="26"/>
          <w:szCs w:val="26"/>
          <w:lang w:val="en-US"/>
        </w:rPr>
        <w:t>where n = number of pairs of observations</w:t>
      </w:r>
    </w:p>
    <w:p w14:paraId="61397C63" w14:textId="77777777" w:rsidR="0048207B" w:rsidRDefault="0048207B" w:rsidP="0048207B">
      <w:pPr>
        <w:rPr>
          <w:b/>
          <w:bCs/>
          <w:sz w:val="26"/>
          <w:szCs w:val="26"/>
          <w:lang w:val="en-US"/>
        </w:rPr>
      </w:pPr>
    </w:p>
    <w:p w14:paraId="7A36358C" w14:textId="77777777" w:rsidR="0048207B" w:rsidRDefault="0048207B" w:rsidP="0048207B">
      <w:pPr>
        <w:rPr>
          <w:b/>
          <w:bCs/>
          <w:sz w:val="26"/>
          <w:szCs w:val="26"/>
          <w:lang w:val="en-US"/>
        </w:rPr>
      </w:pPr>
    </w:p>
    <w:p w14:paraId="3099D2F1" w14:textId="77777777" w:rsidR="0048207B" w:rsidRPr="0048207B" w:rsidRDefault="0048207B" w:rsidP="0048207B">
      <w:pPr>
        <w:rPr>
          <w:b/>
          <w:bCs/>
          <w:sz w:val="26"/>
          <w:szCs w:val="26"/>
          <w:lang w:val="en-US"/>
        </w:rPr>
      </w:pPr>
      <w:r w:rsidRPr="0048207B">
        <w:rPr>
          <w:b/>
          <w:bCs/>
          <w:sz w:val="26"/>
          <w:szCs w:val="26"/>
          <w:lang w:val="en-US"/>
        </w:rPr>
        <w:t>Ex: Calculate the Spearman’s rank correlation coefficient for the following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5"/>
        <w:gridCol w:w="1195"/>
        <w:gridCol w:w="1196"/>
        <w:gridCol w:w="1196"/>
        <w:gridCol w:w="1196"/>
        <w:gridCol w:w="1196"/>
        <w:gridCol w:w="1196"/>
        <w:gridCol w:w="1196"/>
        <w:gridCol w:w="1196"/>
      </w:tblGrid>
      <w:tr w:rsidR="0048207B" w14:paraId="2D363708" w14:textId="77777777" w:rsidTr="0048207B">
        <w:tc>
          <w:tcPr>
            <w:tcW w:w="1195" w:type="dxa"/>
          </w:tcPr>
          <w:p w14:paraId="695C8055" w14:textId="1C604369" w:rsidR="0048207B" w:rsidRDefault="0048207B" w:rsidP="0048207B">
            <w:pPr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X</w:t>
            </w:r>
          </w:p>
        </w:tc>
        <w:tc>
          <w:tcPr>
            <w:tcW w:w="1195" w:type="dxa"/>
          </w:tcPr>
          <w:p w14:paraId="1CB43644" w14:textId="10B290D8" w:rsidR="0048207B" w:rsidRPr="0048207B" w:rsidRDefault="0048207B" w:rsidP="0048207B">
            <w:pPr>
              <w:rPr>
                <w:sz w:val="26"/>
                <w:szCs w:val="26"/>
                <w:lang w:val="en-US"/>
              </w:rPr>
            </w:pPr>
            <w:r w:rsidRPr="0048207B">
              <w:rPr>
                <w:sz w:val="26"/>
                <w:szCs w:val="26"/>
                <w:lang w:val="en-US"/>
              </w:rPr>
              <w:t>15</w:t>
            </w:r>
          </w:p>
        </w:tc>
        <w:tc>
          <w:tcPr>
            <w:tcW w:w="1196" w:type="dxa"/>
          </w:tcPr>
          <w:p w14:paraId="48928C12" w14:textId="16050004" w:rsidR="0048207B" w:rsidRPr="0048207B" w:rsidRDefault="0048207B" w:rsidP="0048207B">
            <w:pPr>
              <w:rPr>
                <w:sz w:val="26"/>
                <w:szCs w:val="26"/>
                <w:lang w:val="en-US"/>
              </w:rPr>
            </w:pPr>
            <w:r w:rsidRPr="0048207B">
              <w:rPr>
                <w:sz w:val="26"/>
                <w:szCs w:val="26"/>
                <w:lang w:val="en-US"/>
              </w:rPr>
              <w:t>12</w:t>
            </w:r>
          </w:p>
        </w:tc>
        <w:tc>
          <w:tcPr>
            <w:tcW w:w="1196" w:type="dxa"/>
          </w:tcPr>
          <w:p w14:paraId="39145F50" w14:textId="645F4AF1" w:rsidR="0048207B" w:rsidRPr="0048207B" w:rsidRDefault="0048207B" w:rsidP="0048207B">
            <w:pPr>
              <w:rPr>
                <w:sz w:val="26"/>
                <w:szCs w:val="26"/>
                <w:lang w:val="en-US"/>
              </w:rPr>
            </w:pPr>
            <w:r w:rsidRPr="0048207B">
              <w:rPr>
                <w:sz w:val="26"/>
                <w:szCs w:val="26"/>
                <w:lang w:val="en-US"/>
              </w:rPr>
              <w:t>16</w:t>
            </w:r>
          </w:p>
        </w:tc>
        <w:tc>
          <w:tcPr>
            <w:tcW w:w="1196" w:type="dxa"/>
          </w:tcPr>
          <w:p w14:paraId="5D99528F" w14:textId="1F30A0EF" w:rsidR="0048207B" w:rsidRPr="0048207B" w:rsidRDefault="0048207B" w:rsidP="0048207B">
            <w:pPr>
              <w:rPr>
                <w:sz w:val="26"/>
                <w:szCs w:val="26"/>
                <w:lang w:val="en-US"/>
              </w:rPr>
            </w:pPr>
            <w:r w:rsidRPr="0048207B">
              <w:rPr>
                <w:sz w:val="26"/>
                <w:szCs w:val="26"/>
                <w:lang w:val="en-US"/>
              </w:rPr>
              <w:t>13</w:t>
            </w:r>
          </w:p>
        </w:tc>
        <w:tc>
          <w:tcPr>
            <w:tcW w:w="1196" w:type="dxa"/>
          </w:tcPr>
          <w:p w14:paraId="5E011143" w14:textId="742A9DCB" w:rsidR="0048207B" w:rsidRPr="0048207B" w:rsidRDefault="0048207B" w:rsidP="0048207B">
            <w:pPr>
              <w:rPr>
                <w:sz w:val="26"/>
                <w:szCs w:val="26"/>
                <w:lang w:val="en-US"/>
              </w:rPr>
            </w:pPr>
            <w:r w:rsidRPr="0048207B">
              <w:rPr>
                <w:sz w:val="26"/>
                <w:szCs w:val="26"/>
                <w:lang w:val="en-US"/>
              </w:rPr>
              <w:t>17</w:t>
            </w:r>
          </w:p>
        </w:tc>
        <w:tc>
          <w:tcPr>
            <w:tcW w:w="1196" w:type="dxa"/>
          </w:tcPr>
          <w:p w14:paraId="6A0024F5" w14:textId="3B28D529" w:rsidR="0048207B" w:rsidRPr="0048207B" w:rsidRDefault="0048207B" w:rsidP="0048207B">
            <w:pPr>
              <w:rPr>
                <w:sz w:val="26"/>
                <w:szCs w:val="26"/>
                <w:lang w:val="en-US"/>
              </w:rPr>
            </w:pPr>
            <w:r w:rsidRPr="0048207B">
              <w:rPr>
                <w:sz w:val="26"/>
                <w:szCs w:val="26"/>
                <w:lang w:val="en-US"/>
              </w:rPr>
              <w:t>14</w:t>
            </w:r>
          </w:p>
        </w:tc>
        <w:tc>
          <w:tcPr>
            <w:tcW w:w="1196" w:type="dxa"/>
          </w:tcPr>
          <w:p w14:paraId="2296C13E" w14:textId="46EB1745" w:rsidR="0048207B" w:rsidRPr="0048207B" w:rsidRDefault="0048207B" w:rsidP="0048207B">
            <w:pPr>
              <w:rPr>
                <w:sz w:val="26"/>
                <w:szCs w:val="26"/>
                <w:lang w:val="en-US"/>
              </w:rPr>
            </w:pPr>
            <w:r w:rsidRPr="0048207B">
              <w:rPr>
                <w:sz w:val="26"/>
                <w:szCs w:val="26"/>
                <w:lang w:val="en-US"/>
              </w:rPr>
              <w:t>18</w:t>
            </w:r>
          </w:p>
        </w:tc>
        <w:tc>
          <w:tcPr>
            <w:tcW w:w="1196" w:type="dxa"/>
          </w:tcPr>
          <w:p w14:paraId="0C803321" w14:textId="4AE7797B" w:rsidR="0048207B" w:rsidRPr="0048207B" w:rsidRDefault="0048207B" w:rsidP="0048207B">
            <w:pPr>
              <w:rPr>
                <w:sz w:val="26"/>
                <w:szCs w:val="26"/>
                <w:lang w:val="en-US"/>
              </w:rPr>
            </w:pPr>
            <w:r w:rsidRPr="0048207B">
              <w:rPr>
                <w:sz w:val="26"/>
                <w:szCs w:val="26"/>
                <w:lang w:val="en-US"/>
              </w:rPr>
              <w:t>11</w:t>
            </w:r>
          </w:p>
        </w:tc>
      </w:tr>
      <w:tr w:rsidR="0048207B" w14:paraId="69A159E1" w14:textId="77777777" w:rsidTr="0048207B">
        <w:tc>
          <w:tcPr>
            <w:tcW w:w="1195" w:type="dxa"/>
          </w:tcPr>
          <w:p w14:paraId="13E9F0AC" w14:textId="2D2C33DC" w:rsidR="0048207B" w:rsidRDefault="0048207B" w:rsidP="0048207B">
            <w:pPr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y</w:t>
            </w:r>
          </w:p>
        </w:tc>
        <w:tc>
          <w:tcPr>
            <w:tcW w:w="1195" w:type="dxa"/>
          </w:tcPr>
          <w:p w14:paraId="10C2A3E5" w14:textId="6A7B6D30" w:rsidR="0048207B" w:rsidRPr="0048207B" w:rsidRDefault="0048207B" w:rsidP="0048207B">
            <w:pPr>
              <w:rPr>
                <w:sz w:val="26"/>
                <w:szCs w:val="26"/>
                <w:lang w:val="en-US"/>
              </w:rPr>
            </w:pPr>
            <w:r w:rsidRPr="0048207B">
              <w:rPr>
                <w:sz w:val="26"/>
                <w:szCs w:val="26"/>
                <w:lang w:val="en-US"/>
              </w:rPr>
              <w:t>17</w:t>
            </w:r>
          </w:p>
        </w:tc>
        <w:tc>
          <w:tcPr>
            <w:tcW w:w="1196" w:type="dxa"/>
          </w:tcPr>
          <w:p w14:paraId="16163E84" w14:textId="7AE6EC7E" w:rsidR="0048207B" w:rsidRPr="0048207B" w:rsidRDefault="0048207B" w:rsidP="0048207B">
            <w:pPr>
              <w:rPr>
                <w:sz w:val="26"/>
                <w:szCs w:val="26"/>
                <w:lang w:val="en-US"/>
              </w:rPr>
            </w:pPr>
            <w:r w:rsidRPr="0048207B">
              <w:rPr>
                <w:sz w:val="26"/>
                <w:szCs w:val="26"/>
                <w:lang w:val="en-US"/>
              </w:rPr>
              <w:t>14</w:t>
            </w:r>
          </w:p>
        </w:tc>
        <w:tc>
          <w:tcPr>
            <w:tcW w:w="1196" w:type="dxa"/>
          </w:tcPr>
          <w:p w14:paraId="6E691BE0" w14:textId="404B167B" w:rsidR="0048207B" w:rsidRPr="0048207B" w:rsidRDefault="0048207B" w:rsidP="0048207B">
            <w:pPr>
              <w:rPr>
                <w:sz w:val="26"/>
                <w:szCs w:val="26"/>
                <w:lang w:val="en-US"/>
              </w:rPr>
            </w:pPr>
            <w:r w:rsidRPr="0048207B">
              <w:rPr>
                <w:sz w:val="26"/>
                <w:szCs w:val="26"/>
                <w:lang w:val="en-US"/>
              </w:rPr>
              <w:t>20</w:t>
            </w:r>
          </w:p>
        </w:tc>
        <w:tc>
          <w:tcPr>
            <w:tcW w:w="1196" w:type="dxa"/>
          </w:tcPr>
          <w:p w14:paraId="515F5CFB" w14:textId="6FD323AA" w:rsidR="0048207B" w:rsidRPr="0048207B" w:rsidRDefault="0048207B" w:rsidP="0048207B">
            <w:pPr>
              <w:rPr>
                <w:sz w:val="26"/>
                <w:szCs w:val="26"/>
                <w:lang w:val="en-US"/>
              </w:rPr>
            </w:pPr>
            <w:r w:rsidRPr="0048207B">
              <w:rPr>
                <w:sz w:val="26"/>
                <w:szCs w:val="26"/>
                <w:lang w:val="en-US"/>
              </w:rPr>
              <w:t>25</w:t>
            </w:r>
          </w:p>
        </w:tc>
        <w:tc>
          <w:tcPr>
            <w:tcW w:w="1196" w:type="dxa"/>
          </w:tcPr>
          <w:p w14:paraId="527EE5B8" w14:textId="797FB685" w:rsidR="0048207B" w:rsidRPr="0048207B" w:rsidRDefault="0048207B" w:rsidP="0048207B">
            <w:pPr>
              <w:rPr>
                <w:sz w:val="26"/>
                <w:szCs w:val="26"/>
                <w:lang w:val="en-US"/>
              </w:rPr>
            </w:pPr>
            <w:r w:rsidRPr="0048207B">
              <w:rPr>
                <w:sz w:val="26"/>
                <w:szCs w:val="26"/>
                <w:lang w:val="en-US"/>
              </w:rPr>
              <w:t>23</w:t>
            </w:r>
          </w:p>
        </w:tc>
        <w:tc>
          <w:tcPr>
            <w:tcW w:w="1196" w:type="dxa"/>
          </w:tcPr>
          <w:p w14:paraId="693FAA32" w14:textId="52F231EC" w:rsidR="0048207B" w:rsidRPr="0048207B" w:rsidRDefault="0048207B" w:rsidP="0048207B">
            <w:pPr>
              <w:rPr>
                <w:sz w:val="26"/>
                <w:szCs w:val="26"/>
                <w:lang w:val="en-US"/>
              </w:rPr>
            </w:pPr>
            <w:r w:rsidRPr="0048207B">
              <w:rPr>
                <w:sz w:val="26"/>
                <w:szCs w:val="26"/>
                <w:lang w:val="en-US"/>
              </w:rPr>
              <w:t>24</w:t>
            </w:r>
          </w:p>
        </w:tc>
        <w:tc>
          <w:tcPr>
            <w:tcW w:w="1196" w:type="dxa"/>
          </w:tcPr>
          <w:p w14:paraId="4A711EA6" w14:textId="205FF600" w:rsidR="0048207B" w:rsidRPr="0048207B" w:rsidRDefault="0048207B" w:rsidP="0048207B">
            <w:pPr>
              <w:rPr>
                <w:sz w:val="26"/>
                <w:szCs w:val="26"/>
                <w:lang w:val="en-US"/>
              </w:rPr>
            </w:pPr>
            <w:r w:rsidRPr="0048207B">
              <w:rPr>
                <w:sz w:val="26"/>
                <w:szCs w:val="26"/>
                <w:lang w:val="en-US"/>
              </w:rPr>
              <w:t>22</w:t>
            </w:r>
          </w:p>
        </w:tc>
        <w:tc>
          <w:tcPr>
            <w:tcW w:w="1196" w:type="dxa"/>
          </w:tcPr>
          <w:p w14:paraId="70B1A204" w14:textId="21918C7C" w:rsidR="0048207B" w:rsidRPr="0048207B" w:rsidRDefault="0048207B" w:rsidP="0048207B">
            <w:pPr>
              <w:rPr>
                <w:sz w:val="26"/>
                <w:szCs w:val="26"/>
                <w:lang w:val="en-US"/>
              </w:rPr>
            </w:pPr>
            <w:r w:rsidRPr="0048207B">
              <w:rPr>
                <w:sz w:val="26"/>
                <w:szCs w:val="26"/>
                <w:lang w:val="en-US"/>
              </w:rPr>
              <w:t>21</w:t>
            </w:r>
          </w:p>
        </w:tc>
      </w:tr>
    </w:tbl>
    <w:p w14:paraId="5F468CF1" w14:textId="77777777" w:rsidR="0048207B" w:rsidRDefault="0048207B" w:rsidP="0048207B">
      <w:pPr>
        <w:rPr>
          <w:b/>
          <w:bCs/>
          <w:sz w:val="26"/>
          <w:szCs w:val="26"/>
          <w:lang w:val="en-US"/>
        </w:rPr>
      </w:pPr>
    </w:p>
    <w:p w14:paraId="5DA01C8C" w14:textId="0E83EA94" w:rsidR="0048207B" w:rsidRDefault="0048207B" w:rsidP="0048207B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Ans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835"/>
        <w:gridCol w:w="1196"/>
        <w:gridCol w:w="1196"/>
        <w:gridCol w:w="1196"/>
        <w:gridCol w:w="1196"/>
        <w:gridCol w:w="1196"/>
        <w:gridCol w:w="1196"/>
        <w:gridCol w:w="1196"/>
      </w:tblGrid>
      <w:tr w:rsidR="0048207B" w14:paraId="23DE5E3E" w14:textId="77777777" w:rsidTr="0048207B">
        <w:tc>
          <w:tcPr>
            <w:tcW w:w="1555" w:type="dxa"/>
          </w:tcPr>
          <w:p w14:paraId="62312762" w14:textId="77777777" w:rsidR="0048207B" w:rsidRDefault="0048207B" w:rsidP="00FB5C0D">
            <w:pPr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X</w:t>
            </w:r>
          </w:p>
        </w:tc>
        <w:tc>
          <w:tcPr>
            <w:tcW w:w="835" w:type="dxa"/>
          </w:tcPr>
          <w:p w14:paraId="12C0B4D1" w14:textId="77777777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 w:rsidRPr="0048207B">
              <w:rPr>
                <w:sz w:val="26"/>
                <w:szCs w:val="26"/>
                <w:lang w:val="en-US"/>
              </w:rPr>
              <w:t>15</w:t>
            </w:r>
          </w:p>
        </w:tc>
        <w:tc>
          <w:tcPr>
            <w:tcW w:w="1196" w:type="dxa"/>
          </w:tcPr>
          <w:p w14:paraId="05E58414" w14:textId="77777777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 w:rsidRPr="0048207B">
              <w:rPr>
                <w:sz w:val="26"/>
                <w:szCs w:val="26"/>
                <w:lang w:val="en-US"/>
              </w:rPr>
              <w:t>12</w:t>
            </w:r>
          </w:p>
        </w:tc>
        <w:tc>
          <w:tcPr>
            <w:tcW w:w="1196" w:type="dxa"/>
          </w:tcPr>
          <w:p w14:paraId="5108B80D" w14:textId="77777777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 w:rsidRPr="0048207B">
              <w:rPr>
                <w:sz w:val="26"/>
                <w:szCs w:val="26"/>
                <w:lang w:val="en-US"/>
              </w:rPr>
              <w:t>16</w:t>
            </w:r>
          </w:p>
        </w:tc>
        <w:tc>
          <w:tcPr>
            <w:tcW w:w="1196" w:type="dxa"/>
          </w:tcPr>
          <w:p w14:paraId="56899AD2" w14:textId="77777777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 w:rsidRPr="0048207B">
              <w:rPr>
                <w:sz w:val="26"/>
                <w:szCs w:val="26"/>
                <w:lang w:val="en-US"/>
              </w:rPr>
              <w:t>13</w:t>
            </w:r>
          </w:p>
        </w:tc>
        <w:tc>
          <w:tcPr>
            <w:tcW w:w="1196" w:type="dxa"/>
          </w:tcPr>
          <w:p w14:paraId="78054ACB" w14:textId="77777777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 w:rsidRPr="0048207B">
              <w:rPr>
                <w:sz w:val="26"/>
                <w:szCs w:val="26"/>
                <w:lang w:val="en-US"/>
              </w:rPr>
              <w:t>17</w:t>
            </w:r>
          </w:p>
        </w:tc>
        <w:tc>
          <w:tcPr>
            <w:tcW w:w="1196" w:type="dxa"/>
          </w:tcPr>
          <w:p w14:paraId="7E134C26" w14:textId="77777777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 w:rsidRPr="0048207B">
              <w:rPr>
                <w:sz w:val="26"/>
                <w:szCs w:val="26"/>
                <w:lang w:val="en-US"/>
              </w:rPr>
              <w:t>14</w:t>
            </w:r>
          </w:p>
        </w:tc>
        <w:tc>
          <w:tcPr>
            <w:tcW w:w="1196" w:type="dxa"/>
          </w:tcPr>
          <w:p w14:paraId="455D3821" w14:textId="77777777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 w:rsidRPr="0048207B">
              <w:rPr>
                <w:sz w:val="26"/>
                <w:szCs w:val="26"/>
                <w:lang w:val="en-US"/>
              </w:rPr>
              <w:t>18</w:t>
            </w:r>
          </w:p>
        </w:tc>
        <w:tc>
          <w:tcPr>
            <w:tcW w:w="1196" w:type="dxa"/>
          </w:tcPr>
          <w:p w14:paraId="243F1A3D" w14:textId="77777777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 w:rsidRPr="0048207B">
              <w:rPr>
                <w:sz w:val="26"/>
                <w:szCs w:val="26"/>
                <w:lang w:val="en-US"/>
              </w:rPr>
              <w:t>11</w:t>
            </w:r>
          </w:p>
        </w:tc>
      </w:tr>
      <w:tr w:rsidR="0048207B" w14:paraId="6CAB941F" w14:textId="77777777" w:rsidTr="0048207B">
        <w:tc>
          <w:tcPr>
            <w:tcW w:w="1555" w:type="dxa"/>
          </w:tcPr>
          <w:p w14:paraId="24D24053" w14:textId="77777777" w:rsidR="0048207B" w:rsidRDefault="0048207B" w:rsidP="00FB5C0D">
            <w:pPr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y</w:t>
            </w:r>
          </w:p>
        </w:tc>
        <w:tc>
          <w:tcPr>
            <w:tcW w:w="835" w:type="dxa"/>
          </w:tcPr>
          <w:p w14:paraId="30FA74CA" w14:textId="77777777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 w:rsidRPr="0048207B">
              <w:rPr>
                <w:sz w:val="26"/>
                <w:szCs w:val="26"/>
                <w:lang w:val="en-US"/>
              </w:rPr>
              <w:t>17</w:t>
            </w:r>
          </w:p>
        </w:tc>
        <w:tc>
          <w:tcPr>
            <w:tcW w:w="1196" w:type="dxa"/>
          </w:tcPr>
          <w:p w14:paraId="135F2B8C" w14:textId="77777777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 w:rsidRPr="0048207B">
              <w:rPr>
                <w:sz w:val="26"/>
                <w:szCs w:val="26"/>
                <w:lang w:val="en-US"/>
              </w:rPr>
              <w:t>14</w:t>
            </w:r>
          </w:p>
        </w:tc>
        <w:tc>
          <w:tcPr>
            <w:tcW w:w="1196" w:type="dxa"/>
          </w:tcPr>
          <w:p w14:paraId="45165C3F" w14:textId="77777777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 w:rsidRPr="0048207B">
              <w:rPr>
                <w:sz w:val="26"/>
                <w:szCs w:val="26"/>
                <w:lang w:val="en-US"/>
              </w:rPr>
              <w:t>20</w:t>
            </w:r>
          </w:p>
        </w:tc>
        <w:tc>
          <w:tcPr>
            <w:tcW w:w="1196" w:type="dxa"/>
          </w:tcPr>
          <w:p w14:paraId="05DDB42F" w14:textId="77777777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 w:rsidRPr="0048207B">
              <w:rPr>
                <w:sz w:val="26"/>
                <w:szCs w:val="26"/>
                <w:lang w:val="en-US"/>
              </w:rPr>
              <w:t>25</w:t>
            </w:r>
          </w:p>
        </w:tc>
        <w:tc>
          <w:tcPr>
            <w:tcW w:w="1196" w:type="dxa"/>
          </w:tcPr>
          <w:p w14:paraId="255613A4" w14:textId="77777777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 w:rsidRPr="0048207B">
              <w:rPr>
                <w:sz w:val="26"/>
                <w:szCs w:val="26"/>
                <w:lang w:val="en-US"/>
              </w:rPr>
              <w:t>23</w:t>
            </w:r>
          </w:p>
        </w:tc>
        <w:tc>
          <w:tcPr>
            <w:tcW w:w="1196" w:type="dxa"/>
          </w:tcPr>
          <w:p w14:paraId="723C46A1" w14:textId="77777777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 w:rsidRPr="0048207B">
              <w:rPr>
                <w:sz w:val="26"/>
                <w:szCs w:val="26"/>
                <w:lang w:val="en-US"/>
              </w:rPr>
              <w:t>24</w:t>
            </w:r>
          </w:p>
        </w:tc>
        <w:tc>
          <w:tcPr>
            <w:tcW w:w="1196" w:type="dxa"/>
          </w:tcPr>
          <w:p w14:paraId="0D6E7658" w14:textId="77777777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 w:rsidRPr="0048207B">
              <w:rPr>
                <w:sz w:val="26"/>
                <w:szCs w:val="26"/>
                <w:lang w:val="en-US"/>
              </w:rPr>
              <w:t>22</w:t>
            </w:r>
          </w:p>
        </w:tc>
        <w:tc>
          <w:tcPr>
            <w:tcW w:w="1196" w:type="dxa"/>
          </w:tcPr>
          <w:p w14:paraId="61BEB827" w14:textId="77777777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 w:rsidRPr="0048207B">
              <w:rPr>
                <w:sz w:val="26"/>
                <w:szCs w:val="26"/>
                <w:lang w:val="en-US"/>
              </w:rPr>
              <w:t>21</w:t>
            </w:r>
          </w:p>
        </w:tc>
      </w:tr>
      <w:tr w:rsidR="0048207B" w14:paraId="074916EB" w14:textId="77777777" w:rsidTr="0048207B">
        <w:tc>
          <w:tcPr>
            <w:tcW w:w="1555" w:type="dxa"/>
          </w:tcPr>
          <w:p w14:paraId="5C5010B3" w14:textId="77777777" w:rsidR="0048207B" w:rsidRDefault="0048207B" w:rsidP="00FB5C0D">
            <w:pPr>
              <w:rPr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835" w:type="dxa"/>
          </w:tcPr>
          <w:p w14:paraId="069D7A53" w14:textId="77777777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1196" w:type="dxa"/>
          </w:tcPr>
          <w:p w14:paraId="626A66B7" w14:textId="77777777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1196" w:type="dxa"/>
          </w:tcPr>
          <w:p w14:paraId="26F36CE6" w14:textId="77777777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1196" w:type="dxa"/>
          </w:tcPr>
          <w:p w14:paraId="63A5750A" w14:textId="77777777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1196" w:type="dxa"/>
          </w:tcPr>
          <w:p w14:paraId="5D87F765" w14:textId="77777777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1196" w:type="dxa"/>
          </w:tcPr>
          <w:p w14:paraId="442AB3B6" w14:textId="77777777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1196" w:type="dxa"/>
          </w:tcPr>
          <w:p w14:paraId="353D14AD" w14:textId="77777777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1196" w:type="dxa"/>
          </w:tcPr>
          <w:p w14:paraId="034EF63C" w14:textId="77777777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</w:p>
        </w:tc>
      </w:tr>
      <w:tr w:rsidR="0048207B" w14:paraId="253F47D8" w14:textId="77777777" w:rsidTr="0048207B">
        <w:tc>
          <w:tcPr>
            <w:tcW w:w="1555" w:type="dxa"/>
          </w:tcPr>
          <w:p w14:paraId="5EDB83B2" w14:textId="3A559F89" w:rsidR="0048207B" w:rsidRDefault="0048207B" w:rsidP="00FB5C0D">
            <w:pPr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 xml:space="preserve">R1 </w:t>
            </w:r>
            <w:r w:rsidRPr="0048207B">
              <w:rPr>
                <w:sz w:val="26"/>
                <w:szCs w:val="26"/>
                <w:lang w:val="en-US"/>
              </w:rPr>
              <w:t>( rank x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 w:rsidRPr="0048207B">
              <w:rPr>
                <w:sz w:val="26"/>
                <w:szCs w:val="26"/>
                <w:lang w:val="en-US"/>
              </w:rPr>
              <w:t>)</w:t>
            </w:r>
          </w:p>
        </w:tc>
        <w:tc>
          <w:tcPr>
            <w:tcW w:w="835" w:type="dxa"/>
          </w:tcPr>
          <w:p w14:paraId="26583CE6" w14:textId="1FE3DCC4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1196" w:type="dxa"/>
          </w:tcPr>
          <w:p w14:paraId="2225195A" w14:textId="0A835171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7</w:t>
            </w:r>
          </w:p>
        </w:tc>
        <w:tc>
          <w:tcPr>
            <w:tcW w:w="1196" w:type="dxa"/>
          </w:tcPr>
          <w:p w14:paraId="044A445A" w14:textId="20D64287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196" w:type="dxa"/>
          </w:tcPr>
          <w:p w14:paraId="302CDC15" w14:textId="7FE052DF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6</w:t>
            </w:r>
          </w:p>
        </w:tc>
        <w:tc>
          <w:tcPr>
            <w:tcW w:w="1196" w:type="dxa"/>
          </w:tcPr>
          <w:p w14:paraId="4403CBA0" w14:textId="436191D2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1196" w:type="dxa"/>
          </w:tcPr>
          <w:p w14:paraId="60A7833A" w14:textId="399F0E91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1196" w:type="dxa"/>
          </w:tcPr>
          <w:p w14:paraId="15623A90" w14:textId="0545E85F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1196" w:type="dxa"/>
          </w:tcPr>
          <w:p w14:paraId="746D6EC4" w14:textId="7724DBC5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3</w:t>
            </w:r>
          </w:p>
        </w:tc>
      </w:tr>
      <w:tr w:rsidR="0048207B" w14:paraId="66798CB3" w14:textId="77777777" w:rsidTr="0048207B">
        <w:tc>
          <w:tcPr>
            <w:tcW w:w="1555" w:type="dxa"/>
          </w:tcPr>
          <w:p w14:paraId="07B40004" w14:textId="3A5BAB3A" w:rsidR="0048207B" w:rsidRDefault="0048207B" w:rsidP="00FB5C0D">
            <w:pPr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 xml:space="preserve">R2 </w:t>
            </w:r>
            <w:r w:rsidRPr="0048207B">
              <w:rPr>
                <w:sz w:val="26"/>
                <w:szCs w:val="26"/>
                <w:lang w:val="en-US"/>
              </w:rPr>
              <w:t>( rank y )</w:t>
            </w:r>
          </w:p>
        </w:tc>
        <w:tc>
          <w:tcPr>
            <w:tcW w:w="835" w:type="dxa"/>
          </w:tcPr>
          <w:p w14:paraId="1F714510" w14:textId="421E0E1B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7</w:t>
            </w:r>
          </w:p>
        </w:tc>
        <w:tc>
          <w:tcPr>
            <w:tcW w:w="1196" w:type="dxa"/>
          </w:tcPr>
          <w:p w14:paraId="577345B6" w14:textId="161000AC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8</w:t>
            </w:r>
          </w:p>
        </w:tc>
        <w:tc>
          <w:tcPr>
            <w:tcW w:w="1196" w:type="dxa"/>
          </w:tcPr>
          <w:p w14:paraId="7C463B38" w14:textId="7EF6784F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6</w:t>
            </w:r>
          </w:p>
        </w:tc>
        <w:tc>
          <w:tcPr>
            <w:tcW w:w="1196" w:type="dxa"/>
          </w:tcPr>
          <w:p w14:paraId="2D5AC6F6" w14:textId="507266E2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1196" w:type="dxa"/>
          </w:tcPr>
          <w:p w14:paraId="0E8F8956" w14:textId="4FE1D36D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196" w:type="dxa"/>
          </w:tcPr>
          <w:p w14:paraId="33946409" w14:textId="2578E8F2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1196" w:type="dxa"/>
          </w:tcPr>
          <w:p w14:paraId="5ECE8529" w14:textId="2A8D586B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1196" w:type="dxa"/>
          </w:tcPr>
          <w:p w14:paraId="33D75235" w14:textId="0B85C5CF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5</w:t>
            </w:r>
          </w:p>
        </w:tc>
      </w:tr>
      <w:tr w:rsidR="0048207B" w14:paraId="3A60AEE0" w14:textId="77777777" w:rsidTr="0048207B">
        <w:tc>
          <w:tcPr>
            <w:tcW w:w="1555" w:type="dxa"/>
          </w:tcPr>
          <w:p w14:paraId="225CE11F" w14:textId="77777777" w:rsidR="0048207B" w:rsidRDefault="0048207B" w:rsidP="00FB5C0D">
            <w:pPr>
              <w:rPr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835" w:type="dxa"/>
          </w:tcPr>
          <w:p w14:paraId="60351D9A" w14:textId="77777777" w:rsidR="0048207B" w:rsidRDefault="0048207B" w:rsidP="00FB5C0D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1196" w:type="dxa"/>
          </w:tcPr>
          <w:p w14:paraId="70BD97C0" w14:textId="77777777" w:rsidR="0048207B" w:rsidRDefault="0048207B" w:rsidP="00FB5C0D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1196" w:type="dxa"/>
          </w:tcPr>
          <w:p w14:paraId="347395CA" w14:textId="77777777" w:rsidR="0048207B" w:rsidRDefault="0048207B" w:rsidP="00FB5C0D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1196" w:type="dxa"/>
          </w:tcPr>
          <w:p w14:paraId="514635BB" w14:textId="77777777" w:rsidR="0048207B" w:rsidRDefault="0048207B" w:rsidP="00FB5C0D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1196" w:type="dxa"/>
          </w:tcPr>
          <w:p w14:paraId="0D882E7D" w14:textId="77777777" w:rsidR="0048207B" w:rsidRDefault="0048207B" w:rsidP="00FB5C0D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1196" w:type="dxa"/>
          </w:tcPr>
          <w:p w14:paraId="3C6C25EF" w14:textId="77777777" w:rsidR="0048207B" w:rsidRDefault="0048207B" w:rsidP="00FB5C0D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1196" w:type="dxa"/>
          </w:tcPr>
          <w:p w14:paraId="1BF82854" w14:textId="77777777" w:rsidR="0048207B" w:rsidRDefault="0048207B" w:rsidP="00FB5C0D">
            <w:pPr>
              <w:rPr>
                <w:sz w:val="26"/>
                <w:szCs w:val="26"/>
                <w:lang w:val="en-US"/>
              </w:rPr>
            </w:pPr>
          </w:p>
        </w:tc>
        <w:tc>
          <w:tcPr>
            <w:tcW w:w="1196" w:type="dxa"/>
          </w:tcPr>
          <w:p w14:paraId="1A2FE494" w14:textId="77777777" w:rsidR="0048207B" w:rsidRDefault="0048207B" w:rsidP="00FB5C0D">
            <w:pPr>
              <w:rPr>
                <w:sz w:val="26"/>
                <w:szCs w:val="26"/>
                <w:lang w:val="en-US"/>
              </w:rPr>
            </w:pPr>
          </w:p>
        </w:tc>
      </w:tr>
      <w:tr w:rsidR="0048207B" w14:paraId="68DF9823" w14:textId="77777777" w:rsidTr="0048207B">
        <w:tc>
          <w:tcPr>
            <w:tcW w:w="1555" w:type="dxa"/>
          </w:tcPr>
          <w:p w14:paraId="26024DDF" w14:textId="3AF99A8B" w:rsidR="0048207B" w:rsidRDefault="0048207B" w:rsidP="00FB5C0D">
            <w:pPr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d ( R2 – R1 )</w:t>
            </w:r>
          </w:p>
        </w:tc>
        <w:tc>
          <w:tcPr>
            <w:tcW w:w="835" w:type="dxa"/>
          </w:tcPr>
          <w:p w14:paraId="41723C47" w14:textId="6F6BA535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196" w:type="dxa"/>
          </w:tcPr>
          <w:p w14:paraId="567F4895" w14:textId="0FADD02D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 w:rsidRPr="0048207B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1196" w:type="dxa"/>
          </w:tcPr>
          <w:p w14:paraId="6C105F55" w14:textId="6977084C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196" w:type="dxa"/>
          </w:tcPr>
          <w:p w14:paraId="4B262C99" w14:textId="33B9CAEC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-5</w:t>
            </w:r>
          </w:p>
        </w:tc>
        <w:tc>
          <w:tcPr>
            <w:tcW w:w="1196" w:type="dxa"/>
          </w:tcPr>
          <w:p w14:paraId="1289D901" w14:textId="384D32E1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1196" w:type="dxa"/>
          </w:tcPr>
          <w:p w14:paraId="4D56B2A9" w14:textId="4CF8EF6D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196" w:type="dxa"/>
          </w:tcPr>
          <w:p w14:paraId="1210D92F" w14:textId="314D968F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196" w:type="dxa"/>
          </w:tcPr>
          <w:p w14:paraId="2B68A71C" w14:textId="4C50D42A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2</w:t>
            </w:r>
          </w:p>
        </w:tc>
      </w:tr>
      <w:tr w:rsidR="0048207B" w14:paraId="7341F5AF" w14:textId="77777777" w:rsidTr="0048207B">
        <w:tc>
          <w:tcPr>
            <w:tcW w:w="1555" w:type="dxa"/>
          </w:tcPr>
          <w:p w14:paraId="64DC750B" w14:textId="7AC194E4" w:rsidR="0048207B" w:rsidRPr="0048207B" w:rsidRDefault="0048207B" w:rsidP="00FB5C0D">
            <w:pPr>
              <w:rPr>
                <w:b/>
                <w:bCs/>
                <w:sz w:val="26"/>
                <w:szCs w:val="26"/>
                <w:vertAlign w:val="superscript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d</w:t>
            </w:r>
            <w:r>
              <w:rPr>
                <w:b/>
                <w:bCs/>
                <w:sz w:val="26"/>
                <w:szCs w:val="26"/>
                <w:vertAlign w:val="superscript"/>
                <w:lang w:val="en-US"/>
              </w:rPr>
              <w:t>2</w:t>
            </w:r>
          </w:p>
        </w:tc>
        <w:tc>
          <w:tcPr>
            <w:tcW w:w="835" w:type="dxa"/>
          </w:tcPr>
          <w:p w14:paraId="78830A46" w14:textId="6F79E73C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9</w:t>
            </w:r>
          </w:p>
        </w:tc>
        <w:tc>
          <w:tcPr>
            <w:tcW w:w="1196" w:type="dxa"/>
          </w:tcPr>
          <w:p w14:paraId="562E131E" w14:textId="412DDB6E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1196" w:type="dxa"/>
          </w:tcPr>
          <w:p w14:paraId="40A0511F" w14:textId="7EB2EA3C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9</w:t>
            </w:r>
          </w:p>
        </w:tc>
        <w:tc>
          <w:tcPr>
            <w:tcW w:w="1196" w:type="dxa"/>
          </w:tcPr>
          <w:p w14:paraId="6154E954" w14:textId="24344A89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25</w:t>
            </w:r>
          </w:p>
        </w:tc>
        <w:tc>
          <w:tcPr>
            <w:tcW w:w="1196" w:type="dxa"/>
          </w:tcPr>
          <w:p w14:paraId="118817E8" w14:textId="427DD68E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1196" w:type="dxa"/>
          </w:tcPr>
          <w:p w14:paraId="2D09D156" w14:textId="011E0E6C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9</w:t>
            </w:r>
          </w:p>
        </w:tc>
        <w:tc>
          <w:tcPr>
            <w:tcW w:w="1196" w:type="dxa"/>
          </w:tcPr>
          <w:p w14:paraId="6CB0909A" w14:textId="116EBC31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9</w:t>
            </w:r>
          </w:p>
        </w:tc>
        <w:tc>
          <w:tcPr>
            <w:tcW w:w="1196" w:type="dxa"/>
          </w:tcPr>
          <w:p w14:paraId="4CA86545" w14:textId="1755C0EC" w:rsidR="0048207B" w:rsidRPr="0048207B" w:rsidRDefault="0048207B" w:rsidP="00FB5C0D">
            <w:pPr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4</w:t>
            </w:r>
          </w:p>
        </w:tc>
      </w:tr>
    </w:tbl>
    <w:p w14:paraId="4D877F72" w14:textId="77777777" w:rsidR="0048207B" w:rsidRDefault="0048207B" w:rsidP="0048207B">
      <w:pPr>
        <w:rPr>
          <w:b/>
          <w:bCs/>
          <w:sz w:val="26"/>
          <w:szCs w:val="26"/>
          <w:lang w:val="en-US"/>
        </w:rPr>
      </w:pPr>
    </w:p>
    <w:p w14:paraId="637277D8" w14:textId="16655AD5" w:rsidR="0048207B" w:rsidRDefault="00EB4C87" w:rsidP="0048207B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Now </w:t>
      </w:r>
      <w:r w:rsidR="0048207B" w:rsidRPr="0048207B">
        <w:rPr>
          <w:sz w:val="26"/>
          <w:szCs w:val="26"/>
          <w:lang w:val="en-US"/>
        </w:rPr>
        <w:t>Put values into formula</w:t>
      </w:r>
      <w:r w:rsidR="0048207B">
        <w:rPr>
          <w:sz w:val="26"/>
          <w:szCs w:val="26"/>
          <w:lang w:val="en-US"/>
        </w:rPr>
        <w:t>.</w:t>
      </w:r>
    </w:p>
    <w:p w14:paraId="56C2565F" w14:textId="77777777" w:rsidR="0048207B" w:rsidRDefault="0048207B" w:rsidP="0048207B">
      <w:pPr>
        <w:rPr>
          <w:sz w:val="26"/>
          <w:szCs w:val="26"/>
          <w:lang w:val="en-US"/>
        </w:rPr>
      </w:pPr>
    </w:p>
    <w:p w14:paraId="773A2E74" w14:textId="77777777" w:rsidR="0054663C" w:rsidRDefault="0054663C" w:rsidP="0048207B">
      <w:pPr>
        <w:pBdr>
          <w:bottom w:val="single" w:sz="6" w:space="1" w:color="auto"/>
        </w:pBdr>
        <w:rPr>
          <w:sz w:val="26"/>
          <w:szCs w:val="26"/>
          <w:lang w:val="en-US"/>
        </w:rPr>
      </w:pPr>
    </w:p>
    <w:p w14:paraId="4C40739B" w14:textId="77777777" w:rsidR="0054663C" w:rsidRDefault="0054663C" w:rsidP="0048207B">
      <w:pPr>
        <w:rPr>
          <w:sz w:val="26"/>
          <w:szCs w:val="26"/>
          <w:lang w:val="en-US"/>
        </w:rPr>
      </w:pPr>
    </w:p>
    <w:p w14:paraId="157E51C3" w14:textId="6397A027" w:rsidR="0054663C" w:rsidRPr="0054663C" w:rsidRDefault="0054663C" w:rsidP="0048207B">
      <w:pPr>
        <w:rPr>
          <w:b/>
          <w:bCs/>
          <w:sz w:val="26"/>
          <w:szCs w:val="26"/>
          <w:lang w:val="en-US"/>
        </w:rPr>
      </w:pPr>
      <w:r w:rsidRPr="0054663C">
        <w:rPr>
          <w:b/>
          <w:bCs/>
          <w:sz w:val="26"/>
          <w:szCs w:val="26"/>
          <w:lang w:val="en-US"/>
        </w:rPr>
        <w:t xml:space="preserve">Causation is not correlation </w:t>
      </w:r>
    </w:p>
    <w:p w14:paraId="23B6E83D" w14:textId="77777777" w:rsidR="00BB42E7" w:rsidRDefault="00BB42E7" w:rsidP="00BB42E7">
      <w:pPr>
        <w:pBdr>
          <w:bottom w:val="single" w:sz="6" w:space="1" w:color="auto"/>
        </w:pBdr>
        <w:rPr>
          <w:sz w:val="26"/>
          <w:szCs w:val="26"/>
          <w:lang w:val="en-US"/>
        </w:rPr>
      </w:pPr>
    </w:p>
    <w:p w14:paraId="3AF83B5C" w14:textId="77777777" w:rsidR="00BB42E7" w:rsidRDefault="00BB42E7" w:rsidP="00BB42E7">
      <w:pPr>
        <w:rPr>
          <w:sz w:val="26"/>
          <w:szCs w:val="26"/>
          <w:lang w:val="en-US"/>
        </w:rPr>
      </w:pPr>
    </w:p>
    <w:p w14:paraId="0998F336" w14:textId="2D371804" w:rsidR="00BB42E7" w:rsidRDefault="00BB42E7" w:rsidP="0048207B">
      <w:pPr>
        <w:rPr>
          <w:b/>
          <w:bCs/>
          <w:sz w:val="26"/>
          <w:szCs w:val="26"/>
          <w:lang w:val="en-US"/>
        </w:rPr>
      </w:pPr>
      <w:r w:rsidRPr="00BB42E7">
        <w:rPr>
          <w:b/>
          <w:bCs/>
          <w:sz w:val="26"/>
          <w:szCs w:val="26"/>
        </w:rPr>
        <w:t>Covariance</w:t>
      </w:r>
      <w:r>
        <w:rPr>
          <w:b/>
          <w:bCs/>
          <w:sz w:val="26"/>
          <w:szCs w:val="26"/>
          <w:lang w:val="en-US"/>
        </w:rPr>
        <w:t xml:space="preserve"> :</w:t>
      </w:r>
    </w:p>
    <w:p w14:paraId="6490A28F" w14:textId="77777777" w:rsidR="00BB42E7" w:rsidRPr="00BB42E7" w:rsidRDefault="00BB42E7" w:rsidP="00BB42E7">
      <w:pPr>
        <w:rPr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ab/>
      </w:r>
      <w:r w:rsidRPr="00BB42E7">
        <w:rPr>
          <w:sz w:val="26"/>
          <w:szCs w:val="26"/>
          <w:lang w:val="en-US"/>
        </w:rPr>
        <w:t>Covariance is a measure of the relationship between two random variables and to what</w:t>
      </w:r>
    </w:p>
    <w:p w14:paraId="1BB9436F" w14:textId="77777777" w:rsidR="00BB42E7" w:rsidRPr="00BB42E7" w:rsidRDefault="00BB42E7" w:rsidP="00BB42E7">
      <w:pPr>
        <w:rPr>
          <w:sz w:val="26"/>
          <w:szCs w:val="26"/>
          <w:lang w:val="en-US"/>
        </w:rPr>
      </w:pPr>
      <w:r w:rsidRPr="00BB42E7">
        <w:rPr>
          <w:sz w:val="26"/>
          <w:szCs w:val="26"/>
          <w:lang w:val="en-US"/>
        </w:rPr>
        <w:t>extent, they change together. Or we can say, in other words, it defines the changes between</w:t>
      </w:r>
    </w:p>
    <w:p w14:paraId="2D5CB9FD" w14:textId="77777777" w:rsidR="00BB42E7" w:rsidRPr="00BB42E7" w:rsidRDefault="00BB42E7" w:rsidP="00BB42E7">
      <w:pPr>
        <w:rPr>
          <w:sz w:val="26"/>
          <w:szCs w:val="26"/>
          <w:lang w:val="en-US"/>
        </w:rPr>
      </w:pPr>
      <w:r w:rsidRPr="00BB42E7">
        <w:rPr>
          <w:sz w:val="26"/>
          <w:szCs w:val="26"/>
          <w:lang w:val="en-US"/>
        </w:rPr>
        <w:t>the two variables, such that change in one variable is equal to change in another variable.</w:t>
      </w:r>
    </w:p>
    <w:p w14:paraId="5957EF62" w14:textId="77777777" w:rsidR="00BB42E7" w:rsidRPr="00BB42E7" w:rsidRDefault="00BB42E7" w:rsidP="00BB42E7">
      <w:pPr>
        <w:rPr>
          <w:sz w:val="26"/>
          <w:szCs w:val="26"/>
          <w:lang w:val="en-US"/>
        </w:rPr>
      </w:pPr>
      <w:r w:rsidRPr="00BB42E7">
        <w:rPr>
          <w:sz w:val="26"/>
          <w:szCs w:val="26"/>
          <w:lang w:val="en-US"/>
        </w:rPr>
        <w:t>This is the property of a function of maintaining its form when the variables are linearly</w:t>
      </w:r>
    </w:p>
    <w:p w14:paraId="1D875F97" w14:textId="77777777" w:rsidR="00BB42E7" w:rsidRPr="00BB42E7" w:rsidRDefault="00BB42E7" w:rsidP="00BB42E7">
      <w:pPr>
        <w:rPr>
          <w:sz w:val="26"/>
          <w:szCs w:val="26"/>
          <w:lang w:val="en-US"/>
        </w:rPr>
      </w:pPr>
      <w:r w:rsidRPr="00BB42E7">
        <w:rPr>
          <w:sz w:val="26"/>
          <w:szCs w:val="26"/>
          <w:lang w:val="en-US"/>
        </w:rPr>
        <w:t>transformed. Covariance is measured in units, which are calculated by multiplying the units</w:t>
      </w:r>
    </w:p>
    <w:p w14:paraId="02741485" w14:textId="6D6AE74A" w:rsidR="00BB42E7" w:rsidRDefault="00BB42E7" w:rsidP="00BB42E7">
      <w:pPr>
        <w:rPr>
          <w:sz w:val="26"/>
          <w:szCs w:val="26"/>
          <w:lang w:val="en-US"/>
        </w:rPr>
      </w:pPr>
      <w:r w:rsidRPr="00BB42E7">
        <w:rPr>
          <w:sz w:val="26"/>
          <w:szCs w:val="26"/>
          <w:lang w:val="en-US"/>
        </w:rPr>
        <w:t>of the two variables.</w:t>
      </w:r>
    </w:p>
    <w:p w14:paraId="31B27A66" w14:textId="77777777" w:rsidR="00BB42E7" w:rsidRDefault="00BB42E7" w:rsidP="00BB42E7">
      <w:pPr>
        <w:rPr>
          <w:sz w:val="26"/>
          <w:szCs w:val="26"/>
          <w:lang w:val="en-US"/>
        </w:rPr>
      </w:pPr>
    </w:p>
    <w:p w14:paraId="040580AA" w14:textId="42550854" w:rsidR="00BB42E7" w:rsidRPr="00BB42E7" w:rsidRDefault="00BB42E7" w:rsidP="00BB42E7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Two types:</w:t>
      </w:r>
    </w:p>
    <w:p w14:paraId="62259A46" w14:textId="77777777" w:rsidR="00BB42E7" w:rsidRPr="00BB42E7" w:rsidRDefault="00BB42E7" w:rsidP="00BB42E7">
      <w:pPr>
        <w:rPr>
          <w:sz w:val="26"/>
          <w:szCs w:val="26"/>
          <w:lang w:val="en-US"/>
        </w:rPr>
      </w:pPr>
      <w:r w:rsidRPr="00BB42E7">
        <w:rPr>
          <w:sz w:val="26"/>
          <w:szCs w:val="26"/>
          <w:lang w:val="en-US"/>
        </w:rPr>
        <w:t>1. Positive Covariance</w:t>
      </w:r>
    </w:p>
    <w:p w14:paraId="665412E4" w14:textId="579C6930" w:rsidR="00BB42E7" w:rsidRDefault="00BB42E7" w:rsidP="00BB42E7">
      <w:pPr>
        <w:rPr>
          <w:sz w:val="26"/>
          <w:szCs w:val="26"/>
          <w:lang w:val="en-US"/>
        </w:rPr>
      </w:pPr>
      <w:r w:rsidRPr="00BB42E7">
        <w:rPr>
          <w:sz w:val="26"/>
          <w:szCs w:val="26"/>
          <w:lang w:val="en-US"/>
        </w:rPr>
        <w:t>2. Negative Covariance</w:t>
      </w:r>
    </w:p>
    <w:p w14:paraId="0AEBCC08" w14:textId="77777777" w:rsidR="00BB42E7" w:rsidRDefault="00BB42E7" w:rsidP="00BB42E7">
      <w:pPr>
        <w:rPr>
          <w:sz w:val="26"/>
          <w:szCs w:val="26"/>
          <w:lang w:val="en-US"/>
        </w:rPr>
      </w:pPr>
    </w:p>
    <w:p w14:paraId="5BF43C4E" w14:textId="77777777" w:rsidR="00BB42E7" w:rsidRDefault="00BB42E7" w:rsidP="00BB42E7">
      <w:pPr>
        <w:rPr>
          <w:sz w:val="26"/>
          <w:szCs w:val="26"/>
          <w:lang w:val="en-US"/>
        </w:rPr>
      </w:pPr>
    </w:p>
    <w:p w14:paraId="1CF5F2F5" w14:textId="77777777" w:rsidR="00BB42E7" w:rsidRPr="00BB42E7" w:rsidRDefault="00BB42E7" w:rsidP="00BB42E7">
      <w:pPr>
        <w:rPr>
          <w:b/>
          <w:bCs/>
          <w:sz w:val="26"/>
          <w:szCs w:val="26"/>
          <w:lang w:val="en-US"/>
        </w:rPr>
      </w:pPr>
      <w:r w:rsidRPr="00BB42E7">
        <w:rPr>
          <w:b/>
          <w:bCs/>
          <w:sz w:val="26"/>
          <w:szCs w:val="26"/>
          <w:lang w:val="en-US"/>
        </w:rPr>
        <w:t>Positive Covariance</w:t>
      </w:r>
    </w:p>
    <w:p w14:paraId="227672E7" w14:textId="77777777" w:rsidR="00BB42E7" w:rsidRPr="00BB42E7" w:rsidRDefault="00BB42E7" w:rsidP="00BB42E7">
      <w:pPr>
        <w:rPr>
          <w:sz w:val="26"/>
          <w:szCs w:val="26"/>
          <w:lang w:val="en-US"/>
        </w:rPr>
      </w:pPr>
      <w:r w:rsidRPr="00BB42E7">
        <w:rPr>
          <w:sz w:val="26"/>
          <w:szCs w:val="26"/>
          <w:lang w:val="en-US"/>
        </w:rPr>
        <w:t>If the covariance for any two variables is positive, that means, both the variables move in the</w:t>
      </w:r>
    </w:p>
    <w:p w14:paraId="3522CFDA" w14:textId="77777777" w:rsidR="00BB42E7" w:rsidRPr="00BB42E7" w:rsidRDefault="00BB42E7" w:rsidP="00BB42E7">
      <w:pPr>
        <w:rPr>
          <w:sz w:val="26"/>
          <w:szCs w:val="26"/>
          <w:lang w:val="en-US"/>
        </w:rPr>
      </w:pPr>
      <w:r w:rsidRPr="00BB42E7">
        <w:rPr>
          <w:sz w:val="26"/>
          <w:szCs w:val="26"/>
          <w:lang w:val="en-US"/>
        </w:rPr>
        <w:t xml:space="preserve">same direction. Here, the variables show similar </w:t>
      </w:r>
      <w:proofErr w:type="spellStart"/>
      <w:r w:rsidRPr="00BB42E7">
        <w:rPr>
          <w:sz w:val="26"/>
          <w:szCs w:val="26"/>
          <w:lang w:val="en-US"/>
        </w:rPr>
        <w:t>behaviour</w:t>
      </w:r>
      <w:proofErr w:type="spellEnd"/>
      <w:r w:rsidRPr="00BB42E7">
        <w:rPr>
          <w:sz w:val="26"/>
          <w:szCs w:val="26"/>
          <w:lang w:val="en-US"/>
        </w:rPr>
        <w:t>. That means, if the values (greater</w:t>
      </w:r>
    </w:p>
    <w:p w14:paraId="138CA00F" w14:textId="77777777" w:rsidR="00BB42E7" w:rsidRPr="00BB42E7" w:rsidRDefault="00BB42E7" w:rsidP="00BB42E7">
      <w:pPr>
        <w:rPr>
          <w:sz w:val="26"/>
          <w:szCs w:val="26"/>
          <w:lang w:val="en-US"/>
        </w:rPr>
      </w:pPr>
      <w:r w:rsidRPr="00BB42E7">
        <w:rPr>
          <w:sz w:val="26"/>
          <w:szCs w:val="26"/>
          <w:lang w:val="en-US"/>
        </w:rPr>
        <w:t>or lesser) of one variable corresponds to the values of another variable, then they are said to</w:t>
      </w:r>
    </w:p>
    <w:p w14:paraId="14E52C54" w14:textId="77777777" w:rsidR="00BB42E7" w:rsidRPr="00BB42E7" w:rsidRDefault="00BB42E7" w:rsidP="00BB42E7">
      <w:pPr>
        <w:rPr>
          <w:sz w:val="26"/>
          <w:szCs w:val="26"/>
          <w:lang w:val="en-US"/>
        </w:rPr>
      </w:pPr>
      <w:r w:rsidRPr="00BB42E7">
        <w:rPr>
          <w:sz w:val="26"/>
          <w:szCs w:val="26"/>
          <w:lang w:val="en-US"/>
        </w:rPr>
        <w:t>be in positive covariance.</w:t>
      </w:r>
    </w:p>
    <w:p w14:paraId="36E253EE" w14:textId="77777777" w:rsidR="00BB42E7" w:rsidRPr="00BB42E7" w:rsidRDefault="00BB42E7" w:rsidP="00BB42E7">
      <w:pPr>
        <w:rPr>
          <w:b/>
          <w:bCs/>
          <w:sz w:val="26"/>
          <w:szCs w:val="26"/>
          <w:lang w:val="en-US"/>
        </w:rPr>
      </w:pPr>
      <w:r w:rsidRPr="00BB42E7">
        <w:rPr>
          <w:b/>
          <w:bCs/>
          <w:sz w:val="26"/>
          <w:szCs w:val="26"/>
          <w:lang w:val="en-US"/>
        </w:rPr>
        <w:t>Negative Covariance</w:t>
      </w:r>
    </w:p>
    <w:p w14:paraId="23BA9AE5" w14:textId="77777777" w:rsidR="00BB42E7" w:rsidRPr="00BB42E7" w:rsidRDefault="00BB42E7" w:rsidP="00BB42E7">
      <w:pPr>
        <w:rPr>
          <w:sz w:val="26"/>
          <w:szCs w:val="26"/>
          <w:lang w:val="en-US"/>
        </w:rPr>
      </w:pPr>
      <w:r w:rsidRPr="00BB42E7">
        <w:rPr>
          <w:sz w:val="26"/>
          <w:szCs w:val="26"/>
          <w:lang w:val="en-US"/>
        </w:rPr>
        <w:t>If the covariance for any two variables is negative, that means, both the variables move in the</w:t>
      </w:r>
    </w:p>
    <w:p w14:paraId="48D4F6F7" w14:textId="77777777" w:rsidR="00BB42E7" w:rsidRPr="00BB42E7" w:rsidRDefault="00BB42E7" w:rsidP="00BB42E7">
      <w:pPr>
        <w:rPr>
          <w:sz w:val="26"/>
          <w:szCs w:val="26"/>
          <w:lang w:val="en-US"/>
        </w:rPr>
      </w:pPr>
      <w:r w:rsidRPr="00BB42E7">
        <w:rPr>
          <w:sz w:val="26"/>
          <w:szCs w:val="26"/>
          <w:lang w:val="en-US"/>
        </w:rPr>
        <w:t>opposite direction. It is the opposite case of positive covariance, where greater values of</w:t>
      </w:r>
    </w:p>
    <w:p w14:paraId="2DA48D8F" w14:textId="77777777" w:rsidR="00BB42E7" w:rsidRDefault="00BB42E7" w:rsidP="00BB42E7">
      <w:pPr>
        <w:rPr>
          <w:sz w:val="26"/>
          <w:szCs w:val="26"/>
          <w:lang w:val="en-US"/>
        </w:rPr>
      </w:pPr>
      <w:r w:rsidRPr="00BB42E7">
        <w:rPr>
          <w:sz w:val="26"/>
          <w:szCs w:val="26"/>
          <w:lang w:val="en-US"/>
        </w:rPr>
        <w:t>one variable correspond to lesser values of another variable and vice-versa.</w:t>
      </w:r>
    </w:p>
    <w:p w14:paraId="3DA22165" w14:textId="36E94262" w:rsidR="00BB42E7" w:rsidRPr="00BB42E7" w:rsidRDefault="00BB42E7" w:rsidP="00BB42E7">
      <w:pPr>
        <w:rPr>
          <w:sz w:val="26"/>
          <w:szCs w:val="26"/>
          <w:lang w:val="en-US"/>
        </w:rPr>
      </w:pPr>
      <w:r w:rsidRPr="00BB42E7">
        <w:rPr>
          <w:sz w:val="26"/>
          <w:szCs w:val="26"/>
          <w:lang w:val="en-US"/>
        </w:rPr>
        <w:cr/>
      </w:r>
      <w:r w:rsidRPr="00BB42E7">
        <w:rPr>
          <w:b/>
          <w:bCs/>
          <w:sz w:val="26"/>
          <w:szCs w:val="26"/>
          <w:lang w:val="en-US"/>
        </w:rPr>
        <w:t>Covariance Formula</w:t>
      </w:r>
    </w:p>
    <w:p w14:paraId="0FE7E800" w14:textId="77777777" w:rsidR="00BB42E7" w:rsidRPr="00BB42E7" w:rsidRDefault="00BB42E7" w:rsidP="00BB42E7">
      <w:pPr>
        <w:rPr>
          <w:sz w:val="26"/>
          <w:szCs w:val="26"/>
          <w:lang w:val="en-US"/>
        </w:rPr>
      </w:pPr>
      <w:r w:rsidRPr="00BB42E7">
        <w:rPr>
          <w:sz w:val="26"/>
          <w:szCs w:val="26"/>
          <w:lang w:val="en-US"/>
        </w:rPr>
        <w:t>Covariance formula is a statistical formula, used to evaluate the relationship between two</w:t>
      </w:r>
    </w:p>
    <w:p w14:paraId="4EBC0657" w14:textId="77777777" w:rsidR="00BB42E7" w:rsidRPr="00BB42E7" w:rsidRDefault="00BB42E7" w:rsidP="00BB42E7">
      <w:pPr>
        <w:rPr>
          <w:sz w:val="26"/>
          <w:szCs w:val="26"/>
          <w:lang w:val="en-US"/>
        </w:rPr>
      </w:pPr>
      <w:r w:rsidRPr="00BB42E7">
        <w:rPr>
          <w:sz w:val="26"/>
          <w:szCs w:val="26"/>
          <w:lang w:val="en-US"/>
        </w:rPr>
        <w:t>variables. It is one of the statistical measurements to know the relationship between the</w:t>
      </w:r>
    </w:p>
    <w:p w14:paraId="1E4C163E" w14:textId="77777777" w:rsidR="00BB42E7" w:rsidRPr="00BB42E7" w:rsidRDefault="00BB42E7" w:rsidP="00BB42E7">
      <w:pPr>
        <w:rPr>
          <w:sz w:val="26"/>
          <w:szCs w:val="26"/>
          <w:lang w:val="en-US"/>
        </w:rPr>
      </w:pPr>
      <w:r w:rsidRPr="00BB42E7">
        <w:rPr>
          <w:sz w:val="26"/>
          <w:szCs w:val="26"/>
          <w:lang w:val="en-US"/>
        </w:rPr>
        <w:t>variance between the two variables. Let us say X and Y are any two variables, whose</w:t>
      </w:r>
    </w:p>
    <w:p w14:paraId="67FE0BCF" w14:textId="77777777" w:rsidR="00BB42E7" w:rsidRPr="00BB42E7" w:rsidRDefault="00BB42E7" w:rsidP="00BB42E7">
      <w:pPr>
        <w:rPr>
          <w:sz w:val="26"/>
          <w:szCs w:val="26"/>
          <w:lang w:val="en-US"/>
        </w:rPr>
      </w:pPr>
      <w:r w:rsidRPr="00BB42E7">
        <w:rPr>
          <w:sz w:val="26"/>
          <w:szCs w:val="26"/>
          <w:lang w:val="en-US"/>
        </w:rPr>
        <w:t>relationship has to be calculated. Thus the covariance of these two variables is denoted by</w:t>
      </w:r>
    </w:p>
    <w:p w14:paraId="1817E263" w14:textId="77777777" w:rsidR="00BB42E7" w:rsidRPr="00BB42E7" w:rsidRDefault="00BB42E7" w:rsidP="00BB42E7">
      <w:pPr>
        <w:rPr>
          <w:sz w:val="26"/>
          <w:szCs w:val="26"/>
          <w:lang w:val="en-US"/>
        </w:rPr>
      </w:pPr>
      <w:proofErr w:type="spellStart"/>
      <w:r w:rsidRPr="00BB42E7">
        <w:rPr>
          <w:sz w:val="26"/>
          <w:szCs w:val="26"/>
          <w:lang w:val="en-US"/>
        </w:rPr>
        <w:t>Cov</w:t>
      </w:r>
      <w:proofErr w:type="spellEnd"/>
      <w:r w:rsidRPr="00BB42E7">
        <w:rPr>
          <w:sz w:val="26"/>
          <w:szCs w:val="26"/>
          <w:lang w:val="en-US"/>
        </w:rPr>
        <w:t>(X,Y). The formula is given below for both population covariance and sample</w:t>
      </w:r>
    </w:p>
    <w:p w14:paraId="636855E4" w14:textId="6754AFCD" w:rsidR="00BB42E7" w:rsidRDefault="00BB42E7" w:rsidP="00BB42E7">
      <w:pPr>
        <w:rPr>
          <w:sz w:val="26"/>
          <w:szCs w:val="26"/>
          <w:lang w:val="en-US"/>
        </w:rPr>
      </w:pPr>
      <w:r w:rsidRPr="00BB42E7">
        <w:rPr>
          <w:sz w:val="26"/>
          <w:szCs w:val="26"/>
          <w:lang w:val="en-US"/>
        </w:rPr>
        <w:t>covariance.</w:t>
      </w:r>
    </w:p>
    <w:p w14:paraId="0E7B04D7" w14:textId="72016F07" w:rsidR="00BB42E7" w:rsidRDefault="00BB42E7" w:rsidP="00BB42E7">
      <w:pPr>
        <w:rPr>
          <w:b/>
          <w:bCs/>
          <w:sz w:val="26"/>
          <w:szCs w:val="26"/>
          <w:lang w:val="en-US"/>
        </w:rPr>
      </w:pPr>
      <w:r w:rsidRPr="00BB42E7"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3C0D6704" wp14:editId="6935C783">
            <wp:extent cx="3134162" cy="971686"/>
            <wp:effectExtent l="0" t="0" r="0" b="0"/>
            <wp:docPr id="209480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035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A570" w14:textId="77777777" w:rsidR="00BB42E7" w:rsidRPr="00BB42E7" w:rsidRDefault="00BB42E7" w:rsidP="00BB42E7">
      <w:pPr>
        <w:rPr>
          <w:sz w:val="26"/>
          <w:szCs w:val="26"/>
          <w:lang w:val="en-US"/>
        </w:rPr>
      </w:pPr>
      <w:r w:rsidRPr="00BB42E7">
        <w:rPr>
          <w:sz w:val="26"/>
          <w:szCs w:val="26"/>
          <w:lang w:val="en-US"/>
        </w:rPr>
        <w:t xml:space="preserve">If </w:t>
      </w:r>
      <w:proofErr w:type="spellStart"/>
      <w:r w:rsidRPr="00BB42E7">
        <w:rPr>
          <w:sz w:val="26"/>
          <w:szCs w:val="26"/>
          <w:lang w:val="en-US"/>
        </w:rPr>
        <w:t>cov</w:t>
      </w:r>
      <w:proofErr w:type="spellEnd"/>
      <w:r w:rsidRPr="00BB42E7">
        <w:rPr>
          <w:sz w:val="26"/>
          <w:szCs w:val="26"/>
          <w:lang w:val="en-US"/>
        </w:rPr>
        <w:t>(X, Y) is greater than zero, then we can say that the covariance for any two variables is</w:t>
      </w:r>
    </w:p>
    <w:p w14:paraId="74DAA4D5" w14:textId="77777777" w:rsidR="00BB42E7" w:rsidRPr="00BB42E7" w:rsidRDefault="00BB42E7" w:rsidP="00BB42E7">
      <w:pPr>
        <w:rPr>
          <w:sz w:val="26"/>
          <w:szCs w:val="26"/>
          <w:lang w:val="en-US"/>
        </w:rPr>
      </w:pPr>
      <w:r w:rsidRPr="00BB42E7">
        <w:rPr>
          <w:sz w:val="26"/>
          <w:szCs w:val="26"/>
          <w:lang w:val="en-US"/>
        </w:rPr>
        <w:t>positive and both the variables move in the same direction.</w:t>
      </w:r>
    </w:p>
    <w:p w14:paraId="02F275D8" w14:textId="77777777" w:rsidR="00BB42E7" w:rsidRPr="00BB42E7" w:rsidRDefault="00BB42E7" w:rsidP="00BB42E7">
      <w:pPr>
        <w:rPr>
          <w:sz w:val="26"/>
          <w:szCs w:val="26"/>
          <w:lang w:val="en-US"/>
        </w:rPr>
      </w:pPr>
      <w:r w:rsidRPr="00BB42E7">
        <w:rPr>
          <w:sz w:val="26"/>
          <w:szCs w:val="26"/>
          <w:lang w:val="en-US"/>
        </w:rPr>
        <w:t xml:space="preserve">If </w:t>
      </w:r>
      <w:proofErr w:type="spellStart"/>
      <w:r w:rsidRPr="00BB42E7">
        <w:rPr>
          <w:sz w:val="26"/>
          <w:szCs w:val="26"/>
          <w:lang w:val="en-US"/>
        </w:rPr>
        <w:t>cov</w:t>
      </w:r>
      <w:proofErr w:type="spellEnd"/>
      <w:r w:rsidRPr="00BB42E7">
        <w:rPr>
          <w:sz w:val="26"/>
          <w:szCs w:val="26"/>
          <w:lang w:val="en-US"/>
        </w:rPr>
        <w:t>(X, Y) is less than zero, then we can say that the covariance for any two variables is</w:t>
      </w:r>
    </w:p>
    <w:p w14:paraId="2A9F99B1" w14:textId="77777777" w:rsidR="00BB42E7" w:rsidRPr="00BB42E7" w:rsidRDefault="00BB42E7" w:rsidP="00BB42E7">
      <w:pPr>
        <w:rPr>
          <w:sz w:val="26"/>
          <w:szCs w:val="26"/>
          <w:lang w:val="en-US"/>
        </w:rPr>
      </w:pPr>
      <w:r w:rsidRPr="00BB42E7">
        <w:rPr>
          <w:sz w:val="26"/>
          <w:szCs w:val="26"/>
          <w:lang w:val="en-US"/>
        </w:rPr>
        <w:t>negative and both the variables move in the opposite direction.</w:t>
      </w:r>
    </w:p>
    <w:p w14:paraId="1394B601" w14:textId="47D7D3F3" w:rsidR="00BB42E7" w:rsidRDefault="00BB42E7" w:rsidP="00BB42E7">
      <w:pPr>
        <w:rPr>
          <w:sz w:val="26"/>
          <w:szCs w:val="26"/>
          <w:lang w:val="en-US"/>
        </w:rPr>
      </w:pPr>
      <w:r w:rsidRPr="00BB42E7">
        <w:rPr>
          <w:sz w:val="26"/>
          <w:szCs w:val="26"/>
          <w:lang w:val="en-US"/>
        </w:rPr>
        <w:t xml:space="preserve">If </w:t>
      </w:r>
      <w:proofErr w:type="spellStart"/>
      <w:r w:rsidRPr="00BB42E7">
        <w:rPr>
          <w:sz w:val="26"/>
          <w:szCs w:val="26"/>
          <w:lang w:val="en-US"/>
        </w:rPr>
        <w:t>cov</w:t>
      </w:r>
      <w:proofErr w:type="spellEnd"/>
      <w:r w:rsidRPr="00BB42E7">
        <w:rPr>
          <w:sz w:val="26"/>
          <w:szCs w:val="26"/>
          <w:lang w:val="en-US"/>
        </w:rPr>
        <w:t>(X, Y) is zero, then we can say that there is no relation between two variables.</w:t>
      </w:r>
    </w:p>
    <w:p w14:paraId="77D4D4DF" w14:textId="77777777" w:rsidR="00BB42E7" w:rsidRDefault="00BB42E7" w:rsidP="00BB42E7">
      <w:pPr>
        <w:rPr>
          <w:sz w:val="26"/>
          <w:szCs w:val="26"/>
          <w:lang w:val="en-US"/>
        </w:rPr>
      </w:pPr>
    </w:p>
    <w:p w14:paraId="623FE512" w14:textId="77777777" w:rsidR="009406C7" w:rsidRDefault="00BB42E7" w:rsidP="00BB42E7">
      <w:pPr>
        <w:rPr>
          <w:b/>
          <w:bCs/>
          <w:sz w:val="26"/>
          <w:szCs w:val="26"/>
          <w:lang w:val="en-US"/>
        </w:rPr>
      </w:pPr>
      <w:r w:rsidRPr="00BB42E7">
        <w:rPr>
          <w:b/>
          <w:bCs/>
          <w:sz w:val="26"/>
          <w:szCs w:val="26"/>
          <w:lang w:val="en-US"/>
        </w:rPr>
        <w:t>Regression</w:t>
      </w:r>
      <w:r>
        <w:rPr>
          <w:b/>
          <w:bCs/>
          <w:sz w:val="26"/>
          <w:szCs w:val="26"/>
          <w:lang w:val="en-US"/>
        </w:rPr>
        <w:t xml:space="preserve"> : </w:t>
      </w:r>
    </w:p>
    <w:p w14:paraId="3DF46AE0" w14:textId="5277D212" w:rsidR="00BB42E7" w:rsidRPr="009406C7" w:rsidRDefault="009406C7" w:rsidP="00BB42E7">
      <w:pPr>
        <w:rPr>
          <w:sz w:val="26"/>
          <w:szCs w:val="26"/>
          <w:lang w:val="en-US"/>
        </w:rPr>
      </w:pPr>
      <w:r w:rsidRPr="009406C7">
        <w:rPr>
          <w:sz w:val="26"/>
          <w:szCs w:val="26"/>
          <w:lang w:val="en-US"/>
        </w:rPr>
        <w:t>Correlation just ch</w:t>
      </w:r>
      <w:r>
        <w:rPr>
          <w:sz w:val="26"/>
          <w:szCs w:val="26"/>
          <w:lang w:val="en-US"/>
        </w:rPr>
        <w:t>e</w:t>
      </w:r>
      <w:r w:rsidRPr="009406C7">
        <w:rPr>
          <w:sz w:val="26"/>
          <w:szCs w:val="26"/>
          <w:lang w:val="en-US"/>
        </w:rPr>
        <w:t>cks whether variables are related or not but regression predicts their relationship</w:t>
      </w:r>
      <w:r>
        <w:rPr>
          <w:sz w:val="26"/>
          <w:szCs w:val="26"/>
          <w:lang w:val="en-US"/>
        </w:rPr>
        <w:t>.</w:t>
      </w:r>
      <w:r w:rsidR="00BB42E7" w:rsidRPr="009406C7">
        <w:rPr>
          <w:sz w:val="26"/>
          <w:szCs w:val="26"/>
          <w:lang w:val="en-US"/>
        </w:rPr>
        <w:cr/>
      </w:r>
    </w:p>
    <w:sectPr w:rsidR="00BB42E7" w:rsidRPr="009406C7" w:rsidSect="00862A32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05719"/>
    <w:multiLevelType w:val="hybridMultilevel"/>
    <w:tmpl w:val="5BFC4BDA"/>
    <w:lvl w:ilvl="0" w:tplc="C994ECCE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0489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157"/>
    <w:rsid w:val="000C3256"/>
    <w:rsid w:val="000F7FC6"/>
    <w:rsid w:val="00137283"/>
    <w:rsid w:val="00140157"/>
    <w:rsid w:val="001F17D9"/>
    <w:rsid w:val="002554D7"/>
    <w:rsid w:val="002A4487"/>
    <w:rsid w:val="0040067B"/>
    <w:rsid w:val="0048207B"/>
    <w:rsid w:val="004E5435"/>
    <w:rsid w:val="005060A4"/>
    <w:rsid w:val="0053042D"/>
    <w:rsid w:val="00531414"/>
    <w:rsid w:val="00543B7A"/>
    <w:rsid w:val="0054663C"/>
    <w:rsid w:val="00644962"/>
    <w:rsid w:val="006564D9"/>
    <w:rsid w:val="0072430A"/>
    <w:rsid w:val="00776F8D"/>
    <w:rsid w:val="007E6FAA"/>
    <w:rsid w:val="00862A32"/>
    <w:rsid w:val="00885E58"/>
    <w:rsid w:val="00892637"/>
    <w:rsid w:val="009406C7"/>
    <w:rsid w:val="009E541E"/>
    <w:rsid w:val="00A02129"/>
    <w:rsid w:val="00A121A8"/>
    <w:rsid w:val="00AB2955"/>
    <w:rsid w:val="00B91A85"/>
    <w:rsid w:val="00B9518A"/>
    <w:rsid w:val="00BB42E7"/>
    <w:rsid w:val="00BF2BBB"/>
    <w:rsid w:val="00CE5244"/>
    <w:rsid w:val="00DC22A0"/>
    <w:rsid w:val="00E01475"/>
    <w:rsid w:val="00E42A5A"/>
    <w:rsid w:val="00EB4C87"/>
    <w:rsid w:val="00F7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7F1C"/>
  <w15:chartTrackingRefBased/>
  <w15:docId w15:val="{061E7D05-E586-4500-983D-D07798A52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2E7"/>
  </w:style>
  <w:style w:type="paragraph" w:styleId="Heading1">
    <w:name w:val="heading 1"/>
    <w:basedOn w:val="Normal"/>
    <w:next w:val="Normal"/>
    <w:link w:val="Heading1Char"/>
    <w:uiPriority w:val="9"/>
    <w:qFormat/>
    <w:rsid w:val="00140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1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1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1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1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1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1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1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1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1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1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1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820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8A45E-F529-4F30-AF31-9E4A875AB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9</Pages>
  <Words>1452</Words>
  <Characters>8283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Omsai Alladwar</dc:creator>
  <cp:keywords/>
  <dc:description/>
  <cp:lastModifiedBy>Omsai Alladwar</cp:lastModifiedBy>
  <cp:revision>20</cp:revision>
  <dcterms:created xsi:type="dcterms:W3CDTF">2025-10-18T03:01:00Z</dcterms:created>
  <dcterms:modified xsi:type="dcterms:W3CDTF">2026-01-01T12:10:00Z</dcterms:modified>
</cp:coreProperties>
</file>