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2DA9" w14:textId="6299E5BD" w:rsidR="009934BD" w:rsidRDefault="009934BD" w:rsidP="009934BD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Mean Median mode can be negative, Standard Deviation</w:t>
      </w:r>
      <w:r w:rsidR="000B5C2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is always positive</w:t>
      </w:r>
    </w:p>
    <w:p w14:paraId="71E40EAA" w14:textId="69C04B1C" w:rsidR="009934BD" w:rsidRDefault="009934BD">
      <w:pPr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55138ACA">
          <v:rect id="_x0000_i1043" style="width:468pt;height:1.2pt" o:hralign="center" o:hrstd="t" o:hr="t" fillcolor="#a0a0a0" stroked="f"/>
        </w:pict>
      </w:r>
    </w:p>
    <w:p w14:paraId="27C86794" w14:textId="73FF8195" w:rsidR="000B1C93" w:rsidRPr="000B1C93" w:rsidRDefault="000B1C93">
      <w:pPr>
        <w:rPr>
          <w:sz w:val="26"/>
          <w:szCs w:val="26"/>
          <w:lang w:val="en-US"/>
        </w:rPr>
      </w:pPr>
      <w:r w:rsidRPr="000B1C93">
        <w:rPr>
          <w:sz w:val="26"/>
          <w:szCs w:val="26"/>
          <w:lang w:val="en-US"/>
        </w:rPr>
        <w:t>Page no. 60</w:t>
      </w:r>
    </w:p>
    <w:p w14:paraId="070D6AD3" w14:textId="2B896508" w:rsidR="00DC22A0" w:rsidRDefault="000B1C93">
      <w:pPr>
        <w:rPr>
          <w:b/>
          <w:bCs/>
          <w:sz w:val="26"/>
          <w:szCs w:val="26"/>
          <w:u w:val="single"/>
          <w:lang w:val="en-US"/>
        </w:rPr>
      </w:pPr>
      <w:r w:rsidRPr="000B1C93">
        <w:rPr>
          <w:b/>
          <w:bCs/>
          <w:sz w:val="28"/>
          <w:szCs w:val="28"/>
          <w:u w:val="single"/>
          <w:lang w:val="en-US"/>
        </w:rPr>
        <w:t>Mode</w:t>
      </w:r>
      <w:r>
        <w:rPr>
          <w:b/>
          <w:bCs/>
          <w:sz w:val="26"/>
          <w:szCs w:val="26"/>
          <w:u w:val="single"/>
          <w:lang w:val="en-US"/>
        </w:rPr>
        <w:t>:</w:t>
      </w:r>
      <w:r w:rsidRPr="000B1C93">
        <w:rPr>
          <w:b/>
          <w:bCs/>
          <w:sz w:val="26"/>
          <w:szCs w:val="26"/>
          <w:lang w:val="en-US"/>
        </w:rPr>
        <w:t xml:space="preserve">  </w:t>
      </w:r>
      <w:r w:rsidRPr="000B1C93">
        <w:rPr>
          <w:sz w:val="26"/>
          <w:szCs w:val="26"/>
          <w:lang w:val="en-US"/>
        </w:rPr>
        <w:t>Greatest Frequency</w:t>
      </w:r>
    </w:p>
    <w:p w14:paraId="1E3A1F40" w14:textId="6BAE8042" w:rsidR="000B1C93" w:rsidRDefault="000B1C9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The value which occurs most frequently in the dataset.</w:t>
      </w:r>
    </w:p>
    <w:p w14:paraId="3691638C" w14:textId="0984DD64" w:rsidR="000B1C93" w:rsidRDefault="000B1C93">
      <w:pPr>
        <w:rPr>
          <w:sz w:val="26"/>
          <w:szCs w:val="26"/>
          <w:lang w:val="en-US"/>
        </w:rPr>
      </w:pPr>
      <w:r w:rsidRPr="000B1C93">
        <w:rPr>
          <w:b/>
          <w:bCs/>
          <w:sz w:val="26"/>
          <w:szCs w:val="26"/>
          <w:u w:val="single"/>
          <w:lang w:val="en-US"/>
        </w:rPr>
        <w:t>Note</w:t>
      </w:r>
      <w:r>
        <w:rPr>
          <w:sz w:val="26"/>
          <w:szCs w:val="26"/>
          <w:lang w:val="en-US"/>
        </w:rPr>
        <w:t xml:space="preserve">: </w:t>
      </w:r>
    </w:p>
    <w:p w14:paraId="06A5A65F" w14:textId="692CFD4B" w:rsidR="000B1C93" w:rsidRDefault="000B1C93" w:rsidP="000B1C9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Sometimes Mode may not exist </w:t>
      </w:r>
      <w:proofErr w:type="gramStart"/>
      <w:r>
        <w:rPr>
          <w:sz w:val="26"/>
          <w:szCs w:val="26"/>
          <w:lang w:val="en-US"/>
        </w:rPr>
        <w:t>( all</w:t>
      </w:r>
      <w:proofErr w:type="gramEnd"/>
      <w:r>
        <w:rPr>
          <w:sz w:val="26"/>
          <w:szCs w:val="26"/>
          <w:lang w:val="en-US"/>
        </w:rPr>
        <w:t xml:space="preserve"> values are </w:t>
      </w:r>
      <w:proofErr w:type="gramStart"/>
      <w:r>
        <w:rPr>
          <w:sz w:val="26"/>
          <w:szCs w:val="26"/>
          <w:lang w:val="en-US"/>
        </w:rPr>
        <w:t>unique )</w:t>
      </w:r>
      <w:proofErr w:type="gramEnd"/>
    </w:p>
    <w:p w14:paraId="17D9D530" w14:textId="67A3A28F" w:rsidR="000B1C93" w:rsidRDefault="000B1C93" w:rsidP="000B1C9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</w:t>
      </w:r>
      <w:proofErr w:type="gramStart"/>
      <w:r>
        <w:rPr>
          <w:sz w:val="26"/>
          <w:szCs w:val="26"/>
          <w:lang w:val="en-US"/>
        </w:rPr>
        <w:t>exists ,</w:t>
      </w:r>
      <w:proofErr w:type="gramEnd"/>
      <w:r>
        <w:rPr>
          <w:sz w:val="26"/>
          <w:szCs w:val="26"/>
          <w:lang w:val="en-US"/>
        </w:rPr>
        <w:t xml:space="preserve"> it may not be single unique (single value)</w:t>
      </w:r>
    </w:p>
    <w:p w14:paraId="0C71F964" w14:textId="77777777" w:rsidR="008C1B6C" w:rsidRDefault="008C1B6C" w:rsidP="008C1B6C">
      <w:pPr>
        <w:rPr>
          <w:sz w:val="26"/>
          <w:szCs w:val="26"/>
          <w:lang w:val="en-US"/>
        </w:rPr>
      </w:pPr>
    </w:p>
    <w:p w14:paraId="7D32238F" w14:textId="53255666" w:rsidR="008C1B6C" w:rsidRDefault="008C1B6C" w:rsidP="008C1B6C">
      <w:pPr>
        <w:rPr>
          <w:sz w:val="26"/>
          <w:szCs w:val="26"/>
          <w:lang w:val="en-US"/>
        </w:rPr>
      </w:pPr>
      <w:r w:rsidRPr="008C1B6C">
        <w:rPr>
          <w:sz w:val="26"/>
          <w:szCs w:val="26"/>
          <w:lang w:val="en-US"/>
        </w:rPr>
        <w:drawing>
          <wp:inline distT="0" distB="0" distL="0" distR="0" wp14:anchorId="5A70774C" wp14:editId="6214B4C3">
            <wp:extent cx="5937250" cy="3378148"/>
            <wp:effectExtent l="0" t="0" r="6350" b="0"/>
            <wp:docPr id="91655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5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390" cy="33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ED78" w14:textId="77777777" w:rsidR="008C1B6C" w:rsidRDefault="008C1B6C" w:rsidP="008C1B6C">
      <w:pPr>
        <w:rPr>
          <w:sz w:val="26"/>
          <w:szCs w:val="26"/>
          <w:lang w:val="en-US"/>
        </w:rPr>
      </w:pPr>
    </w:p>
    <w:p w14:paraId="0371E0BF" w14:textId="389E13C8" w:rsidR="008C1B6C" w:rsidRDefault="008C1B6C" w:rsidP="008C1B6C">
      <w:pPr>
        <w:tabs>
          <w:tab w:val="left" w:pos="661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</w:r>
      <w:r w:rsidRPr="008C1B6C">
        <w:rPr>
          <w:sz w:val="26"/>
          <w:szCs w:val="26"/>
          <w:lang w:val="en-US"/>
        </w:rPr>
        <w:drawing>
          <wp:inline distT="0" distB="0" distL="0" distR="0" wp14:anchorId="2369A74A" wp14:editId="64B67150">
            <wp:extent cx="6840220" cy="3891915"/>
            <wp:effectExtent l="0" t="0" r="0" b="0"/>
            <wp:docPr id="17220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1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9E3" w14:textId="77777777" w:rsidR="00B3310E" w:rsidRDefault="00B3310E" w:rsidP="008C1B6C">
      <w:pPr>
        <w:pBdr>
          <w:bottom w:val="single" w:sz="6" w:space="1" w:color="auto"/>
        </w:pBdr>
        <w:tabs>
          <w:tab w:val="left" w:pos="6610"/>
        </w:tabs>
        <w:rPr>
          <w:sz w:val="26"/>
          <w:szCs w:val="26"/>
          <w:lang w:val="en-US"/>
        </w:rPr>
      </w:pPr>
    </w:p>
    <w:p w14:paraId="38968ADC" w14:textId="77777777" w:rsidR="00B3310E" w:rsidRDefault="00B3310E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376933EE" w14:textId="04E01222" w:rsidR="00B3310E" w:rsidRDefault="00B3310E" w:rsidP="008C1B6C">
      <w:pPr>
        <w:tabs>
          <w:tab w:val="left" w:pos="661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Page no. 65</w:t>
      </w:r>
    </w:p>
    <w:p w14:paraId="1FD56774" w14:textId="77777777" w:rsidR="002F5C1A" w:rsidRDefault="002F5C1A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5197F5C2" w14:textId="2C391F07" w:rsidR="002F5C1A" w:rsidRDefault="002F5C1A" w:rsidP="008C1B6C">
      <w:pPr>
        <w:tabs>
          <w:tab w:val="left" w:pos="661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Mode = 3median – 2 </w:t>
      </w:r>
      <w:proofErr w:type="gramStart"/>
      <w:r>
        <w:rPr>
          <w:sz w:val="26"/>
          <w:szCs w:val="26"/>
          <w:lang w:val="en-US"/>
        </w:rPr>
        <w:t>mode</w:t>
      </w:r>
      <w:proofErr w:type="gramEnd"/>
    </w:p>
    <w:p w14:paraId="6CC0E368" w14:textId="77777777" w:rsidR="00617BFB" w:rsidRDefault="00617BFB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73C5EF56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219AA19D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06C8591D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1B1AEC80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6CFF77D4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13BC277F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2D20B921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315F49F5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6B3B3187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549A785C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6965D908" w14:textId="77777777" w:rsidR="004006F0" w:rsidRDefault="004006F0" w:rsidP="008C1B6C">
      <w:pPr>
        <w:tabs>
          <w:tab w:val="left" w:pos="6610"/>
        </w:tabs>
        <w:rPr>
          <w:sz w:val="26"/>
          <w:szCs w:val="26"/>
          <w:lang w:val="en-US"/>
        </w:rPr>
      </w:pPr>
    </w:p>
    <w:p w14:paraId="6B907107" w14:textId="720E2B6B" w:rsidR="004006F0" w:rsidRDefault="004006F0" w:rsidP="004006F0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color w:val="222222"/>
          <w:kern w:val="36"/>
          <w:sz w:val="26"/>
          <w:szCs w:val="26"/>
          <w:lang w:eastAsia="en-IN" w:bidi="mr-IN"/>
          <w14:ligatures w14:val="none"/>
        </w:rPr>
      </w:pPr>
      <w:hyperlink r:id="rId6" w:history="1">
        <w:r w:rsidRPr="00930171">
          <w:rPr>
            <w:rStyle w:val="Hyperlink"/>
            <w:rFonts w:ascii="Arial" w:eastAsia="Times New Roman" w:hAnsi="Arial" w:cs="Arial"/>
            <w:kern w:val="36"/>
            <w:sz w:val="26"/>
            <w:szCs w:val="26"/>
            <w:lang w:eastAsia="en-IN" w:bidi="mr-IN"/>
            <w14:ligatures w14:val="none"/>
          </w:rPr>
          <w:t>https://www.statisticshowto.com/probability-and-statistics/statistics-definitions/nominal-ordinal-interval-ratio/</w:t>
        </w:r>
      </w:hyperlink>
    </w:p>
    <w:p w14:paraId="7CC40EE0" w14:textId="77777777" w:rsidR="004006F0" w:rsidRPr="004006F0" w:rsidRDefault="004006F0" w:rsidP="004006F0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color w:val="222222"/>
          <w:kern w:val="36"/>
          <w:sz w:val="26"/>
          <w:szCs w:val="26"/>
          <w:lang w:eastAsia="en-IN" w:bidi="mr-IN"/>
          <w14:ligatures w14:val="none"/>
        </w:rPr>
      </w:pPr>
    </w:p>
    <w:p w14:paraId="6C59D37A" w14:textId="77777777" w:rsidR="00F96835" w:rsidRDefault="004006F0" w:rsidP="004006F0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38"/>
          <w:szCs w:val="38"/>
          <w:u w:val="single"/>
          <w:lang w:eastAsia="en-IN" w:bidi="mr-IN"/>
          <w14:ligatures w14:val="none"/>
        </w:rPr>
      </w:pPr>
      <w:r w:rsidRPr="004006F0">
        <w:rPr>
          <w:rFonts w:ascii="Arial" w:eastAsia="Times New Roman" w:hAnsi="Arial" w:cs="Arial"/>
          <w:b/>
          <w:bCs/>
          <w:color w:val="222222"/>
          <w:kern w:val="36"/>
          <w:sz w:val="38"/>
          <w:szCs w:val="38"/>
          <w:u w:val="single"/>
          <w:lang w:eastAsia="en-IN" w:bidi="mr-IN"/>
          <w14:ligatures w14:val="none"/>
        </w:rPr>
        <w:t>Nominal Ordinal Interval Ratio</w:t>
      </w:r>
      <w:r w:rsidRPr="004006F0">
        <w:rPr>
          <w:rFonts w:ascii="Arial" w:eastAsia="Times New Roman" w:hAnsi="Arial" w:cs="Arial"/>
          <w:b/>
          <w:bCs/>
          <w:color w:val="222222"/>
          <w:kern w:val="36"/>
          <w:sz w:val="38"/>
          <w:szCs w:val="38"/>
          <w:u w:val="single"/>
          <w:lang w:eastAsia="en-IN" w:bidi="mr-IN"/>
          <w14:ligatures w14:val="none"/>
        </w:rPr>
        <w:t>:</w:t>
      </w:r>
    </w:p>
    <w:p w14:paraId="76BB0ECF" w14:textId="77777777" w:rsidR="00F96835" w:rsidRDefault="00F96835" w:rsidP="00F9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"Nominal," "ordinal," "interval," and "ratio" are the four levels of measurement in statistics. </w:t>
      </w:r>
    </w:p>
    <w:p w14:paraId="276860D8" w14:textId="0BE8F531" w:rsidR="00F96835" w:rsidRPr="00F96835" w:rsidRDefault="00F96835" w:rsidP="00F9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Each level provides different information about the data and determines what kind of statistical analysis is appropriate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to do on it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.</w:t>
      </w:r>
    </w:p>
    <w:p w14:paraId="5C827EA8" w14:textId="18516AD1" w:rsidR="00F96835" w:rsidRPr="00F96835" w:rsidRDefault="00F96835" w:rsidP="00F9683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:lang w:eastAsia="en-IN" w:bidi="mr-IN"/>
          <w14:ligatures w14:val="none"/>
        </w:rPr>
        <w:t>1. Nominal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:lang w:eastAsia="en-IN" w:bidi="mr-IN"/>
          <w14:ligatures w14:val="none"/>
        </w:rPr>
        <w:t xml:space="preserve"> </w:t>
      </w:r>
      <w:proofErr w:type="gramStart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>( It</w:t>
      </w:r>
      <w:proofErr w:type="gramEnd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 xml:space="preserve"> has only </w:t>
      </w:r>
      <w:proofErr w:type="gramStart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>categories )</w:t>
      </w:r>
      <w:proofErr w:type="gramEnd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 xml:space="preserve"> </w:t>
      </w:r>
      <w:proofErr w:type="gramStart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>( No</w:t>
      </w:r>
      <w:proofErr w:type="gramEnd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 xml:space="preserve"> comparison between </w:t>
      </w:r>
      <w:proofErr w:type="gramStart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>values )</w:t>
      </w:r>
      <w:proofErr w:type="gramEnd"/>
      <w:r w:rsidRPr="00F96835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:lang w:eastAsia="en-IN" w:bidi="mr-IN"/>
          <w14:ligatures w14:val="none"/>
        </w:rPr>
        <w:t xml:space="preserve"> </w:t>
      </w:r>
    </w:p>
    <w:p w14:paraId="1541E141" w14:textId="77777777" w:rsidR="00F96835" w:rsidRPr="00F96835" w:rsidRDefault="00F96835" w:rsidP="00F96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Definition: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Data is categorized without any order or ranking.</w:t>
      </w:r>
    </w:p>
    <w:p w14:paraId="14151398" w14:textId="0721891E" w:rsidR="00F96835" w:rsidRPr="00F96835" w:rsidRDefault="00F96835" w:rsidP="00F96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Characteristics: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Labels or names only.</w:t>
      </w:r>
    </w:p>
    <w:p w14:paraId="7AF08D39" w14:textId="77777777" w:rsidR="00F96835" w:rsidRPr="00F96835" w:rsidRDefault="00F96835" w:rsidP="00F96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Examples:</w:t>
      </w:r>
    </w:p>
    <w:p w14:paraId="7966AB1B" w14:textId="77777777" w:rsidR="00F96835" w:rsidRPr="00F96835" w:rsidRDefault="00F96835" w:rsidP="00F96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 xml:space="preserve">Eye </w:t>
      </w:r>
      <w:proofErr w:type="spellStart"/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color</w:t>
      </w:r>
      <w:proofErr w:type="spellEnd"/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: blue, green, brown</w:t>
      </w:r>
    </w:p>
    <w:p w14:paraId="72BF1E1F" w14:textId="77777777" w:rsidR="00F96835" w:rsidRPr="00F96835" w:rsidRDefault="00F96835" w:rsidP="00F96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Gender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: male, female, non-binary</w:t>
      </w:r>
    </w:p>
    <w:p w14:paraId="62911147" w14:textId="53FFB9C0" w:rsidR="00F96835" w:rsidRPr="00F96835" w:rsidRDefault="00F96835" w:rsidP="00F968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Marital status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: single, married, divorced</w:t>
      </w:r>
    </w:p>
    <w:p w14:paraId="1F9F43FC" w14:textId="325ADB05" w:rsidR="00F96835" w:rsidRPr="00F96835" w:rsidRDefault="00F96835" w:rsidP="00F96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Key point: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You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can't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say one category is "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greater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" or "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less than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" another.</w:t>
      </w:r>
    </w:p>
    <w:p w14:paraId="3BFFD18B" w14:textId="77777777" w:rsidR="00F96835" w:rsidRPr="00F96835" w:rsidRDefault="00F96835" w:rsidP="00F96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02F19A40">
          <v:rect id="_x0000_i1028" style="width:0;height:1.5pt" o:hralign="center" o:hrstd="t" o:hr="t" fillcolor="#a0a0a0" stroked="f"/>
        </w:pict>
      </w:r>
    </w:p>
    <w:p w14:paraId="6016A7C6" w14:textId="35D7C986" w:rsidR="00F96835" w:rsidRPr="00F96835" w:rsidRDefault="00F96835" w:rsidP="00F96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2. Ordinal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 xml:space="preserve">   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comparison between </w:t>
      </w:r>
      <w:proofErr w:type="gramStart"/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data )</w:t>
      </w:r>
      <w:proofErr w:type="gramEnd"/>
    </w:p>
    <w:p w14:paraId="602F2E72" w14:textId="77777777" w:rsidR="00F96835" w:rsidRPr="00F96835" w:rsidRDefault="00F96835" w:rsidP="00F96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Definition: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Data is categorized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with a meaningful order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, but the intervals between values are not equal or known.</w:t>
      </w:r>
    </w:p>
    <w:p w14:paraId="0D15AB40" w14:textId="77777777" w:rsidR="00F96835" w:rsidRPr="00F96835" w:rsidRDefault="00F96835" w:rsidP="00F96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Characteristics: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Order matters, but not the difference between values.</w:t>
      </w:r>
    </w:p>
    <w:p w14:paraId="135775F1" w14:textId="77777777" w:rsidR="00F96835" w:rsidRPr="00F96835" w:rsidRDefault="00F96835" w:rsidP="00F96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Examples:</w:t>
      </w:r>
    </w:p>
    <w:p w14:paraId="1D54612A" w14:textId="77777777" w:rsidR="00F96835" w:rsidRPr="00F96835" w:rsidRDefault="00F96835" w:rsidP="00F968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Education level: high school &lt; college &lt; graduate degree</w:t>
      </w:r>
    </w:p>
    <w:p w14:paraId="49204E17" w14:textId="77777777" w:rsidR="00F96835" w:rsidRPr="00F96835" w:rsidRDefault="00F96835" w:rsidP="00F968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Satisfaction rating: dissatisfied &lt; neutral &lt; satisfied</w:t>
      </w:r>
    </w:p>
    <w:p w14:paraId="7760AD48" w14:textId="77777777" w:rsidR="00F96835" w:rsidRPr="00F96835" w:rsidRDefault="00F96835" w:rsidP="00F968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Military ranks</w:t>
      </w:r>
    </w:p>
    <w:p w14:paraId="52E496B2" w14:textId="77777777" w:rsidR="00F96835" w:rsidRPr="00F96835" w:rsidRDefault="00F96835" w:rsidP="00F96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Key point: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You can rank the data, but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can't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measure exact differences between ranks.</w:t>
      </w:r>
    </w:p>
    <w:p w14:paraId="2676081A" w14:textId="77777777" w:rsidR="00F96835" w:rsidRPr="00F96835" w:rsidRDefault="00F96835" w:rsidP="00F96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09B74053">
          <v:rect id="_x0000_i1029" style="width:0;height:1.5pt" o:hralign="center" o:hrstd="t" o:hr="t" fillcolor="#a0a0a0" stroked="f"/>
        </w:pict>
      </w:r>
    </w:p>
    <w:p w14:paraId="19219455" w14:textId="006D61F4" w:rsidR="00F96835" w:rsidRPr="00F96835" w:rsidRDefault="00F96835" w:rsidP="00F96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3. Interval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 xml:space="preserve"> </w:t>
      </w:r>
      <w:proofErr w:type="gramStart"/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( No</w:t>
      </w:r>
      <w:proofErr w:type="gramEnd"/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absolute </w:t>
      </w:r>
      <w:proofErr w:type="gramStart"/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zero </w:t>
      </w:r>
      <w:r w:rsidR="00276C4D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,</w:t>
      </w:r>
      <w:proofErr w:type="gramEnd"/>
      <w:r w:rsidR="00276C4D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Ratios are meaningless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)</w:t>
      </w:r>
    </w:p>
    <w:p w14:paraId="38442DE9" w14:textId="77777777" w:rsidR="00F96835" w:rsidRPr="00F96835" w:rsidRDefault="00F96835" w:rsidP="00F96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Definition: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Data is ordered, and the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difference between values is meaningful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, but there is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no true zero point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.</w:t>
      </w:r>
    </w:p>
    <w:p w14:paraId="2AA223DB" w14:textId="77777777" w:rsidR="00F96835" w:rsidRPr="00F96835" w:rsidRDefault="00F96835" w:rsidP="00F96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Characteristics: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Equal intervals;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zero is arbitrary</w:t>
      </w:r>
    </w:p>
    <w:p w14:paraId="294644BA" w14:textId="77777777" w:rsidR="00F96835" w:rsidRPr="00F96835" w:rsidRDefault="00F96835" w:rsidP="00F96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Examples:</w:t>
      </w:r>
    </w:p>
    <w:p w14:paraId="07C767F1" w14:textId="77777777" w:rsidR="00F96835" w:rsidRPr="00F96835" w:rsidRDefault="00F96835" w:rsidP="00F968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Temperature in Celsius or Fahrenheit</w:t>
      </w:r>
    </w:p>
    <w:p w14:paraId="07EB5043" w14:textId="77777777" w:rsidR="00F96835" w:rsidRPr="00F96835" w:rsidRDefault="00F96835" w:rsidP="00F968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IQ scores</w:t>
      </w:r>
    </w:p>
    <w:p w14:paraId="6972C74B" w14:textId="77777777" w:rsidR="00F96835" w:rsidRPr="00F96835" w:rsidRDefault="00F96835" w:rsidP="00F968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Calendar years (e.g., 1990, 2000)</w:t>
      </w:r>
    </w:p>
    <w:p w14:paraId="735487D9" w14:textId="77777777" w:rsidR="00F96835" w:rsidRPr="00F96835" w:rsidRDefault="00F96835" w:rsidP="00F96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Key point: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You can add/subtract values, but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ratios don’t make sense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(e.g., 20°C is not “twice as hot” as 10°C).</w:t>
      </w:r>
    </w:p>
    <w:p w14:paraId="7EFEE6E1" w14:textId="3E18AF07" w:rsidR="00F96835" w:rsidRPr="00F96835" w:rsidRDefault="00F96835" w:rsidP="00F96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562B7709">
          <v:rect id="_x0000_i1030" style="width:0;height:1.5pt" o:hralign="center" o:hrstd="t" o:hr="t" fillcolor="#a0a0a0" stroked="f"/>
        </w:pict>
      </w:r>
    </w:p>
    <w:p w14:paraId="0CB22153" w14:textId="77777777" w:rsidR="00F96835" w:rsidRPr="00F96835" w:rsidRDefault="00F96835" w:rsidP="00F96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69F383EB" w14:textId="77777777" w:rsidR="00F96835" w:rsidRPr="00F96835" w:rsidRDefault="00F96835" w:rsidP="00F96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</w:pPr>
    </w:p>
    <w:p w14:paraId="668A4730" w14:textId="1CD98CE7" w:rsidR="00F96835" w:rsidRPr="00F96835" w:rsidRDefault="00F96835" w:rsidP="00F96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 xml:space="preserve">4. </w:t>
      </w:r>
      <w:proofErr w:type="gramStart"/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Ratio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 xml:space="preserve"> </w:t>
      </w:r>
      <w:r w:rsidR="00276C4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 xml:space="preserve"> </w:t>
      </w:r>
      <w:r w:rsidR="00276C4D" w:rsidRPr="00276C4D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(</w:t>
      </w:r>
      <w:proofErr w:type="gramEnd"/>
      <w:r w:rsidR="00276C4D" w:rsidRPr="00276C4D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Absolute Zero present, Ratios have meaning)</w:t>
      </w:r>
    </w:p>
    <w:p w14:paraId="61D9FBF7" w14:textId="77777777" w:rsidR="00F96835" w:rsidRPr="00F96835" w:rsidRDefault="00F96835" w:rsidP="00F968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Definition: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Data has all the properties of interval data,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plus a true zero point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, allowing for meaningful ratios.</w:t>
      </w:r>
    </w:p>
    <w:p w14:paraId="02A4126B" w14:textId="77777777" w:rsidR="00F96835" w:rsidRPr="00F96835" w:rsidRDefault="00F96835" w:rsidP="00F968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Characteristics: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Ordered, equal intervals, and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absolute zero</w:t>
      </w:r>
    </w:p>
    <w:p w14:paraId="6B63449F" w14:textId="77777777" w:rsidR="00F96835" w:rsidRPr="00F96835" w:rsidRDefault="00F96835" w:rsidP="00F968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Examples:</w:t>
      </w:r>
    </w:p>
    <w:p w14:paraId="5A4C78FB" w14:textId="77777777" w:rsidR="00F96835" w:rsidRPr="00F96835" w:rsidRDefault="00F96835" w:rsidP="00F968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Height, weight, age</w:t>
      </w:r>
    </w:p>
    <w:p w14:paraId="42CA1145" w14:textId="77777777" w:rsidR="00F96835" w:rsidRPr="00F96835" w:rsidRDefault="00F96835" w:rsidP="00F968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Distance</w:t>
      </w:r>
    </w:p>
    <w:p w14:paraId="5D0566F8" w14:textId="77777777" w:rsidR="00F96835" w:rsidRPr="00F96835" w:rsidRDefault="00F96835" w:rsidP="00F968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Income</w:t>
      </w:r>
    </w:p>
    <w:p w14:paraId="334C2F4E" w14:textId="77777777" w:rsidR="00F96835" w:rsidRPr="00F96835" w:rsidRDefault="00F96835" w:rsidP="00F968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>Time duration</w:t>
      </w:r>
    </w:p>
    <w:p w14:paraId="0CBF9CCE" w14:textId="77777777" w:rsidR="00F96835" w:rsidRPr="00F96835" w:rsidRDefault="00F96835" w:rsidP="00F968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Key point: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You can compare using </w:t>
      </w:r>
      <w:r w:rsidRPr="00F9683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mr-IN"/>
          <w14:ligatures w14:val="none"/>
        </w:rPr>
        <w:t>multiplication/division</w:t>
      </w: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t xml:space="preserve"> (e.g., 10 kg is twice as heavy as 5 kg).</w:t>
      </w:r>
    </w:p>
    <w:p w14:paraId="58718BAD" w14:textId="3118E52C" w:rsidR="00617BFB" w:rsidRDefault="00276C4D" w:rsidP="00F9683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 w:rsidRPr="00F96835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0EFA4D82">
          <v:rect id="_x0000_i1037" style="width:0;height:1.5pt" o:hralign="center" o:hrstd="t" o:hr="t" fillcolor="#a0a0a0" stroked="f"/>
        </w:pict>
      </w:r>
    </w:p>
    <w:p w14:paraId="18267AAB" w14:textId="4C37FFAA" w:rsidR="00276C4D" w:rsidRDefault="00276C4D" w:rsidP="00F96835">
      <w:pPr>
        <w:shd w:val="clear" w:color="auto" w:fill="FFFFFF"/>
        <w:spacing w:after="0" w:line="450" w:lineRule="atLeast"/>
        <w:outlineLvl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Page no.70</w:t>
      </w:r>
    </w:p>
    <w:p w14:paraId="1ED49C6F" w14:textId="77777777" w:rsidR="00276C4D" w:rsidRDefault="00276C4D" w:rsidP="00F96835">
      <w:pPr>
        <w:shd w:val="clear" w:color="auto" w:fill="FFFFFF"/>
        <w:spacing w:after="0" w:line="450" w:lineRule="atLeast"/>
        <w:outlineLvl w:val="0"/>
        <w:rPr>
          <w:b/>
          <w:bCs/>
          <w:sz w:val="26"/>
          <w:szCs w:val="26"/>
          <w:lang w:val="en-US"/>
        </w:rPr>
      </w:pPr>
      <w:r w:rsidRPr="00276C4D">
        <w:rPr>
          <w:b/>
          <w:bCs/>
          <w:sz w:val="26"/>
          <w:szCs w:val="26"/>
          <w:lang w:val="en-US"/>
        </w:rPr>
        <w:t xml:space="preserve">Measures of </w:t>
      </w:r>
      <w:proofErr w:type="gramStart"/>
      <w:r w:rsidRPr="00276C4D">
        <w:rPr>
          <w:b/>
          <w:bCs/>
          <w:sz w:val="26"/>
          <w:szCs w:val="26"/>
          <w:lang w:val="en-US"/>
        </w:rPr>
        <w:t>Dispersion :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  <w:proofErr w:type="gramStart"/>
      <w:r>
        <w:rPr>
          <w:b/>
          <w:bCs/>
          <w:sz w:val="26"/>
          <w:szCs w:val="26"/>
          <w:lang w:val="en-US"/>
        </w:rPr>
        <w:t>( How</w:t>
      </w:r>
      <w:proofErr w:type="gramEnd"/>
      <w:r>
        <w:rPr>
          <w:b/>
          <w:bCs/>
          <w:sz w:val="26"/>
          <w:szCs w:val="26"/>
          <w:lang w:val="en-US"/>
        </w:rPr>
        <w:t xml:space="preserve"> spread data </w:t>
      </w:r>
      <w:proofErr w:type="gramStart"/>
      <w:r>
        <w:rPr>
          <w:b/>
          <w:bCs/>
          <w:sz w:val="26"/>
          <w:szCs w:val="26"/>
          <w:lang w:val="en-US"/>
        </w:rPr>
        <w:t>is )</w:t>
      </w:r>
      <w:proofErr w:type="gramEnd"/>
      <w:r>
        <w:rPr>
          <w:b/>
          <w:bCs/>
          <w:sz w:val="26"/>
          <w:szCs w:val="26"/>
          <w:lang w:val="en-US"/>
        </w:rPr>
        <w:t xml:space="preserve"> </w:t>
      </w:r>
    </w:p>
    <w:p w14:paraId="0B7B3053" w14:textId="3291CF90" w:rsidR="00276C4D" w:rsidRDefault="00276C4D" w:rsidP="00F96835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276C4D">
        <w:rPr>
          <w:b/>
          <w:bCs/>
          <w:sz w:val="26"/>
          <w:szCs w:val="26"/>
          <w:lang w:val="en-US"/>
        </w:rPr>
        <w:br/>
      </w:r>
      <w:r w:rsidRPr="00276C4D">
        <w:rPr>
          <w:sz w:val="26"/>
          <w:szCs w:val="26"/>
        </w:rPr>
        <w:t xml:space="preserve">(1) Comparative </w:t>
      </w:r>
      <w:proofErr w:type="gramStart"/>
      <w:r w:rsidRPr="00276C4D">
        <w:rPr>
          <w:sz w:val="26"/>
          <w:szCs w:val="26"/>
        </w:rPr>
        <w:t>study</w:t>
      </w:r>
      <w:r w:rsidRPr="00276C4D">
        <w:rPr>
          <w:sz w:val="26"/>
          <w:szCs w:val="26"/>
        </w:rPr>
        <w:t xml:space="preserve"> :</w:t>
      </w:r>
      <w:proofErr w:type="gramEnd"/>
    </w:p>
    <w:p w14:paraId="1A458A1E" w14:textId="0E8229FF" w:rsidR="00276C4D" w:rsidRDefault="00276C4D" w:rsidP="00276C4D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 w:rsidRPr="00276C4D">
        <w:rPr>
          <w:b/>
          <w:bCs/>
          <w:sz w:val="26"/>
          <w:szCs w:val="26"/>
        </w:rPr>
        <w:t>S</w:t>
      </w:r>
      <w:r w:rsidRPr="00276C4D">
        <w:rPr>
          <w:b/>
          <w:bCs/>
          <w:sz w:val="26"/>
          <w:szCs w:val="26"/>
        </w:rPr>
        <w:t>maller</w:t>
      </w:r>
      <w:r w:rsidRPr="00276C4D">
        <w:rPr>
          <w:sz w:val="26"/>
          <w:szCs w:val="26"/>
        </w:rPr>
        <w:t xml:space="preserve"> the </w:t>
      </w:r>
      <w:r w:rsidRPr="00276C4D">
        <w:rPr>
          <w:b/>
          <w:bCs/>
          <w:sz w:val="26"/>
          <w:szCs w:val="26"/>
        </w:rPr>
        <w:t>magnitude</w:t>
      </w:r>
      <w:r w:rsidRPr="00276C4D">
        <w:rPr>
          <w:sz w:val="26"/>
          <w:szCs w:val="26"/>
        </w:rPr>
        <w:t xml:space="preserve"> (value) of dispersion, </w:t>
      </w:r>
      <w:r w:rsidRPr="00276C4D">
        <w:rPr>
          <w:b/>
          <w:bCs/>
          <w:sz w:val="26"/>
          <w:szCs w:val="26"/>
        </w:rPr>
        <w:t>higher</w:t>
      </w:r>
      <w:r w:rsidRPr="00276C4D">
        <w:rPr>
          <w:sz w:val="26"/>
          <w:szCs w:val="26"/>
        </w:rPr>
        <w:t xml:space="preserve"> is the </w:t>
      </w:r>
      <w:r w:rsidRPr="00276C4D">
        <w:rPr>
          <w:b/>
          <w:bCs/>
          <w:sz w:val="26"/>
          <w:szCs w:val="26"/>
        </w:rPr>
        <w:t>consistency</w:t>
      </w:r>
      <w:r w:rsidRPr="00276C4D">
        <w:rPr>
          <w:sz w:val="26"/>
          <w:szCs w:val="26"/>
        </w:rPr>
        <w:t xml:space="preserve"> or </w:t>
      </w:r>
      <w:r w:rsidRPr="00276C4D">
        <w:rPr>
          <w:b/>
          <w:bCs/>
          <w:sz w:val="26"/>
          <w:szCs w:val="26"/>
        </w:rPr>
        <w:t>uniformity</w:t>
      </w:r>
      <w:r w:rsidRPr="00276C4D">
        <w:rPr>
          <w:sz w:val="26"/>
          <w:szCs w:val="26"/>
        </w:rPr>
        <w:t xml:space="preserve"> and vice-versa.</w:t>
      </w:r>
    </w:p>
    <w:p w14:paraId="178D904B" w14:textId="77777777" w:rsidR="00276C4D" w:rsidRDefault="00276C4D" w:rsidP="00276C4D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74AE2B52" w14:textId="0D2AC61F" w:rsidR="00276C4D" w:rsidRDefault="00276C4D" w:rsidP="00276C4D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 xml:space="preserve">(2) Reliability of an </w:t>
      </w:r>
      <w:proofErr w:type="gramStart"/>
      <w:r w:rsidRPr="00656EA1">
        <w:rPr>
          <w:sz w:val="26"/>
          <w:szCs w:val="26"/>
        </w:rPr>
        <w:t>average</w:t>
      </w:r>
      <w:r w:rsidR="00656EA1">
        <w:rPr>
          <w:sz w:val="26"/>
          <w:szCs w:val="26"/>
        </w:rPr>
        <w:t xml:space="preserve"> :</w:t>
      </w:r>
      <w:proofErr w:type="gramEnd"/>
      <w:r w:rsidR="00656EA1">
        <w:rPr>
          <w:sz w:val="26"/>
          <w:szCs w:val="26"/>
        </w:rPr>
        <w:t xml:space="preserve"> </w:t>
      </w:r>
    </w:p>
    <w:p w14:paraId="29CAC101" w14:textId="2E50D231" w:rsidR="00656EA1" w:rsidRDefault="00656EA1" w:rsidP="00276C4D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>
        <w:rPr>
          <w:sz w:val="26"/>
          <w:szCs w:val="26"/>
        </w:rPr>
        <w:tab/>
        <w:t xml:space="preserve">Small dispersion means less variation between values and averages. It means average is reliable and </w:t>
      </w:r>
      <w:proofErr w:type="gramStart"/>
      <w:r>
        <w:rPr>
          <w:sz w:val="26"/>
          <w:szCs w:val="26"/>
        </w:rPr>
        <w:t>a  good</w:t>
      </w:r>
      <w:proofErr w:type="gramEnd"/>
      <w:r>
        <w:rPr>
          <w:sz w:val="26"/>
          <w:szCs w:val="26"/>
        </w:rPr>
        <w:t xml:space="preserve"> representation of the data.</w:t>
      </w:r>
    </w:p>
    <w:p w14:paraId="22944A0D" w14:textId="77777777" w:rsidR="00656EA1" w:rsidRDefault="00656EA1" w:rsidP="00276C4D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77033131" w14:textId="3521C0D3" w:rsidR="00656EA1" w:rsidRDefault="00656EA1" w:rsidP="00276C4D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 xml:space="preserve">(3) Control the </w:t>
      </w:r>
      <w:proofErr w:type="gramStart"/>
      <w:r w:rsidRPr="00656EA1">
        <w:rPr>
          <w:sz w:val="26"/>
          <w:szCs w:val="26"/>
        </w:rPr>
        <w:t>variability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42E39C36" w14:textId="77777777" w:rsidR="00656EA1" w:rsidRP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>
        <w:rPr>
          <w:sz w:val="26"/>
          <w:szCs w:val="26"/>
        </w:rPr>
        <w:tab/>
      </w:r>
      <w:r w:rsidRPr="00656EA1">
        <w:rPr>
          <w:sz w:val="26"/>
          <w:szCs w:val="26"/>
        </w:rPr>
        <w:t>Different measures of dispersion provide us data of variability from different angles,</w:t>
      </w:r>
    </w:p>
    <w:p w14:paraId="30EC9DAF" w14:textId="77777777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>and this knowledge can prove helpful in controlling the variation.</w:t>
      </w:r>
    </w:p>
    <w:p w14:paraId="01EF3629" w14:textId="77777777" w:rsidR="00656EA1" w:rsidRP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006A02CB" w14:textId="7323A77E" w:rsidR="00656EA1" w:rsidRPr="00656EA1" w:rsidRDefault="00656EA1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 xml:space="preserve"> Especially in the financial analysis of business and medicine, these measures of</w:t>
      </w:r>
    </w:p>
    <w:p w14:paraId="74EFBB9C" w14:textId="7DF9CC68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>dispersion can prove very useful.</w:t>
      </w:r>
    </w:p>
    <w:p w14:paraId="256E1ACD" w14:textId="77777777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3BFFB040" w14:textId="77777777" w:rsidR="00656EA1" w:rsidRP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 xml:space="preserve">(4) Basis for further statistical </w:t>
      </w:r>
      <w:proofErr w:type="gramStart"/>
      <w:r w:rsidRPr="00656EA1">
        <w:rPr>
          <w:sz w:val="26"/>
          <w:szCs w:val="26"/>
        </w:rPr>
        <w:t>analysis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br/>
      </w:r>
      <w:r>
        <w:rPr>
          <w:sz w:val="26"/>
          <w:szCs w:val="26"/>
        </w:rPr>
        <w:tab/>
      </w:r>
      <w:r w:rsidRPr="00656EA1">
        <w:rPr>
          <w:sz w:val="26"/>
          <w:szCs w:val="26"/>
        </w:rPr>
        <w:t>• Measures of dispersion provide the basis for further statistical analysis like computing</w:t>
      </w:r>
    </w:p>
    <w:p w14:paraId="3DF8E186" w14:textId="5B1948E3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>correlation, regression, test of hypothesis, etc.</w:t>
      </w:r>
    </w:p>
    <w:p w14:paraId="59C1283F" w14:textId="77777777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2F92D708" w14:textId="77777777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6340E098" w14:textId="56390F41" w:rsidR="00656EA1" w:rsidRPr="00656EA1" w:rsidRDefault="00656EA1" w:rsidP="00656EA1">
      <w:pPr>
        <w:shd w:val="clear" w:color="auto" w:fill="FFFFFF"/>
        <w:spacing w:after="0" w:line="450" w:lineRule="atLeast"/>
        <w:outlineLvl w:val="0"/>
        <w:rPr>
          <w:b/>
          <w:bCs/>
          <w:sz w:val="26"/>
          <w:szCs w:val="26"/>
          <w:u w:val="single"/>
        </w:rPr>
      </w:pPr>
      <w:proofErr w:type="gramStart"/>
      <w:r w:rsidRPr="00656EA1">
        <w:rPr>
          <w:b/>
          <w:bCs/>
          <w:sz w:val="26"/>
          <w:szCs w:val="26"/>
          <w:u w:val="single"/>
        </w:rPr>
        <w:lastRenderedPageBreak/>
        <w:t>Range</w:t>
      </w:r>
      <w:r>
        <w:rPr>
          <w:b/>
          <w:bCs/>
          <w:sz w:val="26"/>
          <w:szCs w:val="26"/>
          <w:u w:val="single"/>
        </w:rPr>
        <w:t xml:space="preserve"> :</w:t>
      </w:r>
      <w:proofErr w:type="gramEnd"/>
      <w:r>
        <w:rPr>
          <w:b/>
          <w:bCs/>
          <w:sz w:val="26"/>
          <w:szCs w:val="26"/>
          <w:u w:val="single"/>
        </w:rPr>
        <w:t xml:space="preserve"> </w:t>
      </w:r>
      <w:r w:rsidRPr="00656EA1">
        <w:rPr>
          <w:sz w:val="26"/>
          <w:szCs w:val="26"/>
        </w:rPr>
        <w:t>If L is the largest observation in the data and S is the smallest observation, then</w:t>
      </w:r>
    </w:p>
    <w:p w14:paraId="4AF50DCC" w14:textId="77777777" w:rsid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>range is the difference between L and S. Thus,</w:t>
      </w:r>
    </w:p>
    <w:p w14:paraId="007E490D" w14:textId="77777777" w:rsidR="00656EA1" w:rsidRPr="00656EA1" w:rsidRDefault="00656EA1" w:rsidP="00656EA1">
      <w:pPr>
        <w:shd w:val="clear" w:color="auto" w:fill="FFFFFF"/>
        <w:spacing w:after="0" w:line="450" w:lineRule="atLeast"/>
        <w:outlineLvl w:val="0"/>
        <w:rPr>
          <w:sz w:val="26"/>
          <w:szCs w:val="26"/>
        </w:rPr>
      </w:pPr>
    </w:p>
    <w:p w14:paraId="308D6202" w14:textId="6AA30568" w:rsidR="00656EA1" w:rsidRDefault="00656EA1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 w:rsidRPr="00656EA1">
        <w:rPr>
          <w:sz w:val="26"/>
          <w:szCs w:val="26"/>
        </w:rPr>
        <w:t>Range = L-</w:t>
      </w:r>
      <w:proofErr w:type="gramStart"/>
      <w:r w:rsidRPr="00656EA1">
        <w:rPr>
          <w:sz w:val="26"/>
          <w:szCs w:val="26"/>
        </w:rPr>
        <w:t>S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proofErr w:type="gramEnd"/>
      <w:r w:rsidRPr="00656EA1">
        <w:rPr>
          <w:sz w:val="26"/>
          <w:szCs w:val="26"/>
        </w:rPr>
        <w:sym w:font="Wingdings" w:char="F0DF"/>
      </w:r>
      <w:r>
        <w:rPr>
          <w:sz w:val="26"/>
          <w:szCs w:val="26"/>
        </w:rPr>
        <w:t>It is an absolute measure</w:t>
      </w:r>
    </w:p>
    <w:p w14:paraId="7E96531D" w14:textId="5DEA8A07" w:rsidR="00960CB0" w:rsidRDefault="00960CB0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L </w:t>
      </w:r>
      <w:r w:rsidRPr="00960CB0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 Largest value of class</w:t>
      </w:r>
    </w:p>
    <w:p w14:paraId="5B6B3CBA" w14:textId="39F2EEC4" w:rsidR="00960CB0" w:rsidRDefault="00960CB0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S </w:t>
      </w:r>
      <w:r w:rsidRPr="00960CB0">
        <w:rPr>
          <w:sz w:val="26"/>
          <w:szCs w:val="26"/>
        </w:rPr>
        <w:sym w:font="Wingdings" w:char="F0DF"/>
      </w:r>
      <w:r>
        <w:rPr>
          <w:sz w:val="26"/>
          <w:szCs w:val="26"/>
        </w:rPr>
        <w:t xml:space="preserve"> Smallest value of class</w:t>
      </w:r>
    </w:p>
    <w:p w14:paraId="2AA9DB05" w14:textId="77777777" w:rsidR="00960CB0" w:rsidRDefault="00960CB0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</w:p>
    <w:p w14:paraId="2E6415FC" w14:textId="08990212" w:rsidR="00960CB0" w:rsidRDefault="00960CB0" w:rsidP="00960CB0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Ex1. 1,2,3,4,5,6    </w:t>
      </w:r>
      <w:r w:rsidRPr="00960CB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Range = 6-1 = 5</w:t>
      </w:r>
    </w:p>
    <w:tbl>
      <w:tblPr>
        <w:tblStyle w:val="TableGrid"/>
        <w:tblpPr w:leftFromText="180" w:rightFromText="180" w:vertAnchor="text" w:horzAnchor="page" w:tblpX="5331" w:tblpY="191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</w:tblGrid>
      <w:tr w:rsidR="00960CB0" w14:paraId="625B8466" w14:textId="77777777" w:rsidTr="00960CB0">
        <w:trPr>
          <w:trHeight w:val="459"/>
        </w:trPr>
        <w:tc>
          <w:tcPr>
            <w:tcW w:w="928" w:type="dxa"/>
          </w:tcPr>
          <w:p w14:paraId="1D482999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928" w:type="dxa"/>
          </w:tcPr>
          <w:p w14:paraId="74708707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928" w:type="dxa"/>
          </w:tcPr>
          <w:p w14:paraId="1BF91D71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928" w:type="dxa"/>
          </w:tcPr>
          <w:p w14:paraId="3EEB424E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  <w:tr w:rsidR="00960CB0" w14:paraId="3DEF2762" w14:textId="77777777" w:rsidTr="00960CB0">
        <w:trPr>
          <w:trHeight w:val="459"/>
        </w:trPr>
        <w:tc>
          <w:tcPr>
            <w:tcW w:w="928" w:type="dxa"/>
          </w:tcPr>
          <w:p w14:paraId="6BF323A1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28" w:type="dxa"/>
          </w:tcPr>
          <w:p w14:paraId="69AACAE0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28" w:type="dxa"/>
          </w:tcPr>
          <w:p w14:paraId="5835E916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28" w:type="dxa"/>
          </w:tcPr>
          <w:p w14:paraId="273BD88C" w14:textId="77777777" w:rsidR="00960CB0" w:rsidRDefault="00960CB0" w:rsidP="00960CB0">
            <w:pPr>
              <w:spacing w:line="450" w:lineRule="atLeast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14:paraId="6EDE87E5" w14:textId="77777777" w:rsidR="00960CB0" w:rsidRPr="00656EA1" w:rsidRDefault="00960CB0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Ex2. </w:t>
      </w:r>
    </w:p>
    <w:p w14:paraId="3D587A68" w14:textId="1CF17859" w:rsidR="00960CB0" w:rsidRDefault="00960CB0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  <w:r>
        <w:rPr>
          <w:sz w:val="26"/>
          <w:szCs w:val="26"/>
        </w:rPr>
        <w:t>Range = 40-10 = 30</w:t>
      </w:r>
    </w:p>
    <w:p w14:paraId="55EAEEDE" w14:textId="77777777" w:rsidR="00960CB0" w:rsidRDefault="00960CB0" w:rsidP="00656EA1">
      <w:pPr>
        <w:shd w:val="clear" w:color="auto" w:fill="FFFFFF"/>
        <w:spacing w:after="0" w:line="450" w:lineRule="atLeast"/>
        <w:ind w:firstLine="720"/>
        <w:outlineLvl w:val="0"/>
        <w:rPr>
          <w:sz w:val="26"/>
          <w:szCs w:val="26"/>
        </w:rPr>
      </w:pPr>
    </w:p>
    <w:p w14:paraId="0CBEECF2" w14:textId="295090C1" w:rsidR="00D96815" w:rsidRDefault="00960CB0" w:rsidP="00D9681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sz w:val="26"/>
          <w:szCs w:val="26"/>
        </w:rPr>
        <w:t xml:space="preserve">Coefficient of range = </w:t>
      </w:r>
      <w:r w:rsidRPr="00D96815">
        <w:rPr>
          <w:rFonts w:ascii="Cambria Math" w:hAnsi="Cambria Math" w:cs="Cambria Math"/>
          <w:sz w:val="26"/>
          <w:szCs w:val="26"/>
        </w:rPr>
        <w:t>𝐿</w:t>
      </w:r>
      <w:r w:rsidRPr="00D96815">
        <w:rPr>
          <w:sz w:val="26"/>
          <w:szCs w:val="26"/>
        </w:rPr>
        <w:t xml:space="preserve"> − </w:t>
      </w:r>
      <w:proofErr w:type="gramStart"/>
      <w:r w:rsidRPr="00D96815">
        <w:rPr>
          <w:rFonts w:ascii="Cambria Math" w:hAnsi="Cambria Math" w:cs="Cambria Math"/>
          <w:sz w:val="26"/>
          <w:szCs w:val="26"/>
        </w:rPr>
        <w:t>𝑆</w:t>
      </w:r>
      <w:r w:rsidRPr="00D96815">
        <w:rPr>
          <w:sz w:val="26"/>
          <w:szCs w:val="26"/>
        </w:rPr>
        <w:t xml:space="preserve"> </w:t>
      </w:r>
      <w:r w:rsidR="00D96815" w:rsidRPr="00D96815">
        <w:rPr>
          <w:rFonts w:ascii="Cambria Math" w:hAnsi="Cambria Math" w:cs="Cambria Math"/>
          <w:sz w:val="26"/>
          <w:szCs w:val="26"/>
        </w:rPr>
        <w:t xml:space="preserve"> /</w:t>
      </w:r>
      <w:proofErr w:type="gramEnd"/>
      <w:r w:rsidR="00D96815" w:rsidRPr="00D96815">
        <w:rPr>
          <w:rFonts w:ascii="Cambria Math" w:hAnsi="Cambria Math" w:cs="Cambria Math"/>
          <w:sz w:val="26"/>
          <w:szCs w:val="26"/>
        </w:rPr>
        <w:t xml:space="preserve"> L + S</w:t>
      </w:r>
    </w:p>
    <w:p w14:paraId="68A88884" w14:textId="77777777" w:rsidR="00842089" w:rsidRDefault="00842089" w:rsidP="00D9681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4499B133" w14:textId="77777777" w:rsidR="00842089" w:rsidRPr="00842089" w:rsidRDefault="00842089" w:rsidP="00842089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proofErr w:type="gramStart"/>
      <w:r>
        <w:rPr>
          <w:rFonts w:ascii="Cambria Math" w:hAnsi="Cambria Math" w:cs="Cambria Math"/>
          <w:b/>
          <w:bCs/>
          <w:sz w:val="26"/>
          <w:szCs w:val="26"/>
        </w:rPr>
        <w:t>NOTE :</w:t>
      </w:r>
      <w:proofErr w:type="gramEnd"/>
      <w:r>
        <w:rPr>
          <w:rFonts w:ascii="Cambria Math" w:hAnsi="Cambria Math" w:cs="Cambria Math"/>
          <w:b/>
          <w:bCs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 xml:space="preserve">  greater Range = greater Variation = Less consistency = Less reliability</w:t>
      </w:r>
    </w:p>
    <w:p w14:paraId="5EF6FECC" w14:textId="77777777" w:rsidR="00842089" w:rsidRDefault="00842089" w:rsidP="00D9681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09A7EF5D" w14:textId="77777777" w:rsid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</w:p>
    <w:p w14:paraId="495381BA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  <w:r w:rsidRPr="00D96815">
        <w:rPr>
          <w:rFonts w:ascii="Cambria Math" w:hAnsi="Cambria Math" w:cs="Cambria Math"/>
          <w:b/>
          <w:bCs/>
          <w:sz w:val="26"/>
          <w:szCs w:val="26"/>
        </w:rPr>
        <w:t>Quartile Deviation</w:t>
      </w:r>
    </w:p>
    <w:p w14:paraId="23A49716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 xml:space="preserve">We have seen earlier that range, as a measure of dispersion, is based only on two </w:t>
      </w:r>
      <w:proofErr w:type="gramStart"/>
      <w:r w:rsidRPr="00D96815">
        <w:rPr>
          <w:rFonts w:ascii="Cambria Math" w:hAnsi="Cambria Math" w:cs="Cambria Math"/>
          <w:sz w:val="26"/>
          <w:szCs w:val="26"/>
        </w:rPr>
        <w:t>extreme</w:t>
      </w:r>
      <w:proofErr w:type="gramEnd"/>
    </w:p>
    <w:p w14:paraId="7C44EAA6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>values and fails to take into account the scatter of remaining observations within the range.</w:t>
      </w:r>
    </w:p>
    <w:p w14:paraId="7AEAE354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 xml:space="preserve">To overcome this drawback to an extent, we use another measure of dispersion called </w:t>
      </w:r>
      <w:proofErr w:type="spellStart"/>
      <w:r w:rsidRPr="00D96815">
        <w:rPr>
          <w:rFonts w:ascii="Cambria Math" w:hAnsi="Cambria Math" w:cs="Cambria Math"/>
          <w:sz w:val="26"/>
          <w:szCs w:val="26"/>
        </w:rPr>
        <w:t>InterQuartile</w:t>
      </w:r>
      <w:proofErr w:type="spellEnd"/>
      <w:r w:rsidRPr="00D96815">
        <w:rPr>
          <w:rFonts w:ascii="Cambria Math" w:hAnsi="Cambria Math" w:cs="Cambria Math"/>
          <w:sz w:val="26"/>
          <w:szCs w:val="26"/>
        </w:rPr>
        <w:t xml:space="preserve"> Range. It represents the range which includes middle 50% of the distribution. Hence,</w:t>
      </w:r>
    </w:p>
    <w:p w14:paraId="202005A1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  <w:r w:rsidRPr="00D96815">
        <w:rPr>
          <w:rFonts w:ascii="Cambria Math" w:hAnsi="Cambria Math" w:cs="Cambria Math"/>
          <w:b/>
          <w:bCs/>
          <w:sz w:val="26"/>
          <w:szCs w:val="26"/>
        </w:rPr>
        <w:t>Inter-Quartile Range = Q3 – Q1</w:t>
      </w:r>
    </w:p>
    <w:p w14:paraId="0784AB90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>where, Q3 and Q1 represent upper and lower quartiles respectively.</w:t>
      </w:r>
    </w:p>
    <w:p w14:paraId="7A41D42F" w14:textId="65C797FE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E40950">
        <w:rPr>
          <w:rFonts w:ascii="Cambria Math" w:hAnsi="Cambria Math" w:cs="Cambria Math"/>
          <w:b/>
          <w:bCs/>
          <w:sz w:val="26"/>
          <w:szCs w:val="26"/>
        </w:rPr>
        <w:t>Half of Inter-Quartile-Range</w:t>
      </w:r>
      <w:r w:rsidRPr="00D96815">
        <w:rPr>
          <w:rFonts w:ascii="Cambria Math" w:hAnsi="Cambria Math" w:cs="Cambria Math"/>
          <w:sz w:val="26"/>
          <w:szCs w:val="26"/>
        </w:rPr>
        <w:t xml:space="preserve"> i.e. </w:t>
      </w:r>
      <w:r w:rsidRPr="00E40950">
        <w:rPr>
          <w:rFonts w:ascii="Cambria Math" w:hAnsi="Cambria Math" w:cs="Cambria Math"/>
          <w:b/>
          <w:bCs/>
          <w:sz w:val="26"/>
          <w:szCs w:val="26"/>
        </w:rPr>
        <w:t xml:space="preserve">Semi-Inter-Quartile Range = </w:t>
      </w:r>
      <w:r w:rsidR="003C3C52" w:rsidRPr="00E40950">
        <w:rPr>
          <w:rFonts w:ascii="Cambria Math" w:hAnsi="Cambria Math" w:cs="Cambria Math"/>
          <w:b/>
          <w:bCs/>
          <w:sz w:val="26"/>
          <w:szCs w:val="26"/>
        </w:rPr>
        <w:t>(</w:t>
      </w:r>
      <w:r w:rsidRPr="00E40950">
        <w:rPr>
          <w:rFonts w:ascii="Cambria Math" w:hAnsi="Cambria Math" w:cs="Cambria Math"/>
          <w:b/>
          <w:bCs/>
          <w:sz w:val="26"/>
          <w:szCs w:val="26"/>
        </w:rPr>
        <w:t>𝑄3 − 𝑄1</w:t>
      </w:r>
      <w:r w:rsidR="003C3C52" w:rsidRPr="00E40950">
        <w:rPr>
          <w:rFonts w:ascii="Cambria Math" w:hAnsi="Cambria Math" w:cs="Cambria Math"/>
          <w:b/>
          <w:bCs/>
          <w:sz w:val="26"/>
          <w:szCs w:val="26"/>
        </w:rPr>
        <w:t xml:space="preserve">) / </w:t>
      </w:r>
      <w:r w:rsidRPr="00E40950">
        <w:rPr>
          <w:rFonts w:ascii="Cambria Math" w:hAnsi="Cambria Math" w:cs="Cambria Math"/>
          <w:b/>
          <w:bCs/>
          <w:sz w:val="26"/>
          <w:szCs w:val="26"/>
        </w:rPr>
        <w:t>2</w:t>
      </w:r>
    </w:p>
    <w:p w14:paraId="2BA865D3" w14:textId="00AEAF85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>is also</w:t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Pr="00D96815">
        <w:rPr>
          <w:rFonts w:ascii="Cambria Math" w:hAnsi="Cambria Math" w:cs="Cambria Math"/>
          <w:sz w:val="26"/>
          <w:szCs w:val="26"/>
        </w:rPr>
        <w:t>used as absolute measure of dispersion. The semi-inter-quartile range is popularly known as</w:t>
      </w:r>
    </w:p>
    <w:p w14:paraId="76571170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>Quartile Deviation (Q.D.)</w:t>
      </w:r>
    </w:p>
    <w:p w14:paraId="3677C9D8" w14:textId="482354DB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>𝑸𝑫 =</w:t>
      </w:r>
      <w:r>
        <w:rPr>
          <w:rFonts w:ascii="Cambria Math" w:hAnsi="Cambria Math" w:cs="Cambria Math"/>
          <w:sz w:val="26"/>
          <w:szCs w:val="26"/>
        </w:rPr>
        <w:t xml:space="preserve"> (</w:t>
      </w:r>
      <w:r w:rsidRPr="00D96815">
        <w:rPr>
          <w:rFonts w:ascii="Cambria Math" w:hAnsi="Cambria Math" w:cs="Cambria Math"/>
          <w:sz w:val="26"/>
          <w:szCs w:val="26"/>
        </w:rPr>
        <w:t xml:space="preserve">𝑸𝟑 </w:t>
      </w:r>
      <w:r>
        <w:rPr>
          <w:rFonts w:ascii="Cambria Math" w:hAnsi="Cambria Math" w:cs="Cambria Math"/>
          <w:sz w:val="26"/>
          <w:szCs w:val="26"/>
        </w:rPr>
        <w:t>–</w:t>
      </w:r>
      <w:r w:rsidRPr="00D96815">
        <w:rPr>
          <w:rFonts w:ascii="Cambria Math" w:hAnsi="Cambria Math" w:cs="Cambria Math"/>
          <w:sz w:val="26"/>
          <w:szCs w:val="26"/>
        </w:rPr>
        <w:t xml:space="preserve"> 𝑸𝟏</w:t>
      </w:r>
      <w:r>
        <w:rPr>
          <w:rFonts w:ascii="Cambria Math" w:hAnsi="Cambria Math" w:cs="Cambria Math"/>
          <w:sz w:val="26"/>
          <w:szCs w:val="26"/>
        </w:rPr>
        <w:t xml:space="preserve">) / </w:t>
      </w:r>
      <w:r w:rsidRPr="00D96815">
        <w:rPr>
          <w:rFonts w:ascii="Cambria Math" w:hAnsi="Cambria Math" w:cs="Cambria Math"/>
          <w:sz w:val="26"/>
          <w:szCs w:val="26"/>
        </w:rPr>
        <w:t>𝟐</w:t>
      </w:r>
    </w:p>
    <w:p w14:paraId="2C873D02" w14:textId="77777777" w:rsidR="00D96815" w:rsidRP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>The corresponding relative measure of dispersion is called coefficient of quartile deviation</w:t>
      </w:r>
    </w:p>
    <w:p w14:paraId="47C28B57" w14:textId="3CFD21A5" w:rsidR="00D96815" w:rsidRDefault="00D96815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  <w:r w:rsidRPr="00D96815">
        <w:rPr>
          <w:rFonts w:ascii="Cambria Math" w:hAnsi="Cambria Math" w:cs="Cambria Math"/>
          <w:sz w:val="26"/>
          <w:szCs w:val="26"/>
        </w:rPr>
        <w:t xml:space="preserve">and is defined </w:t>
      </w:r>
      <w:proofErr w:type="gramStart"/>
      <w:r w:rsidRPr="00D96815">
        <w:rPr>
          <w:rFonts w:ascii="Cambria Math" w:hAnsi="Cambria Math" w:cs="Cambria Math"/>
          <w:sz w:val="26"/>
          <w:szCs w:val="26"/>
        </w:rPr>
        <w:t>as</w:t>
      </w:r>
      <w:r w:rsidR="00E40950">
        <w:rPr>
          <w:rFonts w:ascii="Cambria Math" w:hAnsi="Cambria Math" w:cs="Cambria Math"/>
          <w:sz w:val="26"/>
          <w:szCs w:val="26"/>
        </w:rPr>
        <w:t xml:space="preserve">  </w:t>
      </w:r>
      <w:r w:rsidRPr="00E40950">
        <w:rPr>
          <w:rFonts w:ascii="Cambria Math" w:hAnsi="Cambria Math" w:cs="Cambria Math"/>
          <w:b/>
          <w:bCs/>
          <w:sz w:val="26"/>
          <w:szCs w:val="26"/>
        </w:rPr>
        <w:t>Coefficient</w:t>
      </w:r>
      <w:proofErr w:type="gramEnd"/>
      <w:r w:rsidRPr="00E40950">
        <w:rPr>
          <w:rFonts w:ascii="Cambria Math" w:hAnsi="Cambria Math" w:cs="Cambria Math"/>
          <w:b/>
          <w:bCs/>
          <w:sz w:val="26"/>
          <w:szCs w:val="26"/>
        </w:rPr>
        <w:t xml:space="preserve"> of Q.D = 𝑄3 − 𝑄1</w:t>
      </w:r>
      <w:r w:rsidR="003C3C52" w:rsidRPr="00E40950">
        <w:rPr>
          <w:rFonts w:ascii="Cambria Math" w:hAnsi="Cambria Math" w:cs="Cambria Math"/>
          <w:b/>
          <w:bCs/>
          <w:sz w:val="26"/>
          <w:szCs w:val="26"/>
        </w:rPr>
        <w:t xml:space="preserve"> / </w:t>
      </w:r>
      <w:r w:rsidRPr="00E40950">
        <w:rPr>
          <w:rFonts w:ascii="Cambria Math" w:hAnsi="Cambria Math" w:cs="Cambria Math"/>
          <w:b/>
          <w:bCs/>
          <w:sz w:val="26"/>
          <w:szCs w:val="26"/>
        </w:rPr>
        <w:t>𝑄3 + 𝑄1</w:t>
      </w:r>
    </w:p>
    <w:p w14:paraId="2BFF166B" w14:textId="77777777" w:rsidR="00BD5CCB" w:rsidRDefault="00BD5CCB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</w:p>
    <w:p w14:paraId="0E002F49" w14:textId="77777777" w:rsidR="00BD5CCB" w:rsidRDefault="00BD5CCB" w:rsidP="00BD5CCB">
      <w:pPr>
        <w:spacing w:after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150222DD">
          <v:rect id="_x0000_i1038" style="width:468pt;height:1.2pt" o:hralign="center" o:hrstd="t" o:hr="t" fillcolor="#a0a0a0" stroked="f"/>
        </w:pict>
      </w:r>
    </w:p>
    <w:p w14:paraId="03CA398C" w14:textId="77777777" w:rsidR="00BD5CCB" w:rsidRDefault="00BD5CCB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</w:p>
    <w:p w14:paraId="2EBEF4B0" w14:textId="3C5C1D0B" w:rsidR="00BD5CCB" w:rsidRDefault="00BD5CCB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  <w:proofErr w:type="spellStart"/>
      <w:proofErr w:type="gramStart"/>
      <w:r>
        <w:rPr>
          <w:rFonts w:ascii="Cambria Math" w:hAnsi="Cambria Math" w:cs="Cambria Math"/>
          <w:b/>
          <w:bCs/>
          <w:sz w:val="26"/>
          <w:szCs w:val="26"/>
        </w:rPr>
        <w:lastRenderedPageBreak/>
        <w:t>BoxPlot</w:t>
      </w:r>
      <w:proofErr w:type="spellEnd"/>
      <w:r>
        <w:rPr>
          <w:rFonts w:ascii="Cambria Math" w:hAnsi="Cambria Math" w:cs="Cambria Math"/>
          <w:b/>
          <w:bCs/>
          <w:sz w:val="26"/>
          <w:szCs w:val="26"/>
        </w:rPr>
        <w:t xml:space="preserve"> :</w:t>
      </w:r>
      <w:proofErr w:type="gramEnd"/>
      <w:r w:rsidR="006E447E">
        <w:rPr>
          <w:rFonts w:ascii="Cambria Math" w:hAnsi="Cambria Math" w:cs="Cambria Math"/>
          <w:b/>
          <w:bCs/>
          <w:sz w:val="26"/>
          <w:szCs w:val="26"/>
        </w:rPr>
        <w:t xml:space="preserve"> </w:t>
      </w:r>
      <w:r w:rsidRPr="006E447E">
        <w:rPr>
          <w:rFonts w:ascii="Cambria Math" w:hAnsi="Cambria Math" w:cs="Cambria Math"/>
          <w:sz w:val="26"/>
          <w:szCs w:val="26"/>
        </w:rPr>
        <w:t xml:space="preserve">Box and </w:t>
      </w:r>
      <w:r w:rsidR="006E447E" w:rsidRPr="006E447E">
        <w:rPr>
          <w:rFonts w:ascii="Cambria Math" w:hAnsi="Cambria Math" w:cs="Cambria Math"/>
          <w:sz w:val="26"/>
          <w:szCs w:val="26"/>
        </w:rPr>
        <w:t>whisker</w:t>
      </w:r>
      <w:r w:rsidRPr="006E447E">
        <w:rPr>
          <w:rFonts w:ascii="Cambria Math" w:hAnsi="Cambria Math" w:cs="Cambria Math"/>
          <w:sz w:val="26"/>
          <w:szCs w:val="26"/>
        </w:rPr>
        <w:t xml:space="preserve"> plot</w:t>
      </w:r>
      <w:r>
        <w:rPr>
          <w:rFonts w:ascii="Cambria Math" w:hAnsi="Cambria Math" w:cs="Cambria Math"/>
          <w:b/>
          <w:bCs/>
          <w:sz w:val="26"/>
          <w:szCs w:val="26"/>
        </w:rPr>
        <w:t xml:space="preserve"> </w:t>
      </w:r>
    </w:p>
    <w:p w14:paraId="1BD64577" w14:textId="54CBA784" w:rsidR="00BD5CCB" w:rsidRDefault="00BD5CCB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b/>
          <w:bCs/>
          <w:sz w:val="26"/>
          <w:szCs w:val="26"/>
        </w:rPr>
        <w:t xml:space="preserve"> </w:t>
      </w:r>
      <w:r w:rsidRPr="00BD5CCB">
        <w:rPr>
          <w:rFonts w:ascii="Cambria Math" w:hAnsi="Cambria Math" w:cs="Cambria Math"/>
          <w:sz w:val="26"/>
          <w:szCs w:val="26"/>
        </w:rPr>
        <w:t>To chec</w:t>
      </w:r>
      <w:r>
        <w:rPr>
          <w:rFonts w:ascii="Cambria Math" w:hAnsi="Cambria Math" w:cs="Cambria Math"/>
          <w:sz w:val="26"/>
          <w:szCs w:val="26"/>
        </w:rPr>
        <w:t>k</w:t>
      </w:r>
      <w:r w:rsidRPr="00BD5CCB">
        <w:rPr>
          <w:rFonts w:ascii="Cambria Math" w:hAnsi="Cambria Math" w:cs="Cambria Math"/>
          <w:sz w:val="26"/>
          <w:szCs w:val="26"/>
        </w:rPr>
        <w:t xml:space="preserve"> symmetry of data and to check </w:t>
      </w:r>
      <w:proofErr w:type="gramStart"/>
      <w:r w:rsidRPr="00BD5CCB">
        <w:rPr>
          <w:rFonts w:ascii="Cambria Math" w:hAnsi="Cambria Math" w:cs="Cambria Math"/>
          <w:sz w:val="26"/>
          <w:szCs w:val="26"/>
        </w:rPr>
        <w:t>outliers</w:t>
      </w:r>
      <w:proofErr w:type="gramEnd"/>
      <w:r w:rsidRPr="00BD5CCB">
        <w:rPr>
          <w:rFonts w:ascii="Cambria Math" w:hAnsi="Cambria Math" w:cs="Cambria Math"/>
          <w:sz w:val="26"/>
          <w:szCs w:val="26"/>
        </w:rPr>
        <w:t xml:space="preserve"> presence </w:t>
      </w:r>
    </w:p>
    <w:p w14:paraId="3A3081F4" w14:textId="104AE2FD" w:rsidR="003B29C7" w:rsidRPr="00BD5CCB" w:rsidRDefault="003B29C7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>
        <w:rPr>
          <w:noProof/>
        </w:rPr>
        <w:drawing>
          <wp:inline distT="0" distB="0" distL="0" distR="0" wp14:anchorId="678E6D7A" wp14:editId="292E63B0">
            <wp:extent cx="6645910" cy="3101340"/>
            <wp:effectExtent l="0" t="0" r="2540" b="3810"/>
            <wp:docPr id="706040657" name="Picture 3" descr="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ox 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4C62" w14:textId="1E8BD05C" w:rsidR="003B29C7" w:rsidRDefault="003B29C7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 xml:space="preserve"> If red line is in </w:t>
      </w:r>
      <w:proofErr w:type="spellStart"/>
      <w:r>
        <w:rPr>
          <w:rFonts w:ascii="Cambria Math" w:hAnsi="Cambria Math" w:cs="Cambria Math"/>
          <w:sz w:val="26"/>
          <w:szCs w:val="26"/>
        </w:rPr>
        <w:t>center</w:t>
      </w:r>
      <w:proofErr w:type="spellEnd"/>
      <w:r>
        <w:rPr>
          <w:rFonts w:ascii="Cambria Math" w:hAnsi="Cambria Math" w:cs="Cambria Math"/>
          <w:sz w:val="26"/>
          <w:szCs w:val="26"/>
        </w:rPr>
        <w:t>, then data is symmetric.</w:t>
      </w:r>
    </w:p>
    <w:p w14:paraId="481F131F" w14:textId="03F53126" w:rsidR="003B29C7" w:rsidRDefault="003B29C7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 xml:space="preserve">If it is not is </w:t>
      </w:r>
      <w:proofErr w:type="spellStart"/>
      <w:r>
        <w:rPr>
          <w:rFonts w:ascii="Cambria Math" w:hAnsi="Cambria Math" w:cs="Cambria Math"/>
          <w:sz w:val="26"/>
          <w:szCs w:val="26"/>
        </w:rPr>
        <w:t>center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data is skewed.</w:t>
      </w:r>
    </w:p>
    <w:p w14:paraId="07398A59" w14:textId="77777777" w:rsidR="002E51A3" w:rsidRDefault="002E51A3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</w:p>
    <w:p w14:paraId="3D9E33C5" w14:textId="36083508" w:rsidR="002E51A3" w:rsidRDefault="002E51A3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3618A027">
          <v:rect id="_x0000_i1042" style="width:468pt;height:1.2pt" o:hralign="center" o:hrstd="t" o:hr="t" fillcolor="#a0a0a0" stroked="f"/>
        </w:pict>
      </w:r>
    </w:p>
    <w:p w14:paraId="36B3EA82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1CDEB677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620B787F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2F89322B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38EAC148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737C574F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01A9E124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35ACFDD3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31BBBB92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446AA1A0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7BC244B2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2FC3F76E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46D47834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05956AA6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54ADFA63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03E3F313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61A83BE7" w14:textId="77777777" w:rsidR="007116F2" w:rsidRDefault="007116F2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</w:p>
    <w:p w14:paraId="7DEAF047" w14:textId="5AF0C451" w:rsidR="002E51A3" w:rsidRDefault="002E51A3" w:rsidP="00D9681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lastRenderedPageBreak/>
        <w:t>Page no.73</w:t>
      </w:r>
    </w:p>
    <w:p w14:paraId="1A9942DF" w14:textId="2D0DC833" w:rsidR="000B5C2A" w:rsidRDefault="000B5C2A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  <w:r w:rsidRPr="000B5C2A">
        <w:rPr>
          <w:rFonts w:ascii="Cambria Math" w:hAnsi="Cambria Math" w:cs="Cambria Math"/>
          <w:b/>
          <w:bCs/>
          <w:sz w:val="26"/>
          <w:szCs w:val="26"/>
        </w:rPr>
        <w:t xml:space="preserve">Standard </w:t>
      </w:r>
      <w:proofErr w:type="gramStart"/>
      <w:r w:rsidRPr="000B5C2A">
        <w:rPr>
          <w:rFonts w:ascii="Cambria Math" w:hAnsi="Cambria Math" w:cs="Cambria Math"/>
          <w:b/>
          <w:bCs/>
          <w:sz w:val="26"/>
          <w:szCs w:val="26"/>
        </w:rPr>
        <w:t>Deviation</w:t>
      </w:r>
      <w:r>
        <w:rPr>
          <w:rFonts w:ascii="Cambria Math" w:hAnsi="Cambria Math" w:cs="Cambria Math"/>
          <w:b/>
          <w:bCs/>
          <w:sz w:val="26"/>
          <w:szCs w:val="26"/>
        </w:rPr>
        <w:t xml:space="preserve"> :</w:t>
      </w:r>
      <w:proofErr w:type="gramEnd"/>
      <w:r>
        <w:rPr>
          <w:rFonts w:ascii="Cambria Math" w:hAnsi="Cambria Math" w:cs="Cambria Math"/>
          <w:b/>
          <w:bCs/>
          <w:sz w:val="26"/>
          <w:szCs w:val="26"/>
        </w:rPr>
        <w:t xml:space="preserve"> </w:t>
      </w:r>
    </w:p>
    <w:p w14:paraId="3F8723A9" w14:textId="144BE5F3" w:rsidR="000B5C2A" w:rsidRDefault="000B5C2A" w:rsidP="00D96815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b/>
          <w:bCs/>
          <w:sz w:val="26"/>
          <w:szCs w:val="26"/>
        </w:rPr>
      </w:pPr>
      <w:r>
        <w:rPr>
          <w:rFonts w:ascii="Cambria Math" w:hAnsi="Cambria Math" w:cs="Cambria Math"/>
          <w:b/>
          <w:bCs/>
          <w:sz w:val="26"/>
          <w:szCs w:val="26"/>
        </w:rPr>
        <w:t xml:space="preserve">SD = </w:t>
      </w:r>
      <w:proofErr w:type="gramStart"/>
      <w:r w:rsidRPr="00DD440B">
        <w:rPr>
          <w:rFonts w:ascii="Cambria Math" w:hAnsi="Cambria Math" w:cs="Cambria Math"/>
          <w:sz w:val="26"/>
          <w:szCs w:val="26"/>
        </w:rPr>
        <w:t>sqrt(</w:t>
      </w:r>
      <w:proofErr w:type="gramEnd"/>
      <w:r w:rsidRPr="00DD440B">
        <w:rPr>
          <w:rFonts w:ascii="Cambria Math" w:hAnsi="Cambria Math" w:cs="Cambria Math"/>
          <w:b/>
          <w:bCs/>
          <w:sz w:val="26"/>
          <w:szCs w:val="26"/>
        </w:rPr>
        <w:t>Variance</w:t>
      </w:r>
      <w:r w:rsidRPr="00DD440B">
        <w:rPr>
          <w:rFonts w:ascii="Cambria Math" w:hAnsi="Cambria Math" w:cs="Cambria Math"/>
          <w:sz w:val="26"/>
          <w:szCs w:val="26"/>
        </w:rPr>
        <w:t>)</w:t>
      </w:r>
    </w:p>
    <w:p w14:paraId="3C99435C" w14:textId="0068FAD9" w:rsidR="00426BCD" w:rsidRDefault="000B5C2A" w:rsidP="004B49A9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 w:rsidRPr="000B5C2A">
        <w:rPr>
          <w:rFonts w:ascii="Cambria Math" w:hAnsi="Cambria Math" w:cs="Cambria Math"/>
          <w:sz w:val="26"/>
          <w:szCs w:val="26"/>
        </w:rPr>
        <w:t>Variance is measure of dispersion</w:t>
      </w:r>
      <w:r>
        <w:rPr>
          <w:rFonts w:ascii="Cambria Math" w:hAnsi="Cambria Math" w:cs="Cambria Math"/>
          <w:sz w:val="26"/>
          <w:szCs w:val="26"/>
        </w:rPr>
        <w:t xml:space="preserve"> </w:t>
      </w:r>
      <w:proofErr w:type="gramStart"/>
      <w:r>
        <w:rPr>
          <w:rFonts w:ascii="Cambria Math" w:hAnsi="Cambria Math" w:cs="Cambria Math"/>
          <w:sz w:val="26"/>
          <w:szCs w:val="26"/>
        </w:rPr>
        <w:t>( widely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gramStart"/>
      <w:r>
        <w:rPr>
          <w:rFonts w:ascii="Cambria Math" w:hAnsi="Cambria Math" w:cs="Cambria Math"/>
          <w:sz w:val="26"/>
          <w:szCs w:val="26"/>
        </w:rPr>
        <w:t>used</w:t>
      </w:r>
      <w:r w:rsidR="00DD440B"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)</w:t>
      </w:r>
      <w:proofErr w:type="gramEnd"/>
    </w:p>
    <w:p w14:paraId="12DA03A3" w14:textId="717869DF" w:rsidR="00426BCD" w:rsidRDefault="00426BCD" w:rsidP="00426BCD">
      <w:pPr>
        <w:shd w:val="clear" w:color="auto" w:fill="FFFFFF"/>
        <w:spacing w:after="0" w:line="450" w:lineRule="atLeast"/>
        <w:jc w:val="center"/>
        <w:outlineLvl w:val="0"/>
        <w:rPr>
          <w:rFonts w:ascii="Cambria Math" w:hAnsi="Cambria Math" w:cs="Cambria Math"/>
          <w:sz w:val="26"/>
          <w:szCs w:val="26"/>
        </w:rPr>
      </w:pPr>
      <w:r w:rsidRPr="00426BCD">
        <w:rPr>
          <w:rFonts w:ascii="Cambria Math" w:hAnsi="Cambria Math" w:cs="Cambria Math"/>
          <w:sz w:val="26"/>
          <w:szCs w:val="26"/>
        </w:rPr>
        <w:drawing>
          <wp:inline distT="0" distB="0" distL="0" distR="0" wp14:anchorId="338291F0" wp14:editId="38FBFC3B">
            <wp:extent cx="2203450" cy="987035"/>
            <wp:effectExtent l="0" t="0" r="6350" b="3810"/>
            <wp:docPr id="149784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4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474" cy="9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3E8" w14:textId="4661C803" w:rsidR="00426BCD" w:rsidRDefault="00426BCD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SD is +</w:t>
      </w:r>
      <w:proofErr w:type="spellStart"/>
      <w:r>
        <w:rPr>
          <w:rFonts w:ascii="Cambria Math" w:hAnsi="Cambria Math" w:cs="Cambria Math"/>
          <w:sz w:val="26"/>
          <w:szCs w:val="26"/>
        </w:rPr>
        <w:t>ve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square root of </w:t>
      </w:r>
      <w:r>
        <w:rPr>
          <w:rFonts w:ascii="Cambria Math" w:hAnsi="Cambria Math" w:cs="Cambria Math"/>
          <w:sz w:val="26"/>
          <w:szCs w:val="26"/>
        </w:rPr>
        <w:t>arithmetic mean</w:t>
      </w:r>
      <w:r>
        <w:rPr>
          <w:rFonts w:ascii="Cambria Math" w:hAnsi="Cambria Math" w:cs="Cambria Math"/>
          <w:sz w:val="26"/>
          <w:szCs w:val="26"/>
        </w:rPr>
        <w:t xml:space="preserve"> of square of deviations of observations from their arithmetic mean</w:t>
      </w:r>
    </w:p>
    <w:p w14:paraId="28D7DC60" w14:textId="77777777" w:rsidR="00426BCD" w:rsidRDefault="00426BCD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0DFD12C6" w14:textId="7498E71E" w:rsidR="00426BCD" w:rsidRDefault="00426BCD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O</w:t>
      </w:r>
      <w:r>
        <w:rPr>
          <w:rFonts w:ascii="Cambria Math" w:hAnsi="Cambria Math" w:cs="Cambria Math"/>
          <w:sz w:val="26"/>
          <w:szCs w:val="26"/>
        </w:rPr>
        <w:t>bservation</w:t>
      </w:r>
      <w:r w:rsidR="007116F2">
        <w:rPr>
          <w:rFonts w:ascii="Cambria Math" w:hAnsi="Cambria Math" w:cs="Cambria Math"/>
          <w:sz w:val="26"/>
          <w:szCs w:val="26"/>
        </w:rPr>
        <w:t>s</w:t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Pr="00426BCD">
        <w:rPr>
          <w:rFonts w:ascii="Cambria Math" w:hAnsi="Cambria Math" w:cs="Cambria Math"/>
          <w:sz w:val="26"/>
          <w:szCs w:val="26"/>
        </w:rPr>
        <w:sym w:font="Wingdings" w:char="F0E0"/>
      </w:r>
      <w:r>
        <w:rPr>
          <w:rFonts w:ascii="Cambria Math" w:hAnsi="Cambria Math" w:cs="Cambria Math"/>
          <w:sz w:val="26"/>
          <w:szCs w:val="26"/>
        </w:rPr>
        <w:t xml:space="preserve"> x</w:t>
      </w:r>
      <w:r w:rsidR="007116F2">
        <w:rPr>
          <w:rFonts w:ascii="Cambria Math" w:hAnsi="Cambria Math" w:cs="Cambria Math"/>
          <w:sz w:val="26"/>
          <w:szCs w:val="26"/>
        </w:rPr>
        <w:t>i</w:t>
      </w:r>
    </w:p>
    <w:p w14:paraId="3DB05B57" w14:textId="797A11DB" w:rsidR="00426BCD" w:rsidRDefault="00426BCD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1</w:t>
      </w:r>
      <w:r w:rsidRPr="00426BCD">
        <w:rPr>
          <w:rFonts w:ascii="Cambria Math" w:hAnsi="Cambria Math" w:cs="Cambria Math"/>
          <w:sz w:val="26"/>
          <w:szCs w:val="26"/>
          <w:vertAlign w:val="superscript"/>
        </w:rPr>
        <w:t>st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arithmetic mean</w:t>
      </w:r>
      <w:r>
        <w:rPr>
          <w:rFonts w:ascii="Cambria Math" w:hAnsi="Cambria Math" w:cs="Cambria Math"/>
          <w:sz w:val="26"/>
          <w:szCs w:val="26"/>
        </w:rPr>
        <w:t xml:space="preserve"> in sentence </w:t>
      </w:r>
      <w:r w:rsidRPr="00426BCD">
        <w:rPr>
          <w:rFonts w:ascii="Cambria Math" w:hAnsi="Cambria Math" w:cs="Cambria Math"/>
          <w:sz w:val="26"/>
          <w:szCs w:val="26"/>
        </w:rPr>
        <w:sym w:font="Wingdings" w:char="F0E0"/>
      </w:r>
      <w:r>
        <w:rPr>
          <w:rFonts w:ascii="Cambria Math" w:hAnsi="Cambria Math" w:cs="Cambria Math"/>
          <w:sz w:val="26"/>
          <w:szCs w:val="26"/>
        </w:rPr>
        <w:t xml:space="preserve"> (summation of something / N)</w:t>
      </w:r>
    </w:p>
    <w:p w14:paraId="775BA372" w14:textId="389329A6" w:rsidR="00426BCD" w:rsidRDefault="00426BCD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Deviation of observations = x – something</w:t>
      </w:r>
    </w:p>
    <w:p w14:paraId="4E0F928D" w14:textId="52E7EAEA" w:rsidR="00426BCD" w:rsidRDefault="00426BCD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Their arithmetic mean means observations</w:t>
      </w:r>
      <w:r w:rsidR="007116F2">
        <w:rPr>
          <w:rFonts w:ascii="Cambria Math" w:hAnsi="Cambria Math" w:cs="Cambria Math"/>
          <w:sz w:val="26"/>
          <w:szCs w:val="26"/>
        </w:rPr>
        <w:t>’</w:t>
      </w:r>
      <w:r>
        <w:rPr>
          <w:rFonts w:ascii="Cambria Math" w:hAnsi="Cambria Math" w:cs="Cambria Math"/>
          <w:sz w:val="26"/>
          <w:szCs w:val="26"/>
        </w:rPr>
        <w:t xml:space="preserve"> A.M </w:t>
      </w:r>
      <w:r w:rsidRPr="00426BCD">
        <w:rPr>
          <w:rFonts w:ascii="Cambria Math" w:hAnsi="Cambria Math" w:cs="Cambria Math"/>
          <w:sz w:val="26"/>
          <w:szCs w:val="26"/>
        </w:rPr>
        <w:sym w:font="Wingdings" w:char="F0E0"/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="007116F2">
        <w:rPr>
          <w:rFonts w:ascii="Cambria Math" w:hAnsi="Cambria Math" w:cs="Cambria Math"/>
          <w:sz w:val="26"/>
          <w:szCs w:val="26"/>
        </w:rPr>
        <w:t xml:space="preserve"> x bar</w:t>
      </w:r>
    </w:p>
    <w:p w14:paraId="7C91E4DD" w14:textId="7C86640A" w:rsidR="007116F2" w:rsidRDefault="007116F2" w:rsidP="00426BCD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 xml:space="preserve">Deviation of observation from their A.M </w:t>
      </w:r>
      <w:r w:rsidRPr="007116F2">
        <w:rPr>
          <w:rFonts w:ascii="Cambria Math" w:hAnsi="Cambria Math" w:cs="Cambria Math"/>
          <w:sz w:val="26"/>
          <w:szCs w:val="26"/>
        </w:rPr>
        <w:sym w:font="Wingdings" w:char="F0E0"/>
      </w:r>
      <w:r>
        <w:rPr>
          <w:rFonts w:ascii="Cambria Math" w:hAnsi="Cambria Math" w:cs="Cambria Math"/>
          <w:sz w:val="26"/>
          <w:szCs w:val="26"/>
        </w:rPr>
        <w:t xml:space="preserve"> xi – x bar</w:t>
      </w:r>
    </w:p>
    <w:p w14:paraId="12982172" w14:textId="2FD04639" w:rsidR="007116F2" w:rsidRPr="007116F2" w:rsidRDefault="007116F2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  <w:vertAlign w:val="superscript"/>
        </w:rPr>
      </w:pPr>
      <w:r>
        <w:rPr>
          <w:rFonts w:ascii="Cambria Math" w:hAnsi="Cambria Math" w:cs="Cambria Math"/>
          <w:sz w:val="26"/>
          <w:szCs w:val="26"/>
        </w:rPr>
        <w:t xml:space="preserve">Square of </w:t>
      </w:r>
      <w:r>
        <w:rPr>
          <w:rFonts w:ascii="Cambria Math" w:hAnsi="Cambria Math" w:cs="Cambria Math"/>
          <w:sz w:val="26"/>
          <w:szCs w:val="26"/>
        </w:rPr>
        <w:t>deviations of observations from their arithmetic mean</w:t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Pr="007116F2">
        <w:rPr>
          <w:rFonts w:ascii="Cambria Math" w:hAnsi="Cambria Math" w:cs="Cambria Math"/>
          <w:sz w:val="26"/>
          <w:szCs w:val="26"/>
        </w:rPr>
        <w:sym w:font="Wingdings" w:char="F0E0"/>
      </w:r>
      <w:r>
        <w:rPr>
          <w:rFonts w:ascii="Cambria Math" w:hAnsi="Cambria Math" w:cs="Cambria Math"/>
          <w:sz w:val="26"/>
          <w:szCs w:val="26"/>
        </w:rPr>
        <w:t xml:space="preserve"> (xi - x bar)</w:t>
      </w:r>
      <w:r>
        <w:rPr>
          <w:rFonts w:ascii="Cambria Math" w:hAnsi="Cambria Math" w:cs="Cambria Math"/>
          <w:sz w:val="26"/>
          <w:szCs w:val="26"/>
          <w:vertAlign w:val="superscript"/>
        </w:rPr>
        <w:t>2</w:t>
      </w:r>
    </w:p>
    <w:p w14:paraId="5E2E59C2" w14:textId="77777777" w:rsidR="007116F2" w:rsidRDefault="007116F2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206484C1" w14:textId="2BCC6F3A" w:rsidR="007116F2" w:rsidRDefault="007116F2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Now consider 1</w:t>
      </w:r>
      <w:r w:rsidRPr="007116F2">
        <w:rPr>
          <w:rFonts w:ascii="Cambria Math" w:hAnsi="Cambria Math" w:cs="Cambria Math"/>
          <w:sz w:val="26"/>
          <w:szCs w:val="26"/>
          <w:vertAlign w:val="superscript"/>
        </w:rPr>
        <w:t>st</w:t>
      </w:r>
      <w:r>
        <w:rPr>
          <w:rFonts w:ascii="Cambria Math" w:hAnsi="Cambria Math" w:cs="Cambria Math"/>
          <w:sz w:val="26"/>
          <w:szCs w:val="26"/>
        </w:rPr>
        <w:t xml:space="preserve"> A.M. in </w:t>
      </w:r>
      <w:proofErr w:type="gramStart"/>
      <w:r>
        <w:rPr>
          <w:rFonts w:ascii="Cambria Math" w:hAnsi="Cambria Math" w:cs="Cambria Math"/>
          <w:sz w:val="26"/>
          <w:szCs w:val="26"/>
        </w:rPr>
        <w:t>sentence :</w:t>
      </w:r>
      <w:proofErr w:type="gramEnd"/>
      <w:r w:rsidR="00411262">
        <w:rPr>
          <w:rFonts w:ascii="Cambria Math" w:hAnsi="Cambria Math" w:cs="Cambria Math"/>
          <w:sz w:val="26"/>
          <w:szCs w:val="26"/>
        </w:rPr>
        <w:t xml:space="preserve">  </w:t>
      </w:r>
      <w:proofErr w:type="gramStart"/>
      <w:r>
        <w:rPr>
          <w:rFonts w:ascii="Cambria Math" w:hAnsi="Cambria Math" w:cs="Cambria Math"/>
          <w:sz w:val="26"/>
          <w:szCs w:val="26"/>
        </w:rPr>
        <w:t>sum</w:t>
      </w:r>
      <w:r>
        <w:rPr>
          <w:rFonts w:ascii="Cambria Math" w:hAnsi="Cambria Math" w:cs="Cambria Math"/>
          <w:sz w:val="26"/>
          <w:szCs w:val="26"/>
        </w:rPr>
        <w:t>(</w:t>
      </w:r>
      <w:proofErr w:type="gramEnd"/>
      <w:r w:rsidR="00411262">
        <w:rPr>
          <w:rFonts w:ascii="Cambria Math" w:hAnsi="Cambria Math" w:cs="Cambria Math"/>
          <w:sz w:val="26"/>
          <w:szCs w:val="26"/>
        </w:rPr>
        <w:t>(</w:t>
      </w:r>
      <w:r>
        <w:rPr>
          <w:rFonts w:ascii="Cambria Math" w:hAnsi="Cambria Math" w:cs="Cambria Math"/>
          <w:sz w:val="26"/>
          <w:szCs w:val="26"/>
        </w:rPr>
        <w:t>xi - x bar</w:t>
      </w:r>
      <w:r w:rsidR="00411262">
        <w:rPr>
          <w:rFonts w:ascii="Cambria Math" w:hAnsi="Cambria Math" w:cs="Cambria Math"/>
          <w:sz w:val="26"/>
          <w:szCs w:val="26"/>
        </w:rPr>
        <w:t>)</w:t>
      </w:r>
      <w:r w:rsidR="00411262">
        <w:rPr>
          <w:rFonts w:ascii="Cambria Math" w:hAnsi="Cambria Math" w:cs="Cambria Math"/>
          <w:sz w:val="26"/>
          <w:szCs w:val="26"/>
          <w:vertAlign w:val="superscript"/>
        </w:rPr>
        <w:t>2</w:t>
      </w:r>
      <w:r>
        <w:rPr>
          <w:rFonts w:ascii="Cambria Math" w:hAnsi="Cambria Math" w:cs="Cambria Math"/>
          <w:sz w:val="26"/>
          <w:szCs w:val="26"/>
        </w:rPr>
        <w:t>)</w:t>
      </w:r>
      <w:r>
        <w:rPr>
          <w:rFonts w:ascii="Cambria Math" w:hAnsi="Cambria Math" w:cs="Cambria Math"/>
          <w:sz w:val="26"/>
          <w:szCs w:val="26"/>
          <w:vertAlign w:val="superscript"/>
        </w:rPr>
        <w:t xml:space="preserve"> </w:t>
      </w:r>
      <w:r>
        <w:rPr>
          <w:rFonts w:ascii="Cambria Math" w:hAnsi="Cambria Math" w:cs="Cambria Math"/>
          <w:sz w:val="26"/>
          <w:szCs w:val="26"/>
        </w:rPr>
        <w:t>/ N</w:t>
      </w:r>
    </w:p>
    <w:p w14:paraId="3280C669" w14:textId="77777777" w:rsidR="000F43B0" w:rsidRDefault="000F43B0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226ACAC8" w14:textId="03EB7B29" w:rsidR="007116F2" w:rsidRDefault="007116F2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 xml:space="preserve">Square </w:t>
      </w:r>
      <w:proofErr w:type="gramStart"/>
      <w:r>
        <w:rPr>
          <w:rFonts w:ascii="Cambria Math" w:hAnsi="Cambria Math" w:cs="Cambria Math"/>
          <w:sz w:val="26"/>
          <w:szCs w:val="26"/>
        </w:rPr>
        <w:t>root :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sqrt </w:t>
      </w:r>
      <w:proofErr w:type="gramStart"/>
      <w:r>
        <w:rPr>
          <w:rFonts w:ascii="Cambria Math" w:hAnsi="Cambria Math" w:cs="Cambria Math"/>
          <w:sz w:val="26"/>
          <w:szCs w:val="26"/>
        </w:rPr>
        <w:t>( sum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</w:t>
      </w:r>
      <w:proofErr w:type="gramStart"/>
      <w:r w:rsidR="006C31B6">
        <w:rPr>
          <w:rFonts w:ascii="Cambria Math" w:hAnsi="Cambria Math" w:cs="Cambria Math"/>
          <w:sz w:val="26"/>
          <w:szCs w:val="26"/>
        </w:rPr>
        <w:t>(</w:t>
      </w:r>
      <w:r>
        <w:rPr>
          <w:rFonts w:ascii="Cambria Math" w:hAnsi="Cambria Math" w:cs="Cambria Math"/>
          <w:sz w:val="26"/>
          <w:szCs w:val="26"/>
        </w:rPr>
        <w:t>( xi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– </w:t>
      </w:r>
      <w:proofErr w:type="spellStart"/>
      <w:r>
        <w:rPr>
          <w:rFonts w:ascii="Cambria Math" w:hAnsi="Cambria Math" w:cs="Cambria Math"/>
          <w:sz w:val="26"/>
          <w:szCs w:val="26"/>
        </w:rPr>
        <w:t>xbar</w:t>
      </w:r>
      <w:proofErr w:type="spellEnd"/>
      <w:r>
        <w:rPr>
          <w:rFonts w:ascii="Cambria Math" w:hAnsi="Cambria Math" w:cs="Cambria Math"/>
          <w:sz w:val="26"/>
          <w:szCs w:val="26"/>
        </w:rPr>
        <w:t>)</w:t>
      </w:r>
      <w:proofErr w:type="gramStart"/>
      <w:r>
        <w:rPr>
          <w:rFonts w:ascii="Cambria Math" w:hAnsi="Cambria Math" w:cs="Cambria Math"/>
          <w:sz w:val="26"/>
          <w:szCs w:val="26"/>
          <w:vertAlign w:val="superscript"/>
        </w:rPr>
        <w:t>2</w:t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="006C31B6">
        <w:rPr>
          <w:rFonts w:ascii="Cambria Math" w:hAnsi="Cambria Math" w:cs="Cambria Math"/>
          <w:sz w:val="26"/>
          <w:szCs w:val="26"/>
        </w:rPr>
        <w:t>)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/ </w:t>
      </w:r>
      <w:proofErr w:type="gramStart"/>
      <w:r>
        <w:rPr>
          <w:rFonts w:ascii="Cambria Math" w:hAnsi="Cambria Math" w:cs="Cambria Math"/>
          <w:sz w:val="26"/>
          <w:szCs w:val="26"/>
        </w:rPr>
        <w:t>N )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</w:t>
      </w:r>
    </w:p>
    <w:p w14:paraId="190C3BB7" w14:textId="77777777" w:rsidR="007116F2" w:rsidRDefault="007116F2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48451090" w14:textId="4C5470AD" w:rsidR="009712C5" w:rsidRPr="009712C5" w:rsidRDefault="009712C5" w:rsidP="009712C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 xml:space="preserve">  </w:t>
      </w:r>
      <w:proofErr w:type="spellStart"/>
      <w:r w:rsidRPr="009712C5">
        <w:rPr>
          <w:rFonts w:ascii="Cambria Math" w:hAnsi="Cambria Math" w:cs="Cambria Math"/>
          <w:sz w:val="26"/>
          <w:szCs w:val="26"/>
        </w:rPr>
        <w:t>xbar</w:t>
      </w:r>
      <w:proofErr w:type="spellEnd"/>
      <w:r w:rsidRPr="009712C5">
        <w:rPr>
          <w:rFonts w:ascii="Cambria Math" w:hAnsi="Cambria Math" w:cs="Cambria Math"/>
          <w:sz w:val="26"/>
          <w:szCs w:val="26"/>
        </w:rPr>
        <w:t xml:space="preserve"> = mean(x</w:t>
      </w:r>
      <w:proofErr w:type="gramStart"/>
      <w:r w:rsidRPr="009712C5">
        <w:rPr>
          <w:rFonts w:ascii="Cambria Math" w:hAnsi="Cambria Math" w:cs="Cambria Math"/>
          <w:sz w:val="26"/>
          <w:szCs w:val="26"/>
        </w:rPr>
        <w:t>)</w:t>
      </w:r>
      <w:r>
        <w:rPr>
          <w:rFonts w:ascii="Cambria Math" w:hAnsi="Cambria Math" w:cs="Cambria Math"/>
          <w:sz w:val="26"/>
          <w:szCs w:val="26"/>
        </w:rPr>
        <w:t xml:space="preserve">  #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sum(x) / length(x)</w:t>
      </w:r>
    </w:p>
    <w:p w14:paraId="1C992F18" w14:textId="77777777" w:rsidR="009712C5" w:rsidRPr="009712C5" w:rsidRDefault="009712C5" w:rsidP="009712C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 w:rsidRPr="009712C5">
        <w:rPr>
          <w:rFonts w:ascii="Cambria Math" w:hAnsi="Cambria Math" w:cs="Cambria Math"/>
          <w:sz w:val="26"/>
          <w:szCs w:val="26"/>
        </w:rPr>
        <w:t xml:space="preserve">  deviations = </w:t>
      </w:r>
      <w:proofErr w:type="gramStart"/>
      <w:r w:rsidRPr="009712C5">
        <w:rPr>
          <w:rFonts w:ascii="Cambria Math" w:hAnsi="Cambria Math" w:cs="Cambria Math"/>
          <w:sz w:val="26"/>
          <w:szCs w:val="26"/>
        </w:rPr>
        <w:t>sum(</w:t>
      </w:r>
      <w:proofErr w:type="gramEnd"/>
      <w:r w:rsidRPr="009712C5">
        <w:rPr>
          <w:rFonts w:ascii="Cambria Math" w:hAnsi="Cambria Math" w:cs="Cambria Math"/>
          <w:sz w:val="26"/>
          <w:szCs w:val="26"/>
        </w:rPr>
        <w:t xml:space="preserve">(x - </w:t>
      </w:r>
      <w:proofErr w:type="spellStart"/>
      <w:proofErr w:type="gramStart"/>
      <w:r w:rsidRPr="009712C5">
        <w:rPr>
          <w:rFonts w:ascii="Cambria Math" w:hAnsi="Cambria Math" w:cs="Cambria Math"/>
          <w:sz w:val="26"/>
          <w:szCs w:val="26"/>
        </w:rPr>
        <w:t>xbar</w:t>
      </w:r>
      <w:proofErr w:type="spellEnd"/>
      <w:r w:rsidRPr="009712C5">
        <w:rPr>
          <w:rFonts w:ascii="Cambria Math" w:hAnsi="Cambria Math" w:cs="Cambria Math"/>
          <w:sz w:val="26"/>
          <w:szCs w:val="26"/>
        </w:rPr>
        <w:t>)^</w:t>
      </w:r>
      <w:proofErr w:type="gramEnd"/>
      <w:r w:rsidRPr="009712C5">
        <w:rPr>
          <w:rFonts w:ascii="Cambria Math" w:hAnsi="Cambria Math" w:cs="Cambria Math"/>
          <w:sz w:val="26"/>
          <w:szCs w:val="26"/>
        </w:rPr>
        <w:t>2)</w:t>
      </w:r>
    </w:p>
    <w:p w14:paraId="3BB069D6" w14:textId="77777777" w:rsidR="009712C5" w:rsidRPr="009712C5" w:rsidRDefault="009712C5" w:rsidP="009712C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 w:rsidRPr="009712C5">
        <w:rPr>
          <w:rFonts w:ascii="Cambria Math" w:hAnsi="Cambria Math" w:cs="Cambria Math"/>
          <w:sz w:val="26"/>
          <w:szCs w:val="26"/>
        </w:rPr>
        <w:t xml:space="preserve">  N = length(x)</w:t>
      </w:r>
    </w:p>
    <w:p w14:paraId="413FCD99" w14:textId="79D90078" w:rsidR="000C2AD0" w:rsidRDefault="009712C5" w:rsidP="009712C5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 w:rsidRPr="009712C5">
        <w:rPr>
          <w:rFonts w:ascii="Cambria Math" w:hAnsi="Cambria Math" w:cs="Cambria Math"/>
          <w:sz w:val="26"/>
          <w:szCs w:val="26"/>
        </w:rPr>
        <w:t xml:space="preserve">  </w:t>
      </w:r>
      <w:proofErr w:type="spellStart"/>
      <w:r w:rsidRPr="009712C5">
        <w:rPr>
          <w:rFonts w:ascii="Cambria Math" w:hAnsi="Cambria Math" w:cs="Cambria Math"/>
          <w:sz w:val="26"/>
          <w:szCs w:val="26"/>
        </w:rPr>
        <w:t>sd</w:t>
      </w:r>
      <w:proofErr w:type="spellEnd"/>
      <w:r w:rsidRPr="009712C5">
        <w:rPr>
          <w:rFonts w:ascii="Cambria Math" w:hAnsi="Cambria Math" w:cs="Cambria Math"/>
          <w:sz w:val="26"/>
          <w:szCs w:val="26"/>
        </w:rPr>
        <w:t xml:space="preserve"> = sqrt(deviations/N)</w:t>
      </w:r>
    </w:p>
    <w:p w14:paraId="0C1203B3" w14:textId="77777777" w:rsidR="000C2AD0" w:rsidRDefault="000C2AD0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6F73FC28" w14:textId="7A44259D" w:rsidR="006C31B6" w:rsidRPr="006C31B6" w:rsidRDefault="006C31B6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b/>
          <w:bCs/>
          <w:sz w:val="26"/>
          <w:szCs w:val="26"/>
        </w:rPr>
      </w:pPr>
      <w:r w:rsidRPr="006C31B6">
        <w:rPr>
          <w:rFonts w:ascii="Cambria Math" w:hAnsi="Cambria Math" w:cs="Cambria Math"/>
          <w:b/>
          <w:bCs/>
          <w:sz w:val="26"/>
          <w:szCs w:val="26"/>
        </w:rPr>
        <w:t xml:space="preserve">Coefficient of </w:t>
      </w:r>
      <w:proofErr w:type="gramStart"/>
      <w:r w:rsidRPr="006C31B6">
        <w:rPr>
          <w:rFonts w:ascii="Cambria Math" w:hAnsi="Cambria Math" w:cs="Cambria Math"/>
          <w:b/>
          <w:bCs/>
          <w:sz w:val="26"/>
          <w:szCs w:val="26"/>
        </w:rPr>
        <w:t>Variance :</w:t>
      </w:r>
      <w:proofErr w:type="gramEnd"/>
    </w:p>
    <w:p w14:paraId="4A544F38" w14:textId="4CD84DF0" w:rsidR="006C31B6" w:rsidRDefault="006C31B6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>Its relative measure corresponding to standard deviation</w:t>
      </w:r>
    </w:p>
    <w:p w14:paraId="35F2EF67" w14:textId="77777777" w:rsidR="006C31B6" w:rsidRDefault="006C31B6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</w:p>
    <w:p w14:paraId="2E866019" w14:textId="2F7ED188" w:rsidR="006C31B6" w:rsidRDefault="006C31B6" w:rsidP="007116F2">
      <w:pPr>
        <w:shd w:val="clear" w:color="auto" w:fill="FFFFFF"/>
        <w:spacing w:after="0" w:line="450" w:lineRule="atLeast"/>
        <w:ind w:firstLine="720"/>
        <w:outlineLvl w:val="0"/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  <w:sz w:val="26"/>
          <w:szCs w:val="26"/>
        </w:rPr>
        <w:t xml:space="preserve">c.v. = (SD / </w:t>
      </w:r>
      <w:proofErr w:type="spellStart"/>
      <w:proofErr w:type="gramStart"/>
      <w:r>
        <w:rPr>
          <w:rFonts w:ascii="Cambria Math" w:hAnsi="Cambria Math" w:cs="Cambria Math"/>
          <w:sz w:val="26"/>
          <w:szCs w:val="26"/>
        </w:rPr>
        <w:t>xbar</w:t>
      </w:r>
      <w:proofErr w:type="spellEnd"/>
      <w:r>
        <w:rPr>
          <w:rFonts w:ascii="Cambria Math" w:hAnsi="Cambria Math" w:cs="Cambria Math"/>
          <w:sz w:val="26"/>
          <w:szCs w:val="26"/>
        </w:rPr>
        <w:t xml:space="preserve"> )</w:t>
      </w:r>
      <w:proofErr w:type="gramEnd"/>
      <w:r>
        <w:rPr>
          <w:rFonts w:ascii="Cambria Math" w:hAnsi="Cambria Math" w:cs="Cambria Math"/>
          <w:sz w:val="26"/>
          <w:szCs w:val="26"/>
        </w:rPr>
        <w:t xml:space="preserve"> / 100</w:t>
      </w:r>
    </w:p>
    <w:p w14:paraId="22133C64" w14:textId="77777777" w:rsidR="00D14839" w:rsidRDefault="00D14839" w:rsidP="00D14839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</w:p>
    <w:p w14:paraId="1B1E7526" w14:textId="77777777" w:rsidR="00D14839" w:rsidRDefault="00D14839" w:rsidP="00D14839">
      <w:pPr>
        <w:spacing w:after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 w:bidi="mr-IN"/>
          <w14:ligatures w14:val="none"/>
        </w:rPr>
        <w:pict w14:anchorId="115C4061">
          <v:rect id="_x0000_i1044" style="width:468pt;height:1.2pt" o:hralign="center" o:hrstd="t" o:hr="t" fillcolor="#a0a0a0" stroked="f"/>
        </w:pict>
      </w:r>
    </w:p>
    <w:p w14:paraId="4B9CBCD9" w14:textId="77777777" w:rsidR="00D14839" w:rsidRPr="000B5C2A" w:rsidRDefault="00D14839" w:rsidP="00D14839">
      <w:pPr>
        <w:shd w:val="clear" w:color="auto" w:fill="FFFFFF"/>
        <w:spacing w:after="0" w:line="450" w:lineRule="atLeast"/>
        <w:outlineLvl w:val="0"/>
        <w:rPr>
          <w:rFonts w:ascii="Cambria Math" w:hAnsi="Cambria Math" w:cs="Cambria Math"/>
          <w:sz w:val="26"/>
          <w:szCs w:val="26"/>
        </w:rPr>
      </w:pPr>
    </w:p>
    <w:sectPr w:rsidR="00D14839" w:rsidRPr="000B5C2A" w:rsidSect="00F9683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235FD"/>
    <w:multiLevelType w:val="multilevel"/>
    <w:tmpl w:val="E58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91E3F"/>
    <w:multiLevelType w:val="multilevel"/>
    <w:tmpl w:val="235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90CFC"/>
    <w:multiLevelType w:val="hybridMultilevel"/>
    <w:tmpl w:val="B44C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27915"/>
    <w:multiLevelType w:val="multilevel"/>
    <w:tmpl w:val="BE12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97B63"/>
    <w:multiLevelType w:val="hybridMultilevel"/>
    <w:tmpl w:val="EC784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C04B1"/>
    <w:multiLevelType w:val="multilevel"/>
    <w:tmpl w:val="649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40E00"/>
    <w:multiLevelType w:val="multilevel"/>
    <w:tmpl w:val="A8F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05221">
    <w:abstractNumId w:val="4"/>
  </w:num>
  <w:num w:numId="2" w16cid:durableId="30611958">
    <w:abstractNumId w:val="0"/>
  </w:num>
  <w:num w:numId="3" w16cid:durableId="1000817649">
    <w:abstractNumId w:val="2"/>
  </w:num>
  <w:num w:numId="4" w16cid:durableId="1388993811">
    <w:abstractNumId w:val="3"/>
  </w:num>
  <w:num w:numId="5" w16cid:durableId="1376153787">
    <w:abstractNumId w:val="6"/>
  </w:num>
  <w:num w:numId="6" w16cid:durableId="1835340214">
    <w:abstractNumId w:val="5"/>
  </w:num>
  <w:num w:numId="7" w16cid:durableId="59417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EE"/>
    <w:rsid w:val="000B1C93"/>
    <w:rsid w:val="000B5C2A"/>
    <w:rsid w:val="000C2AD0"/>
    <w:rsid w:val="000F43B0"/>
    <w:rsid w:val="00276C4D"/>
    <w:rsid w:val="002A4487"/>
    <w:rsid w:val="002E51A3"/>
    <w:rsid w:val="002F5C1A"/>
    <w:rsid w:val="003B29C7"/>
    <w:rsid w:val="003C3C52"/>
    <w:rsid w:val="0040067B"/>
    <w:rsid w:val="004006F0"/>
    <w:rsid w:val="00411262"/>
    <w:rsid w:val="004168F7"/>
    <w:rsid w:val="00426BCD"/>
    <w:rsid w:val="004B49A9"/>
    <w:rsid w:val="0057763A"/>
    <w:rsid w:val="00617BFB"/>
    <w:rsid w:val="006564D9"/>
    <w:rsid w:val="00656EA1"/>
    <w:rsid w:val="006C31B6"/>
    <w:rsid w:val="006E447E"/>
    <w:rsid w:val="007116F2"/>
    <w:rsid w:val="00842089"/>
    <w:rsid w:val="00862A32"/>
    <w:rsid w:val="008C1B6C"/>
    <w:rsid w:val="00960CB0"/>
    <w:rsid w:val="009712C5"/>
    <w:rsid w:val="009934BD"/>
    <w:rsid w:val="00A03CC8"/>
    <w:rsid w:val="00B3310E"/>
    <w:rsid w:val="00BD5CCB"/>
    <w:rsid w:val="00C712EE"/>
    <w:rsid w:val="00D14839"/>
    <w:rsid w:val="00D96815"/>
    <w:rsid w:val="00DC22A0"/>
    <w:rsid w:val="00DD440B"/>
    <w:rsid w:val="00E40950"/>
    <w:rsid w:val="00F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2DAA"/>
  <w15:chartTrackingRefBased/>
  <w15:docId w15:val="{86B5158C-31AE-4751-8DE2-E1D75AF1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6F2"/>
  </w:style>
  <w:style w:type="paragraph" w:styleId="Heading1">
    <w:name w:val="heading 1"/>
    <w:basedOn w:val="Normal"/>
    <w:next w:val="Normal"/>
    <w:link w:val="Heading1Char"/>
    <w:uiPriority w:val="9"/>
    <w:qFormat/>
    <w:rsid w:val="00C7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1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1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EE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00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6F0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06F0"/>
    <w:rPr>
      <w:i/>
      <w:iCs/>
    </w:rPr>
  </w:style>
  <w:style w:type="character" w:styleId="Strong">
    <w:name w:val="Strong"/>
    <w:basedOn w:val="DefaultParagraphFont"/>
    <w:uiPriority w:val="22"/>
    <w:qFormat/>
    <w:rsid w:val="004006F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0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table" w:styleId="TableGrid">
    <w:name w:val="Table Grid"/>
    <w:basedOn w:val="TableNormal"/>
    <w:uiPriority w:val="39"/>
    <w:rsid w:val="0096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probability-and-statistics/statistics-definitions/nominal-ordinal-interval-rat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21</cp:revision>
  <dcterms:created xsi:type="dcterms:W3CDTF">2025-10-17T03:08:00Z</dcterms:created>
  <dcterms:modified xsi:type="dcterms:W3CDTF">2025-10-17T11:01:00Z</dcterms:modified>
</cp:coreProperties>
</file>