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5FA5"/>
          <w:sz w:val="44"/>
        </w:rPr>
        <w:t>MAHA E-SEVA KENDRA • NERUL</w:t>
      </w:r>
    </w:p>
    <w:p>
      <w:pPr>
        <w:jc w:val="center"/>
      </w:pPr>
      <w:r>
        <w:rPr>
          <w:rFonts w:ascii="Calibri" w:hAnsi="Calibri"/>
          <w:b/>
          <w:color w:val="E8650A"/>
          <w:sz w:val="28"/>
        </w:rPr>
        <w:t>Complete 32 Services Visual Catalogue &amp; Card Reference</w:t>
      </w:r>
    </w:p>
    <w:p>
      <w:pPr>
        <w:jc w:val="center"/>
      </w:pPr>
      <w:r>
        <w:rPr>
          <w:rFonts w:ascii="Calibri" w:hAnsi="Calibri"/>
          <w:i/>
          <w:color w:val="646464"/>
          <w:sz w:val="20"/>
        </w:rPr>
        <w:t>Shop No-15, Janta Market Bridge, Nerul East, Navi Mumbai 400706 | Phone: 099877 72424</w:t>
        <w:br/>
      </w:r>
    </w:p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01: Aadhaar Smart Card</w:t>
      </w:r>
    </w:p>
    <w:p>
      <w:r>
        <w:rPr>
          <w:b/>
        </w:rPr>
        <w:t xml:space="preserve">Category: </w:t>
      </w:r>
      <w:r>
        <w:t xml:space="preserve">IDENTITY  |  </w:t>
      </w:r>
      <w:r>
        <w:rPr>
          <w:b/>
        </w:rPr>
        <w:t xml:space="preserve">Kendra Service Charge: </w:t>
      </w:r>
      <w:r>
        <w:rPr>
          <w:b/>
          <w:color w:val="E8650A"/>
        </w:rPr>
        <w:t>₹40</w:t>
      </w:r>
    </w:p>
    <w:p>
      <w:r>
        <w:rPr>
          <w:i/>
        </w:rPr>
        <w:t>Assistance with PVC Aadhaar Smart Card printing, biometric updates, and address corrections.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dhaar-smart-c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01: Real-life Aadhaar Smart Card Visual Representation (aadhaar-smart-card.jpg)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02: PAN Card</w:t>
      </w:r>
    </w:p>
    <w:p>
      <w:r>
        <w:rPr>
          <w:b/>
        </w:rPr>
        <w:t xml:space="preserve">Category: </w:t>
      </w:r>
      <w:r>
        <w:t xml:space="preserve">IDENTITY  |  </w:t>
      </w:r>
      <w:r>
        <w:rPr>
          <w:b/>
        </w:rPr>
        <w:t xml:space="preserve">Kendra Service Charge: </w:t>
      </w:r>
      <w:r>
        <w:rPr>
          <w:b/>
          <w:color w:val="E8650A"/>
        </w:rPr>
        <w:t>₹150</w:t>
      </w:r>
    </w:p>
    <w:p>
      <w:r>
        <w:rPr>
          <w:i/>
        </w:rPr>
        <w:t>New PAN card application, correction, reprint, and Aadhaar-PAN linking assistance.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-c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02: Real-life PAN Card Visual Representation (pan-card.jpg)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03: Voter ID</w:t>
      </w:r>
    </w:p>
    <w:p>
      <w:r>
        <w:rPr>
          <w:b/>
        </w:rPr>
        <w:t xml:space="preserve">Category: </w:t>
      </w:r>
      <w:r>
        <w:t xml:space="preserve">IDENTITY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₹100</w:t>
      </w:r>
    </w:p>
    <w:p>
      <w:r>
        <w:rPr>
          <w:i/>
        </w:rPr>
        <w:t>New Voter ID registration (Form 6), address shift, corrections (Form 8), and e-EPIC download.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ter-i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03: Real-life Voter ID Visual Representation (voter-id.jpg)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04: Passport Online Application</w:t>
      </w:r>
    </w:p>
    <w:p>
      <w:r>
        <w:rPr>
          <w:b/>
        </w:rPr>
        <w:t xml:space="preserve">Category: </w:t>
      </w:r>
      <w:r>
        <w:t xml:space="preserve">TRAVEL-TRANSPORT  |  </w:t>
      </w:r>
      <w:r>
        <w:rPr>
          <w:b/>
        </w:rPr>
        <w:t xml:space="preserve">Kendra Service Charge: </w:t>
      </w:r>
      <w:r>
        <w:rPr>
          <w:b/>
          <w:color w:val="E8650A"/>
        </w:rPr>
        <w:t>₹300 (Centre Service Charge)</w:t>
      </w:r>
    </w:p>
    <w:p>
      <w:r>
        <w:rPr>
          <w:i/>
        </w:rPr>
        <w:t>Fresh passport application, renewal, tatkaal guidance, document checklist, and PSK appointment booking.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04: Real-life Passport Online Application Visual Representation (passport.jpg)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05: Driving Licence</w:t>
      </w:r>
    </w:p>
    <w:p>
      <w:r>
        <w:rPr>
          <w:b/>
        </w:rPr>
        <w:t xml:space="preserve">Category: </w:t>
      </w:r>
      <w:r>
        <w:t xml:space="preserve">TRAVEL-TRANSPORT  |  </w:t>
      </w:r>
      <w:r>
        <w:rPr>
          <w:b/>
        </w:rPr>
        <w:t xml:space="preserve">Kendra Service Charge: </w:t>
      </w:r>
      <w:r>
        <w:rPr>
          <w:b/>
          <w:color w:val="E8650A"/>
        </w:rPr>
        <w:t>₹300</w:t>
      </w:r>
    </w:p>
    <w:p>
      <w:r>
        <w:rPr>
          <w:i/>
        </w:rPr>
        <w:t>Learner licence test booking, permanent licence slot, renewal, and address change on Sarathi Parivahan.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ing-licen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05: Real-life Driving Licence Visual Representation (driving-licence.jpg)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06: ABHA Health Card</w:t>
      </w:r>
    </w:p>
    <w:p>
      <w:r>
        <w:rPr>
          <w:b/>
        </w:rPr>
        <w:t xml:space="preserve">Category: </w:t>
      </w:r>
      <w:r>
        <w:t xml:space="preserve">HEALTH-WELFARE  |  </w:t>
      </w:r>
      <w:r>
        <w:rPr>
          <w:b/>
        </w:rPr>
        <w:t xml:space="preserve">Kendra Service Charge: </w:t>
      </w:r>
      <w:r>
        <w:rPr>
          <w:b/>
          <w:color w:val="E8650A"/>
        </w:rPr>
        <w:t>₹50</w:t>
      </w:r>
    </w:p>
    <w:p>
      <w:r>
        <w:rPr>
          <w:i/>
        </w:rPr>
        <w:t>Create your 14-digit Ayushman Bharat Health Account (ABHA) ID and get instant laminated card 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ha-health-c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06: Real-life ABHA Health Card Visual Representation (abha-health-card.jpg)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07: Ayushman Bharat Card</w:t>
      </w:r>
    </w:p>
    <w:p>
      <w:r>
        <w:rPr>
          <w:b/>
        </w:rPr>
        <w:t xml:space="preserve">Category: </w:t>
      </w:r>
      <w:r>
        <w:t xml:space="preserve">HEALTH-WELFARE  |  </w:t>
      </w:r>
      <w:r>
        <w:rPr>
          <w:b/>
        </w:rPr>
        <w:t xml:space="preserve">Kendra Service Charge: </w:t>
      </w:r>
      <w:r>
        <w:rPr>
          <w:b/>
          <w:color w:val="E8650A"/>
        </w:rPr>
        <w:t>₹50</w:t>
      </w:r>
    </w:p>
    <w:p>
      <w:r>
        <w:rPr>
          <w:i/>
        </w:rPr>
        <w:t>PM-JAY Golden Card eligibility check, e-KYC verification, and ₹5 Lakh cashless health card 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yushman-bharat-c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07: Real-life Ayushman Bharat Card Visual Representation (ayushman-bharat-card.jpg)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08: Senior Citizen Card</w:t>
      </w:r>
    </w:p>
    <w:p>
      <w:r>
        <w:rPr>
          <w:b/>
        </w:rPr>
        <w:t xml:space="preserve">Category: </w:t>
      </w:r>
      <w:r>
        <w:t xml:space="preserve">HEALTH-WELFARE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₹100</w:t>
      </w:r>
    </w:p>
    <w:p>
      <w:r>
        <w:rPr>
          <w:i/>
        </w:rPr>
        <w:t>Official Maharashtra Senior Citizen Identity Card (Age 60+) for travel concessions and healthcare benefits.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ior-citizen-car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08: Real-life Senior Citizen Card Visual Representation (senior-citizen-card.jpg)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09: E-Shram Card</w:t>
      </w:r>
    </w:p>
    <w:p>
      <w:r>
        <w:rPr>
          <w:b/>
        </w:rPr>
        <w:t xml:space="preserve">Category: </w:t>
      </w:r>
      <w:r>
        <w:t xml:space="preserve">EMPLOYMENT  |  </w:t>
      </w:r>
      <w:r>
        <w:rPr>
          <w:b/>
        </w:rPr>
        <w:t xml:space="preserve">Kendra Service Charge: </w:t>
      </w:r>
      <w:r>
        <w:rPr>
          <w:b/>
          <w:color w:val="E8650A"/>
        </w:rPr>
        <w:t>₹50</w:t>
      </w:r>
    </w:p>
    <w:p>
      <w:r>
        <w:rPr>
          <w:i/>
        </w:rPr>
        <w:t>National Unorganised Workers Database registration with 12-digit UAN and ₹2 Lakh PMSBY insurance cover.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shram-c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09: Real-life E-Shram Card Visual Representation (e-shram-card.jpg)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10: UAN / PF Card</w:t>
      </w:r>
    </w:p>
    <w:p>
      <w:r>
        <w:rPr>
          <w:b/>
        </w:rPr>
        <w:t xml:space="preserve">Category: </w:t>
      </w:r>
      <w:r>
        <w:t xml:space="preserve">EMPLOYMENT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₹100</w:t>
      </w:r>
    </w:p>
    <w:p>
      <w:r>
        <w:rPr>
          <w:i/>
        </w:rPr>
        <w:t>EPFO UAN activation, PF passbook download, KYC update, and online PF withdrawal claim assistance.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n-pf-ca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10: Real-life UAN / PF Card Visual Representation (uan-pf-card.jpg)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11: Domicile Certificate</w:t>
      </w:r>
    </w:p>
    <w:p>
      <w:r>
        <w:rPr>
          <w:b/>
        </w:rPr>
        <w:t xml:space="preserve">Category: </w:t>
      </w:r>
      <w:r>
        <w:t xml:space="preserve">CERTIFICATES  |  </w:t>
      </w:r>
      <w:r>
        <w:rPr>
          <w:b/>
        </w:rPr>
        <w:t xml:space="preserve">Kendra Service Charge: </w:t>
      </w:r>
      <w:r>
        <w:rPr>
          <w:b/>
          <w:color w:val="E8650A"/>
        </w:rPr>
        <w:t>₹300</w:t>
      </w:r>
    </w:p>
    <w:p>
      <w:r>
        <w:rPr>
          <w:i/>
        </w:rPr>
        <w:t>Age, Nationality &amp; Domicile Certificate application on Aaple Sarkar portal for Maharashtra residence proof.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icile-certificat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11: Real-life Domicile Certificate Visual Representation (domicile-certificate.jpg)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12: Income Certificate</w:t>
      </w:r>
    </w:p>
    <w:p>
      <w:r>
        <w:rPr>
          <w:b/>
        </w:rPr>
        <w:t xml:space="preserve">Category: </w:t>
      </w:r>
      <w:r>
        <w:t xml:space="preserve">CERTIFICATES  |  </w:t>
      </w:r>
      <w:r>
        <w:rPr>
          <w:b/>
        </w:rPr>
        <w:t xml:space="preserve">Kendra Service Charge: </w:t>
      </w:r>
      <w:r>
        <w:rPr>
          <w:b/>
          <w:color w:val="E8650A"/>
        </w:rPr>
        <w:t>₹300</w:t>
      </w:r>
    </w:p>
    <w:p>
      <w:r>
        <w:rPr>
          <w:i/>
        </w:rPr>
        <w:t>Annual Income Certificate (1 Year / 3 Years) from Tahsildar for scholarships, fee waivers &amp; schemes.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-certificat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12: Real-life Income Certificate Visual Representation (income-certificate.jpg)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13: Residence Certificate</w:t>
      </w:r>
    </w:p>
    <w:p>
      <w:r>
        <w:rPr>
          <w:b/>
        </w:rPr>
        <w:t xml:space="preserve">Category: </w:t>
      </w:r>
      <w:r>
        <w:t xml:space="preserve">CERTIFICATES  |  </w:t>
      </w:r>
      <w:r>
        <w:rPr>
          <w:b/>
        </w:rPr>
        <w:t xml:space="preserve">Kendra Service Charge: </w:t>
      </w:r>
      <w:r>
        <w:rPr>
          <w:b/>
          <w:color w:val="E8650A"/>
        </w:rPr>
        <w:t>₹300</w:t>
      </w:r>
    </w:p>
    <w:p>
      <w:r>
        <w:rPr>
          <w:i/>
        </w:rPr>
        <w:t>Official proof of local residence (Rahivasi Dakhla) for school admissions, utilities &amp; local verification.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ence-certificat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13: Real-life Residence Certificate Visual Representation (residence-certificate.jpg)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14: Non-Creamy Layer Certificate</w:t>
      </w:r>
    </w:p>
    <w:p>
      <w:r>
        <w:rPr>
          <w:b/>
        </w:rPr>
        <w:t xml:space="preserve">Category: </w:t>
      </w:r>
      <w:r>
        <w:t xml:space="preserve">CERTIFICATES  |  </w:t>
      </w:r>
      <w:r>
        <w:rPr>
          <w:b/>
        </w:rPr>
        <w:t xml:space="preserve">Kendra Service Charge: </w:t>
      </w:r>
      <w:r>
        <w:rPr>
          <w:b/>
          <w:color w:val="E8650A"/>
        </w:rPr>
        <w:t>₹700</w:t>
      </w:r>
    </w:p>
    <w:p>
      <w:r>
        <w:rPr>
          <w:i/>
        </w:rPr>
        <w:t>NCL Certificate for OBC, VJNT, and SBC category candidates to claim reservation benefits.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-creamy-lay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14: Real-life Non-Creamy Layer Certificate Visual Representation (non-creamy-layer.jpg)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15: Caste Certificate</w:t>
      </w:r>
    </w:p>
    <w:p>
      <w:r>
        <w:rPr>
          <w:b/>
        </w:rPr>
        <w:t xml:space="preserve">Category: </w:t>
      </w:r>
      <w:r>
        <w:t xml:space="preserve">CERTIFICATES  |  </w:t>
      </w:r>
      <w:r>
        <w:rPr>
          <w:b/>
        </w:rPr>
        <w:t xml:space="preserve">Kendra Service Charge: </w:t>
      </w:r>
      <w:r>
        <w:rPr>
          <w:b/>
          <w:color w:val="E8650A"/>
        </w:rPr>
        <w:t>₹300</w:t>
      </w:r>
    </w:p>
    <w:p>
      <w:r>
        <w:rPr>
          <w:i/>
        </w:rPr>
        <w:t>SC, ST, OBC, VJNT, and SBC Caste Certificate application on Aaple Sarkar portal.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e-certificat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15: Real-life Caste Certificate Visual Representation (caste-certificate.jpg)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16: Police Verification</w:t>
      </w:r>
    </w:p>
    <w:p>
      <w:r>
        <w:rPr>
          <w:b/>
        </w:rPr>
        <w:t xml:space="preserve">Category: </w:t>
      </w:r>
      <w:r>
        <w:t xml:space="preserve">OTHER  |  </w:t>
      </w:r>
      <w:r>
        <w:rPr>
          <w:b/>
        </w:rPr>
        <w:t xml:space="preserve">Kendra Service Charge: </w:t>
      </w:r>
      <w:r>
        <w:rPr>
          <w:b/>
          <w:color w:val="E8650A"/>
        </w:rPr>
        <w:t>₹500</w:t>
      </w:r>
    </w:p>
    <w:p>
      <w:r>
        <w:rPr>
          <w:i/>
        </w:rPr>
        <w:t>Police Clearance Certificate (PCC) online application and tenant verification filing.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e-verificati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16: Real-life Police Verification Visual Representation (police-verification.jpg)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17: E-Registration Rent</w:t>
      </w:r>
    </w:p>
    <w:p>
      <w:r>
        <w:rPr>
          <w:b/>
        </w:rPr>
        <w:t xml:space="preserve">Category: </w:t>
      </w:r>
      <w:r>
        <w:t xml:space="preserve">BUSINESS-REGISTRATION  |  </w:t>
      </w:r>
      <w:r>
        <w:rPr>
          <w:b/>
        </w:rPr>
        <w:t xml:space="preserve">Kendra Service Charge: </w:t>
      </w:r>
      <w:r>
        <w:rPr>
          <w:b/>
          <w:color w:val="E8650A"/>
        </w:rPr>
        <w:t>₹1,000</w:t>
      </w:r>
    </w:p>
    <w:p>
      <w:r>
        <w:rPr>
          <w:i/>
        </w:rPr>
        <w:t>Government Registered Leave &amp; License (Rent) Agreement with biometric e-signing at Kendra.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registration-ren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17: Real-life E-Registration Rent Visual Representation (e-registration-rent.jpg)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18: Lost Aadhaar / PAN Card</w:t>
      </w:r>
    </w:p>
    <w:p>
      <w:r>
        <w:rPr>
          <w:b/>
        </w:rPr>
        <w:t xml:space="preserve">Category: </w:t>
      </w:r>
      <w:r>
        <w:t xml:space="preserve">IDENTITY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₹100 / ₹200</w:t>
      </w:r>
    </w:p>
    <w:p>
      <w:r>
        <w:rPr>
          <w:i/>
        </w:rPr>
        <w:t>Quick search, recovery, and duplicate reprint for lost Aadhaar and PAN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t-aadhaar-pa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18: Real-life Lost Aadhaar / PAN Card Visual Representation (lost-aadhaar-pan.jpg)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19: Small Scale Business (MSME) Licence</w:t>
      </w:r>
    </w:p>
    <w:p>
      <w:r>
        <w:rPr>
          <w:b/>
        </w:rPr>
        <w:t xml:space="preserve">Category: </w:t>
      </w:r>
      <w:r>
        <w:t xml:space="preserve">BUSINESS-REGISTRATION  |  </w:t>
      </w:r>
      <w:r>
        <w:rPr>
          <w:b/>
        </w:rPr>
        <w:t xml:space="preserve">Kendra Service Charge: </w:t>
      </w:r>
      <w:r>
        <w:rPr>
          <w:b/>
          <w:color w:val="E8650A"/>
        </w:rPr>
        <w:t>₹500</w:t>
      </w:r>
    </w:p>
    <w:p>
      <w:r>
        <w:rPr>
          <w:i/>
        </w:rPr>
        <w:t>Udyam MSME Registration Certificate for small businesses, shops, startups, and traders.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me-registratio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19: Real-life Small Scale Business (MSME) Licence Visual Representation (msme-registration.jpg)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20: Shop &amp; Establishment Licence (Gumasta)</w:t>
      </w:r>
    </w:p>
    <w:p>
      <w:r>
        <w:rPr>
          <w:b/>
        </w:rPr>
        <w:t xml:space="preserve">Category: </w:t>
      </w:r>
      <w:r>
        <w:t xml:space="preserve">BUSINESS-REGISTRATION  |  </w:t>
      </w:r>
      <w:r>
        <w:rPr>
          <w:b/>
        </w:rPr>
        <w:t xml:space="preserve">Kendra Service Charge: </w:t>
      </w:r>
      <w:r>
        <w:rPr>
          <w:b/>
          <w:color w:val="E8650A"/>
        </w:rPr>
        <w:t>₹500</w:t>
      </w:r>
    </w:p>
    <w:p>
      <w:r>
        <w:rPr>
          <w:i/>
        </w:rPr>
        <w:t>Municipal Corporation Gumasta Licence (Intimation / Registration) for shops &amp; commercial establishments.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masta-licenc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20: Real-life Shop &amp; Establishment Licence (Gumasta) Visual Representation (gumasta-licence.jpg)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21: Name Change E-Gazette</w:t>
      </w:r>
    </w:p>
    <w:p>
      <w:r>
        <w:rPr>
          <w:b/>
        </w:rPr>
        <w:t xml:space="preserve">Category: </w:t>
      </w:r>
      <w:r>
        <w:t xml:space="preserve">OTHER  |  </w:t>
      </w:r>
      <w:r>
        <w:rPr>
          <w:b/>
        </w:rPr>
        <w:t xml:space="preserve">Kendra Service Charge: </w:t>
      </w:r>
      <w:r>
        <w:rPr>
          <w:b/>
          <w:color w:val="E8650A"/>
        </w:rPr>
        <w:t>₹1,200</w:t>
      </w:r>
    </w:p>
    <w:p>
      <w:r>
        <w:rPr>
          <w:i/>
        </w:rPr>
        <w:t>Official Maharashtra Government Gazette notification for name change, marriage &amp; religion updates.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e-change-gazett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21: Real-life Name Change E-Gazette Visual Representation (name-change-gazette.jpg)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22: Banking Related Services</w:t>
      </w:r>
    </w:p>
    <w:p>
      <w:r>
        <w:rPr>
          <w:b/>
        </w:rPr>
        <w:t xml:space="preserve">Category: </w:t>
      </w:r>
      <w:r>
        <w:t xml:space="preserve">BANKING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₹100</w:t>
      </w:r>
    </w:p>
    <w:p>
      <w:r>
        <w:rPr>
          <w:i/>
        </w:rPr>
        <w:t>Zero balance savings account opening, re-KYC update, DBT subsidy linking, and passbook 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ing-service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22: Real-life Banking Related Services Visual Representation (banking-services.jpg)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23: Health Insurance</w:t>
      </w:r>
    </w:p>
    <w:p>
      <w:r>
        <w:rPr>
          <w:b/>
        </w:rPr>
        <w:t xml:space="preserve">Category: </w:t>
      </w:r>
      <w:r>
        <w:t xml:space="preserve">INSURANCE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₹100</w:t>
      </w:r>
    </w:p>
    <w:p>
      <w:r>
        <w:rPr>
          <w:i/>
        </w:rPr>
        <w:t>Compare family health insurance policies, calculate premium quotes, and instant policy renewal.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-insuranc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23: Real-life Health Insurance Visual Representation (health-insurance.jpg)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24: Motor Insurance</w:t>
      </w:r>
    </w:p>
    <w:p>
      <w:r>
        <w:rPr>
          <w:b/>
        </w:rPr>
        <w:t xml:space="preserve">Category: </w:t>
      </w:r>
      <w:r>
        <w:t xml:space="preserve">INSURANCE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₹100</w:t>
      </w:r>
    </w:p>
    <w:p>
      <w:r>
        <w:rPr>
          <w:i/>
        </w:rPr>
        <w:t>Instant 2-wheeler, car, and commercial vehicle insurance policy renewal in 5 minutes.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-insuranc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24: Real-life Motor Insurance Visual Representation (motor-insurance.jpg)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25: Digital Life Certificate for Pensioners</w:t>
      </w:r>
    </w:p>
    <w:p>
      <w:r>
        <w:rPr>
          <w:b/>
        </w:rPr>
        <w:t xml:space="preserve">Category: </w:t>
      </w:r>
      <w:r>
        <w:t xml:space="preserve">HEALTH-WELFARE  |  </w:t>
      </w:r>
      <w:r>
        <w:rPr>
          <w:b/>
        </w:rPr>
        <w:t xml:space="preserve">Kendra Service Charge: </w:t>
      </w:r>
      <w:r>
        <w:rPr>
          <w:b/>
          <w:color w:val="E8650A"/>
        </w:rPr>
        <w:t>₹200</w:t>
      </w:r>
    </w:p>
    <w:p>
      <w:r>
        <w:rPr>
          <w:i/>
        </w:rPr>
        <w:t>Jeevan Pramaan biometric digital life certificate generation for central &amp; state government pensioners.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-life-certificat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25: Real-life Digital Life Certificate for Pensioners Visual Representation (digital-life-certificate.jpg)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26: Passport Size Photo</w:t>
      </w:r>
    </w:p>
    <w:p>
      <w:r>
        <w:rPr>
          <w:b/>
        </w:rPr>
        <w:t xml:space="preserve">Category: </w:t>
      </w:r>
      <w:r>
        <w:t xml:space="preserve">PHOTOGRAPHY-PRINTING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₹100 / 30 photos</w:t>
      </w:r>
    </w:p>
    <w:p>
      <w:r>
        <w:rPr>
          <w:i/>
        </w:rPr>
        <w:t>Instant studio-quality passport size color photos (30 copies for ₹100) printed in 5 minutes.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-photo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26: Real-life Passport Size Photo Visual Representation (passport-photo.jpg)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27: A4 &amp; Card Lamination</w:t>
      </w:r>
    </w:p>
    <w:p>
      <w:r>
        <w:rPr>
          <w:b/>
        </w:rPr>
        <w:t xml:space="preserve">Category: </w:t>
      </w:r>
      <w:r>
        <w:t xml:space="preserve">PHOTOGRAPHY-PRINTING  |  </w:t>
      </w:r>
      <w:r>
        <w:rPr>
          <w:b/>
        </w:rPr>
        <w:t xml:space="preserve">Kendra Service Charge: </w:t>
      </w:r>
      <w:r>
        <w:rPr>
          <w:b/>
          <w:color w:val="E8650A"/>
        </w:rPr>
        <w:t>₹10 / 5 units</w:t>
      </w:r>
    </w:p>
    <w:p>
      <w:r>
        <w:rPr>
          <w:i/>
        </w:rPr>
        <w:t>Heavy-duty thermal pouch lamination for original certificates, marksheets, and smart ID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tion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27: Real-life A4 &amp; Card Lamination Visual Representation (lamination.jpg)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28: Money Transfer &amp; Withdrawal</w:t>
      </w:r>
    </w:p>
    <w:p>
      <w:r>
        <w:rPr>
          <w:b/>
        </w:rPr>
        <w:t xml:space="preserve">Category: </w:t>
      </w:r>
      <w:r>
        <w:t xml:space="preserve">BANKING  |  </w:t>
      </w:r>
      <w:r>
        <w:rPr>
          <w:b/>
        </w:rPr>
        <w:t xml:space="preserve">Kendra Service Charge: </w:t>
      </w:r>
      <w:r>
        <w:rPr>
          <w:b/>
          <w:color w:val="E8650A"/>
        </w:rPr>
        <w:t>Contact for pricing</w:t>
      </w:r>
    </w:p>
    <w:p>
      <w:r>
        <w:rPr>
          <w:i/>
        </w:rPr>
        <w:t>AePS Aadhaar fingerprint cash withdrawal, domestic money transfer (DMT), and mini-statement.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ey-transfe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28: Real-life Money Transfer &amp; Withdrawal Visual Representation (money-transfer.jpg)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29: Digital Album Photo Quality of Family Documents</w:t>
      </w:r>
    </w:p>
    <w:p>
      <w:r>
        <w:rPr>
          <w:b/>
        </w:rPr>
        <w:t xml:space="preserve">Category: </w:t>
      </w:r>
      <w:r>
        <w:t xml:space="preserve">PHOTOGRAPHY-PRINTING  |  </w:t>
      </w:r>
      <w:r>
        <w:rPr>
          <w:b/>
        </w:rPr>
        <w:t xml:space="preserve">Kendra Service Charge: </w:t>
      </w:r>
      <w:r>
        <w:rPr>
          <w:b/>
          <w:color w:val="E8650A"/>
        </w:rPr>
        <w:t>Contact for pricing</w:t>
      </w:r>
    </w:p>
    <w:p>
      <w:r>
        <w:rPr>
          <w:i/>
        </w:rPr>
        <w:t>High-resolution 600 DPI scanning, color correction, and digital archival of family property &amp; identity papers.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-document-album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29: Real-life Digital Album Photo Quality of Family Documents Visual Representation (digital-document-album.jpg)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30: Government Job &amp; Scheme Online Form Filling</w:t>
      </w:r>
    </w:p>
    <w:p>
      <w:r>
        <w:rPr>
          <w:b/>
        </w:rPr>
        <w:t xml:space="preserve">Category: </w:t>
      </w:r>
      <w:r>
        <w:t xml:space="preserve">GOVERNMENT-FORMS  |  </w:t>
      </w:r>
      <w:r>
        <w:rPr>
          <w:b/>
        </w:rPr>
        <w:t xml:space="preserve">Kendra Service Charge: </w:t>
      </w:r>
      <w:r>
        <w:rPr>
          <w:b/>
          <w:color w:val="E8650A"/>
        </w:rPr>
        <w:t>Contact for pricing</w:t>
      </w:r>
    </w:p>
    <w:p>
      <w:r>
        <w:rPr>
          <w:i/>
        </w:rPr>
        <w:t>Error-free online application form filling for MPSC, UPSC, SSC, Railway, Police Bharti &amp; welfare schemes.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t-job-form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30: Real-life Government Job &amp; Scheme Online Form Filling Visual Representation (govt-job-forms.jpg)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31: All Types of Bank Loan</w:t>
      </w:r>
    </w:p>
    <w:p>
      <w:r>
        <w:rPr>
          <w:b/>
        </w:rPr>
        <w:t xml:space="preserve">Category: </w:t>
      </w:r>
      <w:r>
        <w:t xml:space="preserve">BANKING  |  </w:t>
      </w:r>
      <w:r>
        <w:rPr>
          <w:b/>
        </w:rPr>
        <w:t xml:space="preserve">Kendra Service Charge: </w:t>
      </w:r>
      <w:r>
        <w:rPr>
          <w:b/>
          <w:color w:val="E8650A"/>
        </w:rPr>
        <w:t>Contact for pricing</w:t>
      </w:r>
    </w:p>
    <w:p>
      <w:r>
        <w:rPr>
          <w:i/>
        </w:rPr>
        <w:t>Guidance and document dossier preparation for Home Loans, Mudra Business Loans &amp; Personal Loans.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loan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31: Real-life All Types of Bank Loan Visual Representation (bank-loan.jpg)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p>
      <w:r>
        <w:rPr>
          <w:rFonts w:ascii="Calibri" w:hAnsi="Calibri"/>
          <w:b/>
          <w:color w:val="0B5FA5"/>
          <w:sz w:val="28"/>
        </w:rPr>
        <w:t>Service 32: Insurance Services</w:t>
      </w:r>
    </w:p>
    <w:p>
      <w:r>
        <w:rPr>
          <w:b/>
        </w:rPr>
        <w:t xml:space="preserve">Category: </w:t>
      </w:r>
      <w:r>
        <w:t xml:space="preserve">INSURANCE  |  </w:t>
      </w:r>
      <w:r>
        <w:rPr>
          <w:b/>
        </w:rPr>
        <w:t xml:space="preserve">Kendra Service Charge: </w:t>
      </w:r>
      <w:r>
        <w:rPr>
          <w:b/>
          <w:color w:val="E8650A"/>
        </w:rPr>
        <w:t>Contact for pricing</w:t>
      </w:r>
    </w:p>
    <w:p>
      <w:r>
        <w:rPr>
          <w:i/>
        </w:rPr>
        <w:t>Comprehensive insurance guidance covering Life, Health, Motor, Term, and Shop protection.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urance-service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Figure 32: Real-life Insurance Services Visual Representation (insurance-services.jpg)</w:t>
      </w:r>
    </w:p>
    <w:p/>
    <w:p>
      <w:pPr>
        <w:jc w:val="center"/>
      </w:pPr>
      <w:r>
        <w:t>――――――――――――――――――――――――――――――――――――――――――――――――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