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3133090</wp:posOffset>
                </wp:positionH>
                <wp:positionV relativeFrom="paragraph">
                  <wp:posOffset>72390</wp:posOffset>
                </wp:positionV>
                <wp:extent cx="2724150" cy="1225868"/>
                <wp:effectExtent b="0" l="0" r="0" t="0"/>
                <wp:wrapNone/>
                <wp:docPr id="4" name=""/>
                <a:graphic>
                  <a:graphicData uri="http://schemas.microsoft.com/office/word/2010/wordprocessingShape">
                    <wps:wsp>
                      <wps:cNvSpPr/>
                      <wps:cNvPr id="5" name="Shape 5"/>
                      <wps:spPr>
                        <a:xfrm>
                          <a:off x="3737550" y="3229950"/>
                          <a:ext cx="3216900" cy="1100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C3             Roll No.: 16010123217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6</w:t>
                            </w:r>
                          </w:p>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3133090</wp:posOffset>
                </wp:positionH>
                <wp:positionV relativeFrom="paragraph">
                  <wp:posOffset>72390</wp:posOffset>
                </wp:positionV>
                <wp:extent cx="2724150" cy="1225868"/>
                <wp:effectExtent b="0" l="0" r="0" t="0"/>
                <wp:wrapNone/>
                <wp:docPr id="4"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2724150" cy="1225868"/>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9">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A">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Queries based on Procedure,Function and Cursor</w:t>
            </w:r>
          </w:p>
        </w:tc>
      </w:tr>
    </w:tbl>
    <w:p w:rsidR="00000000" w:rsidDel="00000000" w:rsidP="00000000" w:rsidRDefault="00000000" w:rsidRPr="00000000" w14:paraId="0000000B">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444500</wp:posOffset>
                </wp:positionV>
                <wp:extent cx="5600700" cy="41275"/>
                <wp:effectExtent b="0" l="0" r="0" t="0"/>
                <wp:wrapNone/>
                <wp:docPr id="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444500</wp:posOffset>
                </wp:positionV>
                <wp:extent cx="5600700" cy="41275"/>
                <wp:effectExtent b="0" l="0" r="0" t="0"/>
                <wp:wrapNone/>
                <wp:docPr id="3"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600700" cy="41275"/>
                        </a:xfrm>
                        <a:prstGeom prst="rect"/>
                        <a:ln/>
                      </pic:spPr>
                    </pic:pic>
                  </a:graphicData>
                </a:graphic>
              </wp:anchor>
            </w:drawing>
          </mc:Fallback>
        </mc:AlternateContent>
      </w:r>
    </w:p>
    <w:p w:rsidR="00000000" w:rsidDel="00000000" w:rsidP="00000000" w:rsidRDefault="00000000" w:rsidRPr="00000000" w14:paraId="0000000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be able to  functions and procedures on the table.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-66674</wp:posOffset>
                </wp:positionH>
                <wp:positionV relativeFrom="paragraph">
                  <wp:posOffset>153907</wp:posOffset>
                </wp:positionV>
                <wp:extent cx="5581650" cy="190500"/>
                <wp:effectExtent b="0" l="0" r="0" t="0"/>
                <wp:wrapNone/>
                <wp:docPr id="6"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-66674</wp:posOffset>
                </wp:positionH>
                <wp:positionV relativeFrom="paragraph">
                  <wp:posOffset>153907</wp:posOffset>
                </wp:positionV>
                <wp:extent cx="5581650" cy="190500"/>
                <wp:effectExtent b="0" l="0" r="0" t="0"/>
                <wp:wrapNone/>
                <wp:docPr id="6"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581650" cy="190500"/>
                        </a:xfrm>
                        <a:prstGeom prst="rect"/>
                        <a:ln/>
                      </pic:spPr>
                    </pic:pic>
                  </a:graphicData>
                </a:graphic>
              </wp:anchor>
            </w:drawing>
          </mc:Fallback>
        </mc:AlternateContent>
      </w:r>
    </w:p>
    <w:p w:rsidR="00000000" w:rsidDel="00000000" w:rsidP="00000000" w:rsidRDefault="00000000" w:rsidRPr="00000000" w14:paraId="0000000D">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 : Use SQL for Relational database creation, maintenance and query processing</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600700" cy="41275"/>
                <wp:effectExtent b="0" l="0" r="0" t="0"/>
                <wp:wrapNone/>
                <wp:docPr id="5"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600700" cy="41275"/>
                <wp:effectExtent b="0" l="0" r="0" t="0"/>
                <wp:wrapNone/>
                <wp:docPr id="5"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600700" cy="41275"/>
                        </a:xfrm>
                        <a:prstGeom prst="rect"/>
                        <a:ln/>
                      </pic:spPr>
                    </pic:pic>
                  </a:graphicData>
                </a:graphic>
              </wp:anchor>
            </w:drawing>
          </mc:Fallback>
        </mc:AlternateContent>
      </w:r>
    </w:p>
    <w:p w:rsidR="00000000" w:rsidDel="00000000" w:rsidP="00000000" w:rsidRDefault="00000000" w:rsidRPr="00000000" w14:paraId="0000001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P.S. Deshpande, SQL and PL/SQL for Oracle 10g.Black book, Dreamtech Press</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www.db-book.com</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Korth, Slberchatz, Sudarshan : “Database Systems Concept”,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 McGraw   </w:t>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Hill</w:t>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Elmasri and Navathe,”Fundamentals of database Systems”,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Edition,PEARSON </w:t>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used:</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Theory</w:t>
      </w:r>
      <w:r w:rsidDel="00000000" w:rsidR="00000000" w:rsidRPr="00000000">
        <w:rPr>
          <w:rtl w:val="0"/>
        </w:rPr>
      </w:r>
    </w:p>
    <w:p w:rsidR="00000000" w:rsidDel="00000000" w:rsidP="00000000" w:rsidRDefault="00000000" w:rsidRPr="00000000" w14:paraId="0000001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Procedures:</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stored procedure is a set of Structured Query Language (SQL) statements with an assigned name, which are stored in a relational database management system as a group, so it can be reused and shared by multiple programs.</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Stored procedures can access or modify data in a database, but it is not tied to a specific database or object, which offers a number of advantages.</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 of using stored procedures</w:t>
      </w:r>
    </w:p>
    <w:p w:rsidR="00000000" w:rsidDel="00000000" w:rsidP="00000000" w:rsidRDefault="00000000" w:rsidRPr="00000000" w14:paraId="00000023">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A stored procedure provides an important layer of security between the user interface and the database. It supports security through data access controls because end users may enter or change data, but do not write procedures. A stored procedure preserves data integrity because information is entered in a consistent manner. It improves productivity because statements in a stored procedure only must be written once.</w:t>
      </w:r>
      <w:r w:rsidDel="00000000" w:rsidR="00000000" w:rsidRPr="00000000">
        <w:rPr>
          <w:rtl w:val="0"/>
        </w:rPr>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stored procedures can reduce network traffic between clients and servers, because the commands are executed as a single batch of code. This means only the call to execute the procedure is sent over a network, instead of every single line of code being sent individually.</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p w:rsidR="00000000" w:rsidDel="00000000" w:rsidP="00000000" w:rsidRDefault="00000000" w:rsidRPr="00000000" w14:paraId="00000026">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CREATE [ OR REPLACE ] PROCEDURE</w:t>
      </w:r>
    </w:p>
    <w:p w:rsidR="00000000" w:rsidDel="00000000" w:rsidP="00000000" w:rsidRDefault="00000000" w:rsidRPr="00000000" w14:paraId="00000027">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w:t>
      </w:r>
      <w:r w:rsidDel="00000000" w:rsidR="00000000" w:rsidRPr="00000000">
        <w:rPr>
          <w:rFonts w:ascii="Courier New" w:cs="Courier New" w:eastAsia="Courier New" w:hAnsi="Courier New"/>
          <w:b w:val="1"/>
          <w:i w:val="1"/>
          <w:color w:val="0d0a0b"/>
          <w:sz w:val="20"/>
          <w:szCs w:val="20"/>
          <w:rtl w:val="0"/>
        </w:rPr>
        <w:t xml:space="preserve">name</w:t>
      </w:r>
      <w:r w:rsidDel="00000000" w:rsidR="00000000" w:rsidRPr="00000000">
        <w:rPr>
          <w:rFonts w:ascii="Courier New" w:cs="Courier New" w:eastAsia="Courier New" w:hAnsi="Courier New"/>
          <w:color w:val="0d0a0b"/>
          <w:rtl w:val="0"/>
        </w:rPr>
        <w:t xml:space="preserve"> ( [ [ </w:t>
      </w:r>
      <w:r w:rsidDel="00000000" w:rsidR="00000000" w:rsidRPr="00000000">
        <w:rPr>
          <w:rFonts w:ascii="Courier New" w:cs="Courier New" w:eastAsia="Courier New" w:hAnsi="Courier New"/>
          <w:b w:val="1"/>
          <w:i w:val="1"/>
          <w:color w:val="0d0a0b"/>
          <w:sz w:val="20"/>
          <w:szCs w:val="20"/>
          <w:rtl w:val="0"/>
        </w:rPr>
        <w:t xml:space="preserve">argmode</w:t>
      </w:r>
      <w:r w:rsidDel="00000000" w:rsidR="00000000" w:rsidRPr="00000000">
        <w:rPr>
          <w:rFonts w:ascii="Courier New" w:cs="Courier New" w:eastAsia="Courier New" w:hAnsi="Courier New"/>
          <w:color w:val="0d0a0b"/>
          <w:rtl w:val="0"/>
        </w:rPr>
        <w:t xml:space="preserve"> ] [ </w:t>
      </w:r>
      <w:r w:rsidDel="00000000" w:rsidR="00000000" w:rsidRPr="00000000">
        <w:rPr>
          <w:rFonts w:ascii="Courier New" w:cs="Courier New" w:eastAsia="Courier New" w:hAnsi="Courier New"/>
          <w:b w:val="1"/>
          <w:i w:val="1"/>
          <w:color w:val="0d0a0b"/>
          <w:sz w:val="20"/>
          <w:szCs w:val="20"/>
          <w:rtl w:val="0"/>
        </w:rPr>
        <w:t xml:space="preserve">argname</w:t>
      </w:r>
      <w:r w:rsidDel="00000000" w:rsidR="00000000" w:rsidRPr="00000000">
        <w:rPr>
          <w:rFonts w:ascii="Courier New" w:cs="Courier New" w:eastAsia="Courier New" w:hAnsi="Courier New"/>
          <w:color w:val="0d0a0b"/>
          <w:rtl w:val="0"/>
        </w:rPr>
        <w:t xml:space="preserve"> ] </w:t>
      </w:r>
      <w:r w:rsidDel="00000000" w:rsidR="00000000" w:rsidRPr="00000000">
        <w:rPr>
          <w:rFonts w:ascii="Courier New" w:cs="Courier New" w:eastAsia="Courier New" w:hAnsi="Courier New"/>
          <w:b w:val="1"/>
          <w:i w:val="1"/>
          <w:color w:val="0d0a0b"/>
          <w:sz w:val="20"/>
          <w:szCs w:val="20"/>
          <w:rtl w:val="0"/>
        </w:rPr>
        <w:t xml:space="preserve">argtype</w:t>
      </w:r>
      <w:r w:rsidDel="00000000" w:rsidR="00000000" w:rsidRPr="00000000">
        <w:rPr>
          <w:rFonts w:ascii="Courier New" w:cs="Courier New" w:eastAsia="Courier New" w:hAnsi="Courier New"/>
          <w:color w:val="0d0a0b"/>
          <w:rtl w:val="0"/>
        </w:rPr>
        <w:t xml:space="preserve"> [ { DEFAULT | = } </w:t>
      </w:r>
      <w:r w:rsidDel="00000000" w:rsidR="00000000" w:rsidRPr="00000000">
        <w:rPr>
          <w:rFonts w:ascii="Courier New" w:cs="Courier New" w:eastAsia="Courier New" w:hAnsi="Courier New"/>
          <w:b w:val="1"/>
          <w:i w:val="1"/>
          <w:color w:val="0d0a0b"/>
          <w:sz w:val="20"/>
          <w:szCs w:val="20"/>
          <w:rtl w:val="0"/>
        </w:rPr>
        <w:t xml:space="preserve">default_expr</w:t>
      </w:r>
      <w:r w:rsidDel="00000000" w:rsidR="00000000" w:rsidRPr="00000000">
        <w:rPr>
          <w:rFonts w:ascii="Courier New" w:cs="Courier New" w:eastAsia="Courier New" w:hAnsi="Courier New"/>
          <w:color w:val="0d0a0b"/>
          <w:rtl w:val="0"/>
        </w:rPr>
        <w:t xml:space="preserve"> ] [, ...] ] )</w:t>
      </w:r>
    </w:p>
    <w:p w:rsidR="00000000" w:rsidDel="00000000" w:rsidP="00000000" w:rsidRDefault="00000000" w:rsidRPr="00000000" w14:paraId="00000028">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 LANGUAGE </w:t>
      </w:r>
      <w:r w:rsidDel="00000000" w:rsidR="00000000" w:rsidRPr="00000000">
        <w:rPr>
          <w:rFonts w:ascii="Courier New" w:cs="Courier New" w:eastAsia="Courier New" w:hAnsi="Courier New"/>
          <w:b w:val="1"/>
          <w:i w:val="1"/>
          <w:color w:val="0d0a0b"/>
          <w:sz w:val="20"/>
          <w:szCs w:val="20"/>
          <w:rtl w:val="0"/>
        </w:rPr>
        <w:t xml:space="preserve">lang_name</w:t>
      </w:r>
      <w:r w:rsidDel="00000000" w:rsidR="00000000" w:rsidRPr="00000000">
        <w:rPr>
          <w:rtl w:val="0"/>
        </w:rPr>
      </w:r>
    </w:p>
    <w:p w:rsidR="00000000" w:rsidDel="00000000" w:rsidP="00000000" w:rsidRDefault="00000000" w:rsidRPr="00000000" w14:paraId="00000029">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 TRANSFORM { FOR TYPE </w:t>
      </w:r>
      <w:r w:rsidDel="00000000" w:rsidR="00000000" w:rsidRPr="00000000">
        <w:rPr>
          <w:rFonts w:ascii="Courier New" w:cs="Courier New" w:eastAsia="Courier New" w:hAnsi="Courier New"/>
          <w:b w:val="1"/>
          <w:i w:val="1"/>
          <w:color w:val="0d0a0b"/>
          <w:sz w:val="20"/>
          <w:szCs w:val="20"/>
          <w:rtl w:val="0"/>
        </w:rPr>
        <w:t xml:space="preserve">type_name</w:t>
      </w:r>
      <w:r w:rsidDel="00000000" w:rsidR="00000000" w:rsidRPr="00000000">
        <w:rPr>
          <w:rFonts w:ascii="Courier New" w:cs="Courier New" w:eastAsia="Courier New" w:hAnsi="Courier New"/>
          <w:color w:val="0d0a0b"/>
          <w:rtl w:val="0"/>
        </w:rPr>
        <w:t xml:space="preserve"> } [, ... ]</w:t>
      </w:r>
    </w:p>
    <w:p w:rsidR="00000000" w:rsidDel="00000000" w:rsidP="00000000" w:rsidRDefault="00000000" w:rsidRPr="00000000" w14:paraId="0000002A">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 [ EXTERNAL ] SECURITY INVOKER | [ EXTERNAL ] SECURITY DEFINER</w:t>
      </w:r>
    </w:p>
    <w:p w:rsidR="00000000" w:rsidDel="00000000" w:rsidP="00000000" w:rsidRDefault="00000000" w:rsidRPr="00000000" w14:paraId="0000002B">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 SET </w:t>
      </w:r>
      <w:r w:rsidDel="00000000" w:rsidR="00000000" w:rsidRPr="00000000">
        <w:rPr>
          <w:rFonts w:ascii="Courier New" w:cs="Courier New" w:eastAsia="Courier New" w:hAnsi="Courier New"/>
          <w:b w:val="1"/>
          <w:i w:val="1"/>
          <w:color w:val="0d0a0b"/>
          <w:sz w:val="20"/>
          <w:szCs w:val="20"/>
          <w:rtl w:val="0"/>
        </w:rPr>
        <w:t xml:space="preserve">configuration_parameter</w:t>
      </w:r>
      <w:r w:rsidDel="00000000" w:rsidR="00000000" w:rsidRPr="00000000">
        <w:rPr>
          <w:rFonts w:ascii="Courier New" w:cs="Courier New" w:eastAsia="Courier New" w:hAnsi="Courier New"/>
          <w:color w:val="0d0a0b"/>
          <w:rtl w:val="0"/>
        </w:rPr>
        <w:t xml:space="preserve"> { TO </w:t>
      </w:r>
      <w:r w:rsidDel="00000000" w:rsidR="00000000" w:rsidRPr="00000000">
        <w:rPr>
          <w:rFonts w:ascii="Courier New" w:cs="Courier New" w:eastAsia="Courier New" w:hAnsi="Courier New"/>
          <w:b w:val="1"/>
          <w:i w:val="1"/>
          <w:color w:val="0d0a0b"/>
          <w:sz w:val="20"/>
          <w:szCs w:val="20"/>
          <w:rtl w:val="0"/>
        </w:rPr>
        <w:t xml:space="preserve">value</w:t>
      </w:r>
      <w:r w:rsidDel="00000000" w:rsidR="00000000" w:rsidRPr="00000000">
        <w:rPr>
          <w:rFonts w:ascii="Courier New" w:cs="Courier New" w:eastAsia="Courier New" w:hAnsi="Courier New"/>
          <w:color w:val="0d0a0b"/>
          <w:rtl w:val="0"/>
        </w:rPr>
        <w:t xml:space="preserve"> | = </w:t>
      </w:r>
      <w:r w:rsidDel="00000000" w:rsidR="00000000" w:rsidRPr="00000000">
        <w:rPr>
          <w:rFonts w:ascii="Courier New" w:cs="Courier New" w:eastAsia="Courier New" w:hAnsi="Courier New"/>
          <w:b w:val="1"/>
          <w:i w:val="1"/>
          <w:color w:val="0d0a0b"/>
          <w:sz w:val="20"/>
          <w:szCs w:val="20"/>
          <w:rtl w:val="0"/>
        </w:rPr>
        <w:t xml:space="preserve">value</w:t>
      </w:r>
      <w:r w:rsidDel="00000000" w:rsidR="00000000" w:rsidRPr="00000000">
        <w:rPr>
          <w:rFonts w:ascii="Courier New" w:cs="Courier New" w:eastAsia="Courier New" w:hAnsi="Courier New"/>
          <w:color w:val="0d0a0b"/>
          <w:rtl w:val="0"/>
        </w:rPr>
        <w:t xml:space="preserve"> | FROM CURRENT }</w:t>
      </w:r>
    </w:p>
    <w:p w:rsidR="00000000" w:rsidDel="00000000" w:rsidP="00000000" w:rsidRDefault="00000000" w:rsidRPr="00000000" w14:paraId="0000002C">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 AS '</w:t>
      </w:r>
      <w:r w:rsidDel="00000000" w:rsidR="00000000" w:rsidRPr="00000000">
        <w:rPr>
          <w:rFonts w:ascii="Courier New" w:cs="Courier New" w:eastAsia="Courier New" w:hAnsi="Courier New"/>
          <w:b w:val="1"/>
          <w:i w:val="1"/>
          <w:color w:val="0d0a0b"/>
          <w:sz w:val="20"/>
          <w:szCs w:val="20"/>
          <w:rtl w:val="0"/>
        </w:rPr>
        <w:t xml:space="preserve">definition</w:t>
      </w:r>
      <w:r w:rsidDel="00000000" w:rsidR="00000000" w:rsidRPr="00000000">
        <w:rPr>
          <w:rFonts w:ascii="Courier New" w:cs="Courier New" w:eastAsia="Courier New" w:hAnsi="Courier New"/>
          <w:color w:val="0d0a0b"/>
          <w:rtl w:val="0"/>
        </w:rPr>
        <w:t xml:space="preserve">'</w:t>
      </w:r>
    </w:p>
    <w:p w:rsidR="00000000" w:rsidDel="00000000" w:rsidP="00000000" w:rsidRDefault="00000000" w:rsidRPr="00000000" w14:paraId="0000002D">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 AS '</w:t>
      </w:r>
      <w:r w:rsidDel="00000000" w:rsidR="00000000" w:rsidRPr="00000000">
        <w:rPr>
          <w:rFonts w:ascii="Courier New" w:cs="Courier New" w:eastAsia="Courier New" w:hAnsi="Courier New"/>
          <w:b w:val="1"/>
          <w:i w:val="1"/>
          <w:color w:val="0d0a0b"/>
          <w:sz w:val="20"/>
          <w:szCs w:val="20"/>
          <w:rtl w:val="0"/>
        </w:rPr>
        <w:t xml:space="preserve">obj_file</w:t>
      </w:r>
      <w:r w:rsidDel="00000000" w:rsidR="00000000" w:rsidRPr="00000000">
        <w:rPr>
          <w:rFonts w:ascii="Courier New" w:cs="Courier New" w:eastAsia="Courier New" w:hAnsi="Courier New"/>
          <w:color w:val="0d0a0b"/>
          <w:rtl w:val="0"/>
        </w:rPr>
        <w:t xml:space="preserve">', '</w:t>
      </w:r>
      <w:r w:rsidDel="00000000" w:rsidR="00000000" w:rsidRPr="00000000">
        <w:rPr>
          <w:rFonts w:ascii="Courier New" w:cs="Courier New" w:eastAsia="Courier New" w:hAnsi="Courier New"/>
          <w:b w:val="1"/>
          <w:i w:val="1"/>
          <w:color w:val="0d0a0b"/>
          <w:sz w:val="20"/>
          <w:szCs w:val="20"/>
          <w:rtl w:val="0"/>
        </w:rPr>
        <w:t xml:space="preserve">link_symbol</w:t>
      </w:r>
      <w:r w:rsidDel="00000000" w:rsidR="00000000" w:rsidRPr="00000000">
        <w:rPr>
          <w:rFonts w:ascii="Courier New" w:cs="Courier New" w:eastAsia="Courier New" w:hAnsi="Courier New"/>
          <w:color w:val="0d0a0b"/>
          <w:rtl w:val="0"/>
        </w:rPr>
        <w:t xml:space="preserve">'</w:t>
      </w:r>
    </w:p>
    <w:p w:rsidR="00000000" w:rsidDel="00000000" w:rsidP="00000000" w:rsidRDefault="00000000" w:rsidRPr="00000000" w14:paraId="0000002E">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rPr>
      </w:pPr>
      <w:r w:rsidDel="00000000" w:rsidR="00000000" w:rsidRPr="00000000">
        <w:rPr>
          <w:rFonts w:ascii="Courier New" w:cs="Courier New" w:eastAsia="Courier New" w:hAnsi="Courier New"/>
          <w:color w:val="0d0a0b"/>
          <w:rtl w:val="0"/>
        </w:rPr>
        <w:t xml:space="preserve">  } ...</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The name (optionally schema-qualified) of the procedure to create.</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Argmode: </w:t>
      </w:r>
      <w:r w:rsidDel="00000000" w:rsidR="00000000" w:rsidRPr="00000000">
        <w:rPr>
          <w:rFonts w:ascii="Times New Roman" w:cs="Times New Roman" w:eastAsia="Times New Roman" w:hAnsi="Times New Roman"/>
          <w:sz w:val="24"/>
          <w:szCs w:val="24"/>
          <w:rtl w:val="0"/>
        </w:rPr>
        <w:t xml:space="preserve">The mode of an argument: IN, INOUT, or VARIADIC. If omitted, the default is IN. (OUT arguments are currently not supported for procedures. Use INOUT instead.)</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Argname: </w:t>
      </w:r>
      <w:r w:rsidDel="00000000" w:rsidR="00000000" w:rsidRPr="00000000">
        <w:rPr>
          <w:rFonts w:ascii="Times New Roman" w:cs="Times New Roman" w:eastAsia="Times New Roman" w:hAnsi="Times New Roman"/>
          <w:sz w:val="24"/>
          <w:szCs w:val="24"/>
          <w:rtl w:val="0"/>
        </w:rPr>
        <w:t xml:space="preserve">The name of an argument.</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Argtype: </w:t>
      </w:r>
      <w:r w:rsidDel="00000000" w:rsidR="00000000" w:rsidRPr="00000000">
        <w:rPr>
          <w:rFonts w:ascii="Times New Roman" w:cs="Times New Roman" w:eastAsia="Times New Roman" w:hAnsi="Times New Roman"/>
          <w:sz w:val="24"/>
          <w:szCs w:val="24"/>
          <w:rtl w:val="0"/>
        </w:rPr>
        <w:t xml:space="preserve">The data type(s) of the procedure's arguments (optionally schema-qualified), if any. The argument types can be base, composite, or domain types, or can reference the type of a table column.</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implementation language it might also be allowed to specify “pseudo-types” such as cstring. Pseudo-types indicate that the actual argument type is either incompletely specified, or outside the set of ordinary SQL data types.</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a column is referenced by writing table_name.column_name%TYPE. Using this feature can sometimes help make a procedure independent of changes to the definition of a table.</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default_expr: </w:t>
      </w:r>
      <w:r w:rsidDel="00000000" w:rsidR="00000000" w:rsidRPr="00000000">
        <w:rPr>
          <w:rFonts w:ascii="Times New Roman" w:cs="Times New Roman" w:eastAsia="Times New Roman" w:hAnsi="Times New Roman"/>
          <w:sz w:val="24"/>
          <w:szCs w:val="24"/>
          <w:rtl w:val="0"/>
        </w:rPr>
        <w:t xml:space="preserve">An expression to be used as default value if the parameter is not specified. The expression has to be coercible to the argument type of the parameter. All input parameters following a parameter with a default value must have default values as well.</w:t>
      </w:r>
    </w:p>
    <w:p w:rsidR="00000000" w:rsidDel="00000000" w:rsidP="00000000" w:rsidRDefault="00000000" w:rsidRPr="00000000" w14:paraId="0000003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lang_name </w:t>
      </w:r>
      <w:r w:rsidDel="00000000" w:rsidR="00000000" w:rsidRPr="00000000">
        <w:rPr>
          <w:rFonts w:ascii="Times New Roman" w:cs="Times New Roman" w:eastAsia="Times New Roman" w:hAnsi="Times New Roman"/>
          <w:sz w:val="24"/>
          <w:szCs w:val="24"/>
          <w:rtl w:val="0"/>
        </w:rPr>
        <w:t xml:space="preserve">:The name of the language that the procedure is implemented in. It can be sql, c, internal, or the name of a user-defined procedural language, e.g. plpgsql. Enclosing the name in single quotes is deprecated and requires matching case.</w:t>
      </w:r>
      <w:r w:rsidDel="00000000" w:rsidR="00000000" w:rsidRPr="00000000">
        <w:rPr>
          <w:rtl w:val="0"/>
        </w:rPr>
      </w:r>
    </w:p>
    <w:p w:rsidR="00000000" w:rsidDel="00000000" w:rsidP="00000000" w:rsidRDefault="00000000" w:rsidRPr="00000000" w14:paraId="0000003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TRANSFORM { FOR TYPE type_name } [, ... ] }</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which transforms a call to the procedure should apply. Transforms convert between SQL types and language-specific data types; see CREATE TRANSFORM. Procedural language implementations usually have hardcoded knowledge of the built-in types, so those don't need to be listed here. If a procedural language implementation does not know how to handle a type and no transform is supplied, it will fall back to a default behavior for converting data types, but this depends on the implementation.</w:t>
      </w:r>
    </w:p>
    <w:p w:rsidR="00000000" w:rsidDel="00000000" w:rsidP="00000000" w:rsidRDefault="00000000" w:rsidRPr="00000000" w14:paraId="0000003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[EXTERNAL] SECURITY INVOKER</w:t>
      </w:r>
    </w:p>
    <w:p w:rsidR="00000000" w:rsidDel="00000000" w:rsidP="00000000" w:rsidRDefault="00000000" w:rsidRPr="00000000" w14:paraId="0000003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[EXTERNAL] SECURITY DEFINER</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INVOKER</w:t>
      </w:r>
      <w:r w:rsidDel="00000000" w:rsidR="00000000" w:rsidRPr="00000000">
        <w:rPr>
          <w:rFonts w:ascii="Times New Roman" w:cs="Times New Roman" w:eastAsia="Times New Roman" w:hAnsi="Times New Roman"/>
          <w:sz w:val="24"/>
          <w:szCs w:val="24"/>
          <w:rtl w:val="0"/>
        </w:rPr>
        <w:t xml:space="preserve"> indicates that the procedure is to be executed with the privileges of the user that calls it. That is the default. SECURITY DEFINER specifies that the procedure is to be executed with the privileges of the user that owns it.</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word EXTERNAL is allowed for SQL conformance, but it is optional since, unlike in SQL, this feature applies to all procedures not only external ones.</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SECURITY DEFINER procedure cannot execute transaction control statements (for example, COMMIT and ROLLBACK, depending on the language).</w:t>
      </w:r>
    </w:p>
    <w:p w:rsidR="00000000" w:rsidDel="00000000" w:rsidP="00000000" w:rsidRDefault="00000000" w:rsidRPr="00000000" w14:paraId="0000004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configuration_parameter</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 </w:t>
      </w:r>
      <w:r w:rsidDel="00000000" w:rsidR="00000000" w:rsidRPr="00000000">
        <w:rPr>
          <w:rFonts w:ascii="Times New Roman" w:cs="Times New Roman" w:eastAsia="Times New Roman" w:hAnsi="Times New Roman"/>
          <w:sz w:val="24"/>
          <w:szCs w:val="24"/>
          <w:rtl w:val="0"/>
        </w:rPr>
        <w:t xml:space="preserve">The SET clause causes the specified configuration parameter to be set to the specified value when the procedure is entered, and then restored to its prior value when the procedure exits. SET FROM CURRENT saves the value of the parameter that is current when CREATE PROCEDURE is executed as the value to be applied when the procedure is entered.</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SET clause is attached to a procedure, then the effects of a SET LOCAL command executed inside the procedure for the same variable are restricted to the procedure: the configuration parameter's prior value is still restored at procedure exit. However, an ordinary SET command (without LOCAL) overrides the SET clause, much as it would do for a previous SET LOCAL command: the effects of such a command will persist after procedure exit, unless the current transaction is rolled back.</w:t>
      </w:r>
    </w:p>
    <w:p w:rsidR="00000000" w:rsidDel="00000000" w:rsidP="00000000" w:rsidRDefault="00000000" w:rsidRPr="00000000" w14:paraId="0000004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If a SET clause is attached to a procedure, then that procedure cannot execute transaction control statements (for example, COMMIT and ROLLBACK, depending on the language).</w:t>
      </w:r>
      <w:r w:rsidDel="00000000" w:rsidR="00000000" w:rsidRPr="00000000">
        <w:rPr>
          <w:rtl w:val="0"/>
        </w:rPr>
      </w:r>
    </w:p>
    <w:p w:rsidR="00000000" w:rsidDel="00000000" w:rsidP="00000000" w:rsidRDefault="00000000" w:rsidRPr="00000000" w14:paraId="0000004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string constant defining the procedure; the meaning depends on the language. It can be an internal procedure name, the path to an object file, an SQL command, or text in a procedural language.</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often helpful to use dollar quoting  to write the procedure definition string, rather than the normal single quote syntax. Without dollar quoting, any single quotes or backslashes in the procedure definition must be escaped by doubling them.</w:t>
      </w:r>
    </w:p>
    <w:p w:rsidR="00000000" w:rsidDel="00000000" w:rsidP="00000000" w:rsidRDefault="00000000" w:rsidRPr="00000000" w14:paraId="0000004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obj_file, link_symbol</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of the AS clause is used for dynamically loadable C language procedures when the procedure name in the C language source code is not the same as the name of the SQL procedure. The string obj_file is the name of the shared library file containing the compiled C procedure, and is interpreted as for the LOAD command. The string link_symbol is the procedure's link symbol, that is, the name of the procedure in the C language source code. If the link symbol is omitted, it is assumed to be the same as the name of the SQL procedure being defined.</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repeated CREATE PROCEDURE calls refer to the same object file, the file is only loaded once per session. To unload and reload the file (perhaps during development), start a new session.</w:t>
      </w:r>
    </w:p>
    <w:p w:rsidR="00000000" w:rsidDel="00000000" w:rsidP="00000000" w:rsidRDefault="00000000" w:rsidRPr="00000000" w14:paraId="0000004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the following accounts table for the demonstration:</w:t>
      </w:r>
    </w:p>
    <w:p w:rsidR="00000000" w:rsidDel="00000000" w:rsidP="00000000" w:rsidRDefault="00000000" w:rsidRPr="00000000" w14:paraId="0000004F">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CREATE TABLE </w:t>
      </w:r>
      <w:r w:rsidDel="00000000" w:rsidR="00000000" w:rsidRPr="00000000">
        <w:rPr>
          <w:rFonts w:ascii="Courier New" w:cs="Courier New" w:eastAsia="Courier New" w:hAnsi="Courier New"/>
          <w:color w:val="445870"/>
          <w:sz w:val="20"/>
          <w:szCs w:val="20"/>
          <w:rtl w:val="0"/>
        </w:rPr>
        <w:t xml:space="preserve">accounts</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50">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id</w:t>
      </w:r>
      <w:r w:rsidDel="00000000" w:rsidR="00000000" w:rsidRPr="00000000">
        <w:rPr>
          <w:rFonts w:ascii="inherit" w:cs="inherit" w:eastAsia="inherit" w:hAnsi="inherit"/>
          <w:color w:val="445870"/>
          <w:sz w:val="20"/>
          <w:szCs w:val="20"/>
          <w:rtl w:val="0"/>
        </w:rPr>
        <w:t xml:space="preserve"> INT </w:t>
      </w:r>
      <w:r w:rsidDel="00000000" w:rsidR="00000000" w:rsidRPr="00000000">
        <w:rPr>
          <w:rFonts w:ascii="Courier New" w:cs="Courier New" w:eastAsia="Courier New" w:hAnsi="Courier New"/>
          <w:color w:val="445870"/>
          <w:sz w:val="20"/>
          <w:szCs w:val="20"/>
          <w:rtl w:val="0"/>
        </w:rPr>
        <w:t xml:space="preserve">GENERATED</w:t>
      </w:r>
      <w:r w:rsidDel="00000000" w:rsidR="00000000" w:rsidRPr="00000000">
        <w:rPr>
          <w:rFonts w:ascii="inherit" w:cs="inherit" w:eastAsia="inherit" w:hAnsi="inherit"/>
          <w:color w:val="445870"/>
          <w:sz w:val="20"/>
          <w:szCs w:val="20"/>
          <w:rtl w:val="0"/>
        </w:rPr>
        <w:t xml:space="preserve"> BY DEFAULT AS IDENTITY</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51">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name VARCHAR</w:t>
      </w:r>
      <w:r w:rsidDel="00000000" w:rsidR="00000000" w:rsidRPr="00000000">
        <w:rPr>
          <w:rFonts w:ascii="Courier New" w:cs="Courier New" w:eastAsia="Courier New" w:hAnsi="Courier New"/>
          <w:color w:val="445870"/>
          <w:sz w:val="20"/>
          <w:szCs w:val="20"/>
          <w:rtl w:val="0"/>
        </w:rPr>
        <w:t xml:space="preserve">(100)</w:t>
      </w:r>
      <w:r w:rsidDel="00000000" w:rsidR="00000000" w:rsidRPr="00000000">
        <w:rPr>
          <w:rFonts w:ascii="inherit" w:cs="inherit" w:eastAsia="inherit" w:hAnsi="inherit"/>
          <w:color w:val="445870"/>
          <w:sz w:val="20"/>
          <w:szCs w:val="20"/>
          <w:rtl w:val="0"/>
        </w:rPr>
        <w:t xml:space="preserve"> NOT NULL</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52">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balance</w:t>
      </w:r>
      <w:r w:rsidDel="00000000" w:rsidR="00000000" w:rsidRPr="00000000">
        <w:rPr>
          <w:rFonts w:ascii="inherit" w:cs="inherit" w:eastAsia="inherit" w:hAnsi="inherit"/>
          <w:color w:val="445870"/>
          <w:sz w:val="20"/>
          <w:szCs w:val="20"/>
          <w:rtl w:val="0"/>
        </w:rPr>
        <w:t xml:space="preserve"> DEC</w:t>
      </w:r>
      <w:r w:rsidDel="00000000" w:rsidR="00000000" w:rsidRPr="00000000">
        <w:rPr>
          <w:rFonts w:ascii="Courier New" w:cs="Courier New" w:eastAsia="Courier New" w:hAnsi="Courier New"/>
          <w:color w:val="445870"/>
          <w:sz w:val="20"/>
          <w:szCs w:val="20"/>
          <w:rtl w:val="0"/>
        </w:rPr>
        <w:t xml:space="preserve">(15,2)</w:t>
      </w:r>
      <w:r w:rsidDel="00000000" w:rsidR="00000000" w:rsidRPr="00000000">
        <w:rPr>
          <w:rFonts w:ascii="inherit" w:cs="inherit" w:eastAsia="inherit" w:hAnsi="inherit"/>
          <w:color w:val="445870"/>
          <w:sz w:val="20"/>
          <w:szCs w:val="20"/>
          <w:rtl w:val="0"/>
        </w:rPr>
        <w:t xml:space="preserve"> NOT NULL</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53">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PRIMARY KEY</w:t>
      </w:r>
      <w:r w:rsidDel="00000000" w:rsidR="00000000" w:rsidRPr="00000000">
        <w:rPr>
          <w:rFonts w:ascii="Courier New" w:cs="Courier New" w:eastAsia="Courier New" w:hAnsi="Courier New"/>
          <w:color w:val="445870"/>
          <w:sz w:val="20"/>
          <w:szCs w:val="20"/>
          <w:rtl w:val="0"/>
        </w:rPr>
        <w:t xml:space="preserve">(id)</w:t>
      </w:r>
    </w:p>
    <w:p w:rsidR="00000000" w:rsidDel="00000000" w:rsidP="00000000" w:rsidRDefault="00000000" w:rsidRPr="00000000" w14:paraId="00000054">
      <w:pPr>
        <w:spacing w:after="0" w:line="240" w:lineRule="auto"/>
        <w:rPr>
          <w:rFonts w:ascii="Courier New" w:cs="Courier New" w:eastAsia="Courier New" w:hAnsi="Courier New"/>
          <w:color w:val="445870"/>
          <w:sz w:val="20"/>
          <w:szCs w:val="20"/>
        </w:rPr>
      </w:pP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55">
      <w:pPr>
        <w:spacing w:after="0" w:line="240" w:lineRule="auto"/>
        <w:rPr>
          <w:rFonts w:ascii="Courier New" w:cs="Courier New" w:eastAsia="Courier New" w:hAnsi="Courier New"/>
          <w:color w:val="445870"/>
          <w:sz w:val="20"/>
          <w:szCs w:val="20"/>
        </w:rPr>
      </w:pPr>
      <w:r w:rsidDel="00000000" w:rsidR="00000000" w:rsidRPr="00000000">
        <w:rPr>
          <w:rFonts w:ascii="Courier New" w:cs="Courier New" w:eastAsia="Courier New" w:hAnsi="Courier New"/>
          <w:color w:val="445870"/>
          <w:sz w:val="20"/>
          <w:szCs w:val="20"/>
          <w:rtl w:val="0"/>
        </w:rPr>
        <w:t xml:space="preserve"> </w:t>
      </w:r>
    </w:p>
    <w:p w:rsidR="00000000" w:rsidDel="00000000" w:rsidP="00000000" w:rsidRDefault="00000000" w:rsidRPr="00000000" w14:paraId="00000056">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INSERT INTO </w:t>
      </w:r>
      <w:r w:rsidDel="00000000" w:rsidR="00000000" w:rsidRPr="00000000">
        <w:rPr>
          <w:rFonts w:ascii="Courier New" w:cs="Courier New" w:eastAsia="Courier New" w:hAnsi="Courier New"/>
          <w:color w:val="445870"/>
          <w:sz w:val="20"/>
          <w:szCs w:val="20"/>
          <w:rtl w:val="0"/>
        </w:rPr>
        <w:t xml:space="preserve">accounts(</w:t>
      </w:r>
      <w:r w:rsidDel="00000000" w:rsidR="00000000" w:rsidRPr="00000000">
        <w:rPr>
          <w:rFonts w:ascii="inherit" w:cs="inherit" w:eastAsia="inherit" w:hAnsi="inherit"/>
          <w:color w:val="445870"/>
          <w:sz w:val="20"/>
          <w:szCs w:val="20"/>
          <w:rtl w:val="0"/>
        </w:rPr>
        <w:t xml:space="preserve">name</w:t>
      </w:r>
      <w:r w:rsidDel="00000000" w:rsidR="00000000" w:rsidRPr="00000000">
        <w:rPr>
          <w:rFonts w:ascii="Courier New" w:cs="Courier New" w:eastAsia="Courier New" w:hAnsi="Courier New"/>
          <w:color w:val="445870"/>
          <w:sz w:val="20"/>
          <w:szCs w:val="20"/>
          <w:rtl w:val="0"/>
        </w:rPr>
        <w:t xml:space="preserve">,balance)</w:t>
      </w:r>
    </w:p>
    <w:p w:rsidR="00000000" w:rsidDel="00000000" w:rsidP="00000000" w:rsidRDefault="00000000" w:rsidRPr="00000000" w14:paraId="00000057">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VALUES</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'Bob'</w:t>
      </w:r>
      <w:r w:rsidDel="00000000" w:rsidR="00000000" w:rsidRPr="00000000">
        <w:rPr>
          <w:rFonts w:ascii="Courier New" w:cs="Courier New" w:eastAsia="Courier New" w:hAnsi="Courier New"/>
          <w:color w:val="445870"/>
          <w:sz w:val="20"/>
          <w:szCs w:val="20"/>
          <w:rtl w:val="0"/>
        </w:rPr>
        <w:t xml:space="preserve">,10000);</w:t>
      </w:r>
    </w:p>
    <w:p w:rsidR="00000000" w:rsidDel="00000000" w:rsidP="00000000" w:rsidRDefault="00000000" w:rsidRPr="00000000" w14:paraId="00000058">
      <w:pPr>
        <w:spacing w:after="0" w:line="240" w:lineRule="auto"/>
        <w:rPr>
          <w:rFonts w:ascii="Courier New" w:cs="Courier New" w:eastAsia="Courier New" w:hAnsi="Courier New"/>
          <w:color w:val="445870"/>
          <w:sz w:val="20"/>
          <w:szCs w:val="20"/>
        </w:rPr>
      </w:pPr>
      <w:r w:rsidDel="00000000" w:rsidR="00000000" w:rsidRPr="00000000">
        <w:rPr>
          <w:rFonts w:ascii="Courier New" w:cs="Courier New" w:eastAsia="Courier New" w:hAnsi="Courier New"/>
          <w:color w:val="445870"/>
          <w:sz w:val="20"/>
          <w:szCs w:val="20"/>
          <w:rtl w:val="0"/>
        </w:rPr>
        <w:t xml:space="preserve"> </w:t>
      </w:r>
    </w:p>
    <w:p w:rsidR="00000000" w:rsidDel="00000000" w:rsidP="00000000" w:rsidRDefault="00000000" w:rsidRPr="00000000" w14:paraId="00000059">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INSERT INTO </w:t>
      </w:r>
      <w:r w:rsidDel="00000000" w:rsidR="00000000" w:rsidRPr="00000000">
        <w:rPr>
          <w:rFonts w:ascii="Courier New" w:cs="Courier New" w:eastAsia="Courier New" w:hAnsi="Courier New"/>
          <w:color w:val="445870"/>
          <w:sz w:val="20"/>
          <w:szCs w:val="20"/>
          <w:rtl w:val="0"/>
        </w:rPr>
        <w:t xml:space="preserve">accounts(</w:t>
      </w:r>
      <w:r w:rsidDel="00000000" w:rsidR="00000000" w:rsidRPr="00000000">
        <w:rPr>
          <w:rFonts w:ascii="inherit" w:cs="inherit" w:eastAsia="inherit" w:hAnsi="inherit"/>
          <w:color w:val="445870"/>
          <w:sz w:val="20"/>
          <w:szCs w:val="20"/>
          <w:rtl w:val="0"/>
        </w:rPr>
        <w:t xml:space="preserve">name</w:t>
      </w:r>
      <w:r w:rsidDel="00000000" w:rsidR="00000000" w:rsidRPr="00000000">
        <w:rPr>
          <w:rFonts w:ascii="Courier New" w:cs="Courier New" w:eastAsia="Courier New" w:hAnsi="Courier New"/>
          <w:color w:val="445870"/>
          <w:sz w:val="20"/>
          <w:szCs w:val="20"/>
          <w:rtl w:val="0"/>
        </w:rPr>
        <w:t xml:space="preserve">,balance)</w:t>
      </w:r>
    </w:p>
    <w:p w:rsidR="00000000" w:rsidDel="00000000" w:rsidP="00000000" w:rsidRDefault="00000000" w:rsidRPr="00000000" w14:paraId="0000005A">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VALUES</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'Alice'</w:t>
      </w:r>
      <w:r w:rsidDel="00000000" w:rsidR="00000000" w:rsidRPr="00000000">
        <w:rPr>
          <w:rFonts w:ascii="Courier New" w:cs="Courier New" w:eastAsia="Courier New" w:hAnsi="Courier New"/>
          <w:color w:val="445870"/>
          <w:sz w:val="20"/>
          <w:szCs w:val="20"/>
          <w:rtl w:val="0"/>
        </w:rPr>
        <w:t xml:space="preserve">,10000);</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 creates stored procedure named transfer that transfer specific amount of money from one account to another.</w:t>
      </w:r>
    </w:p>
    <w:p w:rsidR="00000000" w:rsidDel="00000000" w:rsidP="00000000" w:rsidRDefault="00000000" w:rsidRPr="00000000" w14:paraId="0000005D">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CREATE OR REPLACE PROCEDURE </w:t>
      </w:r>
      <w:r w:rsidDel="00000000" w:rsidR="00000000" w:rsidRPr="00000000">
        <w:rPr>
          <w:rFonts w:ascii="Courier New" w:cs="Courier New" w:eastAsia="Courier New" w:hAnsi="Courier New"/>
          <w:color w:val="445870"/>
          <w:sz w:val="20"/>
          <w:szCs w:val="20"/>
          <w:rtl w:val="0"/>
        </w:rPr>
        <w:t xml:space="preserve">transfer(</w:t>
      </w:r>
      <w:r w:rsidDel="00000000" w:rsidR="00000000" w:rsidRPr="00000000">
        <w:rPr>
          <w:rFonts w:ascii="inherit" w:cs="inherit" w:eastAsia="inherit" w:hAnsi="inherit"/>
          <w:color w:val="445870"/>
          <w:sz w:val="20"/>
          <w:szCs w:val="20"/>
          <w:rtl w:val="0"/>
        </w:rPr>
        <w:t xml:space="preserve">INT</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INT</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DEC</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5E">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LANGUAGE plpgsql    </w:t>
      </w:r>
      <w:r w:rsidDel="00000000" w:rsidR="00000000" w:rsidRPr="00000000">
        <w:rPr>
          <w:rtl w:val="0"/>
        </w:rPr>
      </w:r>
    </w:p>
    <w:p w:rsidR="00000000" w:rsidDel="00000000" w:rsidP="00000000" w:rsidRDefault="00000000" w:rsidRPr="00000000" w14:paraId="0000005F">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AS </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60">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BEGIN</w:t>
      </w:r>
      <w:r w:rsidDel="00000000" w:rsidR="00000000" w:rsidRPr="00000000">
        <w:rPr>
          <w:rtl w:val="0"/>
        </w:rPr>
      </w:r>
    </w:p>
    <w:p w:rsidR="00000000" w:rsidDel="00000000" w:rsidP="00000000" w:rsidRDefault="00000000" w:rsidRPr="00000000" w14:paraId="00000061">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 subtracting the amount from the sender's account </w:t>
      </w:r>
      <w:r w:rsidDel="00000000" w:rsidR="00000000" w:rsidRPr="00000000">
        <w:rPr>
          <w:rtl w:val="0"/>
        </w:rPr>
      </w:r>
    </w:p>
    <w:p w:rsidR="00000000" w:rsidDel="00000000" w:rsidP="00000000" w:rsidRDefault="00000000" w:rsidRPr="00000000" w14:paraId="00000062">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UPDATE </w:t>
      </w:r>
      <w:r w:rsidDel="00000000" w:rsidR="00000000" w:rsidRPr="00000000">
        <w:rPr>
          <w:rFonts w:ascii="Courier New" w:cs="Courier New" w:eastAsia="Courier New" w:hAnsi="Courier New"/>
          <w:color w:val="445870"/>
          <w:sz w:val="20"/>
          <w:szCs w:val="20"/>
          <w:rtl w:val="0"/>
        </w:rPr>
        <w:t xml:space="preserve">accounts</w:t>
      </w:r>
      <w:r w:rsidDel="00000000" w:rsidR="00000000" w:rsidRPr="00000000">
        <w:rPr>
          <w:rFonts w:ascii="inherit" w:cs="inherit" w:eastAsia="inherit" w:hAnsi="inherit"/>
          <w:color w:val="445870"/>
          <w:sz w:val="20"/>
          <w:szCs w:val="20"/>
          <w:rtl w:val="0"/>
        </w:rPr>
        <w:t xml:space="preserve"> </w:t>
      </w:r>
      <w:r w:rsidDel="00000000" w:rsidR="00000000" w:rsidRPr="00000000">
        <w:rPr>
          <w:rtl w:val="0"/>
        </w:rPr>
      </w:r>
    </w:p>
    <w:p w:rsidR="00000000" w:rsidDel="00000000" w:rsidP="00000000" w:rsidRDefault="00000000" w:rsidRPr="00000000" w14:paraId="00000063">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SET </w:t>
      </w:r>
      <w:r w:rsidDel="00000000" w:rsidR="00000000" w:rsidRPr="00000000">
        <w:rPr>
          <w:rFonts w:ascii="Courier New" w:cs="Courier New" w:eastAsia="Courier New" w:hAnsi="Courier New"/>
          <w:color w:val="445870"/>
          <w:sz w:val="20"/>
          <w:szCs w:val="20"/>
          <w:rtl w:val="0"/>
        </w:rPr>
        <w:t xml:space="preserve">balance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balance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$3</w:t>
      </w:r>
    </w:p>
    <w:p w:rsidR="00000000" w:rsidDel="00000000" w:rsidP="00000000" w:rsidRDefault="00000000" w:rsidRPr="00000000" w14:paraId="00000064">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WHERE </w:t>
      </w:r>
      <w:r w:rsidDel="00000000" w:rsidR="00000000" w:rsidRPr="00000000">
        <w:rPr>
          <w:rFonts w:ascii="Courier New" w:cs="Courier New" w:eastAsia="Courier New" w:hAnsi="Courier New"/>
          <w:color w:val="445870"/>
          <w:sz w:val="20"/>
          <w:szCs w:val="20"/>
          <w:rtl w:val="0"/>
        </w:rPr>
        <w:t xml:space="preserve">id</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$1;</w:t>
      </w:r>
    </w:p>
    <w:p w:rsidR="00000000" w:rsidDel="00000000" w:rsidP="00000000" w:rsidRDefault="00000000" w:rsidRPr="00000000" w14:paraId="00000065">
      <w:pPr>
        <w:spacing w:after="0" w:line="240" w:lineRule="auto"/>
        <w:rPr>
          <w:rFonts w:ascii="Courier New" w:cs="Courier New" w:eastAsia="Courier New" w:hAnsi="Courier New"/>
          <w:color w:val="445870"/>
          <w:sz w:val="20"/>
          <w:szCs w:val="20"/>
        </w:rPr>
      </w:pPr>
      <w:r w:rsidDel="00000000" w:rsidR="00000000" w:rsidRPr="00000000">
        <w:rPr>
          <w:rFonts w:ascii="Courier New" w:cs="Courier New" w:eastAsia="Courier New" w:hAnsi="Courier New"/>
          <w:color w:val="445870"/>
          <w:sz w:val="20"/>
          <w:szCs w:val="20"/>
          <w:rtl w:val="0"/>
        </w:rPr>
        <w:t xml:space="preserve"> </w:t>
      </w:r>
    </w:p>
    <w:p w:rsidR="00000000" w:rsidDel="00000000" w:rsidP="00000000" w:rsidRDefault="00000000" w:rsidRPr="00000000" w14:paraId="00000066">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 adding the amount to the receiver's account</w:t>
      </w:r>
      <w:r w:rsidDel="00000000" w:rsidR="00000000" w:rsidRPr="00000000">
        <w:rPr>
          <w:rtl w:val="0"/>
        </w:rPr>
      </w:r>
    </w:p>
    <w:p w:rsidR="00000000" w:rsidDel="00000000" w:rsidP="00000000" w:rsidRDefault="00000000" w:rsidRPr="00000000" w14:paraId="00000067">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UPDATE </w:t>
      </w:r>
      <w:r w:rsidDel="00000000" w:rsidR="00000000" w:rsidRPr="00000000">
        <w:rPr>
          <w:rFonts w:ascii="Courier New" w:cs="Courier New" w:eastAsia="Courier New" w:hAnsi="Courier New"/>
          <w:color w:val="445870"/>
          <w:sz w:val="20"/>
          <w:szCs w:val="20"/>
          <w:rtl w:val="0"/>
        </w:rPr>
        <w:t xml:space="preserve">accounts</w:t>
      </w:r>
      <w:r w:rsidDel="00000000" w:rsidR="00000000" w:rsidRPr="00000000">
        <w:rPr>
          <w:rFonts w:ascii="inherit" w:cs="inherit" w:eastAsia="inherit" w:hAnsi="inherit"/>
          <w:color w:val="445870"/>
          <w:sz w:val="20"/>
          <w:szCs w:val="20"/>
          <w:rtl w:val="0"/>
        </w:rPr>
        <w:t xml:space="preserve"> </w:t>
      </w:r>
      <w:r w:rsidDel="00000000" w:rsidR="00000000" w:rsidRPr="00000000">
        <w:rPr>
          <w:rtl w:val="0"/>
        </w:rPr>
      </w:r>
    </w:p>
    <w:p w:rsidR="00000000" w:rsidDel="00000000" w:rsidP="00000000" w:rsidRDefault="00000000" w:rsidRPr="00000000" w14:paraId="00000068">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SET </w:t>
      </w:r>
      <w:r w:rsidDel="00000000" w:rsidR="00000000" w:rsidRPr="00000000">
        <w:rPr>
          <w:rFonts w:ascii="Courier New" w:cs="Courier New" w:eastAsia="Courier New" w:hAnsi="Courier New"/>
          <w:color w:val="445870"/>
          <w:sz w:val="20"/>
          <w:szCs w:val="20"/>
          <w:rtl w:val="0"/>
        </w:rPr>
        <w:t xml:space="preserve">balance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balance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$3</w:t>
      </w:r>
    </w:p>
    <w:p w:rsidR="00000000" w:rsidDel="00000000" w:rsidP="00000000" w:rsidRDefault="00000000" w:rsidRPr="00000000" w14:paraId="00000069">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WHERE </w:t>
      </w:r>
      <w:r w:rsidDel="00000000" w:rsidR="00000000" w:rsidRPr="00000000">
        <w:rPr>
          <w:rFonts w:ascii="Courier New" w:cs="Courier New" w:eastAsia="Courier New" w:hAnsi="Courier New"/>
          <w:color w:val="445870"/>
          <w:sz w:val="20"/>
          <w:szCs w:val="20"/>
          <w:rtl w:val="0"/>
        </w:rPr>
        <w:t xml:space="preserve">id</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w:t>
      </w:r>
      <w:r w:rsidDel="00000000" w:rsidR="00000000" w:rsidRPr="00000000">
        <w:rPr>
          <w:rFonts w:ascii="inherit" w:cs="inherit" w:eastAsia="inherit" w:hAnsi="inherit"/>
          <w:color w:val="445870"/>
          <w:sz w:val="20"/>
          <w:szCs w:val="20"/>
          <w:rtl w:val="0"/>
        </w:rPr>
        <w:t xml:space="preserve"> </w:t>
      </w:r>
      <w:r w:rsidDel="00000000" w:rsidR="00000000" w:rsidRPr="00000000">
        <w:rPr>
          <w:rFonts w:ascii="Courier New" w:cs="Courier New" w:eastAsia="Courier New" w:hAnsi="Courier New"/>
          <w:color w:val="445870"/>
          <w:sz w:val="20"/>
          <w:szCs w:val="20"/>
          <w:rtl w:val="0"/>
        </w:rPr>
        <w:t xml:space="preserve">$2;</w:t>
      </w:r>
    </w:p>
    <w:p w:rsidR="00000000" w:rsidDel="00000000" w:rsidP="00000000" w:rsidRDefault="00000000" w:rsidRPr="00000000" w14:paraId="0000006A">
      <w:pPr>
        <w:spacing w:after="0" w:line="240" w:lineRule="auto"/>
        <w:rPr>
          <w:rFonts w:ascii="Courier New" w:cs="Courier New" w:eastAsia="Courier New" w:hAnsi="Courier New"/>
          <w:color w:val="445870"/>
          <w:sz w:val="20"/>
          <w:szCs w:val="20"/>
        </w:rPr>
      </w:pPr>
      <w:r w:rsidDel="00000000" w:rsidR="00000000" w:rsidRPr="00000000">
        <w:rPr>
          <w:rFonts w:ascii="Courier New" w:cs="Courier New" w:eastAsia="Courier New" w:hAnsi="Courier New"/>
          <w:color w:val="445870"/>
          <w:sz w:val="20"/>
          <w:szCs w:val="20"/>
          <w:rtl w:val="0"/>
        </w:rPr>
        <w:t xml:space="preserve"> </w:t>
      </w:r>
    </w:p>
    <w:p w:rsidR="00000000" w:rsidDel="00000000" w:rsidP="00000000" w:rsidRDefault="00000000" w:rsidRPr="00000000" w14:paraId="0000006B">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    COMMIT</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6C">
      <w:pPr>
        <w:spacing w:after="0" w:line="240" w:lineRule="auto"/>
        <w:rPr>
          <w:rFonts w:ascii="Courier New" w:cs="Courier New" w:eastAsia="Courier New" w:hAnsi="Courier New"/>
          <w:color w:val="445870"/>
          <w:sz w:val="20"/>
          <w:szCs w:val="20"/>
        </w:rPr>
      </w:pPr>
      <w:r w:rsidDel="00000000" w:rsidR="00000000" w:rsidRPr="00000000">
        <w:rPr>
          <w:rFonts w:ascii="inherit" w:cs="inherit" w:eastAsia="inherit" w:hAnsi="inherit"/>
          <w:color w:val="445870"/>
          <w:sz w:val="20"/>
          <w:szCs w:val="20"/>
          <w:rtl w:val="0"/>
        </w:rPr>
        <w:t xml:space="preserve">END</w:t>
      </w: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6D">
      <w:pPr>
        <w:spacing w:after="0" w:line="240" w:lineRule="auto"/>
        <w:rPr>
          <w:rFonts w:ascii="Courier New" w:cs="Courier New" w:eastAsia="Courier New" w:hAnsi="Courier New"/>
          <w:color w:val="445870"/>
          <w:sz w:val="20"/>
          <w:szCs w:val="20"/>
        </w:rPr>
      </w:pPr>
      <w:r w:rsidDel="00000000" w:rsidR="00000000" w:rsidRPr="00000000">
        <w:rPr>
          <w:rFonts w:ascii="Courier New" w:cs="Courier New" w:eastAsia="Courier New" w:hAnsi="Courier New"/>
          <w:color w:val="445870"/>
          <w:sz w:val="20"/>
          <w:szCs w:val="20"/>
          <w:rtl w:val="0"/>
        </w:rPr>
        <w:t xml:space="preserve">$$;</w:t>
      </w:r>
    </w:p>
    <w:p w:rsidR="00000000" w:rsidDel="00000000" w:rsidP="00000000" w:rsidRDefault="00000000" w:rsidRPr="00000000" w14:paraId="0000006E">
      <w:pPr>
        <w:spacing w:after="0" w:line="240" w:lineRule="auto"/>
        <w:rPr>
          <w:rFonts w:ascii="inherit" w:cs="inherit" w:eastAsia="inherit" w:hAnsi="inherit"/>
          <w:color w:val="445870"/>
          <w:sz w:val="20"/>
          <w:szCs w:val="20"/>
        </w:rPr>
      </w:pPr>
      <w:r w:rsidDel="00000000" w:rsidR="00000000" w:rsidRPr="00000000">
        <w:rPr>
          <w:rtl w:val="0"/>
        </w:rPr>
      </w:r>
    </w:p>
    <w:p w:rsidR="00000000" w:rsidDel="00000000" w:rsidP="00000000" w:rsidRDefault="00000000" w:rsidRPr="00000000" w14:paraId="0000006F">
      <w:pPr>
        <w:spacing w:after="0" w:line="240" w:lineRule="auto"/>
        <w:rPr>
          <w:rFonts w:ascii="inherit" w:cs="inherit" w:eastAsia="inherit" w:hAnsi="inherit"/>
          <w:color w:val="445870"/>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inherit" w:cs="inherit" w:eastAsia="inherit" w:hAnsi="inherit"/>
          <w:color w:val="445870"/>
          <w:sz w:val="20"/>
          <w:szCs w:val="20"/>
        </w:rPr>
      </w:pPr>
      <w:r w:rsidDel="00000000" w:rsidR="00000000" w:rsidRPr="00000000">
        <w:rPr>
          <w:rFonts w:ascii="inherit" w:cs="inherit" w:eastAsia="inherit" w:hAnsi="inherit"/>
          <w:color w:val="445870"/>
          <w:sz w:val="20"/>
          <w:szCs w:val="20"/>
          <w:rtl w:val="0"/>
        </w:rPr>
        <w:t xml:space="preserve">CALL stored_procedure_name(parameter_list);</w:t>
      </w:r>
    </w:p>
    <w:p w:rsidR="00000000" w:rsidDel="00000000" w:rsidP="00000000" w:rsidRDefault="00000000" w:rsidRPr="00000000" w14:paraId="00000071">
      <w:pPr>
        <w:spacing w:after="0" w:line="240" w:lineRule="auto"/>
        <w:rPr>
          <w:rFonts w:ascii="inherit" w:cs="inherit" w:eastAsia="inherit" w:hAnsi="inherit"/>
          <w:color w:val="445870"/>
          <w:sz w:val="20"/>
          <w:szCs w:val="20"/>
        </w:rPr>
      </w:pPr>
      <w:r w:rsidDel="00000000" w:rsidR="00000000" w:rsidRPr="00000000">
        <w:rPr>
          <w:rFonts w:ascii="inherit" w:cs="inherit" w:eastAsia="inherit" w:hAnsi="inherit"/>
          <w:color w:val="445870"/>
          <w:sz w:val="20"/>
          <w:szCs w:val="20"/>
          <w:rtl w:val="0"/>
        </w:rPr>
        <w:t xml:space="preserve">CALL transfer(1,2,1000);</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w:t>
      </w:r>
    </w:p>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basic syntax to create a function is as follows −</w:t>
      </w:r>
      <w:r w:rsidDel="00000000" w:rsidR="00000000" w:rsidRPr="00000000">
        <w:rPr>
          <w:rtl w:val="0"/>
        </w:rPr>
      </w:r>
    </w:p>
    <w:p w:rsidR="00000000" w:rsidDel="00000000" w:rsidP="00000000" w:rsidRDefault="00000000" w:rsidRPr="00000000" w14:paraId="00000075">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function_name (arguments) </w:t>
      </w:r>
    </w:p>
    <w:p w:rsidR="00000000" w:rsidDel="00000000" w:rsidP="00000000" w:rsidRDefault="00000000" w:rsidRPr="00000000" w14:paraId="00000076">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return_datatype </w:t>
      </w:r>
    </w:p>
    <w:p w:rsidR="00000000" w:rsidDel="00000000" w:rsidP="00000000" w:rsidRDefault="00000000" w:rsidRPr="00000000" w14:paraId="00000077">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plpgsql </w:t>
      </w:r>
    </w:p>
    <w:p w:rsidR="00000000" w:rsidDel="00000000" w:rsidP="00000000" w:rsidRDefault="00000000" w:rsidRPr="00000000" w14:paraId="00000078">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p>
    <w:p w:rsidR="00000000" w:rsidDel="00000000" w:rsidP="00000000" w:rsidRDefault="00000000" w:rsidRPr="00000000" w14:paraId="00000079">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$variable_name$ </w:t>
      </w:r>
    </w:p>
    <w:p w:rsidR="00000000" w:rsidDel="00000000" w:rsidP="00000000" w:rsidRDefault="00000000" w:rsidRPr="00000000" w14:paraId="0000007A">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w:t>
      </w:r>
    </w:p>
    <w:p w:rsidR="00000000" w:rsidDel="00000000" w:rsidP="00000000" w:rsidRDefault="00000000" w:rsidRPr="00000000" w14:paraId="0000007B">
      <w:pPr>
        <w:widowControl w:val="0"/>
        <w:spacing w:after="0" w:before="74"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variable declaration </w:t>
      </w:r>
    </w:p>
    <w:p w:rsidR="00000000" w:rsidDel="00000000" w:rsidP="00000000" w:rsidRDefault="00000000" w:rsidRPr="00000000" w14:paraId="0000007C">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w:t>
      </w:r>
    </w:p>
    <w:p w:rsidR="00000000" w:rsidDel="00000000" w:rsidP="00000000" w:rsidRDefault="00000000" w:rsidRPr="00000000" w14:paraId="0000007D">
      <w:pPr>
        <w:widowControl w:val="0"/>
        <w:spacing w:after="0" w:before="74"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stored procedure body </w:t>
      </w:r>
    </w:p>
    <w:p w:rsidR="00000000" w:rsidDel="00000000" w:rsidP="00000000" w:rsidRDefault="00000000" w:rsidRPr="00000000" w14:paraId="0000007E">
      <w:pPr>
        <w:widowControl w:val="0"/>
        <w:spacing w:after="0" w:before="88.80000000000001"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07F">
      <w:pPr>
        <w:widowControl w:val="0"/>
        <w:spacing w:after="0" w:before="88.80000000000001"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 </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function-name</w:t>
      </w:r>
      <w:r w:rsidDel="00000000" w:rsidR="00000000" w:rsidRPr="00000000">
        <w:rPr>
          <w:rFonts w:ascii="Times New Roman" w:cs="Times New Roman" w:eastAsia="Times New Roman" w:hAnsi="Times New Roman"/>
          <w:sz w:val="24"/>
          <w:szCs w:val="24"/>
          <w:rtl w:val="0"/>
        </w:rPr>
        <w:t xml:space="preserve"> specifies the name of the function.</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REPLACE] option allows modifying an existing function.</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must contain a return statement.</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clause specifies that data type you are going to return from the function. The return_datatype can be a base, composite, or domain type, or can reference the type of a table column.</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function-body</w:t>
      </w:r>
      <w:r w:rsidDel="00000000" w:rsidR="00000000" w:rsidRPr="00000000">
        <w:rPr>
          <w:rFonts w:ascii="Times New Roman" w:cs="Times New Roman" w:eastAsia="Times New Roman" w:hAnsi="Times New Roman"/>
          <w:sz w:val="24"/>
          <w:szCs w:val="24"/>
          <w:rtl w:val="0"/>
        </w:rPr>
        <w:t xml:space="preserve"> contains the executable part.</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AS keyword</w:t>
      </w:r>
      <w:r w:rsidDel="00000000" w:rsidR="00000000" w:rsidRPr="00000000">
        <w:rPr>
          <w:rFonts w:ascii="Times New Roman" w:cs="Times New Roman" w:eastAsia="Times New Roman" w:hAnsi="Times New Roman"/>
          <w:sz w:val="24"/>
          <w:szCs w:val="24"/>
          <w:rtl w:val="0"/>
        </w:rPr>
        <w:t xml:space="preserve"> is used for creating a standalone function.</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plpgsql</w:t>
      </w:r>
      <w:r w:rsidDel="00000000" w:rsidR="00000000" w:rsidRPr="00000000">
        <w:rPr>
          <w:rFonts w:ascii="Times New Roman" w:cs="Times New Roman" w:eastAsia="Times New Roman" w:hAnsi="Times New Roman"/>
          <w:sz w:val="24"/>
          <w:szCs w:val="24"/>
          <w:rtl w:val="0"/>
        </w:rPr>
        <w:t xml:space="preserve"> is the name of the language that the function is implemented in. Here, we use this option for PostgreSQL,it Can be SQL, C, internal, or the name of a user-defined procedural language. For backward compatibility, the name can be enclosed by single quotes.</w:t>
      </w:r>
    </w:p>
    <w:p w:rsidR="00000000" w:rsidDel="00000000" w:rsidP="00000000" w:rsidRDefault="00000000" w:rsidRPr="00000000" w14:paraId="00000087">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 (</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SERIAL PRIMARY KEY,</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VARCHAR(100),</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date_of_joining DATE,</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salary DECIMAL(10, 2)</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(name, dateofjoining, salary) VALUES</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('John Doe', '2022-01-01', 50000),</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('Jane Smith', '2022-02-15', 60000),</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('Michael Johnson', '2022-03-20', 70000),</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('Emily Davis', '2022-04-10', 45000),</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('Christopher Wilson', '2022-05-05', 80000);</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create a function named </w:t>
      </w:r>
      <w:r w:rsidDel="00000000" w:rsidR="00000000" w:rsidRPr="00000000">
        <w:rPr>
          <w:rFonts w:ascii="Courier New" w:cs="Courier New" w:eastAsia="Courier New" w:hAnsi="Courier New"/>
          <w:color w:val="0d0d0d"/>
          <w:sz w:val="19"/>
          <w:szCs w:val="19"/>
          <w:highlight w:val="white"/>
          <w:rtl w:val="0"/>
        </w:rPr>
        <w:t xml:space="preserve">get_employee_count</w:t>
      </w:r>
      <w:r w:rsidDel="00000000" w:rsidR="00000000" w:rsidRPr="00000000">
        <w:rPr>
          <w:rFonts w:ascii="Roboto" w:cs="Roboto" w:eastAsia="Roboto" w:hAnsi="Roboto"/>
          <w:color w:val="0d0d0d"/>
          <w:sz w:val="24"/>
          <w:szCs w:val="24"/>
          <w:highlight w:val="white"/>
          <w:rtl w:val="0"/>
        </w:rPr>
        <w:t xml:space="preserve"> to calculate the number of records in the </w:t>
      </w:r>
      <w:r w:rsidDel="00000000" w:rsidR="00000000" w:rsidRPr="00000000">
        <w:rPr>
          <w:rFonts w:ascii="Courier New" w:cs="Courier New" w:eastAsia="Courier New" w:hAnsi="Courier New"/>
          <w:color w:val="0d0d0d"/>
          <w:sz w:val="19"/>
          <w:szCs w:val="19"/>
          <w:highlight w:val="white"/>
          <w:rtl w:val="0"/>
        </w:rPr>
        <w:t xml:space="preserve">employee</w:t>
      </w:r>
      <w:r w:rsidDel="00000000" w:rsidR="00000000" w:rsidRPr="00000000">
        <w:rPr>
          <w:rFonts w:ascii="Roboto" w:cs="Roboto" w:eastAsia="Roboto" w:hAnsi="Roboto"/>
          <w:color w:val="0d0d0d"/>
          <w:sz w:val="24"/>
          <w:szCs w:val="24"/>
          <w:highlight w:val="white"/>
          <w:rtl w:val="0"/>
        </w:rPr>
        <w:t xml:space="preserve"> table:</w:t>
      </w:r>
    </w:p>
    <w:p w:rsidR="00000000" w:rsidDel="00000000" w:rsidP="00000000" w:rsidRDefault="00000000" w:rsidRPr="00000000" w14:paraId="00000097">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CREATE OR REPLACE FUNCTION get_employee_count()</w:t>
      </w:r>
    </w:p>
    <w:p w:rsidR="00000000" w:rsidDel="00000000" w:rsidP="00000000" w:rsidRDefault="00000000" w:rsidRPr="00000000" w14:paraId="00000098">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RETURNS INTEGER AS $$</w:t>
      </w:r>
    </w:p>
    <w:p w:rsidR="00000000" w:rsidDel="00000000" w:rsidP="00000000" w:rsidRDefault="00000000" w:rsidRPr="00000000" w14:paraId="00000099">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DECLARE</w:t>
      </w:r>
    </w:p>
    <w:p w:rsidR="00000000" w:rsidDel="00000000" w:rsidP="00000000" w:rsidRDefault="00000000" w:rsidRPr="00000000" w14:paraId="0000009A">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total_records INTEGER;</w:t>
      </w:r>
    </w:p>
    <w:p w:rsidR="00000000" w:rsidDel="00000000" w:rsidP="00000000" w:rsidRDefault="00000000" w:rsidRPr="00000000" w14:paraId="0000009B">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BEGIN</w:t>
      </w:r>
    </w:p>
    <w:p w:rsidR="00000000" w:rsidDel="00000000" w:rsidP="00000000" w:rsidRDefault="00000000" w:rsidRPr="00000000" w14:paraId="0000009C">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 Execute a SQL query to count the number of records in the employee table</w:t>
      </w:r>
    </w:p>
    <w:p w:rsidR="00000000" w:rsidDel="00000000" w:rsidP="00000000" w:rsidRDefault="00000000" w:rsidRPr="00000000" w14:paraId="0000009D">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SELECT COUNT(*) INTO total_records FROM employee;</w:t>
      </w:r>
    </w:p>
    <w:p w:rsidR="00000000" w:rsidDel="00000000" w:rsidP="00000000" w:rsidRDefault="00000000" w:rsidRPr="00000000" w14:paraId="0000009E">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w:t>
      </w:r>
    </w:p>
    <w:p w:rsidR="00000000" w:rsidDel="00000000" w:rsidP="00000000" w:rsidRDefault="00000000" w:rsidRPr="00000000" w14:paraId="0000009F">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 Return the total number of records</w:t>
      </w:r>
    </w:p>
    <w:p w:rsidR="00000000" w:rsidDel="00000000" w:rsidP="00000000" w:rsidRDefault="00000000" w:rsidRPr="00000000" w14:paraId="000000A0">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RETURN total_records;</w:t>
      </w:r>
    </w:p>
    <w:p w:rsidR="00000000" w:rsidDel="00000000" w:rsidP="00000000" w:rsidRDefault="00000000" w:rsidRPr="00000000" w14:paraId="000000A1">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END;</w:t>
      </w:r>
    </w:p>
    <w:p w:rsidR="00000000" w:rsidDel="00000000" w:rsidP="00000000" w:rsidRDefault="00000000" w:rsidRPr="00000000" w14:paraId="000000A2">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LANGUAGE plpgsql;</w:t>
      </w:r>
    </w:p>
    <w:p w:rsidR="00000000" w:rsidDel="00000000" w:rsidP="00000000" w:rsidRDefault="00000000" w:rsidRPr="00000000" w14:paraId="000000A3">
      <w:pPr>
        <w:spacing w:after="120" w:lineRule="auto"/>
        <w:jc w:val="both"/>
        <w:rPr>
          <w:rFonts w:ascii="Roboto" w:cs="Roboto" w:eastAsia="Roboto" w:hAnsi="Roboto"/>
          <w:b w:val="1"/>
          <w:color w:val="0d0d0d"/>
          <w:sz w:val="24"/>
          <w:szCs w:val="24"/>
          <w:highlight w:val="white"/>
        </w:rPr>
      </w:pPr>
      <w:r w:rsidDel="00000000" w:rsidR="00000000" w:rsidRPr="00000000">
        <w:rPr>
          <w:rFonts w:ascii="Roboto" w:cs="Roboto" w:eastAsia="Roboto" w:hAnsi="Roboto"/>
          <w:b w:val="1"/>
          <w:color w:val="0d0d0d"/>
          <w:sz w:val="24"/>
          <w:szCs w:val="24"/>
          <w:highlight w:val="white"/>
          <w:rtl w:val="0"/>
        </w:rPr>
        <w:t xml:space="preserve">calling the function using query:</w:t>
      </w:r>
    </w:p>
    <w:p w:rsidR="00000000" w:rsidDel="00000000" w:rsidP="00000000" w:rsidRDefault="00000000" w:rsidRPr="00000000" w14:paraId="000000A4">
      <w:pPr>
        <w:spacing w:after="120" w:lineRule="auto"/>
        <w:jc w:val="both"/>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SELECT get_employee_count();</w:t>
      </w:r>
    </w:p>
    <w:p w:rsidR="00000000" w:rsidDel="00000000" w:rsidP="00000000" w:rsidRDefault="00000000" w:rsidRPr="00000000" w14:paraId="000000A5">
      <w:pPr>
        <w:spacing w:after="120" w:lineRule="auto"/>
        <w:jc w:val="both"/>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Cursors</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executing a whole query at once, it is possible to set up a cursor that encapsulates the query, and then read the query result a few rows at a time. One reason for doing this is to avoid memory overrun when the result contains a large number of rows. (However, PL/pgSQL users do not normally need to worry about that, since FOR loops automatically use a cursor internally to avoid memory problems.) A more interesting usage is to return a reference to a cursor that a function has created, allowing the caller to read the rows. This provides an efficient way to return large row sets from functions.</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cursor can be used to retrieve rows, it must be opened. (This is the equivalent action to the SQL command DECLARE CURSOR.) PL/pgSQL has three forms of the OPEN statement, two of which use unbound cursor variables while the third uses a bound cursor variable.</w:t>
      </w:r>
    </w:p>
    <w:p w:rsidR="00000000" w:rsidDel="00000000" w:rsidP="00000000" w:rsidRDefault="00000000" w:rsidRPr="00000000" w14:paraId="000000A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 FOR query</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OPEN unbound_cursorvar [ [ NO ] SCROLL ] FOR query;</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curs1 FOR SELECT * FROM foo WHERE key = mykey;</w:t>
      </w:r>
    </w:p>
    <w:p w:rsidR="00000000" w:rsidDel="00000000" w:rsidP="00000000" w:rsidRDefault="00000000" w:rsidRPr="00000000" w14:paraId="000000A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 FOR EXECUTE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OPEN unbound_cursorvar [ [ NO ] SCROLL ] FOR EXECUTE query_string</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USING expression [, ... ] ];</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curs1 FOR EXECUTE 'SELECT * FROM ' || quote_ident(tabname)</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WHERE col1 = $1' USING keyvalue;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Opening a Bound Cursor</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OPEN bound_cursorvar [ ( [ argument_name := ] argument_value [, ...] ) ];</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(these use the cursor declaration examples above):</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curs2;</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curs3(42);</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curs3(key := 42);</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variable substitution is done on a bound cursor's query, there are really two ways to pass values into the cursor: either with an explicit argument to OPEN, or implicitly by referencing a PL/pgSQL variable in the query. However, only variables declared before the bound cursor was declared will be substituted into it. In either case the value to be passed is determined at the time of the OPEN. For example, another way to get the same effect as the curs3 example above is</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integer;</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curs4 CURSOR FOR SELECT * FROM tenk1 WHERE unique1 = key;</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42;</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curs4;</w:t>
      </w:r>
    </w:p>
    <w:p w:rsidR="00000000" w:rsidDel="00000000" w:rsidP="00000000" w:rsidRDefault="00000000" w:rsidRPr="00000000" w14:paraId="000000C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Cursors</w:t>
      </w:r>
    </w:p>
    <w:p w:rsidR="00000000" w:rsidDel="00000000" w:rsidP="00000000" w:rsidRDefault="00000000" w:rsidRPr="00000000" w14:paraId="000000C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FETCH</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Synatx: FETCH [ direction { FROM | IN } ] cursor INTO target;</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curs1 INTO rowvar;</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curs2 INTO foo, bar, baz;</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LAST FROM curs3 INTO x, y;</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RELATIVE -2 FROM curs4 INTO x;</w:t>
      </w:r>
    </w:p>
    <w:p w:rsidR="00000000" w:rsidDel="00000000" w:rsidP="00000000" w:rsidRDefault="00000000" w:rsidRPr="00000000" w14:paraId="000000C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 direction { FROM | IN } ] cursor;</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repositions a cursor without retrieving any data. MOVE works exactly like the FETCH command, except it only repositions the cursor and does not return the row moved to. As with SELECT INTO, the special variable FOUND can be checked to see whether there was a next row to move to.</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curs1;</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LAST FROM curs3;</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RELATIVE -2 FROM curs4;</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FORWARD 2 FROM curs4;</w:t>
      </w:r>
    </w:p>
    <w:p w:rsidR="00000000" w:rsidDel="00000000" w:rsidP="00000000" w:rsidRDefault="00000000" w:rsidRPr="00000000" w14:paraId="000000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UPDATE/DELETE WHERE CURRENT OF</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table SET ... WHERE CURRENT OF cursor;</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table WHERE CURRENT OF cursor;</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cursor is positioned on a table row, that row can be updated or deleted using the cursor to identify the row. There are restrictions on what the cursor's query can be (in particular, no grouping) and it's best to use FOR UPDATE in the cursor. For more information see the DECLARE reference page.</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foo SET dataval = myval WHERE CURRENT OF curs1;</w:t>
      </w:r>
    </w:p>
    <w:p w:rsidR="00000000" w:rsidDel="00000000" w:rsidP="00000000" w:rsidRDefault="00000000" w:rsidRPr="00000000" w14:paraId="000000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CLOSE</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cursor;</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closes the portal underlying an open cursor. This can be used to release resources earlier than end of transaction, or to free up the cursor variable to be opened again.</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curs1;</w:t>
      </w:r>
    </w:p>
    <w:p w:rsidR="00000000" w:rsidDel="00000000" w:rsidP="00000000" w:rsidRDefault="00000000" w:rsidRPr="00000000" w14:paraId="000000E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120" w:lineRule="auto"/>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E4">
      <w:pPr>
        <w:spacing w:after="120" w:lineRule="auto"/>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E5">
      <w:pPr>
        <w:spacing w:after="120" w:lineRule="auto"/>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E6">
      <w:pPr>
        <w:spacing w:after="120" w:lineRule="auto"/>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0EE">
      <w:pPr>
        <w:spacing w:after="12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Pr>
        <w:drawing>
          <wp:inline distB="114300" distT="114300" distL="114300" distR="114300">
            <wp:extent cx="4318539" cy="3367386"/>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18539" cy="3367386"/>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END LOOP;</w:t>
      </w:r>
    </w:p>
    <w:p w:rsidR="00000000" w:rsidDel="00000000" w:rsidP="00000000" w:rsidRDefault="00000000" w:rsidRPr="00000000" w14:paraId="000000F0">
      <w:pPr>
        <w:spacing w:after="12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CLOSE cur_emp;  -- Close Cursor</w:t>
      </w:r>
    </w:p>
    <w:p w:rsidR="00000000" w:rsidDel="00000000" w:rsidP="00000000" w:rsidRDefault="00000000" w:rsidRPr="00000000" w14:paraId="000000F1">
      <w:pPr>
        <w:spacing w:after="12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END $$;</w:t>
      </w:r>
    </w:p>
    <w:p w:rsidR="00000000" w:rsidDel="00000000" w:rsidP="00000000" w:rsidRDefault="00000000" w:rsidRPr="00000000" w14:paraId="000000F2">
      <w:pPr>
        <w:spacing w:after="120" w:lineRule="auto"/>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F3">
      <w:pPr>
        <w:spacing w:after="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F4">
      <w:pPr>
        <w:spacing w:after="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 Screenshots (Problem Statement, Query and Screenshots of Results):</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br w:type="textWrapping"/>
        <w:t xml:space="preserve">SELECT * FROM students;</w:t>
      </w:r>
    </w:p>
    <w:p w:rsidR="00000000" w:rsidDel="00000000" w:rsidP="00000000" w:rsidRDefault="00000000" w:rsidRPr="00000000" w14:paraId="000000F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OR REPLACE FUNCTION totalrecords()</w:t>
      </w:r>
    </w:p>
    <w:p w:rsidR="00000000" w:rsidDel="00000000" w:rsidP="00000000" w:rsidRDefault="00000000" w:rsidRPr="00000000" w14:paraId="000000F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RETURNS integer AS $total$</w:t>
      </w:r>
    </w:p>
    <w:p w:rsidR="00000000" w:rsidDel="00000000" w:rsidP="00000000" w:rsidRDefault="00000000" w:rsidRPr="00000000" w14:paraId="000000F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DECLARE</w:t>
      </w:r>
    </w:p>
    <w:p w:rsidR="00000000" w:rsidDel="00000000" w:rsidP="00000000" w:rsidRDefault="00000000" w:rsidRPr="00000000" w14:paraId="000000F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total integer;</w:t>
      </w:r>
    </w:p>
    <w:p w:rsidR="00000000" w:rsidDel="00000000" w:rsidP="00000000" w:rsidRDefault="00000000" w:rsidRPr="00000000" w14:paraId="000000F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BEGIN</w:t>
      </w:r>
    </w:p>
    <w:p w:rsidR="00000000" w:rsidDel="00000000" w:rsidP="00000000" w:rsidRDefault="00000000" w:rsidRPr="00000000" w14:paraId="000000F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SELECT MAX(roll_no) into total FROM students;</w:t>
      </w:r>
    </w:p>
    <w:p w:rsidR="00000000" w:rsidDel="00000000" w:rsidP="00000000" w:rsidRDefault="00000000" w:rsidRPr="00000000" w14:paraId="000000F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RETURN total;</w:t>
      </w:r>
    </w:p>
    <w:p w:rsidR="00000000" w:rsidDel="00000000" w:rsidP="00000000" w:rsidRDefault="00000000" w:rsidRPr="00000000" w14:paraId="0000010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w:t>
      </w:r>
    </w:p>
    <w:p w:rsidR="00000000" w:rsidDel="00000000" w:rsidP="00000000" w:rsidRDefault="00000000" w:rsidRPr="00000000" w14:paraId="0000010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LANGUAGE plpgsql;</w:t>
      </w:r>
    </w:p>
    <w:p w:rsidR="00000000" w:rsidDel="00000000" w:rsidP="00000000" w:rsidRDefault="00000000" w:rsidRPr="00000000" w14:paraId="0000010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 totalRecords()</w:t>
      </w:r>
    </w:p>
    <w:p w:rsidR="00000000" w:rsidDel="00000000" w:rsidP="00000000" w:rsidRDefault="00000000" w:rsidRPr="00000000" w14:paraId="0000010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OR REPLACE FUNCTION getcomps()</w:t>
      </w:r>
    </w:p>
    <w:p w:rsidR="00000000" w:rsidDel="00000000" w:rsidP="00000000" w:rsidRDefault="00000000" w:rsidRPr="00000000" w14:paraId="0000010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RETURNS TABLE(roll_no INTEGER, name VARCHAR, department VARCHAR) AS $$</w:t>
      </w:r>
    </w:p>
    <w:p w:rsidR="00000000" w:rsidDel="00000000" w:rsidP="00000000" w:rsidRDefault="00000000" w:rsidRPr="00000000" w14:paraId="0000010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BEGIN</w:t>
      </w:r>
    </w:p>
    <w:p w:rsidR="00000000" w:rsidDel="00000000" w:rsidP="00000000" w:rsidRDefault="00000000" w:rsidRPr="00000000" w14:paraId="000001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RETURN QUERY </w:t>
      </w:r>
    </w:p>
    <w:p w:rsidR="00000000" w:rsidDel="00000000" w:rsidP="00000000" w:rsidRDefault="00000000" w:rsidRPr="00000000" w14:paraId="0000010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SELECT s.roll_no, s.name, s.department </w:t>
      </w:r>
    </w:p>
    <w:p w:rsidR="00000000" w:rsidDel="00000000" w:rsidP="00000000" w:rsidRDefault="00000000" w:rsidRPr="00000000" w14:paraId="0000010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FROM students s </w:t>
      </w:r>
    </w:p>
    <w:p w:rsidR="00000000" w:rsidDel="00000000" w:rsidP="00000000" w:rsidRDefault="00000000" w:rsidRPr="00000000" w14:paraId="0000010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WHERE s.department = 'Computer Science';</w:t>
      </w:r>
    </w:p>
    <w:p w:rsidR="00000000" w:rsidDel="00000000" w:rsidP="00000000" w:rsidRDefault="00000000" w:rsidRPr="00000000" w14:paraId="0000010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w:t>
      </w:r>
    </w:p>
    <w:p w:rsidR="00000000" w:rsidDel="00000000" w:rsidP="00000000" w:rsidRDefault="00000000" w:rsidRPr="00000000" w14:paraId="0000010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LANGUAGE plpgsql;</w:t>
      </w:r>
    </w:p>
    <w:p w:rsidR="00000000" w:rsidDel="00000000" w:rsidP="00000000" w:rsidRDefault="00000000" w:rsidRPr="00000000" w14:paraId="0000010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 getcomps()</w:t>
      </w:r>
    </w:p>
    <w:p w:rsidR="00000000" w:rsidDel="00000000" w:rsidP="00000000" w:rsidRDefault="00000000" w:rsidRPr="00000000" w14:paraId="0000011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11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OR REPLACE PROCEDURE add_student(roll_no INT, name VARCHAR(50), department VARCHAR(50), gender VARCHAR(10), gmailid VARCHAR(100), did INTEGER, phoneno bigint)</w:t>
      </w:r>
    </w:p>
    <w:p w:rsidR="00000000" w:rsidDel="00000000" w:rsidP="00000000" w:rsidRDefault="00000000" w:rsidRPr="00000000" w14:paraId="0000011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 plpgsql</w:t>
      </w:r>
    </w:p>
    <w:p w:rsidR="00000000" w:rsidDel="00000000" w:rsidP="00000000" w:rsidRDefault="00000000" w:rsidRPr="00000000" w14:paraId="0000011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 $$</w:t>
      </w:r>
    </w:p>
    <w:p w:rsidR="00000000" w:rsidDel="00000000" w:rsidP="00000000" w:rsidRDefault="00000000" w:rsidRPr="00000000" w14:paraId="0000011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BEGIN</w:t>
      </w:r>
    </w:p>
    <w:p w:rsidR="00000000" w:rsidDel="00000000" w:rsidP="00000000" w:rsidRDefault="00000000" w:rsidRPr="00000000" w14:paraId="0000011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INSERT INTO students (roll_no, name, department, gender, gmailid, did, phoneno) VALUES (roll_no, name, department, gender, gmailid, did, phoneno);</w:t>
      </w:r>
    </w:p>
    <w:p w:rsidR="00000000" w:rsidDel="00000000" w:rsidP="00000000" w:rsidRDefault="00000000" w:rsidRPr="00000000" w14:paraId="0000011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w:t>
      </w:r>
    </w:p>
    <w:p w:rsidR="00000000" w:rsidDel="00000000" w:rsidP="00000000" w:rsidRDefault="00000000" w:rsidRPr="00000000" w14:paraId="0000011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1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call add_student(11, 'Om Thanage', 'Computer Science', 'Male', 'om.thanage@somaiya.edu', 1, 9167259238);</w:t>
      </w:r>
    </w:p>
    <w:p w:rsidR="00000000" w:rsidDel="00000000" w:rsidP="00000000" w:rsidRDefault="00000000" w:rsidRPr="00000000" w14:paraId="0000011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 * from students;</w:t>
      </w:r>
    </w:p>
    <w:p w:rsidR="00000000" w:rsidDel="00000000" w:rsidP="00000000" w:rsidRDefault="00000000" w:rsidRPr="00000000" w14:paraId="0000011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OR REPLACE PROCEDURE delete_student(stud_roll_no INT)</w:t>
      </w:r>
    </w:p>
    <w:p w:rsidR="00000000" w:rsidDel="00000000" w:rsidP="00000000" w:rsidRDefault="00000000" w:rsidRPr="00000000" w14:paraId="0000012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 plpgsql</w:t>
      </w:r>
    </w:p>
    <w:p w:rsidR="00000000" w:rsidDel="00000000" w:rsidP="00000000" w:rsidRDefault="00000000" w:rsidRPr="00000000" w14:paraId="0000012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 $$</w:t>
      </w:r>
    </w:p>
    <w:p w:rsidR="00000000" w:rsidDel="00000000" w:rsidP="00000000" w:rsidRDefault="00000000" w:rsidRPr="00000000" w14:paraId="0000012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BEGIN</w:t>
      </w:r>
    </w:p>
    <w:p w:rsidR="00000000" w:rsidDel="00000000" w:rsidP="00000000" w:rsidRDefault="00000000" w:rsidRPr="00000000" w14:paraId="000001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DELETE FROM students where roll_no = stud_roll_no;</w:t>
      </w:r>
    </w:p>
    <w:p w:rsidR="00000000" w:rsidDel="00000000" w:rsidP="00000000" w:rsidRDefault="00000000" w:rsidRPr="00000000" w14:paraId="0000012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w:t>
      </w:r>
    </w:p>
    <w:p w:rsidR="00000000" w:rsidDel="00000000" w:rsidP="00000000" w:rsidRDefault="00000000" w:rsidRPr="00000000" w14:paraId="0000012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27">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call delete_student(11);</w:t>
      </w:r>
    </w:p>
    <w:p w:rsidR="00000000" w:rsidDel="00000000" w:rsidP="00000000" w:rsidRDefault="00000000" w:rsidRPr="00000000" w14:paraId="0000012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 * from students;</w:t>
      </w:r>
    </w:p>
    <w:p w:rsidR="00000000" w:rsidDel="00000000" w:rsidP="00000000" w:rsidRDefault="00000000" w:rsidRPr="00000000" w14:paraId="0000012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BEGIN;</w:t>
      </w:r>
    </w:p>
    <w:p w:rsidR="00000000" w:rsidDel="00000000" w:rsidP="00000000" w:rsidRDefault="00000000" w:rsidRPr="00000000" w14:paraId="0000012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DECLARE</w:t>
      </w:r>
    </w:p>
    <w:p w:rsidR="00000000" w:rsidDel="00000000" w:rsidP="00000000" w:rsidRDefault="00000000" w:rsidRPr="00000000" w14:paraId="0000012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my_cursor CURSOR FOR SELECT * FROM students;</w:t>
      </w:r>
    </w:p>
    <w:p w:rsidR="00000000" w:rsidDel="00000000" w:rsidP="00000000" w:rsidRDefault="00000000" w:rsidRPr="00000000" w14:paraId="0000012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FETCH 4 FROM my_cursor;</w:t>
      </w:r>
    </w:p>
    <w:p w:rsidR="00000000" w:rsidDel="00000000" w:rsidP="00000000" w:rsidRDefault="00000000" w:rsidRPr="00000000" w14:paraId="0000013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FETCH PRIOR FROM my_cursor;</w:t>
      </w:r>
    </w:p>
    <w:p w:rsidR="00000000" w:rsidDel="00000000" w:rsidP="00000000" w:rsidRDefault="00000000" w:rsidRPr="00000000" w14:paraId="0000013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 * FROM students;</w:t>
      </w:r>
    </w:p>
    <w:p w:rsidR="00000000" w:rsidDel="00000000" w:rsidP="00000000" w:rsidRDefault="00000000" w:rsidRPr="00000000" w14:paraId="0000013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COMMIT;</w:t>
      </w:r>
    </w:p>
    <w:p w:rsidR="00000000" w:rsidDel="00000000" w:rsidP="00000000" w:rsidRDefault="00000000" w:rsidRPr="00000000" w14:paraId="0000013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END;</w:t>
      </w:r>
    </w:p>
    <w:p w:rsidR="00000000" w:rsidDel="00000000" w:rsidP="00000000" w:rsidRDefault="00000000" w:rsidRPr="00000000" w14:paraId="0000013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Students table</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17526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6544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totalrecords()</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1933575" cy="342900"/>
            <wp:effectExtent b="0" l="0" r="0" t="0"/>
            <wp:docPr id="2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9335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600200" cy="781050"/>
            <wp:effectExtent b="0" l="0" r="0" t="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6002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getcomps()</w:t>
      </w:r>
    </w:p>
    <w:p w:rsidR="00000000" w:rsidDel="00000000" w:rsidP="00000000" w:rsidRDefault="00000000" w:rsidRPr="00000000" w14:paraId="0000013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933575" cy="342900"/>
            <wp:effectExtent b="0" l="0" r="0" t="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9335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09850" cy="104775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6098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14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add_student</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723900" cy="295275"/>
            <wp:effectExtent b="0" l="0" r="0" t="0"/>
            <wp:docPr id="1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239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194310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6544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delete_student</w:t>
      </w:r>
    </w:p>
    <w:p w:rsidR="00000000" w:rsidDel="00000000" w:rsidP="00000000" w:rsidRDefault="00000000" w:rsidRPr="00000000" w14:paraId="0000014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723900" cy="295275"/>
            <wp:effectExtent b="0" l="0" r="0" t="0"/>
            <wp:docPr id="2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7239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1752600"/>
            <wp:effectExtent b="0" l="0" r="0" t="0"/>
            <wp:docPr id="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6544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CURSOR</w:t>
      </w:r>
    </w:p>
    <w:p w:rsidR="00000000" w:rsidDel="00000000" w:rsidP="00000000" w:rsidRDefault="00000000" w:rsidRPr="00000000" w14:paraId="0000014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057275" cy="504825"/>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0572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448050" cy="904875"/>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4480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Fetch</w:t>
      </w:r>
    </w:p>
    <w:p w:rsidR="00000000" w:rsidDel="00000000" w:rsidP="00000000" w:rsidRDefault="00000000" w:rsidRPr="00000000" w14:paraId="000001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9017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6544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w:t>
      </w:r>
    </w:p>
    <w:p w:rsidR="00000000" w:rsidDel="00000000" w:rsidP="00000000" w:rsidRDefault="00000000" w:rsidRPr="00000000" w14:paraId="0000015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3937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6544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1714500"/>
            <wp:effectExtent b="0" l="0" r="0" t="0"/>
            <wp:docPr id="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36544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COMMIT </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933450" cy="447675"/>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9334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1"/>
        <w:spacing w:after="280" w:before="280" w:lineRule="auto"/>
        <w:ind w:right="12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156">
      <w:pPr>
        <w:pStyle w:val="Heading1"/>
        <w:spacing w:after="280" w:before="280" w:lineRule="auto"/>
        <w:ind w:right="120"/>
        <w:jc w:val="both"/>
        <w:rPr>
          <w:sz w:val="24"/>
          <w:szCs w:val="24"/>
        </w:rPr>
      </w:pPr>
      <w:r w:rsidDel="00000000" w:rsidR="00000000" w:rsidRPr="00000000">
        <w:rPr>
          <w:sz w:val="24"/>
          <w:szCs w:val="24"/>
          <w:rtl w:val="0"/>
        </w:rPr>
        <w:t xml:space="preserve">From this experiment we learnt about function, procedure and cursor commands</w:t>
      </w:r>
    </w:p>
    <w:p w:rsidR="00000000" w:rsidDel="00000000" w:rsidP="00000000" w:rsidRDefault="00000000" w:rsidRPr="00000000" w14:paraId="00000157">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158">
      <w:pPr>
        <w:pStyle w:val="Heading1"/>
        <w:spacing w:after="280" w:before="280" w:lineRule="auto"/>
        <w:ind w:right="120"/>
        <w:jc w:val="both"/>
        <w:rPr>
          <w:sz w:val="24"/>
          <w:szCs w:val="24"/>
        </w:rPr>
      </w:pPr>
      <w:r w:rsidDel="00000000" w:rsidR="00000000" w:rsidRPr="00000000">
        <w:rPr>
          <w:sz w:val="24"/>
          <w:szCs w:val="24"/>
          <w:rtl w:val="0"/>
        </w:rPr>
        <w:t xml:space="preserve">Post Lab Questions:</w:t>
      </w:r>
    </w:p>
    <w:p w:rsidR="00000000" w:rsidDel="00000000" w:rsidP="00000000" w:rsidRDefault="00000000" w:rsidRPr="00000000" w14:paraId="00000159">
      <w:pPr>
        <w:pStyle w:val="Heading1"/>
        <w:numPr>
          <w:ilvl w:val="0"/>
          <w:numId w:val="2"/>
        </w:numPr>
        <w:spacing w:after="280" w:before="280" w:lineRule="auto"/>
        <w:ind w:left="720" w:right="120" w:hanging="360"/>
        <w:jc w:val="both"/>
        <w:rPr>
          <w:sz w:val="24"/>
          <w:szCs w:val="24"/>
        </w:rPr>
      </w:pPr>
      <w:r w:rsidDel="00000000" w:rsidR="00000000" w:rsidRPr="00000000">
        <w:rPr>
          <w:sz w:val="24"/>
          <w:szCs w:val="24"/>
          <w:rtl w:val="0"/>
        </w:rPr>
        <w:t xml:space="preserve">Does Storing Of Data In Stored Procedures Increase The Access Time? Explain?</w:t>
      </w:r>
    </w:p>
    <w:p w:rsidR="00000000" w:rsidDel="00000000" w:rsidP="00000000" w:rsidRDefault="00000000" w:rsidRPr="00000000" w14:paraId="0000015A">
      <w:pPr>
        <w:ind w:left="0" w:firstLine="0"/>
        <w:rPr>
          <w:rFonts w:ascii="Times New Roman" w:cs="Times New Roman" w:eastAsia="Times New Roman" w:hAnsi="Times New Roman"/>
        </w:rPr>
      </w:pPr>
      <w:r w:rsidDel="00000000" w:rsidR="00000000" w:rsidRPr="00000000">
        <w:rPr>
          <w:rtl w:val="0"/>
        </w:rPr>
        <w:t xml:space="preserve">Ans.  </w:t>
      </w:r>
      <w:r w:rsidDel="00000000" w:rsidR="00000000" w:rsidRPr="00000000">
        <w:rPr>
          <w:rFonts w:ascii="Times New Roman" w:cs="Times New Roman" w:eastAsia="Times New Roman" w:hAnsi="Times New Roman"/>
          <w:sz w:val="24"/>
          <w:szCs w:val="24"/>
          <w:rtl w:val="0"/>
        </w:rPr>
        <w:t xml:space="preserve">Stored procedures generally reduce access time by optimizing execution. They are precompiled, eliminating repetitive query parsing/compiling overhead. Network traffic decreases since only the procedure call and final results are transmitted (vs. multiple raw SQL statements). Server-side execution minimizes client-server latency, particularly for complex operations. However, performance gains depend on database configuration and use cases, as modern systems may cache dynamic SQL.</w:t>
      </w:r>
      <w:r w:rsidDel="00000000" w:rsidR="00000000" w:rsidRPr="00000000">
        <w:rPr>
          <w:rtl w:val="0"/>
        </w:rPr>
      </w:r>
    </w:p>
    <w:p w:rsidR="00000000" w:rsidDel="00000000" w:rsidP="00000000" w:rsidRDefault="00000000" w:rsidRPr="00000000" w14:paraId="0000015B">
      <w:pPr>
        <w:pStyle w:val="Heading1"/>
        <w:numPr>
          <w:ilvl w:val="0"/>
          <w:numId w:val="2"/>
        </w:numPr>
        <w:spacing w:after="280" w:before="280" w:lineRule="auto"/>
        <w:ind w:left="720" w:right="120" w:hanging="360"/>
        <w:jc w:val="both"/>
        <w:rPr>
          <w:sz w:val="24"/>
          <w:szCs w:val="24"/>
        </w:rPr>
      </w:pPr>
      <w:r w:rsidDel="00000000" w:rsidR="00000000" w:rsidRPr="00000000">
        <w:rPr>
          <w:sz w:val="24"/>
          <w:szCs w:val="24"/>
          <w:rtl w:val="0"/>
        </w:rPr>
        <w:t xml:space="preserve">Explain the FETCH statement in SQL cursors.</w:t>
      </w:r>
    </w:p>
    <w:p w:rsidR="00000000" w:rsidDel="00000000" w:rsidP="00000000" w:rsidRDefault="00000000" w:rsidRPr="00000000" w14:paraId="000001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19"/>
          <w:szCs w:val="19"/>
          <w:rtl w:val="0"/>
        </w:rPr>
        <w:t xml:space="preserve">FETCH</w:t>
      </w:r>
      <w:r w:rsidDel="00000000" w:rsidR="00000000" w:rsidRPr="00000000">
        <w:rPr>
          <w:rFonts w:ascii="Times New Roman" w:cs="Times New Roman" w:eastAsia="Times New Roman" w:hAnsi="Times New Roman"/>
          <w:sz w:val="24"/>
          <w:szCs w:val="24"/>
          <w:rtl w:val="0"/>
        </w:rPr>
        <w:t xml:space="preserve"> statement retrieves the next row from a cursor’s result set and loads column values into specified variables</w:t>
      </w:r>
    </w:p>
    <w:p w:rsidR="00000000" w:rsidDel="00000000" w:rsidP="00000000" w:rsidRDefault="00000000" w:rsidRPr="00000000" w14:paraId="000001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4 FROM cursor_name;  </w:t>
      </w:r>
      <w:r w:rsidDel="00000000" w:rsidR="00000000" w:rsidRPr="00000000">
        <w:rPr>
          <w:rtl w:val="0"/>
        </w:rPr>
      </w:r>
    </w:p>
    <w:p w:rsidR="00000000" w:rsidDel="00000000" w:rsidP="00000000" w:rsidRDefault="00000000" w:rsidRPr="00000000" w14:paraId="0000015F">
      <w:pPr>
        <w:pStyle w:val="Heading1"/>
        <w:numPr>
          <w:ilvl w:val="0"/>
          <w:numId w:val="2"/>
        </w:numPr>
        <w:spacing w:after="280" w:before="280" w:lineRule="auto"/>
        <w:ind w:left="720" w:right="120" w:hanging="360"/>
        <w:jc w:val="both"/>
        <w:rPr>
          <w:sz w:val="24"/>
          <w:szCs w:val="24"/>
        </w:rPr>
      </w:pPr>
      <w:bookmarkStart w:colFirst="0" w:colLast="0" w:name="_30j0zll" w:id="1"/>
      <w:bookmarkEnd w:id="1"/>
      <w:r w:rsidDel="00000000" w:rsidR="00000000" w:rsidRPr="00000000">
        <w:rPr>
          <w:sz w:val="24"/>
          <w:szCs w:val="24"/>
          <w:rtl w:val="0"/>
        </w:rPr>
        <w:t xml:space="preserve">What is the difference between a function and a stored procedure in PostgreSQL?</w:t>
      </w:r>
    </w:p>
    <w:p w:rsidR="00000000" w:rsidDel="00000000" w:rsidP="00000000" w:rsidRDefault="00000000" w:rsidRPr="00000000" w14:paraId="000001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Ans. </w:t>
      </w:r>
      <w:r w:rsidDel="00000000" w:rsidR="00000000" w:rsidRPr="00000000">
        <w:rPr>
          <w:rFonts w:ascii="Times New Roman" w:cs="Times New Roman" w:eastAsia="Times New Roman" w:hAnsi="Times New Roman"/>
          <w:sz w:val="24"/>
          <w:szCs w:val="24"/>
          <w:rtl w:val="0"/>
        </w:rPr>
        <w:t xml:space="preserve">Functions return a value (e.g., calculation result) and cannot execute transaction controls (</w:t>
      </w:r>
      <w:r w:rsidDel="00000000" w:rsidR="00000000" w:rsidRPr="00000000">
        <w:rPr>
          <w:rFonts w:ascii="Times New Roman" w:cs="Times New Roman" w:eastAsia="Times New Roman" w:hAnsi="Times New Roman"/>
          <w:sz w:val="21"/>
          <w:szCs w:val="21"/>
          <w:rtl w:val="0"/>
        </w:rPr>
        <w:t xml:space="preserve">COMMIT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1"/>
          <w:szCs w:val="21"/>
          <w:rtl w:val="0"/>
        </w:rPr>
        <w:t xml:space="preserve">ROLLBACK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Stored Procedures (introduced in PostgreSQL 11) perform actions without returning values but support transaction management.</w:t>
      </w:r>
    </w:p>
    <w:p w:rsidR="00000000" w:rsidDel="00000000" w:rsidP="00000000" w:rsidRDefault="00000000" w:rsidRPr="00000000" w14:paraId="0000016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Invocation: Functions use </w:t>
      </w:r>
      <w:r w:rsidDel="00000000" w:rsidR="00000000" w:rsidRPr="00000000">
        <w:rPr>
          <w:rFonts w:ascii="Times New Roman" w:cs="Times New Roman" w:eastAsia="Times New Roman" w:hAnsi="Times New Roman"/>
          <w:sz w:val="21"/>
          <w:szCs w:val="21"/>
          <w:rtl w:val="0"/>
        </w:rPr>
        <w:t xml:space="preserve">SELECT</w:t>
      </w:r>
      <w:r w:rsidDel="00000000" w:rsidR="00000000" w:rsidRPr="00000000">
        <w:rPr>
          <w:rFonts w:ascii="Times New Roman" w:cs="Times New Roman" w:eastAsia="Times New Roman" w:hAnsi="Times New Roman"/>
          <w:sz w:val="24"/>
          <w:szCs w:val="24"/>
          <w:rtl w:val="0"/>
        </w:rPr>
        <w:t xml:space="preserve">, while procedures use </w:t>
      </w:r>
      <w:r w:rsidDel="00000000" w:rsidR="00000000" w:rsidRPr="00000000">
        <w:rPr>
          <w:rFonts w:ascii="Times New Roman" w:cs="Times New Roman" w:eastAsia="Times New Roman" w:hAnsi="Times New Roman"/>
          <w:sz w:val="21"/>
          <w:szCs w:val="21"/>
          <w:rtl w:val="0"/>
        </w:rPr>
        <w:t xml:space="preserve">CALL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Cases: Functions for computations/queries; procedures for data modification with transactional logic.</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pStyle w:val="Heading1"/>
        <w:spacing w:after="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166">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167">
      <w:pPr>
        <w:pStyle w:val="Heading1"/>
        <w:spacing w:before="280" w:lineRule="auto"/>
        <w:ind w:right="120"/>
        <w:jc w:val="both"/>
        <w:rPr>
          <w:sz w:val="24"/>
          <w:szCs w:val="24"/>
        </w:rPr>
      </w:pPr>
      <w:r w:rsidDel="00000000" w:rsidR="00000000" w:rsidRPr="00000000">
        <w:rPr>
          <w:rtl w:val="0"/>
        </w:rPr>
      </w:r>
    </w:p>
    <w:p w:rsidR="00000000" w:rsidDel="00000000" w:rsidP="00000000" w:rsidRDefault="00000000" w:rsidRPr="00000000" w14:paraId="00000168">
      <w:pPr>
        <w:pStyle w:val="Heading1"/>
        <w:spacing w:after="0" w:lineRule="auto"/>
        <w:ind w:left="720" w:right="120" w:firstLine="0"/>
        <w:jc w:val="both"/>
        <w:rPr>
          <w:sz w:val="24"/>
          <w:szCs w:val="24"/>
          <w:u w:val="single"/>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pBdr>
        <w:top w:color="622423" w:space="1" w:sz="24" w:val="single"/>
      </w:pBdr>
      <w:tabs>
        <w:tab w:val="center" w:leader="none" w:pos="4680"/>
        <w:tab w:val="right" w:leader="none" w:pos="9360"/>
      </w:tabs>
      <w:spacing w:after="0" w:line="240" w:lineRule="auto"/>
      <w:rPr>
        <w:color w:val="000000"/>
      </w:rPr>
    </w:pPr>
    <w:r w:rsidDel="00000000" w:rsidR="00000000" w:rsidRPr="00000000">
      <w:rPr>
        <w:rFonts w:ascii="Cambria" w:cs="Cambria" w:eastAsia="Cambria" w:hAnsi="Cambria"/>
        <w:rtl w:val="0"/>
      </w:rPr>
      <w:t xml:space="preserve">Department of Computer Engineering          RDBMS  Sem-IV   </w:t>
    </w:r>
    <w:r w:rsidDel="00000000" w:rsidR="00000000" w:rsidRPr="00000000">
      <w:rPr>
        <w:rFonts w:ascii="Times New Roman" w:cs="Times New Roman" w:eastAsia="Times New Roman" w:hAnsi="Times New Roman"/>
        <w:rtl w:val="0"/>
      </w:rPr>
      <w:t xml:space="preserve">AY 2023-24</w:t>
    </w:r>
    <w:r w:rsidDel="00000000" w:rsidR="00000000" w:rsidRPr="00000000">
      <w:rPr>
        <w:rFonts w:ascii="Cambria" w:cs="Cambria" w:eastAsia="Cambria" w:hAnsi="Cambria"/>
        <w:rtl w:val="0"/>
      </w:rPr>
      <w:t xml:space="preserve">            Page </w:t>
    </w:r>
    <w:r w:rsidDel="00000000" w:rsidR="00000000" w:rsidRPr="00000000">
      <w:rPr>
        <w:rtl w:val="0"/>
      </w:rPr>
      <w:t xml:space="preserve">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6248400</wp:posOffset>
              </wp:positionH>
              <wp:positionV relativeFrom="paragraph">
                <wp:posOffset>431800</wp:posOffset>
              </wp:positionV>
              <wp:extent cx="312420" cy="706120"/>
              <wp:effectExtent b="0" l="0" r="0" t="0"/>
              <wp:wrapNone/>
              <wp:docPr id="2"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6248400</wp:posOffset>
              </wp:positionH>
              <wp:positionV relativeFrom="paragraph">
                <wp:posOffset>431800</wp:posOffset>
              </wp:positionV>
              <wp:extent cx="312420" cy="706120"/>
              <wp:effectExtent b="0" l="0" r="0" t="0"/>
              <wp:wrapNone/>
              <wp:docPr id="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312420" cy="7061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-86356</wp:posOffset>
          </wp:positionV>
          <wp:extent cx="610235" cy="386715"/>
          <wp:effectExtent b="0" l="0" r="0" t="0"/>
          <wp:wrapNone/>
          <wp:docPr id="2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-759455</wp:posOffset>
          </wp:positionH>
          <wp:positionV relativeFrom="paragraph">
            <wp:posOffset>-86990</wp:posOffset>
          </wp:positionV>
          <wp:extent cx="1233805" cy="386715"/>
          <wp:effectExtent b="0" l="0" r="0" t="0"/>
          <wp:wrapNone/>
          <wp:docPr id="2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6A">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r w:rsidDel="00000000" w:rsidR="00000000" w:rsidRPr="00000000">
      <w:rPr>
        <w:rFonts w:ascii="Cambria" w:cs="Cambria" w:eastAsia="Cambria" w:hAnsi="Cambria"/>
        <w:b w:val="1"/>
        <w:color w:val="000000"/>
        <w:sz w:val="24"/>
        <w:szCs w:val="24"/>
        <w:rtl w:val="0"/>
      </w:rPr>
      <w:t xml:space="preserve"> </w:t>
    </w:r>
  </w:p>
  <w:p w:rsidR="00000000" w:rsidDel="00000000" w:rsidP="00000000" w:rsidRDefault="00000000" w:rsidRPr="00000000" w14:paraId="0000016B">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6248400</wp:posOffset>
              </wp:positionH>
              <wp:positionV relativeFrom="paragraph">
                <wp:posOffset>431800</wp:posOffset>
              </wp:positionV>
              <wp:extent cx="312420" cy="706120"/>
              <wp:effectExtent b="0" l="0" r="0" t="0"/>
              <wp:wrapNone/>
              <wp:docPr id="1"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6248400</wp:posOffset>
              </wp:positionH>
              <wp:positionV relativeFrom="paragraph">
                <wp:posOffset>431800</wp:posOffset>
              </wp:positionV>
              <wp:extent cx="312420" cy="706120"/>
              <wp:effectExtent b="0" l="0" r="0" t="0"/>
              <wp:wrapNone/>
              <wp:docPr id="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12420" cy="70612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4.png"/><Relationship Id="rId8"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