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2">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left="0" w:hanging="2"/>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2396490</wp:posOffset>
                </wp:positionH>
                <wp:positionV relativeFrom="paragraph">
                  <wp:posOffset>-359409</wp:posOffset>
                </wp:positionV>
                <wp:extent cx="3181350" cy="906857"/>
                <wp:effectExtent b="0" l="0" r="0" t="0"/>
                <wp:wrapNone/>
                <wp:docPr id="1" name=""/>
                <a:graphic>
                  <a:graphicData uri="http://schemas.microsoft.com/office/word/2010/wordprocessingShape">
                    <wps:wsp>
                      <wps:cNvSpPr/>
                      <wps:cNvPr id="2" name="Shape 2"/>
                      <wps:spPr>
                        <a:xfrm>
                          <a:off x="3759135" y="3345025"/>
                          <a:ext cx="3173730" cy="8699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C3</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16010123217     </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w:t>
                            </w:r>
                            <w:r w:rsidDel="00000000" w:rsidR="00000000" w:rsidRPr="00000000">
                              <w:rPr>
                                <w:rFonts w:ascii="Calibri" w:cs="Calibri" w:eastAsia="Calibri" w:hAnsi="Calibri"/>
                                <w:b w:val="1"/>
                                <w:i w:val="0"/>
                                <w:smallCaps w:val="0"/>
                                <w:strike w:val="0"/>
                                <w:color w:val="000000"/>
                                <w:sz w:val="24"/>
                                <w:vertAlign w:val="baseline"/>
                              </w:rPr>
                              <w:t xml:space="preserve"> 3</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20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2396490</wp:posOffset>
                </wp:positionH>
                <wp:positionV relativeFrom="paragraph">
                  <wp:posOffset>-359409</wp:posOffset>
                </wp:positionV>
                <wp:extent cx="3181350" cy="906857"/>
                <wp:effectExtent b="0" l="0" r="0" t="0"/>
                <wp:wrapNone/>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3181350" cy="906857"/>
                        </a:xfrm>
                        <a:prstGeom prst="rect"/>
                        <a:ln/>
                      </pic:spPr>
                    </pic:pic>
                  </a:graphicData>
                </a:graphic>
              </wp:anchor>
            </w:drawing>
          </mc:Fallback>
        </mc:AlternateContent>
      </w:r>
    </w:p>
    <w:p w:rsidR="00000000" w:rsidDel="00000000" w:rsidP="00000000" w:rsidRDefault="00000000" w:rsidRPr="00000000" w14:paraId="00000004">
      <w:pPr>
        <w:ind w:left="0" w:hanging="2"/>
        <w:jc w:val="both"/>
        <w:rPr>
          <w:rFonts w:ascii="Times New Roman" w:cs="Times New Roman" w:eastAsia="Times New Roman" w:hAnsi="Times New Roman"/>
          <w:sz w:val="24"/>
          <w:szCs w:val="24"/>
        </w:rPr>
      </w:pPr>
      <w:r w:rsidDel="00000000" w:rsidR="00000000" w:rsidRPr="00000000">
        <w:rPr>
          <w:rtl w:val="0"/>
        </w:rPr>
      </w:r>
    </w:p>
    <w:tbl>
      <w:tblPr>
        <w:tblStyle w:val="Table1"/>
        <w:tblW w:w="88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20"/>
        <w:tblGridChange w:id="0">
          <w:tblGrid>
            <w:gridCol w:w="882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5">
            <w:pPr>
              <w:spacing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 </w:t>
            </w:r>
            <w:r w:rsidDel="00000000" w:rsidR="00000000" w:rsidRPr="00000000">
              <w:rPr>
                <w:rFonts w:ascii="Times New Roman" w:cs="Times New Roman" w:eastAsia="Times New Roman" w:hAnsi="Times New Roman"/>
                <w:sz w:val="24"/>
                <w:szCs w:val="24"/>
                <w:rtl w:val="0"/>
              </w:rPr>
              <w:t xml:space="preserve">To study and implement Restoring method of division</w:t>
            </w:r>
          </w:p>
        </w:tc>
      </w:tr>
    </w:tbl>
    <w:p w:rsidR="00000000" w:rsidDel="00000000" w:rsidP="00000000" w:rsidRDefault="00000000" w:rsidRPr="00000000" w14:paraId="0000000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The basis of algorithm is based on paper and pencil approach and the operation involves repetitive shifting with addition and subtraction. So the main aim is to depict the usual process in the form of an algorithm.</w:t>
      </w:r>
    </w:p>
    <w:p w:rsidR="00000000" w:rsidDel="00000000" w:rsidP="00000000" w:rsidRDefault="00000000" w:rsidRPr="00000000" w14:paraId="00000008">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9">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(Mention CO /CO’s attained here)</w:t>
      </w:r>
      <w:r w:rsidDel="00000000" w:rsidR="00000000" w:rsidRPr="00000000">
        <w:rPr>
          <w:rtl w:val="0"/>
        </w:rPr>
      </w:r>
    </w:p>
    <w:p w:rsidR="00000000" w:rsidDel="00000000" w:rsidP="00000000" w:rsidRDefault="00000000" w:rsidRPr="00000000" w14:paraId="0000000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Rule="auto"/>
        <w:ind w:left="0" w:hanging="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0D">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00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1"/>
        </w:numPr>
        <w:spacing w:after="0" w:line="24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Carl Hamacher, Zvonko Vranesic and Safwat Zaky, “Computer Organization”, Fifth Edition, TataMcGraw-Hill.</w:t>
      </w:r>
    </w:p>
    <w:p w:rsidR="00000000" w:rsidDel="00000000" w:rsidP="00000000" w:rsidRDefault="00000000" w:rsidRPr="00000000" w14:paraId="00000010">
      <w:pPr>
        <w:numPr>
          <w:ilvl w:val="0"/>
          <w:numId w:val="1"/>
        </w:numPr>
        <w:spacing w:after="0" w:line="24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William Stallings, “Computer Organization and Architecture: Designing for       Performance”, Eighth Edition, Pearson.</w:t>
      </w:r>
    </w:p>
    <w:p w:rsidR="00000000" w:rsidDel="00000000" w:rsidP="00000000" w:rsidRDefault="00000000" w:rsidRPr="00000000" w14:paraId="00000011">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b w:val="1"/>
          <w:color w:val="00000a"/>
          <w:sz w:val="24"/>
          <w:szCs w:val="24"/>
          <w:rtl w:val="0"/>
        </w:rPr>
        <w:t xml:space="preserve">3</w:t>
      </w:r>
      <w:r w:rsidDel="00000000" w:rsidR="00000000" w:rsidRPr="00000000">
        <w:rPr>
          <w:rFonts w:ascii="Times New Roman" w:cs="Times New Roman" w:eastAsia="Times New Roman" w:hAnsi="Times New Roman"/>
          <w:color w:val="00000a"/>
          <w:sz w:val="24"/>
          <w:szCs w:val="24"/>
          <w:rtl w:val="0"/>
        </w:rPr>
        <w:t xml:space="preserve">.   Dr. M. Usha, T. S. Srikanth, “Computer System Architecture and Organization”,  First Edition, Wiley-India.</w:t>
      </w:r>
      <w:r w:rsidDel="00000000" w:rsidR="00000000" w:rsidRPr="00000000">
        <w:rPr>
          <w:rtl w:val="0"/>
        </w:rPr>
      </w:r>
    </w:p>
    <w:p w:rsidR="00000000" w:rsidDel="00000000" w:rsidP="00000000" w:rsidRDefault="00000000" w:rsidRPr="00000000" w14:paraId="00000012">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3">
      <w:pPr>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Lab/ Prior Concepts:</w:t>
      </w:r>
      <w:r w:rsidDel="00000000" w:rsidR="00000000" w:rsidRPr="00000000">
        <w:rPr>
          <w:rtl w:val="0"/>
        </w:rPr>
      </w:r>
    </w:p>
    <w:p w:rsidR="00000000" w:rsidDel="00000000" w:rsidP="00000000" w:rsidRDefault="00000000" w:rsidRPr="00000000" w14:paraId="00000014">
      <w:pPr>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Restoring algorithm works with any combination of positive and negative numbers</w:t>
      </w:r>
    </w:p>
    <w:p w:rsidR="00000000" w:rsidDel="00000000" w:rsidP="00000000" w:rsidRDefault="00000000" w:rsidRPr="00000000" w14:paraId="00000015">
      <w:pPr>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Flowchart for Restoring of Division:</w:t>
      </w:r>
      <w:r w:rsidDel="00000000" w:rsidR="00000000" w:rsidRPr="00000000">
        <w:rPr>
          <w:rtl w:val="0"/>
        </w:rPr>
      </w:r>
    </w:p>
    <w:p w:rsidR="00000000" w:rsidDel="00000000" w:rsidP="00000000" w:rsidRDefault="00000000" w:rsidRPr="00000000" w14:paraId="00000016">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19">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A=0, M=Divisor, Q=Dividend and count=n (no of bits)</w:t>
      </w:r>
    </w:p>
    <w:p w:rsidR="00000000" w:rsidDel="00000000" w:rsidP="00000000" w:rsidRDefault="00000000" w:rsidRPr="00000000" w14:paraId="0000001A">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shift A, Q</w:t>
      </w:r>
    </w:p>
    <w:p w:rsidR="00000000" w:rsidDel="00000000" w:rsidP="00000000" w:rsidRDefault="00000000" w:rsidRPr="00000000" w14:paraId="0000001B">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MSB of A and M are same</w:t>
      </w:r>
    </w:p>
    <w:p w:rsidR="00000000" w:rsidDel="00000000" w:rsidP="00000000" w:rsidRDefault="00000000" w:rsidRPr="00000000" w14:paraId="0000001C">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A=A-M</w:t>
      </w:r>
    </w:p>
    <w:p w:rsidR="00000000" w:rsidDel="00000000" w:rsidP="00000000" w:rsidRDefault="00000000" w:rsidRPr="00000000" w14:paraId="0000001D">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A=A+M</w:t>
      </w:r>
    </w:p>
    <w:p w:rsidR="00000000" w:rsidDel="00000000" w:rsidP="00000000" w:rsidRDefault="00000000" w:rsidRPr="00000000" w14:paraId="0000001E">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MSB of previous A and present A are same</w:t>
      </w:r>
    </w:p>
    <w:p w:rsidR="00000000" w:rsidDel="00000000" w:rsidP="00000000" w:rsidRDefault="00000000" w:rsidRPr="00000000" w14:paraId="0000001F">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 &amp; store present A</w:t>
      </w:r>
    </w:p>
    <w:p w:rsidR="00000000" w:rsidDel="00000000" w:rsidP="00000000" w:rsidRDefault="00000000" w:rsidRPr="00000000" w14:paraId="00000020">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Q</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 &amp; restore previous A</w:t>
      </w:r>
    </w:p>
    <w:p w:rsidR="00000000" w:rsidDel="00000000" w:rsidP="00000000" w:rsidRDefault="00000000" w:rsidRPr="00000000" w14:paraId="00000021">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Decrement count.</w:t>
      </w:r>
    </w:p>
    <w:p w:rsidR="00000000" w:rsidDel="00000000" w:rsidP="00000000" w:rsidRDefault="00000000" w:rsidRPr="00000000" w14:paraId="00000022">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count=0 go to 11</w:t>
      </w:r>
    </w:p>
    <w:p w:rsidR="00000000" w:rsidDel="00000000" w:rsidP="00000000" w:rsidRDefault="00000000" w:rsidRPr="00000000" w14:paraId="00000023">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go to 3</w:t>
      </w:r>
    </w:p>
    <w:p w:rsidR="00000000" w:rsidDel="00000000" w:rsidP="00000000" w:rsidRDefault="00000000" w:rsidRPr="00000000" w14:paraId="00000024">
      <w:pPr>
        <w:numPr>
          <w:ilvl w:val="0"/>
          <w:numId w:val="3"/>
        </w:numPr>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25">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br w:type="textWrapping"/>
        <w:t xml:space="preserve">#include &lt;iostream&gt;</w:t>
      </w:r>
    </w:p>
    <w:p w:rsidR="00000000" w:rsidDel="00000000" w:rsidP="00000000" w:rsidRDefault="00000000" w:rsidRPr="00000000" w14:paraId="00000027">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&lt;bitset&gt;</w:t>
      </w:r>
    </w:p>
    <w:p w:rsidR="00000000" w:rsidDel="00000000" w:rsidP="00000000" w:rsidRDefault="00000000" w:rsidRPr="00000000" w14:paraId="00000028">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&lt;string&gt;</w:t>
      </w:r>
    </w:p>
    <w:p w:rsidR="00000000" w:rsidDel="00000000" w:rsidP="00000000" w:rsidRDefault="00000000" w:rsidRPr="00000000" w14:paraId="00000029">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std;</w:t>
      </w:r>
    </w:p>
    <w:p w:rsidR="00000000" w:rsidDel="00000000" w:rsidP="00000000" w:rsidRDefault="00000000" w:rsidRPr="00000000" w14:paraId="0000002B">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int2binary(int a) {</w:t>
      </w:r>
    </w:p>
    <w:p w:rsidR="00000000" w:rsidDel="00000000" w:rsidP="00000000" w:rsidRDefault="00000000" w:rsidRPr="00000000" w14:paraId="0000002D">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bitset&lt;6&gt; bs(a);</w:t>
      </w:r>
    </w:p>
    <w:p w:rsidR="00000000" w:rsidDel="00000000" w:rsidP="00000000" w:rsidRDefault="00000000" w:rsidRPr="00000000" w14:paraId="0000002E">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bs.to_string();</w:t>
      </w:r>
    </w:p>
    <w:p w:rsidR="00000000" w:rsidDel="00000000" w:rsidP="00000000" w:rsidRDefault="00000000" w:rsidRPr="00000000" w14:paraId="0000002F">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binary2int(string a) {</w:t>
      </w:r>
    </w:p>
    <w:p w:rsidR="00000000" w:rsidDel="00000000" w:rsidP="00000000" w:rsidRDefault="00000000" w:rsidRPr="00000000" w14:paraId="00000032">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result = 0;</w:t>
      </w:r>
    </w:p>
    <w:p w:rsidR="00000000" w:rsidDel="00000000" w:rsidP="00000000" w:rsidRDefault="00000000" w:rsidRPr="00000000" w14:paraId="00000033">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(char bit : a) {</w:t>
      </w:r>
    </w:p>
    <w:p w:rsidR="00000000" w:rsidDel="00000000" w:rsidP="00000000" w:rsidRDefault="00000000" w:rsidRPr="00000000" w14:paraId="00000034">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(result &lt;&lt; 1) | (bit - '0');</w:t>
      </w:r>
    </w:p>
    <w:p w:rsidR="00000000" w:rsidDel="00000000" w:rsidP="00000000" w:rsidRDefault="00000000" w:rsidRPr="00000000" w14:paraId="00000035">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038">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addbinary(const string&amp; bin1, const string&amp; bin2) {</w:t>
      </w:r>
    </w:p>
    <w:p w:rsidR="00000000" w:rsidDel="00000000" w:rsidP="00000000" w:rsidRDefault="00000000" w:rsidRPr="00000000" w14:paraId="0000003B">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carry = 0;</w:t>
      </w:r>
    </w:p>
    <w:p w:rsidR="00000000" w:rsidDel="00000000" w:rsidP="00000000" w:rsidRDefault="00000000" w:rsidRPr="00000000" w14:paraId="0000003C">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result;</w:t>
      </w:r>
    </w:p>
    <w:p w:rsidR="00000000" w:rsidDel="00000000" w:rsidP="00000000" w:rsidRDefault="00000000" w:rsidRPr="00000000" w14:paraId="0000003D">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5; i &gt;= 0; --i) {</w:t>
      </w:r>
    </w:p>
    <w:p w:rsidR="00000000" w:rsidDel="00000000" w:rsidP="00000000" w:rsidRDefault="00000000" w:rsidRPr="00000000" w14:paraId="0000003E">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bit1 = bin1[i] - '0';</w:t>
      </w:r>
    </w:p>
    <w:p w:rsidR="00000000" w:rsidDel="00000000" w:rsidP="00000000" w:rsidRDefault="00000000" w:rsidRPr="00000000" w14:paraId="0000003F">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bit2 = bin2[i] - '0';</w:t>
      </w:r>
    </w:p>
    <w:p w:rsidR="00000000" w:rsidDel="00000000" w:rsidP="00000000" w:rsidRDefault="00000000" w:rsidRPr="00000000" w14:paraId="00000040">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sum = bit1 + bit2 + carry;</w:t>
      </w:r>
    </w:p>
    <w:p w:rsidR="00000000" w:rsidDel="00000000" w:rsidP="00000000" w:rsidRDefault="00000000" w:rsidRPr="00000000" w14:paraId="00000041">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char((sum % 2) + '0') + result;</w:t>
      </w:r>
    </w:p>
    <w:p w:rsidR="00000000" w:rsidDel="00000000" w:rsidP="00000000" w:rsidRDefault="00000000" w:rsidRPr="00000000" w14:paraId="00000042">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carry = sum / 2;</w:t>
      </w:r>
    </w:p>
    <w:p w:rsidR="00000000" w:rsidDel="00000000" w:rsidP="00000000" w:rsidRDefault="00000000" w:rsidRPr="00000000" w14:paraId="00000043">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045">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twosComplement(const string&amp; binary) {</w:t>
      </w:r>
    </w:p>
    <w:p w:rsidR="00000000" w:rsidDel="00000000" w:rsidP="00000000" w:rsidRDefault="00000000" w:rsidRPr="00000000" w14:paraId="00000048">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onesComplement;</w:t>
      </w:r>
    </w:p>
    <w:p w:rsidR="00000000" w:rsidDel="00000000" w:rsidP="00000000" w:rsidRDefault="00000000" w:rsidRPr="00000000" w14:paraId="00000049">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(char bit : binary) {</w:t>
      </w:r>
    </w:p>
    <w:p w:rsidR="00000000" w:rsidDel="00000000" w:rsidP="00000000" w:rsidRDefault="00000000" w:rsidRPr="00000000" w14:paraId="0000004A">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onesComplement += (bit == '0') ? '1' : '0';</w:t>
      </w:r>
    </w:p>
    <w:p w:rsidR="00000000" w:rsidDel="00000000" w:rsidP="00000000" w:rsidRDefault="00000000" w:rsidRPr="00000000" w14:paraId="0000004B">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addbinary(onesComplement, "000001");</w:t>
      </w:r>
    </w:p>
    <w:p w:rsidR="00000000" w:rsidDel="00000000" w:rsidP="00000000" w:rsidRDefault="00000000" w:rsidRPr="00000000" w14:paraId="0000004D">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leftShift(string&amp; a, string&amp; q, string&amp; bm_twosComplement) {</w:t>
      </w:r>
    </w:p>
    <w:p w:rsidR="00000000" w:rsidDel="00000000" w:rsidP="00000000" w:rsidRDefault="00000000" w:rsidRPr="00000000" w14:paraId="00000050">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a.substr(1,6) + q.front();</w:t>
      </w:r>
    </w:p>
    <w:p w:rsidR="00000000" w:rsidDel="00000000" w:rsidP="00000000" w:rsidRDefault="00000000" w:rsidRPr="00000000" w14:paraId="00000051">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q.substr(1,6) + '_';</w:t>
      </w:r>
    </w:p>
    <w:p w:rsidR="00000000" w:rsidDel="00000000" w:rsidP="00000000" w:rsidRDefault="00000000" w:rsidRPr="00000000" w14:paraId="00000052">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addbinary(a , bm_twosComplement);</w:t>
      </w:r>
    </w:p>
    <w:p w:rsidR="00000000" w:rsidDel="00000000" w:rsidP="00000000" w:rsidRDefault="00000000" w:rsidRPr="00000000" w14:paraId="00000053">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w:t>
      </w:r>
    </w:p>
    <w:p w:rsidR="00000000" w:rsidDel="00000000" w:rsidP="00000000" w:rsidRDefault="00000000" w:rsidRPr="00000000" w14:paraId="00000056">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 q, n = 6;</w:t>
      </w:r>
    </w:p>
    <w:p w:rsidR="00000000" w:rsidDel="00000000" w:rsidP="00000000" w:rsidRDefault="00000000" w:rsidRPr="00000000" w14:paraId="00000057">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 = "000000";</w:t>
      </w:r>
    </w:p>
    <w:p w:rsidR="00000000" w:rsidDel="00000000" w:rsidP="00000000" w:rsidRDefault="00000000" w:rsidRPr="00000000" w14:paraId="00000058">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"Om Thanage\t16010123217\n";</w:t>
      </w:r>
    </w:p>
    <w:p w:rsidR="00000000" w:rsidDel="00000000" w:rsidP="00000000" w:rsidRDefault="00000000" w:rsidRPr="00000000" w14:paraId="00000059">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"Welcome to Restoring Division Algorithm (upto 6 bits)\n";</w:t>
      </w:r>
    </w:p>
    <w:p w:rsidR="00000000" w:rsidDel="00000000" w:rsidP="00000000" w:rsidRDefault="00000000" w:rsidRPr="00000000" w14:paraId="0000005A">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"Enter Divisor M: ";</w:t>
      </w:r>
    </w:p>
    <w:p w:rsidR="00000000" w:rsidDel="00000000" w:rsidP="00000000" w:rsidRDefault="00000000" w:rsidRPr="00000000" w14:paraId="0000005C">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m;</w:t>
      </w:r>
    </w:p>
    <w:p w:rsidR="00000000" w:rsidDel="00000000" w:rsidP="00000000" w:rsidRDefault="00000000" w:rsidRPr="00000000" w14:paraId="0000005D">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"Enter Dividend Q: ";</w:t>
      </w:r>
    </w:p>
    <w:p w:rsidR="00000000" w:rsidDel="00000000" w:rsidP="00000000" w:rsidRDefault="00000000" w:rsidRPr="00000000" w14:paraId="0000005F">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q;</w:t>
      </w:r>
    </w:p>
    <w:p w:rsidR="00000000" w:rsidDel="00000000" w:rsidP="00000000" w:rsidRDefault="00000000" w:rsidRPr="00000000" w14:paraId="00000060">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bm = int2binary(m);</w:t>
      </w:r>
    </w:p>
    <w:p w:rsidR="00000000" w:rsidDel="00000000" w:rsidP="00000000" w:rsidRDefault="00000000" w:rsidRPr="00000000" w14:paraId="00000062">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bq = int2binary(q);</w:t>
      </w:r>
    </w:p>
    <w:p w:rsidR="00000000" w:rsidDel="00000000" w:rsidP="00000000" w:rsidRDefault="00000000" w:rsidRPr="00000000" w14:paraId="00000063">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bm_twosComplement = twosComplement(bm);</w:t>
      </w:r>
    </w:p>
    <w:p w:rsidR="00000000" w:rsidDel="00000000" w:rsidP="00000000" w:rsidRDefault="00000000" w:rsidRPr="00000000" w14:paraId="00000064">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"Binary of M: " &lt;&lt; bm &lt;&lt; endl;</w:t>
      </w:r>
    </w:p>
    <w:p w:rsidR="00000000" w:rsidDel="00000000" w:rsidP="00000000" w:rsidRDefault="00000000" w:rsidRPr="00000000" w14:paraId="00000066">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"Binary of Q: " &lt;&lt; bq &lt;&lt; endl;</w:t>
      </w:r>
    </w:p>
    <w:p w:rsidR="00000000" w:rsidDel="00000000" w:rsidP="00000000" w:rsidRDefault="00000000" w:rsidRPr="00000000" w14:paraId="00000067">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"2's Complement of M: " &lt;&lt; bm_twosComplement &lt;&lt; endl;</w:t>
      </w:r>
    </w:p>
    <w:p w:rsidR="00000000" w:rsidDel="00000000" w:rsidP="00000000" w:rsidRDefault="00000000" w:rsidRPr="00000000" w14:paraId="00000068">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"\nInitial values: \n";</w:t>
      </w:r>
    </w:p>
    <w:p w:rsidR="00000000" w:rsidDel="00000000" w:rsidP="00000000" w:rsidRDefault="00000000" w:rsidRPr="00000000" w14:paraId="0000006A">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"A: " &lt;&lt; a &lt;&lt; ", Q: " &lt;&lt; bq &lt;&lt; "\n\n";</w:t>
      </w:r>
    </w:p>
    <w:p w:rsidR="00000000" w:rsidDel="00000000" w:rsidP="00000000" w:rsidRDefault="00000000" w:rsidRPr="00000000" w14:paraId="0000006B">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w:t>
      </w:r>
    </w:p>
    <w:p w:rsidR="00000000" w:rsidDel="00000000" w:rsidP="00000000" w:rsidRDefault="00000000" w:rsidRPr="00000000" w14:paraId="0000006D">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cout&lt;&lt;"\n Cycle:"&lt;&lt;6-n&lt;&lt;endl;</w:t>
      </w:r>
    </w:p>
    <w:p w:rsidR="00000000" w:rsidDel="00000000" w:rsidP="00000000" w:rsidRDefault="00000000" w:rsidRPr="00000000" w14:paraId="0000006E">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leftShift(a, bq, bm_twosComplement);</w:t>
      </w:r>
    </w:p>
    <w:p w:rsidR="00000000" w:rsidDel="00000000" w:rsidP="00000000" w:rsidRDefault="00000000" w:rsidRPr="00000000" w14:paraId="0000006F">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cout&lt;&lt;" A : "&lt;&lt;a&lt;&lt;"\t Q : "&lt;&lt;bq&lt;&lt;"\tLeft Shift\t=&gt;\tA-M\n";</w:t>
      </w:r>
    </w:p>
    <w:p w:rsidR="00000000" w:rsidDel="00000000" w:rsidP="00000000" w:rsidRDefault="00000000" w:rsidRPr="00000000" w14:paraId="00000070">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if(a.front() == '1'){</w:t>
      </w:r>
    </w:p>
    <w:p w:rsidR="00000000" w:rsidDel="00000000" w:rsidP="00000000" w:rsidRDefault="00000000" w:rsidRPr="00000000" w14:paraId="00000071">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bq = bq.substr(0,5)+"0";</w:t>
      </w:r>
    </w:p>
    <w:p w:rsidR="00000000" w:rsidDel="00000000" w:rsidP="00000000" w:rsidRDefault="00000000" w:rsidRPr="00000000" w14:paraId="00000072">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addbinary(a, bm);</w:t>
      </w:r>
    </w:p>
    <w:p w:rsidR="00000000" w:rsidDel="00000000" w:rsidP="00000000" w:rsidRDefault="00000000" w:rsidRPr="00000000" w14:paraId="00000073">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cout&lt;&lt;" A : "&lt;&lt;a&lt;&lt;"\t Q : "&lt;&lt;bq&lt;&lt;"\tSet Q₀ = 0 \t=&gt;\tA+M\n";</w:t>
      </w:r>
    </w:p>
    <w:p w:rsidR="00000000" w:rsidDel="00000000" w:rsidP="00000000" w:rsidRDefault="00000000" w:rsidRPr="00000000" w14:paraId="00000074">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bq = bq.substr(0,5)+"1"; cout&lt;&lt;" A : "&lt;&lt;a&lt;&lt;"\t Q : "&lt;&lt;bq&lt;&lt;"\tSet Q₀ = 1\n";}</w:t>
      </w:r>
    </w:p>
    <w:p w:rsidR="00000000" w:rsidDel="00000000" w:rsidP="00000000" w:rsidRDefault="00000000" w:rsidRPr="00000000" w14:paraId="00000076">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Quotient = binary2int(bq);</w:t>
      </w:r>
    </w:p>
    <w:p w:rsidR="00000000" w:rsidDel="00000000" w:rsidP="00000000" w:rsidRDefault="00000000" w:rsidRPr="00000000" w14:paraId="0000007A">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Remainder = binary2int(a);</w:t>
      </w:r>
    </w:p>
    <w:p w:rsidR="00000000" w:rsidDel="00000000" w:rsidP="00000000" w:rsidRDefault="00000000" w:rsidRPr="00000000" w14:paraId="0000007B">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"\nQuotient: " &lt;&lt; Quotient &lt;&lt; "\nRemainder: " &lt;&lt; Remainder &lt;&lt; endl;</w:t>
      </w:r>
    </w:p>
    <w:p w:rsidR="00000000" w:rsidDel="00000000" w:rsidP="00000000" w:rsidRDefault="00000000" w:rsidRPr="00000000" w14:paraId="0000007C">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07D">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93">
      <w:pPr>
        <w:spacing w:after="0" w:line="360" w:lineRule="auto"/>
        <w:ind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9570" cy="5487334"/>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89570" cy="548733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65440" cy="381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6544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360"/>
          <w:tab w:val="left" w:leader="none" w:pos="720"/>
          <w:tab w:val="left" w:leader="none" w:pos="1080"/>
          <w:tab w:val="left" w:leader="none" w:pos="1440"/>
        </w:tabs>
        <w:spacing w:after="0" w:lineRule="auto"/>
        <w:ind w:left="0" w:hanging="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360"/>
          <w:tab w:val="left" w:leader="none" w:pos="720"/>
          <w:tab w:val="left" w:leader="none" w:pos="1080"/>
          <w:tab w:val="left" w:leader="none" w:pos="1440"/>
        </w:tabs>
        <w:spacing w:after="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 (Handwritten solved problems needs to be uploaded)</w:t>
      </w:r>
      <w:r w:rsidDel="00000000" w:rsidR="00000000" w:rsidRPr="00000000">
        <w:rPr>
          <w:rtl w:val="0"/>
        </w:rPr>
      </w:r>
    </w:p>
    <w:p w:rsidR="00000000" w:rsidDel="00000000" w:rsidP="00000000" w:rsidRDefault="00000000" w:rsidRPr="00000000" w14:paraId="00000096">
      <w:pPr>
        <w:spacing w:line="360" w:lineRule="auto"/>
        <w:ind w:left="0" w:hanging="2"/>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288155" cy="5400675"/>
            <wp:effectExtent b="0" l="0" r="0" t="0"/>
            <wp:docPr id="4" name="image5.jpg"/>
            <a:graphic>
              <a:graphicData uri="http://schemas.openxmlformats.org/drawingml/2006/picture">
                <pic:pic>
                  <pic:nvPicPr>
                    <pic:cNvPr id="0" name="image5.jpg"/>
                    <pic:cNvPicPr preferRelativeResize="0"/>
                  </pic:nvPicPr>
                  <pic:blipFill>
                    <a:blip r:embed="rId9"/>
                    <a:srcRect b="17765" l="7776" r="12291" t="0"/>
                    <a:stretch>
                      <a:fillRect/>
                    </a:stretch>
                  </pic:blipFill>
                  <pic:spPr>
                    <a:xfrm>
                      <a:off x="0" y="0"/>
                      <a:ext cx="4288155" cy="5400675"/>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4400550" cy="2023471"/>
            <wp:effectExtent b="0" l="0" r="0" t="0"/>
            <wp:docPr id="3" name="image6.jpg"/>
            <a:graphic>
              <a:graphicData uri="http://schemas.openxmlformats.org/drawingml/2006/picture">
                <pic:pic>
                  <pic:nvPicPr>
                    <pic:cNvPr id="0" name="image6.jpg"/>
                    <pic:cNvPicPr preferRelativeResize="0"/>
                  </pic:nvPicPr>
                  <pic:blipFill>
                    <a:blip r:embed="rId10"/>
                    <a:srcRect b="66745" l="0" r="17975" t="0"/>
                    <a:stretch>
                      <a:fillRect/>
                    </a:stretch>
                  </pic:blipFill>
                  <pic:spPr>
                    <a:xfrm>
                      <a:off x="0" y="0"/>
                      <a:ext cx="4400550" cy="202347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 this doing this experiment we learnt an efficient algorithm for division in which the dividend is restored whenever necessary</w:t>
      </w:r>
    </w:p>
    <w:p w:rsidR="00000000" w:rsidDel="00000000" w:rsidP="00000000" w:rsidRDefault="00000000" w:rsidRPr="00000000" w14:paraId="00000099">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ind w:left="0" w:hanging="2"/>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Descriptive Questions</w:t>
      </w:r>
      <w:r w:rsidDel="00000000" w:rsidR="00000000" w:rsidRPr="00000000">
        <w:rPr>
          <w:rtl w:val="0"/>
        </w:rPr>
      </w:r>
    </w:p>
    <w:p w:rsidR="00000000" w:rsidDel="00000000" w:rsidP="00000000" w:rsidRDefault="00000000" w:rsidRPr="00000000" w14:paraId="0000009B">
      <w:pPr>
        <w:numPr>
          <w:ilvl w:val="0"/>
          <w:numId w:val="2"/>
        </w:num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are the advantages of restoring division over non restoring division?</w:t>
      </w:r>
    </w:p>
    <w:p w:rsidR="00000000" w:rsidDel="00000000" w:rsidP="00000000" w:rsidRDefault="00000000" w:rsidRPr="00000000" w14:paraId="0000009C">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 1) Restoring division is easy to understand and implement</w:t>
      </w:r>
    </w:p>
    <w:p w:rsidR="00000000" w:rsidDel="00000000" w:rsidP="00000000" w:rsidRDefault="00000000" w:rsidRPr="00000000" w14:paraId="0000009D">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2)Hardware compatible</w:t>
      </w:r>
    </w:p>
    <w:p w:rsidR="00000000" w:rsidDel="00000000" w:rsidP="00000000" w:rsidRDefault="00000000" w:rsidRPr="00000000" w14:paraId="0000009E">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3)Accurate results</w:t>
      </w:r>
    </w:p>
    <w:p w:rsidR="00000000" w:rsidDel="00000000" w:rsidP="00000000" w:rsidRDefault="00000000" w:rsidRPr="00000000" w14:paraId="0000009F">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16/08/24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A4">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hanging="2"/>
        <w:jc w:val="both"/>
        <w:rPr>
          <w:rFonts w:ascii="Times New Roman" w:cs="Times New Roman" w:eastAsia="Times New Roman" w:hAnsi="Times New Roman"/>
          <w:sz w:val="24"/>
          <w:szCs w:val="24"/>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leader="none" w:pos="4680"/>
        <w:tab w:val="right" w:leader="none" w:pos="9360"/>
      </w:tabs>
      <w:spacing w:after="0" w:lineRule="auto"/>
      <w:ind w:left="0" w:hanging="2"/>
      <w:jc w:val="center"/>
      <w:rPr>
        <w:color w:val="000000"/>
        <w:sz w:val="18"/>
        <w:szCs w:val="18"/>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leader="none" w:pos="4680"/>
        <w:tab w:val="right" w:leader="none" w:pos="9360"/>
      </w:tabs>
      <w:ind w:left="0" w:firstLine="0"/>
      <w:rPr>
        <w:color w:val="000000"/>
      </w:rPr>
    </w:pPr>
    <w:r w:rsidDel="00000000" w:rsidR="00000000" w:rsidRPr="00000000">
      <w:rPr>
        <w:rFonts w:ascii="Times New Roman" w:cs="Times New Roman" w:eastAsia="Times New Roman" w:hAnsi="Times New Roman"/>
        <w:color w:val="000000"/>
        <w:sz w:val="18"/>
        <w:szCs w:val="18"/>
        <w:rtl w:val="0"/>
      </w:rPr>
      <w:t xml:space="preserve">Page No </w:t>
    </w:r>
    <w:r w:rsidDel="00000000" w:rsidR="00000000" w:rsidRPr="00000000">
      <w:rPr>
        <w:rFonts w:ascii="Times New Roman" w:cs="Times New Roman" w:eastAsia="Times New Roman" w:hAnsi="Times New Roman"/>
        <w:color w:val="000000"/>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color w:val="000000"/>
        <w:sz w:val="18"/>
        <w:szCs w:val="18"/>
        <w:rtl w:val="0"/>
      </w:rPr>
      <w:t xml:space="preserve">                                                                                                            COA sem III/Jul-Nov 2024</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lineRule="auto"/>
      <w:ind w:left="0" w:hanging="2"/>
      <w:rPr>
        <w:rFonts w:ascii="Times New Roman" w:cs="Times New Roman" w:eastAsia="Times New Roman" w:hAnsi="Times New Roman"/>
        <w:sz w:val="24"/>
        <w:szCs w:val="24"/>
      </w:rPr>
    </w:pPr>
    <w:r w:rsidDel="00000000" w:rsidR="00000000" w:rsidRPr="00000000">
      <w:rPr>
        <w:rtl w:val="0"/>
      </w:rPr>
    </w:r>
  </w:p>
  <w:tbl>
    <w:tblPr>
      <w:tblStyle w:val="Table2"/>
      <w:tblW w:w="11927.0" w:type="dxa"/>
      <w:jc w:val="left"/>
      <w:tblInd w:w="-150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72"/>
      <w:gridCol w:w="5475"/>
      <w:gridCol w:w="2880"/>
      <w:tblGridChange w:id="0">
        <w:tblGrid>
          <w:gridCol w:w="3572"/>
          <w:gridCol w:w="5475"/>
          <w:gridCol w:w="2880"/>
        </w:tblGrid>
      </w:tblGridChange>
    </w:tblGrid>
    <w:tr>
      <w:trPr>
        <w:cantSplit w:val="0"/>
        <w:trHeight w:val="907" w:hRule="atLeast"/>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680"/>
              <w:tab w:val="right" w:leader="none" w:pos="9360"/>
            </w:tabs>
            <w:spacing w:after="120" w:lineRule="auto"/>
            <w:ind w:left="0" w:hanging="2"/>
            <w:rPr>
              <w:color w:val="000000"/>
            </w:rPr>
          </w:pPr>
          <w:r w:rsidDel="00000000" w:rsidR="00000000" w:rsidRPr="00000000">
            <w:rPr>
              <w:color w:val="000000"/>
            </w:rPr>
            <w:drawing>
              <wp:inline distB="0" distT="0" distL="114300" distR="114300">
                <wp:extent cx="1974533" cy="619125"/>
                <wp:effectExtent b="0" l="0" r="0" t="0"/>
                <wp:docPr descr="A picture containing drawing&#10;&#10;Description automatically generated" id="5" name="image1.jpg"/>
                <a:graphic>
                  <a:graphicData uri="http://schemas.openxmlformats.org/drawingml/2006/picture">
                    <pic:pic>
                      <pic:nvPicPr>
                        <pic:cNvPr descr="A picture containing drawing&#10;&#10;Description automatically generated" id="0" name="image1.jpg"/>
                        <pic:cNvPicPr preferRelativeResize="0"/>
                      </pic:nvPicPr>
                      <pic:blipFill>
                        <a:blip r:embed="rId1"/>
                        <a:srcRect b="0" l="0" r="0" t="0"/>
                        <a:stretch>
                          <a:fillRect/>
                        </a:stretch>
                      </pic:blipFill>
                      <pic:spPr>
                        <a:xfrm>
                          <a:off x="0" y="0"/>
                          <a:ext cx="1974533" cy="61912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r w:rsidDel="00000000" w:rsidR="00000000" w:rsidRPr="00000000">
            <w:rPr>
              <w:rtl w:val="0"/>
            </w:rPr>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735"/>
              <w:tab w:val="right" w:leader="none" w:pos="2664"/>
              <w:tab w:val="center" w:leader="none" w:pos="4680"/>
              <w:tab w:val="right" w:leader="none" w:pos="9360"/>
            </w:tabs>
            <w:ind w:left="0" w:hanging="2"/>
            <w:rPr>
              <w:color w:val="000000"/>
            </w:rPr>
          </w:pPr>
          <w:r w:rsidDel="00000000" w:rsidR="00000000" w:rsidRPr="00000000">
            <w:rPr>
              <w:color w:val="000000"/>
              <w:rtl w:val="0"/>
            </w:rPr>
            <w:t xml:space="preserve">      </w:t>
          </w:r>
          <w:r w:rsidDel="00000000" w:rsidR="00000000" w:rsidRPr="00000000">
            <w:rPr>
              <w:color w:val="000000"/>
            </w:rPr>
            <w:drawing>
              <wp:inline distB="0" distT="0" distL="114300" distR="114300">
                <wp:extent cx="983615" cy="607695"/>
                <wp:effectExtent b="0" l="0" r="0" t="0"/>
                <wp:docPr descr="A close up of a sign&#10;&#10;Description automatically generated" id="6" name="image2.png"/>
                <a:graphic>
                  <a:graphicData uri="http://schemas.openxmlformats.org/drawingml/2006/picture">
                    <pic:pic>
                      <pic:nvPicPr>
                        <pic:cNvPr descr="A close up of a sign&#10;&#10;Description automatically generated" id="0" name="image2.png"/>
                        <pic:cNvPicPr preferRelativeResize="0"/>
                      </pic:nvPicPr>
                      <pic:blipFill>
                        <a:blip r:embed="rId2"/>
                        <a:srcRect b="0" l="0" r="0" t="0"/>
                        <a:stretch>
                          <a:fillRect/>
                        </a:stretch>
                      </pic:blipFill>
                      <pic:spPr>
                        <a:xfrm>
                          <a:off x="0" y="0"/>
                          <a:ext cx="983615" cy="6076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leader="none" w:pos="4680"/>
        <w:tab w:val="right" w:leader="none" w:pos="9360"/>
      </w:tabs>
      <w:ind w:left="0" w:hanging="2"/>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81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6.jpg"/><Relationship Id="rId13" Type="http://schemas.openxmlformats.org/officeDocument/2006/relationships/header" Target="head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footer" Target="footer3.xml"/><Relationship Id="rId14"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