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3 - Database Normalization</w:t>
      </w:r>
    </w:p>
    <w:p>
      <w:r>
        <w:t>Task: design a restaurant ordering database schema and justify it up to third normal form (3NF).</w:t>
      </w:r>
    </w:p>
    <w:p>
      <w:pPr>
        <w:pStyle w:val="Heading2"/>
      </w:pPr>
      <w:r>
        <w:t>Deliverables</w:t>
      </w:r>
    </w:p>
    <w:p>
      <w:pPr>
        <w:pStyle w:val="ListBullet"/>
      </w:pPr>
      <w:r>
        <w:t>Entity relationship description</w:t>
      </w:r>
    </w:p>
    <w:p>
      <w:pPr>
        <w:pStyle w:val="ListBullet"/>
      </w:pPr>
      <w:r>
        <w:t>CREATE TABLE statements (see restaurant_schema.sql)</w:t>
      </w:r>
    </w:p>
    <w:p>
      <w:pPr>
        <w:pStyle w:val="ListBullet"/>
      </w:pPr>
      <w:r>
        <w:t>Discussion of partial and transitive dependencies</w:t>
      </w:r>
    </w:p>
    <w:p>
      <w:pPr>
        <w:pStyle w:val="Heading2"/>
      </w:pPr>
      <w:r>
        <w:t>Grading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Criteria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Correct normalization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</w:tbl>
    <w:p>
      <w:r>
        <w:t>Reminder: the June capacitor lab report is a separate submission and is not part of this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