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7C" w:rsidRDefault="00D3407C" w:rsidP="00D3407C">
      <w:pPr>
        <w:pStyle w:val="Title"/>
        <w:jc w:val="center"/>
        <w:rPr>
          <w:lang w:val="en-IN"/>
        </w:rPr>
      </w:pPr>
      <w:r>
        <w:rPr>
          <w:lang w:val="en-IN"/>
        </w:rPr>
        <w:t>Data Visualization Lab Assignment</w:t>
      </w:r>
    </w:p>
    <w:p w:rsidR="00D3407C" w:rsidRDefault="00D3407C" w:rsidP="00D3407C">
      <w:pPr>
        <w:pStyle w:val="Heading2"/>
        <w:rPr>
          <w:lang w:val="en-IN"/>
        </w:rPr>
      </w:pPr>
    </w:p>
    <w:p w:rsidR="00D3407C" w:rsidRDefault="00D3407C" w:rsidP="00D3407C">
      <w:pPr>
        <w:pStyle w:val="Heading2"/>
        <w:rPr>
          <w:lang w:val="en-IN"/>
        </w:rPr>
      </w:pPr>
      <w:r>
        <w:rPr>
          <w:lang w:val="en-IN"/>
        </w:rPr>
        <w:t>Name: Om Ashish Mishra</w:t>
      </w:r>
    </w:p>
    <w:p w:rsidR="00D3407C" w:rsidRDefault="00D3407C" w:rsidP="00D3407C">
      <w:pPr>
        <w:pStyle w:val="Heading2"/>
        <w:rPr>
          <w:lang w:val="en-IN"/>
        </w:rPr>
      </w:pPr>
      <w:r>
        <w:rPr>
          <w:lang w:val="en-IN"/>
        </w:rPr>
        <w:t>Registration Number: 16BCE0789</w:t>
      </w:r>
    </w:p>
    <w:p w:rsidR="00D3407C" w:rsidRDefault="00D3407C" w:rsidP="00D3407C">
      <w:pPr>
        <w:pStyle w:val="Heading2"/>
        <w:rPr>
          <w:lang w:val="en-IN"/>
        </w:rPr>
      </w:pPr>
      <w:r>
        <w:rPr>
          <w:lang w:val="en-IN"/>
        </w:rPr>
        <w:t>Slot: C2</w:t>
      </w:r>
    </w:p>
    <w:p w:rsidR="00D3407C" w:rsidRPr="00D3407C" w:rsidRDefault="00D3407C" w:rsidP="00D3407C">
      <w:pPr>
        <w:rPr>
          <w:lang w:val="en-IN"/>
        </w:rPr>
      </w:pPr>
      <w:bookmarkStart w:id="0" w:name="_GoBack"/>
      <w:bookmarkEnd w:id="0"/>
    </w:p>
    <w:p w:rsidR="0008734A" w:rsidRPr="0008734A" w:rsidRDefault="0008734A" w:rsidP="0008734A">
      <w:pPr>
        <w:rPr>
          <w:b/>
          <w:bCs/>
          <w:sz w:val="40"/>
          <w:szCs w:val="36"/>
        </w:rPr>
      </w:pPr>
      <w:r w:rsidRPr="0008734A">
        <w:rPr>
          <w:b/>
          <w:bCs/>
          <w:sz w:val="40"/>
          <w:szCs w:val="36"/>
          <w:lang w:val="en-IN"/>
        </w:rPr>
        <w:t xml:space="preserve">Q) </w:t>
      </w:r>
      <w:r w:rsidRPr="0008734A">
        <w:rPr>
          <w:b/>
          <w:bCs/>
          <w:sz w:val="40"/>
          <w:szCs w:val="36"/>
        </w:rPr>
        <w:t>Take a text document. Show the word cloud for the document.</w:t>
      </w:r>
    </w:p>
    <w:p w:rsidR="007B6D63" w:rsidRDefault="007B6D63" w:rsidP="0008734A">
      <w:pPr>
        <w:rPr>
          <w:b/>
          <w:bCs/>
          <w:sz w:val="24"/>
          <w:szCs w:val="22"/>
          <w:lang w:val="en-IN"/>
        </w:rPr>
      </w:pP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library(</w:t>
      </w:r>
      <w:proofErr w:type="gramEnd"/>
      <w:r w:rsidRPr="0008734A">
        <w:rPr>
          <w:rFonts w:ascii="Lucida Console" w:eastAsia="Times New Roman" w:hAnsi="Lucida Console" w:cs="Courier New"/>
          <w:color w:val="0000FF"/>
          <w:sz w:val="20"/>
        </w:rPr>
        <w:t>"tm")</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library(</w:t>
      </w:r>
      <w:proofErr w:type="gram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SnowballC</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library(</w:t>
      </w:r>
      <w:proofErr w:type="gram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wordcloud</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library(</w:t>
      </w:r>
      <w:proofErr w:type="gram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RColorBrewer</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text</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readLines</w:t>
      </w:r>
      <w:proofErr w:type="spell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file.choose</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proofErr w:type="gramStart"/>
      <w:r w:rsidRPr="0008734A">
        <w:rPr>
          <w:rFonts w:ascii="Lucida Console" w:eastAsia="Times New Roman" w:hAnsi="Lucida Console" w:cs="Courier New"/>
          <w:color w:val="C5060B"/>
          <w:sz w:val="20"/>
        </w:rPr>
        <w:t>readLines</w:t>
      </w:r>
      <w:proofErr w:type="spellEnd"/>
      <w:r w:rsidRPr="0008734A">
        <w:rPr>
          <w:rFonts w:ascii="Lucida Console" w:eastAsia="Times New Roman" w:hAnsi="Lucida Console" w:cs="Courier New"/>
          <w:color w:val="C5060B"/>
          <w:sz w:val="20"/>
        </w:rPr>
        <w:t>(</w:t>
      </w:r>
      <w:proofErr w:type="spellStart"/>
      <w:proofErr w:type="gramEnd"/>
      <w:r w:rsidRPr="0008734A">
        <w:rPr>
          <w:rFonts w:ascii="Lucida Console" w:eastAsia="Times New Roman" w:hAnsi="Lucida Console" w:cs="Courier New"/>
          <w:color w:val="C5060B"/>
          <w:sz w:val="20"/>
        </w:rPr>
        <w:t>file.choose</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incomplete</w:t>
      </w:r>
      <w:proofErr w:type="gramEnd"/>
      <w:r w:rsidRPr="0008734A">
        <w:rPr>
          <w:rFonts w:ascii="Lucida Console" w:eastAsia="Times New Roman" w:hAnsi="Lucida Console" w:cs="Courier New"/>
          <w:color w:val="C5060B"/>
          <w:sz w:val="20"/>
        </w:rPr>
        <w:t xml:space="preserve"> final line found on 'C:\Users\Aditya Dhall\Desktop\text.txt'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Corpus(</w:t>
      </w:r>
      <w:proofErr w:type="spellStart"/>
      <w:r w:rsidRPr="0008734A">
        <w:rPr>
          <w:rFonts w:ascii="Lucida Console" w:eastAsia="Times New Roman" w:hAnsi="Lucida Console" w:cs="Courier New"/>
          <w:color w:val="0000FF"/>
          <w:sz w:val="20"/>
        </w:rPr>
        <w:t>VectorSource</w:t>
      </w:r>
      <w:proofErr w:type="spellEnd"/>
      <w:r w:rsidRPr="0008734A">
        <w:rPr>
          <w:rFonts w:ascii="Lucida Console" w:eastAsia="Times New Roman" w:hAnsi="Lucida Console" w:cs="Courier New"/>
          <w:color w:val="0000FF"/>
          <w:sz w:val="20"/>
        </w:rPr>
        <w:t>(text))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inspect(</w:t>
      </w:r>
      <w:proofErr w:type="gramEnd"/>
      <w:r w:rsidRPr="0008734A">
        <w:rPr>
          <w:rFonts w:ascii="Lucida Console" w:eastAsia="Times New Roman" w:hAnsi="Lucida Console" w:cs="Courier New"/>
          <w:color w:val="0000FF"/>
          <w:sz w:val="20"/>
        </w:rPr>
        <w:t>docs)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&lt;&lt;</w:t>
      </w:r>
      <w:proofErr w:type="spellStart"/>
      <w:r w:rsidRPr="0008734A">
        <w:rPr>
          <w:rFonts w:ascii="Lucida Console" w:eastAsia="Times New Roman" w:hAnsi="Lucida Console" w:cs="Courier New"/>
          <w:color w:val="000000"/>
          <w:sz w:val="20"/>
        </w:rPr>
        <w:t>SimpleCorpus</w:t>
      </w:r>
      <w:proofErr w:type="spellEnd"/>
      <w:r w:rsidRPr="0008734A">
        <w:rPr>
          <w:rFonts w:ascii="Lucida Console" w:eastAsia="Times New Roman" w:hAnsi="Lucida Console" w:cs="Courier New"/>
          <w:color w:val="000000"/>
          <w:sz w:val="20"/>
        </w:rPr>
        <w:t>&gt;&gt;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Metadata:  corpus specific: 1, document level (indexed): 0</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Content:  documents: 3</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 xml:space="preserve">[1] Lorem ipsum is a pseudo-Latin text used in web design, typography, layout, and printing in place of English to </w:t>
      </w:r>
      <w:proofErr w:type="spellStart"/>
      <w:r w:rsidRPr="0008734A">
        <w:rPr>
          <w:rFonts w:ascii="Lucida Console" w:eastAsia="Times New Roman" w:hAnsi="Lucida Console" w:cs="Courier New"/>
          <w:color w:val="000000"/>
          <w:sz w:val="20"/>
        </w:rPr>
        <w:t>emphasise</w:t>
      </w:r>
      <w:proofErr w:type="spellEnd"/>
      <w:r w:rsidRPr="0008734A">
        <w:rPr>
          <w:rFonts w:ascii="Lucida Console" w:eastAsia="Times New Roman" w:hAnsi="Lucida Console" w:cs="Courier New"/>
          <w:color w:val="000000"/>
          <w:sz w:val="20"/>
        </w:rPr>
        <w:t xml:space="preserve"> design elements over content. It's also called placeholder (or filler) text. It's a convenient tool for mock-ups. It helps to outline the visual elements of a document or presentation, eg typography, font, or layout. Lorem ipsum is mostly a part of a Latin text by the classical author and philosopher Cicero. Its words and letters have been changed by addition or removal, so to deliberately render its content nonsensical; it's not genuine, correct, or comprehensible Latin anymore. While lorem </w:t>
      </w:r>
      <w:proofErr w:type="spellStart"/>
      <w:r w:rsidRPr="0008734A">
        <w:rPr>
          <w:rFonts w:ascii="Lucida Console" w:eastAsia="Times New Roman" w:hAnsi="Lucida Console" w:cs="Courier New"/>
          <w:color w:val="000000"/>
          <w:sz w:val="20"/>
        </w:rPr>
        <w:t>ipsum's</w:t>
      </w:r>
      <w:proofErr w:type="spellEnd"/>
      <w:r w:rsidRPr="0008734A">
        <w:rPr>
          <w:rFonts w:ascii="Lucida Console" w:eastAsia="Times New Roman" w:hAnsi="Lucida Console" w:cs="Courier New"/>
          <w:color w:val="000000"/>
          <w:sz w:val="20"/>
        </w:rPr>
        <w:t xml:space="preserve"> still resembles classical Latin, it actually has no meaning whatsoever. As Cicero's text doesn't contain the letters K, W, or Z, alien to </w:t>
      </w:r>
      <w:proofErr w:type="spellStart"/>
      <w:proofErr w:type="gramStart"/>
      <w:r w:rsidRPr="0008734A">
        <w:rPr>
          <w:rFonts w:ascii="Lucida Console" w:eastAsia="Times New Roman" w:hAnsi="Lucida Console" w:cs="Courier New"/>
          <w:color w:val="000000"/>
          <w:sz w:val="20"/>
        </w:rPr>
        <w:t>latin</w:t>
      </w:r>
      <w:proofErr w:type="spellEnd"/>
      <w:proofErr w:type="gramEnd"/>
      <w:r w:rsidRPr="0008734A">
        <w:rPr>
          <w:rFonts w:ascii="Lucida Console" w:eastAsia="Times New Roman" w:hAnsi="Lucida Console" w:cs="Courier New"/>
          <w:color w:val="000000"/>
          <w:sz w:val="20"/>
        </w:rPr>
        <w:t xml:space="preserve">, these, and others are often inserted randomly to mimic the typographic </w:t>
      </w:r>
      <w:proofErr w:type="spellStart"/>
      <w:r w:rsidRPr="0008734A">
        <w:rPr>
          <w:rFonts w:ascii="Lucida Console" w:eastAsia="Times New Roman" w:hAnsi="Lucida Console" w:cs="Courier New"/>
          <w:color w:val="000000"/>
          <w:sz w:val="20"/>
        </w:rPr>
        <w:t>appearence</w:t>
      </w:r>
      <w:proofErr w:type="spellEnd"/>
      <w:r w:rsidRPr="0008734A">
        <w:rPr>
          <w:rFonts w:ascii="Lucida Console" w:eastAsia="Times New Roman" w:hAnsi="Lucida Console" w:cs="Courier New"/>
          <w:color w:val="000000"/>
          <w:sz w:val="20"/>
        </w:rPr>
        <w:t xml:space="preserve"> of European languages, as are digraphs not to be found in the original.</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 xml:space="preserve">[2]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 xml:space="preserve">[3] In a professional context it often happens that private or corporate </w:t>
      </w:r>
      <w:proofErr w:type="gramStart"/>
      <w:r w:rsidRPr="0008734A">
        <w:rPr>
          <w:rFonts w:ascii="Lucida Console" w:eastAsia="Times New Roman" w:hAnsi="Lucida Console" w:cs="Courier New"/>
          <w:color w:val="000000"/>
          <w:sz w:val="20"/>
        </w:rPr>
        <w:t>clients</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corder</w:t>
      </w:r>
      <w:proofErr w:type="spellEnd"/>
      <w:r w:rsidRPr="0008734A">
        <w:rPr>
          <w:rFonts w:ascii="Lucida Console" w:eastAsia="Times New Roman" w:hAnsi="Lucida Console" w:cs="Courier New"/>
          <w:color w:val="000000"/>
          <w:sz w:val="20"/>
        </w:rPr>
        <w:t xml:space="preserve"> a publication to be made and presented with the actual content still not being ready. Think of a news blog that's filled with content hourly on the day of going live. However, reviewers tend to be distracted by comprehensible content, say, a random text copied from a newspaper or the internet. </w:t>
      </w:r>
      <w:proofErr w:type="spellStart"/>
      <w:proofErr w:type="gramStart"/>
      <w:r w:rsidRPr="0008734A">
        <w:rPr>
          <w:rFonts w:ascii="Lucida Console" w:eastAsia="Times New Roman" w:hAnsi="Lucida Console" w:cs="Courier New"/>
          <w:color w:val="000000"/>
          <w:sz w:val="20"/>
        </w:rPr>
        <w:t>The</w:t>
      </w:r>
      <w:proofErr w:type="spellEnd"/>
      <w:r w:rsidRPr="0008734A">
        <w:rPr>
          <w:rFonts w:ascii="Lucida Console" w:eastAsia="Times New Roman" w:hAnsi="Lucida Console" w:cs="Courier New"/>
          <w:color w:val="000000"/>
          <w:sz w:val="20"/>
        </w:rPr>
        <w:t xml:space="preserve"> are</w:t>
      </w:r>
      <w:proofErr w:type="gramEnd"/>
      <w:r w:rsidRPr="0008734A">
        <w:rPr>
          <w:rFonts w:ascii="Lucida Console" w:eastAsia="Times New Roman" w:hAnsi="Lucida Console" w:cs="Courier New"/>
          <w:color w:val="000000"/>
          <w:sz w:val="20"/>
        </w:rPr>
        <w:t xml:space="preserve"> likely to focus on the text, disregarding the layout and its elements. Besides, random text risks to be unintendedly humorous or offensive, an unacceptable risk in corporate environments. Lorem ipsum and its many variants have been employed since the early 1960ies, and quite likely since the sixteenth century.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spellStart"/>
      <w:proofErr w:type="gramStart"/>
      <w:r w:rsidRPr="0008734A">
        <w:rPr>
          <w:rFonts w:ascii="Lucida Console" w:eastAsia="Times New Roman" w:hAnsi="Lucida Console" w:cs="Courier New"/>
          <w:color w:val="0000FF"/>
          <w:sz w:val="20"/>
        </w:rPr>
        <w:t>toSpace</w:t>
      </w:r>
      <w:proofErr w:type="spellEnd"/>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content_transformer</w:t>
      </w:r>
      <w:proofErr w:type="spellEnd"/>
      <w:r w:rsidRPr="0008734A">
        <w:rPr>
          <w:rFonts w:ascii="Lucida Console" w:eastAsia="Times New Roman" w:hAnsi="Lucida Console" w:cs="Courier New"/>
          <w:color w:val="0000FF"/>
          <w:sz w:val="20"/>
        </w:rPr>
        <w:t xml:space="preserve">(function (x , pattern ) </w:t>
      </w:r>
      <w:proofErr w:type="spellStart"/>
      <w:r w:rsidRPr="0008734A">
        <w:rPr>
          <w:rFonts w:ascii="Lucida Console" w:eastAsia="Times New Roman" w:hAnsi="Lucida Console" w:cs="Courier New"/>
          <w:color w:val="0000FF"/>
          <w:sz w:val="20"/>
        </w:rPr>
        <w:t>gsub</w:t>
      </w:r>
      <w:proofErr w:type="spellEnd"/>
      <w:r w:rsidRPr="0008734A">
        <w:rPr>
          <w:rFonts w:ascii="Lucida Console" w:eastAsia="Times New Roman" w:hAnsi="Lucida Console" w:cs="Courier New"/>
          <w:color w:val="0000FF"/>
          <w:sz w:val="20"/>
        </w:rPr>
        <w:t>(pattern, " ", x))</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toSpace</w:t>
      </w:r>
      <w:proofErr w:type="spellEnd"/>
      <w:r w:rsidRPr="0008734A">
        <w:rPr>
          <w:rFonts w:ascii="Lucida Console" w:eastAsia="Times New Roman" w:hAnsi="Lucida Console" w:cs="Courier New"/>
          <w:color w:val="0000FF"/>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lastRenderedPageBreak/>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toSpace</w:t>
      </w:r>
      <w:proofErr w:type="spellEnd"/>
      <w:r w:rsidRPr="0008734A">
        <w:rPr>
          <w:rFonts w:ascii="Lucida Console" w:eastAsia="Times New Roman" w:hAnsi="Lucida Console" w:cs="Courier New"/>
          <w:color w:val="C5060B"/>
          <w:sz w:val="20"/>
        </w:rPr>
        <w:t>, "/") : transformation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toSpace</w:t>
      </w:r>
      <w:proofErr w:type="spellEnd"/>
      <w:r w:rsidRPr="0008734A">
        <w:rPr>
          <w:rFonts w:ascii="Lucida Console" w:eastAsia="Times New Roman" w:hAnsi="Lucida Console" w:cs="Courier New"/>
          <w:color w:val="0000FF"/>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toSpace</w:t>
      </w:r>
      <w:proofErr w:type="spellEnd"/>
      <w:r w:rsidRPr="0008734A">
        <w:rPr>
          <w:rFonts w:ascii="Lucida Console" w:eastAsia="Times New Roman" w:hAnsi="Lucida Console" w:cs="Courier New"/>
          <w:color w:val="C5060B"/>
          <w:sz w:val="20"/>
        </w:rPr>
        <w:t>, "@") : transformation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toSpace</w:t>
      </w:r>
      <w:proofErr w:type="spellEnd"/>
      <w:r w:rsidRPr="0008734A">
        <w:rPr>
          <w:rFonts w:ascii="Lucida Console" w:eastAsia="Times New Roman" w:hAnsi="Lucida Console" w:cs="Courier New"/>
          <w:color w:val="0000FF"/>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toSpace</w:t>
      </w:r>
      <w:proofErr w:type="spellEnd"/>
      <w:r w:rsidRPr="0008734A">
        <w:rPr>
          <w:rFonts w:ascii="Lucida Console" w:eastAsia="Times New Roman" w:hAnsi="Lucida Console" w:cs="Courier New"/>
          <w:color w:val="C5060B"/>
          <w:sz w:val="20"/>
        </w:rPr>
        <w:t>, "\\|")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content_transformer</w:t>
      </w:r>
      <w:proofErr w:type="spell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tolower</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content_transformer</w:t>
      </w:r>
      <w:proofErr w:type="spellEnd"/>
      <w:r w:rsidRPr="0008734A">
        <w:rPr>
          <w:rFonts w:ascii="Lucida Console" w:eastAsia="Times New Roman" w:hAnsi="Lucida Console" w:cs="Courier New"/>
          <w:color w:val="C5060B"/>
          <w:sz w:val="20"/>
        </w:rPr>
        <w:t>(</w:t>
      </w:r>
      <w:proofErr w:type="spellStart"/>
      <w:r w:rsidRPr="0008734A">
        <w:rPr>
          <w:rFonts w:ascii="Lucida Console" w:eastAsia="Times New Roman" w:hAnsi="Lucida Console" w:cs="Courier New"/>
          <w:color w:val="C5060B"/>
          <w:sz w:val="20"/>
        </w:rPr>
        <w:t>tolower</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removeNumbers</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removeNumbers</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removeWords</w:t>
      </w:r>
      <w:proofErr w:type="spellEnd"/>
      <w:r w:rsidRPr="0008734A">
        <w:rPr>
          <w:rFonts w:ascii="Lucida Console" w:eastAsia="Times New Roman" w:hAnsi="Lucida Console" w:cs="Courier New"/>
          <w:color w:val="0000FF"/>
          <w:sz w:val="20"/>
        </w:rPr>
        <w:t xml:space="preserve">, </w:t>
      </w:r>
      <w:proofErr w:type="spellStart"/>
      <w:r w:rsidRPr="0008734A">
        <w:rPr>
          <w:rFonts w:ascii="Lucida Console" w:eastAsia="Times New Roman" w:hAnsi="Lucida Console" w:cs="Courier New"/>
          <w:color w:val="0000FF"/>
          <w:sz w:val="20"/>
        </w:rPr>
        <w:t>stopwords</w:t>
      </w:r>
      <w:proofErr w:type="spellEnd"/>
      <w:r w:rsidRPr="0008734A">
        <w:rPr>
          <w:rFonts w:ascii="Lucida Console" w:eastAsia="Times New Roman" w:hAnsi="Lucida Console" w:cs="Courier New"/>
          <w:color w:val="0000FF"/>
          <w:sz w:val="20"/>
        </w:rPr>
        <w:t>("</w:t>
      </w:r>
      <w:proofErr w:type="spellStart"/>
      <w:r w:rsidRPr="0008734A">
        <w:rPr>
          <w:rFonts w:ascii="Lucida Console" w:eastAsia="Times New Roman" w:hAnsi="Lucida Console" w:cs="Courier New"/>
          <w:color w:val="0000FF"/>
          <w:sz w:val="20"/>
        </w:rPr>
        <w:t>english</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removeWords</w:t>
      </w:r>
      <w:proofErr w:type="spellEnd"/>
      <w:r w:rsidRPr="0008734A">
        <w:rPr>
          <w:rFonts w:ascii="Lucida Console" w:eastAsia="Times New Roman" w:hAnsi="Lucida Console" w:cs="Courier New"/>
          <w:color w:val="C5060B"/>
          <w:sz w:val="20"/>
        </w:rPr>
        <w:t xml:space="preserve">, </w:t>
      </w:r>
      <w:proofErr w:type="spellStart"/>
      <w:r w:rsidRPr="0008734A">
        <w:rPr>
          <w:rFonts w:ascii="Lucida Console" w:eastAsia="Times New Roman" w:hAnsi="Lucida Console" w:cs="Courier New"/>
          <w:color w:val="C5060B"/>
          <w:sz w:val="20"/>
        </w:rPr>
        <w:t>stopwords</w:t>
      </w:r>
      <w:proofErr w:type="spellEnd"/>
      <w:r w:rsidRPr="0008734A">
        <w:rPr>
          <w:rFonts w:ascii="Lucida Console" w:eastAsia="Times New Roman" w:hAnsi="Lucida Console" w:cs="Courier New"/>
          <w:color w:val="C5060B"/>
          <w:sz w:val="20"/>
        </w:rPr>
        <w:t>("</w:t>
      </w:r>
      <w:proofErr w:type="spellStart"/>
      <w:r w:rsidRPr="0008734A">
        <w:rPr>
          <w:rFonts w:ascii="Lucida Console" w:eastAsia="Times New Roman" w:hAnsi="Lucida Console" w:cs="Courier New"/>
          <w:color w:val="C5060B"/>
          <w:sz w:val="20"/>
        </w:rPr>
        <w:t>english</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removePunctuation</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removePunctuation</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docs</w:t>
      </w:r>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tm_map</w:t>
      </w:r>
      <w:proofErr w:type="spellEnd"/>
      <w:r w:rsidRPr="0008734A">
        <w:rPr>
          <w:rFonts w:ascii="Lucida Console" w:eastAsia="Times New Roman" w:hAnsi="Lucida Console" w:cs="Courier New"/>
          <w:color w:val="0000FF"/>
          <w:sz w:val="20"/>
        </w:rPr>
        <w:t xml:space="preserve">(docs, </w:t>
      </w:r>
      <w:proofErr w:type="spellStart"/>
      <w:r w:rsidRPr="0008734A">
        <w:rPr>
          <w:rFonts w:ascii="Lucida Console" w:eastAsia="Times New Roman" w:hAnsi="Lucida Console" w:cs="Courier New"/>
          <w:color w:val="0000FF"/>
          <w:sz w:val="20"/>
        </w:rPr>
        <w:t>stripWhitespace</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Warning message: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In </w:t>
      </w:r>
      <w:proofErr w:type="spellStart"/>
      <w:r w:rsidRPr="0008734A">
        <w:rPr>
          <w:rFonts w:ascii="Lucida Console" w:eastAsia="Times New Roman" w:hAnsi="Lucida Console" w:cs="Courier New"/>
          <w:color w:val="C5060B"/>
          <w:sz w:val="20"/>
        </w:rPr>
        <w:t>tm_</w:t>
      </w:r>
      <w:proofErr w:type="gramStart"/>
      <w:r w:rsidRPr="0008734A">
        <w:rPr>
          <w:rFonts w:ascii="Lucida Console" w:eastAsia="Times New Roman" w:hAnsi="Lucida Console" w:cs="Courier New"/>
          <w:color w:val="C5060B"/>
          <w:sz w:val="20"/>
        </w:rPr>
        <w:t>map.SimpleCorpus</w:t>
      </w:r>
      <w:proofErr w:type="spellEnd"/>
      <w:r w:rsidRPr="0008734A">
        <w:rPr>
          <w:rFonts w:ascii="Lucida Console" w:eastAsia="Times New Roman" w:hAnsi="Lucida Console" w:cs="Courier New"/>
          <w:color w:val="C5060B"/>
          <w:sz w:val="20"/>
        </w:rPr>
        <w:t>(</w:t>
      </w:r>
      <w:proofErr w:type="gramEnd"/>
      <w:r w:rsidRPr="0008734A">
        <w:rPr>
          <w:rFonts w:ascii="Lucida Console" w:eastAsia="Times New Roman" w:hAnsi="Lucida Console" w:cs="Courier New"/>
          <w:color w:val="C5060B"/>
          <w:sz w:val="20"/>
        </w:rPr>
        <w:t xml:space="preserve">docs, </w:t>
      </w:r>
      <w:proofErr w:type="spellStart"/>
      <w:r w:rsidRPr="0008734A">
        <w:rPr>
          <w:rFonts w:ascii="Lucida Console" w:eastAsia="Times New Roman" w:hAnsi="Lucida Console" w:cs="Courier New"/>
          <w:color w:val="C5060B"/>
          <w:sz w:val="20"/>
        </w:rPr>
        <w:t>stripWhitespace</w:t>
      </w:r>
      <w:proofErr w:type="spellEnd"/>
      <w:r w:rsidRPr="0008734A">
        <w:rPr>
          <w:rFonts w:ascii="Lucida Console" w:eastAsia="Times New Roman" w:hAnsi="Lucida Console" w:cs="Courier New"/>
          <w:color w:val="C5060B"/>
          <w:sz w:val="20"/>
        </w:rPr>
        <w: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rPr>
      </w:pPr>
      <w:r w:rsidRPr="0008734A">
        <w:rPr>
          <w:rFonts w:ascii="Lucida Console" w:eastAsia="Times New Roman" w:hAnsi="Lucida Console" w:cs="Courier New"/>
          <w:color w:val="C5060B"/>
          <w:sz w:val="20"/>
        </w:rPr>
        <w:t xml:space="preserve">  </w:t>
      </w:r>
      <w:proofErr w:type="gramStart"/>
      <w:r w:rsidRPr="0008734A">
        <w:rPr>
          <w:rFonts w:ascii="Lucida Console" w:eastAsia="Times New Roman" w:hAnsi="Lucida Console" w:cs="Courier New"/>
          <w:color w:val="C5060B"/>
          <w:sz w:val="20"/>
        </w:rPr>
        <w:t>transformation</w:t>
      </w:r>
      <w:proofErr w:type="gramEnd"/>
      <w:r w:rsidRPr="0008734A">
        <w:rPr>
          <w:rFonts w:ascii="Lucida Console" w:eastAsia="Times New Roman" w:hAnsi="Lucida Console" w:cs="Courier New"/>
          <w:color w:val="C5060B"/>
          <w:sz w:val="20"/>
        </w:rPr>
        <w:t xml:space="preserve"> drops documents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spellStart"/>
      <w:proofErr w:type="gramStart"/>
      <w:r w:rsidRPr="0008734A">
        <w:rPr>
          <w:rFonts w:ascii="Lucida Console" w:eastAsia="Times New Roman" w:hAnsi="Lucida Console" w:cs="Courier New"/>
          <w:color w:val="0000FF"/>
          <w:sz w:val="20"/>
        </w:rPr>
        <w:t>dtm</w:t>
      </w:r>
      <w:proofErr w:type="spellEnd"/>
      <w:proofErr w:type="gramEnd"/>
      <w:r w:rsidRPr="0008734A">
        <w:rPr>
          <w:rFonts w:ascii="Lucida Console" w:eastAsia="Times New Roman" w:hAnsi="Lucida Console" w:cs="Courier New"/>
          <w:color w:val="0000FF"/>
          <w:sz w:val="20"/>
        </w:rPr>
        <w:t xml:space="preserve"> &lt;- </w:t>
      </w:r>
      <w:proofErr w:type="spellStart"/>
      <w:r w:rsidRPr="0008734A">
        <w:rPr>
          <w:rFonts w:ascii="Lucida Console" w:eastAsia="Times New Roman" w:hAnsi="Lucida Console" w:cs="Courier New"/>
          <w:color w:val="0000FF"/>
          <w:sz w:val="20"/>
        </w:rPr>
        <w:t>TermDocumentMatrix</w:t>
      </w:r>
      <w:proofErr w:type="spellEnd"/>
      <w:r w:rsidRPr="0008734A">
        <w:rPr>
          <w:rFonts w:ascii="Lucida Console" w:eastAsia="Times New Roman" w:hAnsi="Lucida Console" w:cs="Courier New"/>
          <w:color w:val="0000FF"/>
          <w:sz w:val="20"/>
        </w:rPr>
        <w:t>(docs)</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m &lt;- </w:t>
      </w:r>
      <w:proofErr w:type="spellStart"/>
      <w:proofErr w:type="gramStart"/>
      <w:r w:rsidRPr="0008734A">
        <w:rPr>
          <w:rFonts w:ascii="Lucida Console" w:eastAsia="Times New Roman" w:hAnsi="Lucida Console" w:cs="Courier New"/>
          <w:color w:val="0000FF"/>
          <w:sz w:val="20"/>
        </w:rPr>
        <w:t>as.matrix</w:t>
      </w:r>
      <w:proofErr w:type="spellEnd"/>
      <w:r w:rsidRPr="0008734A">
        <w:rPr>
          <w:rFonts w:ascii="Lucida Console" w:eastAsia="Times New Roman" w:hAnsi="Lucida Console" w:cs="Courier New"/>
          <w:color w:val="0000FF"/>
          <w:sz w:val="20"/>
        </w:rPr>
        <w:t>(</w:t>
      </w:r>
      <w:proofErr w:type="spellStart"/>
      <w:proofErr w:type="gramEnd"/>
      <w:r w:rsidRPr="0008734A">
        <w:rPr>
          <w:rFonts w:ascii="Lucida Console" w:eastAsia="Times New Roman" w:hAnsi="Lucida Console" w:cs="Courier New"/>
          <w:color w:val="0000FF"/>
          <w:sz w:val="20"/>
        </w:rPr>
        <w:t>dtm</w:t>
      </w:r>
      <w:proofErr w:type="spellEnd"/>
      <w:r w:rsidRPr="0008734A">
        <w:rPr>
          <w:rFonts w:ascii="Lucida Console" w:eastAsia="Times New Roman" w:hAnsi="Lucida Console" w:cs="Courier New"/>
          <w:color w:val="0000FF"/>
          <w:sz w:val="20"/>
        </w:rPr>
        <w:t>)</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v &lt;- </w:t>
      </w:r>
      <w:proofErr w:type="gramStart"/>
      <w:r w:rsidRPr="0008734A">
        <w:rPr>
          <w:rFonts w:ascii="Lucida Console" w:eastAsia="Times New Roman" w:hAnsi="Lucida Console" w:cs="Courier New"/>
          <w:color w:val="0000FF"/>
          <w:sz w:val="20"/>
        </w:rPr>
        <w:t>sort(</w:t>
      </w:r>
      <w:proofErr w:type="spellStart"/>
      <w:proofErr w:type="gramEnd"/>
      <w:r w:rsidRPr="0008734A">
        <w:rPr>
          <w:rFonts w:ascii="Lucida Console" w:eastAsia="Times New Roman" w:hAnsi="Lucida Console" w:cs="Courier New"/>
          <w:color w:val="0000FF"/>
          <w:sz w:val="20"/>
        </w:rPr>
        <w:t>rowSums</w:t>
      </w:r>
      <w:proofErr w:type="spellEnd"/>
      <w:r w:rsidRPr="0008734A">
        <w:rPr>
          <w:rFonts w:ascii="Lucida Console" w:eastAsia="Times New Roman" w:hAnsi="Lucida Console" w:cs="Courier New"/>
          <w:color w:val="0000FF"/>
          <w:sz w:val="20"/>
        </w:rPr>
        <w:t>(m),decreasing=TRUE)</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d &lt;- </w:t>
      </w:r>
      <w:proofErr w:type="spellStart"/>
      <w:proofErr w:type="gramStart"/>
      <w:r w:rsidRPr="0008734A">
        <w:rPr>
          <w:rFonts w:ascii="Lucida Console" w:eastAsia="Times New Roman" w:hAnsi="Lucida Console" w:cs="Courier New"/>
          <w:color w:val="0000FF"/>
          <w:sz w:val="20"/>
        </w:rPr>
        <w:t>data.frame</w:t>
      </w:r>
      <w:proofErr w:type="spellEnd"/>
      <w:r w:rsidRPr="0008734A">
        <w:rPr>
          <w:rFonts w:ascii="Lucida Console" w:eastAsia="Times New Roman" w:hAnsi="Lucida Console" w:cs="Courier New"/>
          <w:color w:val="0000FF"/>
          <w:sz w:val="20"/>
        </w:rPr>
        <w:t>(</w:t>
      </w:r>
      <w:proofErr w:type="gramEnd"/>
      <w:r w:rsidRPr="0008734A">
        <w:rPr>
          <w:rFonts w:ascii="Lucida Console" w:eastAsia="Times New Roman" w:hAnsi="Lucida Console" w:cs="Courier New"/>
          <w:color w:val="0000FF"/>
          <w:sz w:val="20"/>
        </w:rPr>
        <w:t>word = names(v),</w:t>
      </w:r>
      <w:proofErr w:type="spellStart"/>
      <w:r w:rsidRPr="0008734A">
        <w:rPr>
          <w:rFonts w:ascii="Lucida Console" w:eastAsia="Times New Roman" w:hAnsi="Lucida Console" w:cs="Courier New"/>
          <w:color w:val="0000FF"/>
          <w:sz w:val="20"/>
        </w:rPr>
        <w:t>freq</w:t>
      </w:r>
      <w:proofErr w:type="spellEnd"/>
      <w:r w:rsidRPr="0008734A">
        <w:rPr>
          <w:rFonts w:ascii="Lucida Console" w:eastAsia="Times New Roman" w:hAnsi="Lucida Console" w:cs="Courier New"/>
          <w:color w:val="0000FF"/>
          <w:sz w:val="20"/>
        </w:rPr>
        <w:t>=v)</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roofErr w:type="gramStart"/>
      <w:r w:rsidRPr="0008734A">
        <w:rPr>
          <w:rFonts w:ascii="Lucida Console" w:eastAsia="Times New Roman" w:hAnsi="Lucida Console" w:cs="Courier New"/>
          <w:color w:val="0000FF"/>
          <w:sz w:val="20"/>
        </w:rPr>
        <w:t>head(</w:t>
      </w:r>
      <w:proofErr w:type="gramEnd"/>
      <w:r w:rsidRPr="0008734A">
        <w:rPr>
          <w:rFonts w:ascii="Lucida Console" w:eastAsia="Times New Roman" w:hAnsi="Lucida Console" w:cs="Courier New"/>
          <w:color w:val="0000FF"/>
          <w:sz w:val="20"/>
        </w:rPr>
        <w:t>d, 10)</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00"/>
          <w:sz w:val="20"/>
        </w:rPr>
        <w:t xml:space="preserve">                         </w:t>
      </w:r>
      <w:proofErr w:type="gramStart"/>
      <w:r w:rsidRPr="0008734A">
        <w:rPr>
          <w:rFonts w:ascii="Lucida Console" w:eastAsia="Times New Roman" w:hAnsi="Lucida Console" w:cs="Courier New"/>
          <w:color w:val="000000"/>
          <w:sz w:val="20"/>
        </w:rPr>
        <w:t>word</w:t>
      </w:r>
      <w:proofErr w:type="gramEnd"/>
      <w:r w:rsidRPr="0008734A">
        <w:rPr>
          <w:rFonts w:ascii="Lucida Console" w:eastAsia="Times New Roman" w:hAnsi="Lucida Console" w:cs="Courier New"/>
          <w:color w:val="000000"/>
          <w:sz w:val="20"/>
        </w:rPr>
        <w:t xml:space="preserve"> freq</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text</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text</w:t>
      </w:r>
      <w:proofErr w:type="spellEnd"/>
      <w:r w:rsidRPr="0008734A">
        <w:rPr>
          <w:rFonts w:ascii="Lucida Console" w:eastAsia="Times New Roman" w:hAnsi="Lucida Console" w:cs="Courier New"/>
          <w:color w:val="000000"/>
          <w:sz w:val="20"/>
        </w:rPr>
        <w:t xml:space="preserve">    7</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content</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content</w:t>
      </w:r>
      <w:proofErr w:type="spellEnd"/>
      <w:r w:rsidRPr="0008734A">
        <w:rPr>
          <w:rFonts w:ascii="Lucida Console" w:eastAsia="Times New Roman" w:hAnsi="Lucida Console" w:cs="Courier New"/>
          <w:color w:val="000000"/>
          <w:sz w:val="20"/>
        </w:rPr>
        <w:t xml:space="preserve">    5</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spellStart"/>
      <w:proofErr w:type="gramStart"/>
      <w:r w:rsidRPr="0008734A">
        <w:rPr>
          <w:rFonts w:ascii="Lucida Console" w:eastAsia="Times New Roman" w:hAnsi="Lucida Console" w:cs="Courier New"/>
          <w:color w:val="000000"/>
          <w:sz w:val="20"/>
        </w:rPr>
        <w:t>latin</w:t>
      </w:r>
      <w:proofErr w:type="spellEnd"/>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latin</w:t>
      </w:r>
      <w:proofErr w:type="spellEnd"/>
      <w:r w:rsidRPr="0008734A">
        <w:rPr>
          <w:rFonts w:ascii="Lucida Console" w:eastAsia="Times New Roman" w:hAnsi="Lucida Console" w:cs="Courier New"/>
          <w:color w:val="000000"/>
          <w:sz w:val="20"/>
        </w:rPr>
        <w:t xml:space="preserve">    4</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lorem</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lorem</w:t>
      </w:r>
      <w:proofErr w:type="spellEnd"/>
      <w:r w:rsidRPr="0008734A">
        <w:rPr>
          <w:rFonts w:ascii="Lucida Console" w:eastAsia="Times New Roman" w:hAnsi="Lucida Console" w:cs="Courier New"/>
          <w:color w:val="000000"/>
          <w:sz w:val="20"/>
        </w:rPr>
        <w:t xml:space="preserve">    4</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elements</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elements</w:t>
      </w:r>
      <w:proofErr w:type="spellEnd"/>
      <w:r w:rsidRPr="0008734A">
        <w:rPr>
          <w:rFonts w:ascii="Lucida Console" w:eastAsia="Times New Roman" w:hAnsi="Lucida Console" w:cs="Courier New"/>
          <w:color w:val="000000"/>
          <w:sz w:val="20"/>
        </w:rPr>
        <w:t xml:space="preserve">    3</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ipsum</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ipsum</w:t>
      </w:r>
      <w:proofErr w:type="spellEnd"/>
      <w:r w:rsidRPr="0008734A">
        <w:rPr>
          <w:rFonts w:ascii="Lucida Console" w:eastAsia="Times New Roman" w:hAnsi="Lucida Console" w:cs="Courier New"/>
          <w:color w:val="000000"/>
          <w:sz w:val="20"/>
        </w:rPr>
        <w:t xml:space="preserve">    3</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layout</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layout</w:t>
      </w:r>
      <w:proofErr w:type="spellEnd"/>
      <w:r w:rsidRPr="0008734A">
        <w:rPr>
          <w:rFonts w:ascii="Lucida Console" w:eastAsia="Times New Roman" w:hAnsi="Lucida Console" w:cs="Courier New"/>
          <w:color w:val="000000"/>
          <w:sz w:val="20"/>
        </w:rPr>
        <w:t xml:space="preserve">    3</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classical</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classical</w:t>
      </w:r>
      <w:proofErr w:type="spellEnd"/>
      <w:r w:rsidRPr="0008734A">
        <w:rPr>
          <w:rFonts w:ascii="Lucida Console" w:eastAsia="Times New Roman" w:hAnsi="Lucida Console" w:cs="Courier New"/>
          <w:color w:val="000000"/>
          <w:sz w:val="20"/>
        </w:rPr>
        <w:t xml:space="preserve">    2</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comprehensible</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comprehensible</w:t>
      </w:r>
      <w:proofErr w:type="spellEnd"/>
      <w:r w:rsidRPr="0008734A">
        <w:rPr>
          <w:rFonts w:ascii="Lucida Console" w:eastAsia="Times New Roman" w:hAnsi="Lucida Console" w:cs="Courier New"/>
          <w:color w:val="000000"/>
          <w:sz w:val="20"/>
        </w:rPr>
        <w:t xml:space="preserve">    2</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proofErr w:type="gramStart"/>
      <w:r w:rsidRPr="0008734A">
        <w:rPr>
          <w:rFonts w:ascii="Lucida Console" w:eastAsia="Times New Roman" w:hAnsi="Lucida Console" w:cs="Courier New"/>
          <w:color w:val="000000"/>
          <w:sz w:val="20"/>
        </w:rPr>
        <w:t>design</w:t>
      </w:r>
      <w:proofErr w:type="gramEnd"/>
      <w:r w:rsidRPr="0008734A">
        <w:rPr>
          <w:rFonts w:ascii="Lucida Console" w:eastAsia="Times New Roman" w:hAnsi="Lucida Console" w:cs="Courier New"/>
          <w:color w:val="000000"/>
          <w:sz w:val="20"/>
        </w:rPr>
        <w:t xml:space="preserve">                 </w:t>
      </w:r>
      <w:proofErr w:type="spellStart"/>
      <w:r w:rsidRPr="0008734A">
        <w:rPr>
          <w:rFonts w:ascii="Lucida Console" w:eastAsia="Times New Roman" w:hAnsi="Lucida Console" w:cs="Courier New"/>
          <w:color w:val="000000"/>
          <w:sz w:val="20"/>
        </w:rPr>
        <w:t>design</w:t>
      </w:r>
      <w:proofErr w:type="spellEnd"/>
      <w:r w:rsidRPr="0008734A">
        <w:rPr>
          <w:rFonts w:ascii="Lucida Console" w:eastAsia="Times New Roman" w:hAnsi="Lucida Console" w:cs="Courier New"/>
          <w:color w:val="000000"/>
          <w:sz w:val="20"/>
        </w:rPr>
        <w:t xml:space="preserve">    2</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rPr>
      </w:pPr>
      <w:r w:rsidRPr="0008734A">
        <w:rPr>
          <w:rFonts w:ascii="Lucida Console" w:eastAsia="Times New Roman" w:hAnsi="Lucida Console" w:cs="Courier New"/>
          <w:color w:val="0000FF"/>
          <w:sz w:val="20"/>
        </w:rPr>
        <w:t xml:space="preserve">&gt; </w:t>
      </w:r>
    </w:p>
    <w:p w:rsidR="0008734A" w:rsidRPr="0008734A" w:rsidRDefault="0008734A" w:rsidP="0008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rPr>
      </w:pPr>
      <w:r w:rsidRPr="0008734A">
        <w:rPr>
          <w:rFonts w:ascii="Lucida Console" w:eastAsia="Times New Roman" w:hAnsi="Lucida Console" w:cs="Courier New"/>
          <w:color w:val="0000FF"/>
          <w:sz w:val="20"/>
        </w:rPr>
        <w:t xml:space="preserve">&gt; </w:t>
      </w:r>
      <w:proofErr w:type="spellStart"/>
      <w:proofErr w:type="gramStart"/>
      <w:r w:rsidRPr="0008734A">
        <w:rPr>
          <w:rFonts w:ascii="Lucida Console" w:eastAsia="Times New Roman" w:hAnsi="Lucida Console" w:cs="Courier New"/>
          <w:color w:val="0000FF"/>
          <w:sz w:val="20"/>
        </w:rPr>
        <w:t>wordcloud</w:t>
      </w:r>
      <w:proofErr w:type="spellEnd"/>
      <w:r w:rsidRPr="0008734A">
        <w:rPr>
          <w:rFonts w:ascii="Lucida Console" w:eastAsia="Times New Roman" w:hAnsi="Lucida Console" w:cs="Courier New"/>
          <w:color w:val="0000FF"/>
          <w:sz w:val="20"/>
        </w:rPr>
        <w:t>(</w:t>
      </w:r>
      <w:proofErr w:type="gramEnd"/>
      <w:r w:rsidRPr="0008734A">
        <w:rPr>
          <w:rFonts w:ascii="Lucida Console" w:eastAsia="Times New Roman" w:hAnsi="Lucida Console" w:cs="Courier New"/>
          <w:color w:val="0000FF"/>
          <w:sz w:val="20"/>
        </w:rPr>
        <w:t xml:space="preserve">words = </w:t>
      </w:r>
      <w:proofErr w:type="spellStart"/>
      <w:r w:rsidRPr="0008734A">
        <w:rPr>
          <w:rFonts w:ascii="Lucida Console" w:eastAsia="Times New Roman" w:hAnsi="Lucida Console" w:cs="Courier New"/>
          <w:color w:val="0000FF"/>
          <w:sz w:val="20"/>
        </w:rPr>
        <w:t>d$word</w:t>
      </w:r>
      <w:proofErr w:type="spellEnd"/>
      <w:r w:rsidRPr="0008734A">
        <w:rPr>
          <w:rFonts w:ascii="Lucida Console" w:eastAsia="Times New Roman" w:hAnsi="Lucida Console" w:cs="Courier New"/>
          <w:color w:val="0000FF"/>
          <w:sz w:val="20"/>
        </w:rPr>
        <w:t xml:space="preserve">, </w:t>
      </w:r>
      <w:proofErr w:type="spellStart"/>
      <w:r w:rsidRPr="0008734A">
        <w:rPr>
          <w:rFonts w:ascii="Lucida Console" w:eastAsia="Times New Roman" w:hAnsi="Lucida Console" w:cs="Courier New"/>
          <w:color w:val="0000FF"/>
          <w:sz w:val="20"/>
        </w:rPr>
        <w:t>freq</w:t>
      </w:r>
      <w:proofErr w:type="spellEnd"/>
      <w:r w:rsidRPr="0008734A">
        <w:rPr>
          <w:rFonts w:ascii="Lucida Console" w:eastAsia="Times New Roman" w:hAnsi="Lucida Console" w:cs="Courier New"/>
          <w:color w:val="0000FF"/>
          <w:sz w:val="20"/>
        </w:rPr>
        <w:t xml:space="preserve"> = </w:t>
      </w:r>
      <w:proofErr w:type="spellStart"/>
      <w:r w:rsidRPr="0008734A">
        <w:rPr>
          <w:rFonts w:ascii="Lucida Console" w:eastAsia="Times New Roman" w:hAnsi="Lucida Console" w:cs="Courier New"/>
          <w:color w:val="0000FF"/>
          <w:sz w:val="20"/>
        </w:rPr>
        <w:t>d$freq</w:t>
      </w:r>
      <w:proofErr w:type="spellEnd"/>
      <w:r w:rsidRPr="0008734A">
        <w:rPr>
          <w:rFonts w:ascii="Lucida Console" w:eastAsia="Times New Roman" w:hAnsi="Lucida Console" w:cs="Courier New"/>
          <w:color w:val="0000FF"/>
          <w:sz w:val="20"/>
        </w:rPr>
        <w:t xml:space="preserve">, </w:t>
      </w:r>
      <w:proofErr w:type="spellStart"/>
      <w:r w:rsidRPr="0008734A">
        <w:rPr>
          <w:rFonts w:ascii="Lucida Console" w:eastAsia="Times New Roman" w:hAnsi="Lucida Console" w:cs="Courier New"/>
          <w:color w:val="0000FF"/>
          <w:sz w:val="20"/>
        </w:rPr>
        <w:t>min.freq</w:t>
      </w:r>
      <w:proofErr w:type="spellEnd"/>
      <w:r w:rsidRPr="0008734A">
        <w:rPr>
          <w:rFonts w:ascii="Lucida Console" w:eastAsia="Times New Roman" w:hAnsi="Lucida Console" w:cs="Courier New"/>
          <w:color w:val="0000FF"/>
          <w:sz w:val="20"/>
        </w:rPr>
        <w:t xml:space="preserve"> = 1,max.words=200, </w:t>
      </w:r>
      <w:proofErr w:type="spellStart"/>
      <w:r w:rsidRPr="0008734A">
        <w:rPr>
          <w:rFonts w:ascii="Lucida Console" w:eastAsia="Times New Roman" w:hAnsi="Lucida Console" w:cs="Courier New"/>
          <w:color w:val="0000FF"/>
          <w:sz w:val="20"/>
        </w:rPr>
        <w:t>random.order</w:t>
      </w:r>
      <w:proofErr w:type="spellEnd"/>
      <w:r w:rsidRPr="0008734A">
        <w:rPr>
          <w:rFonts w:ascii="Lucida Console" w:eastAsia="Times New Roman" w:hAnsi="Lucida Console" w:cs="Courier New"/>
          <w:color w:val="0000FF"/>
          <w:sz w:val="20"/>
        </w:rPr>
        <w:t xml:space="preserve">=FALSE, </w:t>
      </w:r>
      <w:proofErr w:type="spellStart"/>
      <w:r w:rsidRPr="0008734A">
        <w:rPr>
          <w:rFonts w:ascii="Lucida Console" w:eastAsia="Times New Roman" w:hAnsi="Lucida Console" w:cs="Courier New"/>
          <w:color w:val="0000FF"/>
          <w:sz w:val="20"/>
        </w:rPr>
        <w:t>rot.per</w:t>
      </w:r>
      <w:proofErr w:type="spellEnd"/>
      <w:r w:rsidRPr="0008734A">
        <w:rPr>
          <w:rFonts w:ascii="Lucida Console" w:eastAsia="Times New Roman" w:hAnsi="Lucida Console" w:cs="Courier New"/>
          <w:color w:val="0000FF"/>
          <w:sz w:val="20"/>
        </w:rPr>
        <w:t>=0.35,colors=</w:t>
      </w:r>
      <w:proofErr w:type="spellStart"/>
      <w:r w:rsidRPr="0008734A">
        <w:rPr>
          <w:rFonts w:ascii="Lucida Console" w:eastAsia="Times New Roman" w:hAnsi="Lucida Console" w:cs="Courier New"/>
          <w:color w:val="0000FF"/>
          <w:sz w:val="20"/>
        </w:rPr>
        <w:t>brewer.pal</w:t>
      </w:r>
      <w:proofErr w:type="spellEnd"/>
      <w:r w:rsidRPr="0008734A">
        <w:rPr>
          <w:rFonts w:ascii="Lucida Console" w:eastAsia="Times New Roman" w:hAnsi="Lucida Console" w:cs="Courier New"/>
          <w:color w:val="0000FF"/>
          <w:sz w:val="20"/>
        </w:rPr>
        <w:t>(8, "Dark2"))</w:t>
      </w:r>
    </w:p>
    <w:p w:rsidR="0008734A" w:rsidRDefault="0008734A" w:rsidP="0008734A">
      <w:pPr>
        <w:rPr>
          <w:b/>
          <w:bCs/>
          <w:sz w:val="24"/>
          <w:szCs w:val="22"/>
          <w:lang w:val="en-IN"/>
        </w:rPr>
      </w:pPr>
    </w:p>
    <w:p w:rsidR="00656CDB" w:rsidRDefault="00656CDB" w:rsidP="00656CDB">
      <w:pPr>
        <w:jc w:val="center"/>
        <w:rPr>
          <w:b/>
          <w:bCs/>
          <w:sz w:val="24"/>
          <w:szCs w:val="22"/>
          <w:lang w:val="en-IN"/>
        </w:rPr>
      </w:pPr>
      <w:r>
        <w:rPr>
          <w:b/>
          <w:bCs/>
          <w:noProof/>
          <w:sz w:val="24"/>
          <w:szCs w:val="22"/>
          <w:lang w:val="en-IN" w:eastAsia="en-IN" w:bidi="ar-SA"/>
        </w:rPr>
        <w:lastRenderedPageBreak/>
        <w:drawing>
          <wp:inline distT="0" distB="0" distL="0" distR="0">
            <wp:extent cx="3631624" cy="2619375"/>
            <wp:effectExtent l="38100" t="57150" r="121226" b="104775"/>
            <wp:docPr id="1" name="Picture 1" descr="C:\Users\Aditya Dhall\Desktop\b2fcd3b9-119d-4305-a0e5-90e637ede7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Dhall\Desktop\b2fcd3b9-119d-4305-a0e5-90e637ede7da.jpg"/>
                    <pic:cNvPicPr>
                      <a:picLocks noChangeAspect="1" noChangeArrowheads="1"/>
                    </pic:cNvPicPr>
                  </pic:nvPicPr>
                  <pic:blipFill>
                    <a:blip r:embed="rId5" cstate="print"/>
                    <a:srcRect/>
                    <a:stretch>
                      <a:fillRect/>
                    </a:stretch>
                  </pic:blipFill>
                  <pic:spPr bwMode="auto">
                    <a:xfrm>
                      <a:off x="0" y="0"/>
                      <a:ext cx="3634344" cy="2621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CDB" w:rsidRDefault="00656CDB">
      <w:pPr>
        <w:rPr>
          <w:b/>
          <w:bCs/>
          <w:sz w:val="24"/>
          <w:szCs w:val="22"/>
          <w:lang w:val="en-IN"/>
        </w:rPr>
      </w:pPr>
    </w:p>
    <w:p w:rsidR="00656CDB" w:rsidRDefault="00656CDB" w:rsidP="00656CDB">
      <w:pPr>
        <w:rPr>
          <w:b/>
          <w:bCs/>
          <w:sz w:val="40"/>
          <w:szCs w:val="36"/>
        </w:rPr>
      </w:pPr>
      <w:r w:rsidRPr="00656CDB">
        <w:rPr>
          <w:b/>
          <w:bCs/>
          <w:sz w:val="40"/>
          <w:szCs w:val="36"/>
          <w:lang w:val="en-IN"/>
        </w:rPr>
        <w:t xml:space="preserve">Q2) </w:t>
      </w:r>
      <w:r w:rsidRPr="00656CDB">
        <w:rPr>
          <w:b/>
          <w:bCs/>
          <w:sz w:val="40"/>
          <w:szCs w:val="36"/>
        </w:rPr>
        <w:t>Take a time series data. Show the three components of the time series data.</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Quandl</w:t>
      </w:r>
      <w:proofErr w:type="spellEnd"/>
      <w:r>
        <w:rPr>
          <w:rStyle w:val="gnkrckgcmrb"/>
          <w:rFonts w:ascii="Lucida Console" w:hAnsi="Lucida Console"/>
          <w:color w:val="0000FF"/>
        </w:rPr>
        <w:t>)</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Quandl.search</w:t>
      </w:r>
      <w:proofErr w:type="spellEnd"/>
      <w:r>
        <w:rPr>
          <w:rStyle w:val="gnkrckgcmrb"/>
          <w:rFonts w:ascii="Lucida Console" w:hAnsi="Lucida Console"/>
          <w:color w:val="0000FF"/>
        </w:rPr>
        <w:t>(</w:t>
      </w:r>
      <w:proofErr w:type="gramEnd"/>
      <w:r>
        <w:rPr>
          <w:rStyle w:val="gnkrckgcmrb"/>
          <w:rFonts w:ascii="Lucida Console" w:hAnsi="Lucida Console"/>
          <w:color w:val="0000FF"/>
        </w:rPr>
        <w:t>"new home construction")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Uruguay - New Housing Construction Index</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SGE/URYHOUS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&lt;p&gt;This index tracks the number of new houses built in </w:t>
      </w:r>
      <w:proofErr w:type="gramStart"/>
      <w:r>
        <w:rPr>
          <w:rStyle w:val="gnkrckgcgsb"/>
          <w:rFonts w:ascii="Lucida Console" w:hAnsi="Lucida Console"/>
          <w:color w:val="000000"/>
          <w:bdr w:val="none" w:sz="0" w:space="0" w:color="auto" w:frame="1"/>
        </w:rPr>
        <w:t>Uruguay .&lt;</w:t>
      </w:r>
      <w:proofErr w:type="gramEnd"/>
      <w:r>
        <w:rPr>
          <w:rStyle w:val="gnkrckgcgsb"/>
          <w:rFonts w:ascii="Lucida Console" w:hAnsi="Lucida Console"/>
          <w:color w:val="000000"/>
          <w:bdr w:val="none" w:sz="0" w:space="0" w:color="auto" w:frame="1"/>
        </w:rPr>
        <w:t xml:space="preserve">/p&gt;&lt;p&gt;&lt;b&gt;Units: &lt;/b&gt;Index Points 1990=100, NSA&lt;/p&gt;&lt;p&gt;&lt;b&gt;Source: &lt;/b&gt;&lt;a </w:t>
      </w:r>
      <w:proofErr w:type="spellStart"/>
      <w:r>
        <w:rPr>
          <w:rStyle w:val="gnkrckgcgsb"/>
          <w:rFonts w:ascii="Lucida Console" w:hAnsi="Lucida Console"/>
          <w:color w:val="000000"/>
          <w:bdr w:val="none" w:sz="0" w:space="0" w:color="auto" w:frame="1"/>
        </w:rPr>
        <w:t>href</w:t>
      </w:r>
      <w:proofErr w:type="spellEnd"/>
      <w:r>
        <w:rPr>
          <w:rStyle w:val="gnkrckgcgsb"/>
          <w:rFonts w:ascii="Lucida Console" w:hAnsi="Lucida Console"/>
          <w:color w:val="000000"/>
          <w:bdr w:val="none" w:sz="0" w:space="0" w:color="auto" w:frame="1"/>
        </w:rPr>
        <w:t xml:space="preserve"> =http://www.ine.gub.uy/&gt;Instituto Nacional de </w:t>
      </w:r>
      <w:proofErr w:type="spellStart"/>
      <w:r>
        <w:rPr>
          <w:rStyle w:val="gnkrckgcgsb"/>
          <w:rFonts w:ascii="Lucida Console" w:hAnsi="Lucida Console"/>
          <w:color w:val="000000"/>
          <w:bdr w:val="none" w:sz="0" w:space="0" w:color="auto" w:frame="1"/>
        </w:rPr>
        <w:t>Estadstica</w:t>
      </w:r>
      <w:proofErr w:type="spellEnd"/>
      <w:r>
        <w:rPr>
          <w:rStyle w:val="gnkrckgcgsb"/>
          <w:rFonts w:ascii="Lucida Console" w:hAnsi="Lucida Console"/>
          <w:color w:val="000000"/>
          <w:bdr w:val="none" w:sz="0" w:space="0" w:color="auto" w:frame="1"/>
        </w:rPr>
        <w:t>, Uruguay&lt;/a&gt;&lt;/p&gt;</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quarterly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Housing Market Indicators in New Brunswick: Construction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CMHC/NB_HOUSINGCONSTRUCTION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These tables bring together information from a variety of sources. They provide an overview of housing conditions and trends in Canada and in each province and Census Metropolitan Area. Some tables assemble data for different markets, while others feature one particular market. Contents include information on housing construction, and sales; rental market trends; mortgage lending; the housing stock; household characteristics; and housing need. Tables also contain data on factors that influence housing markets, such as employment trends, demographic changes, and income growth.</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annual</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Year | Total Starts | Single Starts | Multiple Starts | Semi-Detached | Row | Apartment | Starts Intended Mkt | Owned | Rental | Condo | Other Starts | Completions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Total</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Total</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Code: FRED/UNDCONTSA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in the West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FRED/UNDCONWTSA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in the Midwest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FRED/UNDCONMWTSA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in the Northeast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FRED/UNDCONNETNSA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1-Unit Structures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FRED/UNDCON1UNSA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in the Midwest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FRED/UNDCONMWTNSA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New Privately-Owned Housing Units </w:t>
      </w:r>
      <w:proofErr w:type="gramStart"/>
      <w:r>
        <w:rPr>
          <w:rStyle w:val="gnkrckgcgsb"/>
          <w:rFonts w:ascii="Lucida Console" w:hAnsi="Lucida Console"/>
          <w:color w:val="000000"/>
          <w:bdr w:val="none" w:sz="0" w:space="0" w:color="auto" w:frame="1"/>
        </w:rPr>
        <w:t>Under</w:t>
      </w:r>
      <w:proofErr w:type="gramEnd"/>
      <w:r>
        <w:rPr>
          <w:rStyle w:val="gnkrckgcgsb"/>
          <w:rFonts w:ascii="Lucida Console" w:hAnsi="Lucida Console"/>
          <w:color w:val="000000"/>
          <w:bdr w:val="none" w:sz="0" w:space="0" w:color="auto" w:frame="1"/>
        </w:rPr>
        <w:t xml:space="preserve"> Construction in the West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FRED/UNDCONWTNSA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Quandl.search</w:t>
      </w:r>
      <w:proofErr w:type="spellEnd"/>
      <w:r>
        <w:rPr>
          <w:rStyle w:val="gnkrckgcmrb"/>
          <w:rFonts w:ascii="Lucida Console" w:hAnsi="Lucida Console"/>
          <w:color w:val="0000FF"/>
        </w:rPr>
        <w:t>(</w:t>
      </w:r>
      <w:proofErr w:type="gramEnd"/>
      <w:r>
        <w:rPr>
          <w:rStyle w:val="gnkrckgcmrb"/>
          <w:rFonts w:ascii="Lucida Console" w:hAnsi="Lucida Console"/>
          <w:color w:val="0000FF"/>
        </w:rPr>
        <w:t>"Housing Units Completed", source="FRED")</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Total</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FRED/COMPUTSA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Annual Rate,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Total</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1-Unit Structures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FRED/COMPU1USA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Annual Rate,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1-Unit Structures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FRED/COMPU1UNSA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2-4 Unit Structures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FRED/COMPU24UNSA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2-4 Unit Structures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FRED/COMPU24USA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Annual Rate,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5-Unit Structures or More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FRED/COMPU5MUNSA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5-Unit Structures or More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FRED/COMPU5MUSA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Seasonally Adjusted Annual Rate,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in the Northeast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FRED/COMPUNETNSA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New Privately-Owned Housing Units Completed in the Midwest Census Region</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Code: FRED/COMPUMWTNSA</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Desc</w:t>
      </w:r>
      <w:proofErr w:type="spellEnd"/>
      <w:r>
        <w:rPr>
          <w:rStyle w:val="gnkrckgcgsb"/>
          <w:rFonts w:ascii="Lucida Console" w:hAnsi="Lucida Console"/>
          <w:color w:val="000000"/>
          <w:bdr w:val="none" w:sz="0" w:space="0" w:color="auto" w:frame="1"/>
        </w:rPr>
        <w:t xml:space="preserve">: Thousands of Units Not Seasonally Adjusted,  </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monthly</w:t>
      </w:r>
    </w:p>
    <w:p w:rsidR="00656CDB" w:rsidRPr="00656CDB" w:rsidRDefault="00656CDB" w:rsidP="00656CDB">
      <w:pPr>
        <w:pStyle w:val="HTMLPreformatted"/>
        <w:shd w:val="clear" w:color="auto" w:fill="FFFFFF"/>
        <w:wordWrap w:val="0"/>
        <w:spacing w:line="225" w:lineRule="atLeast"/>
        <w:rPr>
          <w:rStyle w:val="gnkrckgcmr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Cols: Date | Value</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Units = </w:t>
      </w:r>
      <w:proofErr w:type="spellStart"/>
      <w:proofErr w:type="gramStart"/>
      <w:r>
        <w:rPr>
          <w:rStyle w:val="gnkrckgcmrb"/>
          <w:rFonts w:ascii="Lucida Console" w:hAnsi="Lucida Console"/>
          <w:color w:val="0000FF"/>
        </w:rPr>
        <w:t>Quandl</w:t>
      </w:r>
      <w:proofErr w:type="spellEnd"/>
      <w:r>
        <w:rPr>
          <w:rStyle w:val="gnkrckgcmrb"/>
          <w:rFonts w:ascii="Lucida Console" w:hAnsi="Lucida Console"/>
          <w:color w:val="0000FF"/>
        </w:rPr>
        <w:t>(</w:t>
      </w:r>
      <w:proofErr w:type="gramEnd"/>
      <w:r>
        <w:rPr>
          <w:rStyle w:val="gnkrckgcmrb"/>
          <w:rFonts w:ascii="Lucida Console" w:hAnsi="Lucida Console"/>
          <w:color w:val="0000FF"/>
        </w:rPr>
        <w:t>"FRED/COMPUTSA")</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gramEnd"/>
      <w:r>
        <w:rPr>
          <w:rStyle w:val="gnkrckgcmrb"/>
          <w:rFonts w:ascii="Lucida Console" w:hAnsi="Lucida Console"/>
          <w:color w:val="0000FF"/>
        </w:rPr>
        <w:t>Units)</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Date Value</w:t>
      </w:r>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2019-02-</w:t>
      </w:r>
      <w:proofErr w:type="gramStart"/>
      <w:r>
        <w:rPr>
          <w:rStyle w:val="gnkrckgcgsb"/>
          <w:rFonts w:ascii="Lucida Console" w:hAnsi="Lucida Console"/>
          <w:color w:val="000000"/>
          <w:bdr w:val="none" w:sz="0" w:space="0" w:color="auto" w:frame="1"/>
        </w:rPr>
        <w:t>01  1303</w:t>
      </w:r>
      <w:proofErr w:type="gramEnd"/>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2019-01-</w:t>
      </w:r>
      <w:proofErr w:type="gramStart"/>
      <w:r>
        <w:rPr>
          <w:rStyle w:val="gnkrckgcgsb"/>
          <w:rFonts w:ascii="Lucida Console" w:hAnsi="Lucida Console"/>
          <w:color w:val="000000"/>
          <w:bdr w:val="none" w:sz="0" w:space="0" w:color="auto" w:frame="1"/>
        </w:rPr>
        <w:t>01  1247</w:t>
      </w:r>
      <w:proofErr w:type="gramEnd"/>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2018-12-</w:t>
      </w:r>
      <w:proofErr w:type="gramStart"/>
      <w:r>
        <w:rPr>
          <w:rStyle w:val="gnkrckgcgsb"/>
          <w:rFonts w:ascii="Lucida Console" w:hAnsi="Lucida Console"/>
          <w:color w:val="000000"/>
          <w:bdr w:val="none" w:sz="0" w:space="0" w:color="auto" w:frame="1"/>
        </w:rPr>
        <w:t>01  1063</w:t>
      </w:r>
      <w:proofErr w:type="gramEnd"/>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2018-11-</w:t>
      </w:r>
      <w:proofErr w:type="gramStart"/>
      <w:r>
        <w:rPr>
          <w:rStyle w:val="gnkrckgcgsb"/>
          <w:rFonts w:ascii="Lucida Console" w:hAnsi="Lucida Console"/>
          <w:color w:val="000000"/>
          <w:bdr w:val="none" w:sz="0" w:space="0" w:color="auto" w:frame="1"/>
        </w:rPr>
        <w:t>01  1101</w:t>
      </w:r>
      <w:proofErr w:type="gramEnd"/>
    </w:p>
    <w:p w:rsidR="00656CDB" w:rsidRDefault="00656CDB" w:rsidP="00656CD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2018-10-</w:t>
      </w:r>
      <w:proofErr w:type="gramStart"/>
      <w:r>
        <w:rPr>
          <w:rStyle w:val="gnkrckgcgsb"/>
          <w:rFonts w:ascii="Lucida Console" w:hAnsi="Lucida Console"/>
          <w:color w:val="000000"/>
          <w:bdr w:val="none" w:sz="0" w:space="0" w:color="auto" w:frame="1"/>
        </w:rPr>
        <w:t>01  1111</w:t>
      </w:r>
      <w:proofErr w:type="gramEnd"/>
    </w:p>
    <w:p w:rsidR="00656CDB" w:rsidRPr="00656CDB" w:rsidRDefault="00656CDB" w:rsidP="00656CDB">
      <w:pPr>
        <w:pStyle w:val="HTMLPreformatted"/>
        <w:shd w:val="clear" w:color="auto" w:fill="FFFFFF"/>
        <w:wordWrap w:val="0"/>
        <w:spacing w:line="225" w:lineRule="atLeast"/>
        <w:rPr>
          <w:rStyle w:val="gnkrckgcmr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2018-09-</w:t>
      </w:r>
      <w:proofErr w:type="gramStart"/>
      <w:r>
        <w:rPr>
          <w:rStyle w:val="gnkrckgcgsb"/>
          <w:rFonts w:ascii="Lucida Console" w:hAnsi="Lucida Console"/>
          <w:color w:val="000000"/>
          <w:bdr w:val="none" w:sz="0" w:space="0" w:color="auto" w:frame="1"/>
        </w:rPr>
        <w:t>01  1148</w:t>
      </w:r>
      <w:proofErr w:type="gramEnd"/>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value.ts</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ts</w:t>
      </w:r>
      <w:proofErr w:type="spellEnd"/>
      <w:r>
        <w:rPr>
          <w:rStyle w:val="gnkrckgcmrb"/>
          <w:rFonts w:ascii="Lucida Console" w:hAnsi="Lucida Console"/>
          <w:color w:val="0000FF"/>
        </w:rPr>
        <w:t>(</w:t>
      </w:r>
      <w:proofErr w:type="gramEnd"/>
      <w:r>
        <w:rPr>
          <w:rStyle w:val="gnkrckgcmrb"/>
          <w:rFonts w:ascii="Lucida Console" w:hAnsi="Lucida Console"/>
          <w:color w:val="0000FF"/>
        </w:rPr>
        <w:t>Value, data=Units, frequency=12, start=c(2000,1), end=c(2018,12))</w:t>
      </w:r>
    </w:p>
    <w:p w:rsidR="00656CDB" w:rsidRDefault="00656CDB" w:rsidP="00656CDB">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value.ts</w:t>
      </w:r>
      <w:proofErr w:type="spellEnd"/>
      <w:r>
        <w:rPr>
          <w:rStyle w:val="gnkrckgcmrb"/>
          <w:rFonts w:ascii="Lucida Console" w:hAnsi="Lucida Console"/>
          <w:color w:val="0000FF"/>
        </w:rPr>
        <w:t>)</w:t>
      </w:r>
    </w:p>
    <w:p w:rsidR="0008734A" w:rsidRDefault="0008734A" w:rsidP="00656CDB">
      <w:pPr>
        <w:rPr>
          <w:b/>
          <w:bCs/>
          <w:sz w:val="40"/>
          <w:szCs w:val="36"/>
          <w:lang w:val="en-IN"/>
        </w:rPr>
      </w:pPr>
    </w:p>
    <w:p w:rsidR="00656CDB" w:rsidRDefault="00656CDB" w:rsidP="00656CDB">
      <w:pPr>
        <w:jc w:val="center"/>
        <w:rPr>
          <w:b/>
          <w:bCs/>
          <w:sz w:val="40"/>
          <w:szCs w:val="36"/>
          <w:lang w:val="en-IN"/>
        </w:rPr>
      </w:pPr>
      <w:r>
        <w:rPr>
          <w:b/>
          <w:bCs/>
          <w:noProof/>
          <w:sz w:val="40"/>
          <w:szCs w:val="36"/>
          <w:lang w:val="en-IN" w:eastAsia="en-IN" w:bidi="ar-SA"/>
        </w:rPr>
        <w:lastRenderedPageBreak/>
        <w:drawing>
          <wp:inline distT="0" distB="0" distL="0" distR="0">
            <wp:extent cx="5731510" cy="3114120"/>
            <wp:effectExtent l="38100" t="57150" r="116840" b="862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31510" cy="311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CDB" w:rsidRDefault="00656CDB" w:rsidP="00656CDB">
      <w:pPr>
        <w:pStyle w:val="HTMLPreformatted"/>
        <w:shd w:val="clear" w:color="auto" w:fill="FFFFFF"/>
        <w:wordWrap w:val="0"/>
        <w:spacing w:line="225" w:lineRule="atLeast"/>
        <w:rPr>
          <w:rStyle w:val="gnkrckgcmsb"/>
          <w:rFonts w:ascii="Lucida Console" w:hAnsi="Lucida Console"/>
          <w:color w:val="0000FF"/>
        </w:rPr>
      </w:pP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 = </w:t>
      </w:r>
      <w:proofErr w:type="gramStart"/>
      <w:r>
        <w:rPr>
          <w:rStyle w:val="gnkrckgcmrb"/>
          <w:rFonts w:ascii="Lucida Console" w:hAnsi="Lucida Console"/>
          <w:color w:val="0000FF"/>
        </w:rPr>
        <w:t>decompose(</w:t>
      </w:r>
      <w:proofErr w:type="spellStart"/>
      <w:proofErr w:type="gramEnd"/>
      <w:r>
        <w:rPr>
          <w:rStyle w:val="gnkrckgcmrb"/>
          <w:rFonts w:ascii="Lucida Console" w:hAnsi="Lucida Console"/>
          <w:color w:val="0000FF"/>
        </w:rPr>
        <w:t>value.ts</w:t>
      </w:r>
      <w:proofErr w:type="spellEnd"/>
      <w:r>
        <w:rPr>
          <w:rStyle w:val="gnkrckgcmrb"/>
          <w:rFonts w:ascii="Lucida Console" w:hAnsi="Lucida Console"/>
          <w:color w:val="0000FF"/>
        </w:rPr>
        <w:t>)</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d)</w:t>
      </w:r>
    </w:p>
    <w:p w:rsidR="00656CDB" w:rsidRDefault="00656CDB" w:rsidP="00656CDB">
      <w:pPr>
        <w:pStyle w:val="HTMLPreformatted"/>
        <w:shd w:val="clear" w:color="auto" w:fill="FFFFFF"/>
        <w:wordWrap w:val="0"/>
        <w:spacing w:line="225" w:lineRule="atLeast"/>
        <w:rPr>
          <w:rStyle w:val="gnkrckgcmrb"/>
          <w:rFonts w:ascii="Lucida Console" w:hAnsi="Lucida Console"/>
          <w:color w:val="0000FF"/>
        </w:rPr>
      </w:pPr>
    </w:p>
    <w:p w:rsidR="00656CDB" w:rsidRDefault="00656CDB" w:rsidP="00656CD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noProof/>
          <w:color w:val="000000"/>
          <w:lang w:val="en-IN" w:eastAsia="en-IN" w:bidi="ar-SA"/>
        </w:rPr>
        <w:drawing>
          <wp:inline distT="0" distB="0" distL="0" distR="0">
            <wp:extent cx="5731510" cy="3114120"/>
            <wp:effectExtent l="38100" t="57150" r="116840" b="862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31510" cy="311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CDB" w:rsidRPr="00656CDB" w:rsidRDefault="00656CDB" w:rsidP="00656CDB">
      <w:pPr>
        <w:rPr>
          <w:b/>
          <w:bCs/>
          <w:sz w:val="40"/>
          <w:szCs w:val="36"/>
          <w:lang w:val="en-IN"/>
        </w:rPr>
      </w:pPr>
    </w:p>
    <w:sectPr w:rsidR="00656CDB" w:rsidRPr="00656CDB" w:rsidSect="00D3407C">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35A17"/>
    <w:multiLevelType w:val="hybridMultilevel"/>
    <w:tmpl w:val="DD6C13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734A"/>
    <w:rsid w:val="0008734A"/>
    <w:rsid w:val="00656CDB"/>
    <w:rsid w:val="00694F88"/>
    <w:rsid w:val="007B6D63"/>
    <w:rsid w:val="00D340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AEFE"/>
  <w15:docId w15:val="{2D97E884-A471-4423-9305-D7AE81C5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34A"/>
  </w:style>
  <w:style w:type="paragraph" w:styleId="Heading2">
    <w:name w:val="heading 2"/>
    <w:basedOn w:val="Normal"/>
    <w:next w:val="Normal"/>
    <w:link w:val="Heading2Char"/>
    <w:uiPriority w:val="9"/>
    <w:unhideWhenUsed/>
    <w:qFormat/>
    <w:rsid w:val="00D3407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4A"/>
    <w:pPr>
      <w:ind w:left="720"/>
      <w:contextualSpacing/>
    </w:pPr>
    <w:rPr>
      <w:szCs w:val="22"/>
      <w:lang w:val="en-IN" w:bidi="ar-SA"/>
    </w:rPr>
  </w:style>
  <w:style w:type="paragraph" w:styleId="HTMLPreformatted">
    <w:name w:val="HTML Preformatted"/>
    <w:basedOn w:val="Normal"/>
    <w:link w:val="HTMLPreformattedChar"/>
    <w:uiPriority w:val="99"/>
    <w:semiHidden/>
    <w:unhideWhenUsed/>
    <w:rsid w:val="0008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8734A"/>
    <w:rPr>
      <w:rFonts w:ascii="Courier New" w:eastAsia="Times New Roman" w:hAnsi="Courier New" w:cs="Courier New"/>
      <w:sz w:val="20"/>
    </w:rPr>
  </w:style>
  <w:style w:type="character" w:customStyle="1" w:styleId="gnkrckgcmsb">
    <w:name w:val="gnkrckgcmsb"/>
    <w:basedOn w:val="DefaultParagraphFont"/>
    <w:rsid w:val="0008734A"/>
  </w:style>
  <w:style w:type="character" w:customStyle="1" w:styleId="gnkrckgcmrb">
    <w:name w:val="gnkrckgcmrb"/>
    <w:basedOn w:val="DefaultParagraphFont"/>
    <w:rsid w:val="0008734A"/>
  </w:style>
  <w:style w:type="character" w:customStyle="1" w:styleId="gnkrckgcasb">
    <w:name w:val="gnkrckgcasb"/>
    <w:basedOn w:val="DefaultParagraphFont"/>
    <w:rsid w:val="0008734A"/>
  </w:style>
  <w:style w:type="character" w:customStyle="1" w:styleId="gnkrckgcgsb">
    <w:name w:val="gnkrckgcgsb"/>
    <w:basedOn w:val="DefaultParagraphFont"/>
    <w:rsid w:val="0008734A"/>
  </w:style>
  <w:style w:type="paragraph" w:styleId="BalloonText">
    <w:name w:val="Balloon Text"/>
    <w:basedOn w:val="Normal"/>
    <w:link w:val="BalloonTextChar"/>
    <w:uiPriority w:val="99"/>
    <w:semiHidden/>
    <w:unhideWhenUsed/>
    <w:rsid w:val="00656CD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6CDB"/>
    <w:rPr>
      <w:rFonts w:ascii="Tahoma" w:hAnsi="Tahoma" w:cs="Mangal"/>
      <w:sz w:val="16"/>
      <w:szCs w:val="14"/>
    </w:rPr>
  </w:style>
  <w:style w:type="paragraph" w:styleId="Title">
    <w:name w:val="Title"/>
    <w:basedOn w:val="Normal"/>
    <w:next w:val="Normal"/>
    <w:link w:val="TitleChar"/>
    <w:uiPriority w:val="10"/>
    <w:qFormat/>
    <w:rsid w:val="00D340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3407C"/>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D3407C"/>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2294">
      <w:bodyDiv w:val="1"/>
      <w:marLeft w:val="0"/>
      <w:marRight w:val="0"/>
      <w:marTop w:val="0"/>
      <w:marBottom w:val="0"/>
      <w:divBdr>
        <w:top w:val="none" w:sz="0" w:space="0" w:color="auto"/>
        <w:left w:val="none" w:sz="0" w:space="0" w:color="auto"/>
        <w:bottom w:val="none" w:sz="0" w:space="0" w:color="auto"/>
        <w:right w:val="none" w:sz="0" w:space="0" w:color="auto"/>
      </w:divBdr>
    </w:div>
    <w:div w:id="424114879">
      <w:bodyDiv w:val="1"/>
      <w:marLeft w:val="0"/>
      <w:marRight w:val="0"/>
      <w:marTop w:val="0"/>
      <w:marBottom w:val="0"/>
      <w:divBdr>
        <w:top w:val="none" w:sz="0" w:space="0" w:color="auto"/>
        <w:left w:val="none" w:sz="0" w:space="0" w:color="auto"/>
        <w:bottom w:val="none" w:sz="0" w:space="0" w:color="auto"/>
        <w:right w:val="none" w:sz="0" w:space="0" w:color="auto"/>
      </w:divBdr>
    </w:div>
    <w:div w:id="185742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Dhall</dc:creator>
  <cp:lastModifiedBy>OM MISHRA</cp:lastModifiedBy>
  <cp:revision>2</cp:revision>
  <dcterms:created xsi:type="dcterms:W3CDTF">2019-03-28T15:00:00Z</dcterms:created>
  <dcterms:modified xsi:type="dcterms:W3CDTF">2019-03-31T11:05:00Z</dcterms:modified>
</cp:coreProperties>
</file>