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Lab Experiment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 Om Ashish Mishra</w:t>
      </w:r>
    </w:p>
    <w:p>
      <w:pPr>
        <w:pStyle w:val="Normal"/>
        <w:rPr/>
      </w:pPr>
      <w:r>
        <w:rPr/>
        <w:t>Registration Number: 16BCE0789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Orphan process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51935" cy="29406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056" t="25093" r="25042" b="15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93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15690" cy="15957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0064" t="65250" r="25042" b="15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Come First Serve(FCFS)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521335</wp:posOffset>
            </wp:positionH>
            <wp:positionV relativeFrom="paragraph">
              <wp:posOffset>92710</wp:posOffset>
            </wp:positionV>
            <wp:extent cx="4848860" cy="40093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4507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2017-08-09T16:10:29Z</dcterms:created>
  <dc:language>en-IN</dc:language>
  <cp:revision>0</cp:revision>
</cp:coreProperties>
</file>