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C8" w:rsidRPr="002857C8" w:rsidRDefault="002857C8" w:rsidP="002857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Sales Insights Analysis Report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Insights Dashboard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Om Manoj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Bhosale</w:t>
      </w:r>
      <w:bookmarkStart w:id="0" w:name="_GoBack"/>
      <w:bookmarkEnd w:id="0"/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19/01/2025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Executive Summary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a comprehensive analysis of supermarket sales data using Power BI. The primary objective was to </w:t>
      </w:r>
      <w:proofErr w:type="spellStart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sales trends, identify key performance indicators (KPIs), forecast future sales, and provide actionable insights to support strategic decision-making.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Key highlights include: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of an interactive and visually appealing Power BI dashboard for sales analysis.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sales trends and patterns across regions, categories, and customer segments.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 15-day sales forecast based on time-series analysis to aid inventory and operational planning.</w:t>
      </w:r>
    </w:p>
    <w:p w:rsidR="002857C8" w:rsidRPr="002857C8" w:rsidRDefault="002857C8" w:rsidP="00285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Actionable recommendations to improve sales performance and operational efficiency.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aimed to: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Creation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 a user-friendly, interactive dashboard with KPIs, dynamic filters, and visualizations to enable granular data exploration.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 insights into sales trends, revenue patterns, and market performance.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Leverage historical data to predict sales for the next 15 days.</w:t>
      </w:r>
    </w:p>
    <w:p w:rsidR="002857C8" w:rsidRPr="002857C8" w:rsidRDefault="002857C8" w:rsidP="00285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Actionable Insights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Deliver recommendations to enhance growth, efficiency, and customer satisfaction.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Methodology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Data Collection and Integration</w:t>
      </w:r>
    </w:p>
    <w:p w:rsidR="002857C8" w:rsidRPr="002857C8" w:rsidRDefault="002857C8" w:rsidP="0028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E-commerce and supermarket sales data.</w:t>
      </w:r>
    </w:p>
    <w:p w:rsidR="002857C8" w:rsidRPr="002857C8" w:rsidRDefault="002857C8" w:rsidP="00285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ETL Operations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data from multiple sources.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Transformed and cleaned data to handle missing values, normalize currencies, and ensure consistency.</w:t>
      </w:r>
    </w:p>
    <w:p w:rsidR="002857C8" w:rsidRPr="002857C8" w:rsidRDefault="002857C8" w:rsidP="00285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the refined dataset into Power BI for analysis.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Data Analysis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KPIs Identified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Revenue, sales quantity, average order value, and profit margins.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Power BI to create bar charts, line charts, and interactive filters for detailed insights.</w:t>
      </w:r>
    </w:p>
    <w:p w:rsidR="002857C8" w:rsidRPr="002857C8" w:rsidRDefault="002857C8" w:rsidP="00285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Time-Series Analysis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Applied forecasting techniques to project future sales.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Insights and Analysis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Key Findings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Trends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highest revenue-generating regions and categories were identified.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Notable seasonal sales patterns were observed.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proofErr w:type="spellStart"/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Top customer segments contributing to revenue were highlighted.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 revealed a higher proportion of repeat purchases in specific regions.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Predicted a 10% increase in sales over the next 15 days, with fluctuations based on regional performance.</w:t>
      </w:r>
    </w:p>
    <w:p w:rsidR="002857C8" w:rsidRPr="002857C8" w:rsidRDefault="002857C8" w:rsidP="00285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Uneven stock distribution was identified, leading to delayed deliveries in certain regions.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Recommendations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analysis, the following actions are suggested: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 stock levels in high-demand regions to reduce delivery delays.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Strategy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top-performing customer segments with personalized promotions.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Performance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focus on high-margin products to improve profitability.</w:t>
      </w:r>
    </w:p>
    <w:p w:rsidR="002857C8" w:rsidRPr="002857C8" w:rsidRDefault="002857C8" w:rsidP="002857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Efficiency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57C8" w:rsidRPr="002857C8" w:rsidRDefault="002857C8" w:rsidP="002857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supply chain processes to streamline shipping and reduce costs.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Dashboard Features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Power BI dashboard includes: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Interactive Filters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sales data by region, category, and customer segments.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Charts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Visualize revenue and sales trends over time.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Top/Bottom Performers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top-performing regions, products, and categories.</w:t>
      </w:r>
    </w:p>
    <w:p w:rsidR="002857C8" w:rsidRPr="002857C8" w:rsidRDefault="002857C8" w:rsidP="002857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Forecasting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projected sales for the next 15 days.</w:t>
      </w:r>
    </w:p>
    <w:p w:rsidR="002857C8" w:rsidRPr="002857C8" w:rsidRDefault="002857C8" w:rsidP="00285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857C8" w:rsidRPr="002857C8" w:rsidRDefault="002857C8" w:rsidP="00285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Conclusion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Sales Insights Dashboard has provided a data-driven approach to understanding supermarket sales trends. The insights and recommendations derived from this analysis will support strategic decision-making, optimize sales strategies, and improve operational efficiency.</w:t>
      </w:r>
    </w:p>
    <w:p w:rsidR="002857C8" w:rsidRPr="002857C8" w:rsidRDefault="002857C8" w:rsidP="00285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7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Keywords</w:t>
      </w:r>
      <w:r w:rsidRPr="002857C8">
        <w:rPr>
          <w:rFonts w:ascii="Times New Roman" w:eastAsia="Times New Roman" w:hAnsi="Times New Roman" w:cs="Times New Roman"/>
          <w:sz w:val="24"/>
          <w:szCs w:val="24"/>
          <w:lang w:eastAsia="en-IN"/>
        </w:rPr>
        <w:t>: Power BI, data analysis, sales forecasting, KPI analysis, data visualization, operational efficiency, customer insights.</w:t>
      </w:r>
    </w:p>
    <w:p w:rsidR="00D659D6" w:rsidRDefault="00D659D6"/>
    <w:sectPr w:rsidR="00D6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0B4A"/>
    <w:multiLevelType w:val="multilevel"/>
    <w:tmpl w:val="A51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35938"/>
    <w:multiLevelType w:val="multilevel"/>
    <w:tmpl w:val="2AD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7127E3"/>
    <w:multiLevelType w:val="multilevel"/>
    <w:tmpl w:val="F16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71495"/>
    <w:multiLevelType w:val="multilevel"/>
    <w:tmpl w:val="8D3C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753BE"/>
    <w:multiLevelType w:val="multilevel"/>
    <w:tmpl w:val="D548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D2117A"/>
    <w:multiLevelType w:val="multilevel"/>
    <w:tmpl w:val="39B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89230B"/>
    <w:multiLevelType w:val="multilevel"/>
    <w:tmpl w:val="4ED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8"/>
    <w:rsid w:val="002857C8"/>
    <w:rsid w:val="00D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F5A5-FCE7-400C-B2B6-61149EFE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5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5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7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57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57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7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2025-01-19T08:51:00Z</dcterms:created>
  <dcterms:modified xsi:type="dcterms:W3CDTF">2025-01-19T08:53:00Z</dcterms:modified>
</cp:coreProperties>
</file>