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2596"/>
        <w:tblW w:w="10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5"/>
        <w:gridCol w:w="2535"/>
        <w:gridCol w:w="2085"/>
        <w:gridCol w:w="2014"/>
      </w:tblGrid>
      <w:tr w:rsidR="00F70859" w:rsidRPr="00F70859" w14:paraId="64749AE5" w14:textId="77777777" w:rsidTr="00450CBE">
        <w:trPr>
          <w:trHeight w:val="611"/>
        </w:trPr>
        <w:tc>
          <w:tcPr>
            <w:tcW w:w="3825" w:type="dxa"/>
            <w:vMerge w:val="restart"/>
            <w:tcBorders>
              <w:top w:val="single" w:sz="4" w:space="0" w:color="auto"/>
              <w:left w:val="single" w:sz="4" w:space="0" w:color="auto"/>
              <w:right w:val="single" w:sz="4" w:space="0" w:color="auto"/>
            </w:tcBorders>
            <w:vAlign w:val="center"/>
          </w:tcPr>
          <w:p w14:paraId="311354AB" w14:textId="4D54924F" w:rsidR="00D44175" w:rsidRPr="00F70859" w:rsidRDefault="00450CBE" w:rsidP="0060154F">
            <w:pPr>
              <w:jc w:val="center"/>
            </w:pPr>
            <w:r w:rsidRPr="00F70859">
              <w:t>Coating Machine</w:t>
            </w:r>
          </w:p>
        </w:tc>
        <w:tc>
          <w:tcPr>
            <w:tcW w:w="2535" w:type="dxa"/>
            <w:tcBorders>
              <w:top w:val="single" w:sz="4" w:space="0" w:color="auto"/>
              <w:left w:val="single" w:sz="4" w:space="0" w:color="auto"/>
              <w:right w:val="single" w:sz="4" w:space="0" w:color="auto"/>
            </w:tcBorders>
            <w:vAlign w:val="center"/>
          </w:tcPr>
          <w:p w14:paraId="4DA3F5A4" w14:textId="6C0F4D9F" w:rsidR="00D44175" w:rsidRPr="00F70859" w:rsidRDefault="00D44175" w:rsidP="00450CBE">
            <w:r w:rsidRPr="00F70859">
              <w:t>URS No.:</w:t>
            </w:r>
            <w:r w:rsidR="00B72139" w:rsidRPr="00F70859">
              <w:t xml:space="preserve"> </w:t>
            </w:r>
          </w:p>
        </w:tc>
        <w:tc>
          <w:tcPr>
            <w:tcW w:w="2085" w:type="dxa"/>
            <w:tcBorders>
              <w:top w:val="single" w:sz="4" w:space="0" w:color="auto"/>
              <w:left w:val="single" w:sz="4" w:space="0" w:color="auto"/>
              <w:right w:val="single" w:sz="4" w:space="0" w:color="auto"/>
            </w:tcBorders>
            <w:vAlign w:val="center"/>
          </w:tcPr>
          <w:p w14:paraId="26138665" w14:textId="77777777" w:rsidR="00D44175" w:rsidRPr="00F70859" w:rsidRDefault="00D44175" w:rsidP="00450CBE">
            <w:r w:rsidRPr="00F70859">
              <w:t>Supersedes:</w:t>
            </w:r>
          </w:p>
        </w:tc>
        <w:tc>
          <w:tcPr>
            <w:tcW w:w="2014" w:type="dxa"/>
            <w:tcBorders>
              <w:top w:val="single" w:sz="4" w:space="0" w:color="auto"/>
              <w:left w:val="single" w:sz="4" w:space="0" w:color="auto"/>
              <w:right w:val="single" w:sz="4" w:space="0" w:color="auto"/>
            </w:tcBorders>
            <w:vAlign w:val="center"/>
          </w:tcPr>
          <w:p w14:paraId="5617A728" w14:textId="203A55CC" w:rsidR="00D44175" w:rsidRPr="00F70859" w:rsidRDefault="00086B9F" w:rsidP="0060154F">
            <w:pPr>
              <w:jc w:val="center"/>
            </w:pPr>
            <w:r w:rsidRPr="00F70859">
              <w:t>N/A</w:t>
            </w:r>
          </w:p>
        </w:tc>
      </w:tr>
      <w:tr w:rsidR="00F70859" w:rsidRPr="00F70859" w14:paraId="24B36894" w14:textId="77777777" w:rsidTr="00450CBE">
        <w:trPr>
          <w:trHeight w:val="395"/>
        </w:trPr>
        <w:tc>
          <w:tcPr>
            <w:tcW w:w="3825" w:type="dxa"/>
            <w:vMerge/>
            <w:tcBorders>
              <w:left w:val="single" w:sz="4" w:space="0" w:color="auto"/>
              <w:right w:val="single" w:sz="4" w:space="0" w:color="auto"/>
            </w:tcBorders>
            <w:vAlign w:val="center"/>
          </w:tcPr>
          <w:p w14:paraId="68673C93" w14:textId="77777777" w:rsidR="00D44175" w:rsidRPr="00F70859" w:rsidRDefault="00D44175" w:rsidP="0060154F"/>
        </w:tc>
        <w:tc>
          <w:tcPr>
            <w:tcW w:w="2535" w:type="dxa"/>
            <w:tcBorders>
              <w:top w:val="single" w:sz="4" w:space="0" w:color="auto"/>
              <w:left w:val="single" w:sz="4" w:space="0" w:color="auto"/>
              <w:right w:val="single" w:sz="4" w:space="0" w:color="auto"/>
            </w:tcBorders>
            <w:vAlign w:val="center"/>
          </w:tcPr>
          <w:p w14:paraId="5B8BB721" w14:textId="1475BBF1" w:rsidR="00D44175" w:rsidRPr="00F70859" w:rsidRDefault="00D44175" w:rsidP="00450CBE">
            <w:r w:rsidRPr="00F70859">
              <w:t>Rev:</w:t>
            </w:r>
            <w:r w:rsidR="00086B9F" w:rsidRPr="00F70859">
              <w:t xml:space="preserve"> 00</w:t>
            </w:r>
          </w:p>
        </w:tc>
        <w:tc>
          <w:tcPr>
            <w:tcW w:w="2085" w:type="dxa"/>
            <w:tcBorders>
              <w:top w:val="single" w:sz="4" w:space="0" w:color="auto"/>
              <w:left w:val="single" w:sz="4" w:space="0" w:color="auto"/>
              <w:right w:val="single" w:sz="4" w:space="0" w:color="auto"/>
            </w:tcBorders>
            <w:vAlign w:val="center"/>
          </w:tcPr>
          <w:p w14:paraId="19FD6420" w14:textId="77777777" w:rsidR="00D44175" w:rsidRPr="00F70859" w:rsidRDefault="00D44175" w:rsidP="00450CBE">
            <w:r w:rsidRPr="00F70859">
              <w:t>Effective Date:</w:t>
            </w:r>
          </w:p>
        </w:tc>
        <w:tc>
          <w:tcPr>
            <w:tcW w:w="2014" w:type="dxa"/>
            <w:tcBorders>
              <w:top w:val="single" w:sz="4" w:space="0" w:color="auto"/>
              <w:left w:val="single" w:sz="4" w:space="0" w:color="auto"/>
              <w:right w:val="single" w:sz="4" w:space="0" w:color="auto"/>
            </w:tcBorders>
            <w:vAlign w:val="center"/>
          </w:tcPr>
          <w:p w14:paraId="28F6F21F" w14:textId="77777777" w:rsidR="00D44175" w:rsidRPr="00F70859" w:rsidRDefault="00D44175" w:rsidP="0060154F">
            <w:pPr>
              <w:jc w:val="center"/>
            </w:pPr>
          </w:p>
        </w:tc>
      </w:tr>
      <w:tr w:rsidR="00F70859" w:rsidRPr="00F70859" w14:paraId="690D8544" w14:textId="77777777" w:rsidTr="0060154F">
        <w:trPr>
          <w:trHeight w:val="10160"/>
        </w:trPr>
        <w:tc>
          <w:tcPr>
            <w:tcW w:w="10459" w:type="dxa"/>
            <w:gridSpan w:val="4"/>
            <w:tcBorders>
              <w:top w:val="single" w:sz="4" w:space="0" w:color="auto"/>
              <w:left w:val="single" w:sz="4" w:space="0" w:color="auto"/>
              <w:right w:val="single" w:sz="4" w:space="0" w:color="auto"/>
            </w:tcBorders>
            <w:vAlign w:val="center"/>
          </w:tcPr>
          <w:p w14:paraId="11BFBD07" w14:textId="77777777" w:rsidR="00D44175" w:rsidRPr="00F70859" w:rsidRDefault="00D44175" w:rsidP="0060154F">
            <w:pPr>
              <w:jc w:val="center"/>
              <w:rPr>
                <w:b/>
                <w:bCs/>
              </w:rPr>
            </w:pPr>
            <w:r w:rsidRPr="00F70859">
              <w:rPr>
                <w:b/>
                <w:bCs/>
              </w:rPr>
              <w:t>USER REQUIREMENT</w:t>
            </w:r>
          </w:p>
          <w:p w14:paraId="03C35F0F" w14:textId="77777777" w:rsidR="00D44175" w:rsidRPr="00F70859" w:rsidRDefault="00D44175" w:rsidP="0060154F">
            <w:pPr>
              <w:jc w:val="center"/>
              <w:rPr>
                <w:b/>
                <w:bCs/>
              </w:rPr>
            </w:pPr>
            <w:r w:rsidRPr="00F70859">
              <w:rPr>
                <w:b/>
                <w:bCs/>
              </w:rPr>
              <w:t>SPECIFICATION</w:t>
            </w:r>
          </w:p>
          <w:p w14:paraId="792267AF" w14:textId="77777777" w:rsidR="00D44175" w:rsidRPr="00F70859" w:rsidRDefault="00D44175" w:rsidP="0060154F">
            <w:pPr>
              <w:jc w:val="center"/>
              <w:rPr>
                <w:b/>
                <w:bCs/>
              </w:rPr>
            </w:pPr>
            <w:r w:rsidRPr="00F70859">
              <w:rPr>
                <w:b/>
                <w:bCs/>
              </w:rPr>
              <w:t xml:space="preserve">OF </w:t>
            </w:r>
          </w:p>
          <w:p w14:paraId="37F0AF58" w14:textId="7F961632" w:rsidR="00D44175" w:rsidRPr="00F70859" w:rsidRDefault="00822EA9" w:rsidP="00EF4632">
            <w:pPr>
              <w:spacing w:before="60" w:after="60"/>
              <w:jc w:val="center"/>
              <w:rPr>
                <w:b/>
                <w:bCs/>
              </w:rPr>
            </w:pPr>
            <w:r w:rsidRPr="00F70859">
              <w:rPr>
                <w:b/>
                <w:bCs/>
              </w:rPr>
              <w:t>COATING MACHINE</w:t>
            </w:r>
          </w:p>
          <w:p w14:paraId="278385BB" w14:textId="77777777" w:rsidR="00D44175" w:rsidRPr="00F70859" w:rsidRDefault="00D44175" w:rsidP="0060154F">
            <w:pPr>
              <w:spacing w:before="60" w:after="60"/>
              <w:jc w:val="both"/>
              <w:rPr>
                <w:b/>
                <w:bCs/>
              </w:rPr>
            </w:pPr>
          </w:p>
          <w:p w14:paraId="7BAE2AB3" w14:textId="77777777" w:rsidR="00D44175" w:rsidRPr="00F70859" w:rsidRDefault="00D44175" w:rsidP="0060154F">
            <w:pPr>
              <w:spacing w:before="60" w:after="60"/>
              <w:jc w:val="both"/>
              <w:rPr>
                <w:b/>
                <w:bCs/>
              </w:rPr>
            </w:pPr>
          </w:p>
          <w:p w14:paraId="63A91813" w14:textId="77777777" w:rsidR="00D44175" w:rsidRPr="00F70859" w:rsidRDefault="00D44175" w:rsidP="0060154F">
            <w:pPr>
              <w:spacing w:before="60" w:after="60"/>
              <w:jc w:val="both"/>
              <w:rPr>
                <w:b/>
              </w:rPr>
            </w:pPr>
          </w:p>
        </w:tc>
      </w:tr>
    </w:tbl>
    <w:p w14:paraId="46BE5EEA" w14:textId="77777777" w:rsidR="00070081" w:rsidRPr="00F70859" w:rsidRDefault="00070081" w:rsidP="00F94BE5">
      <w:pPr>
        <w:jc w:val="both"/>
        <w:rPr>
          <w:b/>
          <w:bCs/>
        </w:rPr>
        <w:sectPr w:rsidR="00070081" w:rsidRPr="00F70859" w:rsidSect="00D3292D">
          <w:headerReference w:type="even" r:id="rId11"/>
          <w:headerReference w:type="default" r:id="rId12"/>
          <w:footerReference w:type="even" r:id="rId13"/>
          <w:footerReference w:type="default" r:id="rId14"/>
          <w:headerReference w:type="first" r:id="rId15"/>
          <w:footerReference w:type="first" r:id="rId16"/>
          <w:pgSz w:w="11909" w:h="16834" w:code="9"/>
          <w:pgMar w:top="1728" w:right="720" w:bottom="1440" w:left="851" w:header="1008" w:footer="638" w:gutter="0"/>
          <w:pgNumType w:chapStyle="3" w:chapSep="period"/>
          <w:cols w:space="720"/>
          <w:docGrid w:linePitch="360"/>
        </w:sectPr>
      </w:pPr>
    </w:p>
    <w:p w14:paraId="104C0F5A" w14:textId="77777777" w:rsidR="00A10327" w:rsidRPr="00F70859" w:rsidRDefault="00A10327" w:rsidP="00F94BE5">
      <w:pPr>
        <w:jc w:val="both"/>
        <w:rPr>
          <w:b/>
          <w:bCs/>
        </w:rPr>
        <w:sectPr w:rsidR="00A10327" w:rsidRPr="00F70859" w:rsidSect="00A67D36">
          <w:type w:val="continuous"/>
          <w:pgSz w:w="11909" w:h="16834" w:code="9"/>
          <w:pgMar w:top="1728" w:right="720" w:bottom="1440" w:left="1152" w:header="1728" w:footer="1440" w:gutter="0"/>
          <w:pgNumType w:chapStyle="3" w:chapSep="period"/>
          <w:cols w:space="720"/>
          <w:docGrid w:linePitch="360"/>
        </w:sectPr>
      </w:pPr>
    </w:p>
    <w:p w14:paraId="50F5A917" w14:textId="77777777" w:rsidR="00417A67" w:rsidRPr="00F70859" w:rsidRDefault="00417A67" w:rsidP="001B108E">
      <w:pPr>
        <w:tabs>
          <w:tab w:val="left" w:pos="4275"/>
        </w:tabs>
      </w:pPr>
    </w:p>
    <w:p w14:paraId="7B64B670" w14:textId="77777777" w:rsidR="0033409D" w:rsidRPr="00F70859" w:rsidRDefault="0033409D" w:rsidP="001B108E">
      <w:pPr>
        <w:tabs>
          <w:tab w:val="left" w:pos="4275"/>
        </w:tabs>
      </w:pPr>
    </w:p>
    <w:tbl>
      <w:tblPr>
        <w:tblpPr w:leftFromText="180" w:rightFromText="180" w:vertAnchor="text" w:horzAnchor="margin" w:tblpY="313"/>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9"/>
        <w:gridCol w:w="7960"/>
        <w:gridCol w:w="1564"/>
      </w:tblGrid>
      <w:tr w:rsidR="00F70859" w:rsidRPr="00F70859" w14:paraId="64448B7A" w14:textId="77777777" w:rsidTr="00AD07A4">
        <w:trPr>
          <w:trHeight w:val="677"/>
        </w:trPr>
        <w:tc>
          <w:tcPr>
            <w:tcW w:w="10343" w:type="dxa"/>
            <w:gridSpan w:val="3"/>
            <w:shd w:val="pct20" w:color="auto" w:fill="auto"/>
            <w:vAlign w:val="center"/>
          </w:tcPr>
          <w:p w14:paraId="61B7D3C8" w14:textId="77777777" w:rsidR="0033409D" w:rsidRPr="00F70859" w:rsidRDefault="0033409D" w:rsidP="0060154F">
            <w:pPr>
              <w:jc w:val="center"/>
              <w:rPr>
                <w:b/>
              </w:rPr>
            </w:pPr>
            <w:r w:rsidRPr="00F70859">
              <w:rPr>
                <w:b/>
              </w:rPr>
              <w:lastRenderedPageBreak/>
              <w:t>TABLE OF CONTENTS</w:t>
            </w:r>
          </w:p>
        </w:tc>
      </w:tr>
      <w:tr w:rsidR="00F70859" w:rsidRPr="00F70859" w14:paraId="2D2A6D33" w14:textId="77777777" w:rsidTr="00AD07A4">
        <w:trPr>
          <w:trHeight w:val="687"/>
        </w:trPr>
        <w:tc>
          <w:tcPr>
            <w:tcW w:w="819" w:type="dxa"/>
            <w:shd w:val="pct20" w:color="auto" w:fill="auto"/>
            <w:vAlign w:val="center"/>
          </w:tcPr>
          <w:p w14:paraId="34A7AFC5" w14:textId="77777777" w:rsidR="0033409D" w:rsidRPr="00F70859" w:rsidRDefault="0033409D" w:rsidP="0060154F">
            <w:pPr>
              <w:jc w:val="center"/>
              <w:rPr>
                <w:b/>
              </w:rPr>
            </w:pPr>
            <w:r w:rsidRPr="00F70859">
              <w:rPr>
                <w:b/>
              </w:rPr>
              <w:t>Sr.</w:t>
            </w:r>
          </w:p>
          <w:p w14:paraId="200EFA5A" w14:textId="77777777" w:rsidR="0033409D" w:rsidRPr="00F70859" w:rsidRDefault="0033409D" w:rsidP="0060154F">
            <w:pPr>
              <w:jc w:val="center"/>
              <w:rPr>
                <w:b/>
              </w:rPr>
            </w:pPr>
            <w:r w:rsidRPr="00F70859">
              <w:rPr>
                <w:b/>
              </w:rPr>
              <w:t>No.</w:t>
            </w:r>
          </w:p>
        </w:tc>
        <w:tc>
          <w:tcPr>
            <w:tcW w:w="7960" w:type="dxa"/>
            <w:shd w:val="pct20" w:color="auto" w:fill="auto"/>
            <w:vAlign w:val="center"/>
          </w:tcPr>
          <w:p w14:paraId="79A703BE" w14:textId="77777777" w:rsidR="0033409D" w:rsidRPr="00F70859" w:rsidRDefault="0033409D" w:rsidP="0060154F">
            <w:pPr>
              <w:pStyle w:val="Heading3"/>
              <w:jc w:val="center"/>
              <w:rPr>
                <w:rFonts w:ascii="Times New Roman" w:hAnsi="Times New Roman" w:cs="Times New Roman"/>
                <w:sz w:val="24"/>
                <w:szCs w:val="24"/>
              </w:rPr>
            </w:pPr>
            <w:r w:rsidRPr="00F70859">
              <w:rPr>
                <w:rFonts w:ascii="Times New Roman" w:hAnsi="Times New Roman" w:cs="Times New Roman"/>
                <w:sz w:val="24"/>
                <w:szCs w:val="24"/>
              </w:rPr>
              <w:t>Topics</w:t>
            </w:r>
          </w:p>
        </w:tc>
        <w:tc>
          <w:tcPr>
            <w:tcW w:w="1564" w:type="dxa"/>
            <w:shd w:val="pct20" w:color="auto" w:fill="auto"/>
            <w:vAlign w:val="center"/>
          </w:tcPr>
          <w:p w14:paraId="174780F1" w14:textId="77777777" w:rsidR="0033409D" w:rsidRPr="00F70859" w:rsidRDefault="0033409D" w:rsidP="0060154F">
            <w:pPr>
              <w:jc w:val="center"/>
              <w:rPr>
                <w:b/>
              </w:rPr>
            </w:pPr>
            <w:r w:rsidRPr="00F70859">
              <w:rPr>
                <w:b/>
              </w:rPr>
              <w:t>Page No.</w:t>
            </w:r>
          </w:p>
        </w:tc>
      </w:tr>
      <w:tr w:rsidR="00F70859" w:rsidRPr="00F70859" w14:paraId="0F169929" w14:textId="77777777" w:rsidTr="00AD07A4">
        <w:trPr>
          <w:trHeight w:val="688"/>
        </w:trPr>
        <w:tc>
          <w:tcPr>
            <w:tcW w:w="819" w:type="dxa"/>
            <w:tcBorders>
              <w:bottom w:val="single" w:sz="4" w:space="0" w:color="auto"/>
            </w:tcBorders>
            <w:vAlign w:val="center"/>
          </w:tcPr>
          <w:p w14:paraId="4FAC1A96" w14:textId="77777777" w:rsidR="0033409D" w:rsidRPr="00F70859" w:rsidRDefault="0033409D" w:rsidP="0060154F">
            <w:pPr>
              <w:jc w:val="center"/>
            </w:pPr>
            <w:r w:rsidRPr="00F70859">
              <w:t>1.0</w:t>
            </w:r>
          </w:p>
        </w:tc>
        <w:tc>
          <w:tcPr>
            <w:tcW w:w="7960" w:type="dxa"/>
            <w:tcBorders>
              <w:bottom w:val="single" w:sz="4" w:space="0" w:color="auto"/>
            </w:tcBorders>
            <w:vAlign w:val="center"/>
          </w:tcPr>
          <w:p w14:paraId="1884DD43" w14:textId="77777777" w:rsidR="0033409D" w:rsidRPr="00F70859" w:rsidRDefault="0033409D" w:rsidP="0060154F">
            <w:pPr>
              <w:jc w:val="both"/>
            </w:pPr>
            <w:r w:rsidRPr="00F70859">
              <w:t xml:space="preserve">APPROVAL </w:t>
            </w:r>
          </w:p>
        </w:tc>
        <w:tc>
          <w:tcPr>
            <w:tcW w:w="1564" w:type="dxa"/>
            <w:tcBorders>
              <w:bottom w:val="single" w:sz="4" w:space="0" w:color="auto"/>
            </w:tcBorders>
            <w:vAlign w:val="center"/>
          </w:tcPr>
          <w:p w14:paraId="3C2914FA" w14:textId="6CD3F239" w:rsidR="0033409D" w:rsidRPr="00F70859" w:rsidRDefault="003B4958" w:rsidP="0060154F">
            <w:pPr>
              <w:jc w:val="center"/>
            </w:pPr>
            <w:r w:rsidRPr="00F70859">
              <w:t>3</w:t>
            </w:r>
          </w:p>
        </w:tc>
      </w:tr>
      <w:tr w:rsidR="00F70859" w:rsidRPr="00F70859" w14:paraId="56E905AE" w14:textId="77777777" w:rsidTr="00AD07A4">
        <w:trPr>
          <w:trHeight w:val="688"/>
        </w:trPr>
        <w:tc>
          <w:tcPr>
            <w:tcW w:w="819" w:type="dxa"/>
            <w:tcBorders>
              <w:bottom w:val="single" w:sz="4" w:space="0" w:color="auto"/>
            </w:tcBorders>
            <w:vAlign w:val="center"/>
          </w:tcPr>
          <w:p w14:paraId="70FE614E" w14:textId="77777777" w:rsidR="0033409D" w:rsidRPr="00F70859" w:rsidRDefault="0033409D" w:rsidP="0060154F">
            <w:pPr>
              <w:jc w:val="center"/>
            </w:pPr>
            <w:r w:rsidRPr="00F70859">
              <w:t>2.0</w:t>
            </w:r>
          </w:p>
        </w:tc>
        <w:tc>
          <w:tcPr>
            <w:tcW w:w="7960" w:type="dxa"/>
            <w:tcBorders>
              <w:bottom w:val="single" w:sz="4" w:space="0" w:color="auto"/>
            </w:tcBorders>
            <w:vAlign w:val="center"/>
          </w:tcPr>
          <w:p w14:paraId="69E7DC01" w14:textId="77777777" w:rsidR="0033409D" w:rsidRPr="00F70859" w:rsidRDefault="0033409D" w:rsidP="0060154F">
            <w:pPr>
              <w:jc w:val="both"/>
            </w:pPr>
            <w:r w:rsidRPr="00F70859">
              <w:t>INTRODUCTION</w:t>
            </w:r>
          </w:p>
        </w:tc>
        <w:tc>
          <w:tcPr>
            <w:tcW w:w="1564" w:type="dxa"/>
            <w:tcBorders>
              <w:bottom w:val="single" w:sz="4" w:space="0" w:color="auto"/>
            </w:tcBorders>
            <w:vAlign w:val="center"/>
          </w:tcPr>
          <w:p w14:paraId="7EEFF723" w14:textId="1A005D89" w:rsidR="0033409D" w:rsidRPr="00F70859" w:rsidRDefault="003B4958" w:rsidP="0060154F">
            <w:pPr>
              <w:jc w:val="center"/>
            </w:pPr>
            <w:r w:rsidRPr="00F70859">
              <w:t>4</w:t>
            </w:r>
          </w:p>
        </w:tc>
      </w:tr>
      <w:tr w:rsidR="00F70859" w:rsidRPr="00F70859" w14:paraId="1C99F97D" w14:textId="77777777" w:rsidTr="00AD07A4">
        <w:trPr>
          <w:trHeight w:val="688"/>
        </w:trPr>
        <w:tc>
          <w:tcPr>
            <w:tcW w:w="819" w:type="dxa"/>
            <w:tcBorders>
              <w:bottom w:val="single" w:sz="4" w:space="0" w:color="auto"/>
            </w:tcBorders>
            <w:vAlign w:val="center"/>
          </w:tcPr>
          <w:p w14:paraId="448BC9BD" w14:textId="77777777" w:rsidR="0033409D" w:rsidRPr="00F70859" w:rsidRDefault="0033409D" w:rsidP="0060154F">
            <w:pPr>
              <w:jc w:val="center"/>
            </w:pPr>
            <w:r w:rsidRPr="00F70859">
              <w:t>3.0</w:t>
            </w:r>
          </w:p>
        </w:tc>
        <w:tc>
          <w:tcPr>
            <w:tcW w:w="7960" w:type="dxa"/>
            <w:tcBorders>
              <w:bottom w:val="single" w:sz="4" w:space="0" w:color="auto"/>
            </w:tcBorders>
            <w:vAlign w:val="center"/>
          </w:tcPr>
          <w:p w14:paraId="41C73638" w14:textId="77777777" w:rsidR="0033409D" w:rsidRPr="00F70859" w:rsidRDefault="0033409D" w:rsidP="0060154F">
            <w:pPr>
              <w:jc w:val="both"/>
            </w:pPr>
            <w:r w:rsidRPr="00F70859">
              <w:t>OVERVIEW</w:t>
            </w:r>
          </w:p>
        </w:tc>
        <w:tc>
          <w:tcPr>
            <w:tcW w:w="1564" w:type="dxa"/>
            <w:tcBorders>
              <w:bottom w:val="single" w:sz="4" w:space="0" w:color="auto"/>
            </w:tcBorders>
            <w:vAlign w:val="center"/>
          </w:tcPr>
          <w:p w14:paraId="1277E507" w14:textId="1B1108BE" w:rsidR="0033409D" w:rsidRPr="00F70859" w:rsidRDefault="003B4958" w:rsidP="0060154F">
            <w:pPr>
              <w:jc w:val="center"/>
            </w:pPr>
            <w:r w:rsidRPr="00F70859">
              <w:t>4</w:t>
            </w:r>
          </w:p>
        </w:tc>
      </w:tr>
      <w:tr w:rsidR="00F70859" w:rsidRPr="00F70859" w14:paraId="721A2779" w14:textId="77777777" w:rsidTr="00AD07A4">
        <w:trPr>
          <w:trHeight w:val="688"/>
        </w:trPr>
        <w:tc>
          <w:tcPr>
            <w:tcW w:w="819" w:type="dxa"/>
            <w:tcBorders>
              <w:bottom w:val="single" w:sz="4" w:space="0" w:color="auto"/>
            </w:tcBorders>
            <w:vAlign w:val="center"/>
          </w:tcPr>
          <w:p w14:paraId="5A04EFE0" w14:textId="77777777" w:rsidR="0033409D" w:rsidRPr="00F70859" w:rsidRDefault="0033409D" w:rsidP="0060154F">
            <w:pPr>
              <w:jc w:val="center"/>
            </w:pPr>
            <w:r w:rsidRPr="00F70859">
              <w:t>4.0</w:t>
            </w:r>
          </w:p>
        </w:tc>
        <w:tc>
          <w:tcPr>
            <w:tcW w:w="7960" w:type="dxa"/>
            <w:tcBorders>
              <w:bottom w:val="single" w:sz="4" w:space="0" w:color="auto"/>
            </w:tcBorders>
            <w:vAlign w:val="center"/>
          </w:tcPr>
          <w:p w14:paraId="0A733873" w14:textId="77777777" w:rsidR="0033409D" w:rsidRPr="00F70859" w:rsidRDefault="004B3E12" w:rsidP="0060154F">
            <w:pPr>
              <w:jc w:val="both"/>
            </w:pPr>
            <w:r w:rsidRPr="00F70859">
              <w:t>STATUTORY REGULATIONS</w:t>
            </w:r>
          </w:p>
        </w:tc>
        <w:tc>
          <w:tcPr>
            <w:tcW w:w="1564" w:type="dxa"/>
            <w:tcBorders>
              <w:bottom w:val="single" w:sz="4" w:space="0" w:color="auto"/>
            </w:tcBorders>
            <w:vAlign w:val="center"/>
          </w:tcPr>
          <w:p w14:paraId="01493F9D" w14:textId="62A35512" w:rsidR="0033409D" w:rsidRPr="00F70859" w:rsidRDefault="003B4958" w:rsidP="0060154F">
            <w:pPr>
              <w:jc w:val="center"/>
            </w:pPr>
            <w:r w:rsidRPr="00F70859">
              <w:t>4-5</w:t>
            </w:r>
          </w:p>
        </w:tc>
      </w:tr>
      <w:tr w:rsidR="00F70859" w:rsidRPr="00F70859" w14:paraId="399AFCA6" w14:textId="77777777" w:rsidTr="00AD07A4">
        <w:trPr>
          <w:trHeight w:val="688"/>
        </w:trPr>
        <w:tc>
          <w:tcPr>
            <w:tcW w:w="819" w:type="dxa"/>
            <w:tcBorders>
              <w:bottom w:val="single" w:sz="4" w:space="0" w:color="auto"/>
            </w:tcBorders>
            <w:vAlign w:val="center"/>
          </w:tcPr>
          <w:p w14:paraId="70694B0F" w14:textId="77777777" w:rsidR="0033409D" w:rsidRPr="00F70859" w:rsidRDefault="0033409D" w:rsidP="0060154F">
            <w:pPr>
              <w:jc w:val="center"/>
            </w:pPr>
            <w:r w:rsidRPr="00F70859">
              <w:t>5.0</w:t>
            </w:r>
          </w:p>
        </w:tc>
        <w:tc>
          <w:tcPr>
            <w:tcW w:w="7960" w:type="dxa"/>
            <w:tcBorders>
              <w:bottom w:val="single" w:sz="4" w:space="0" w:color="auto"/>
            </w:tcBorders>
            <w:vAlign w:val="center"/>
          </w:tcPr>
          <w:p w14:paraId="12717ECE" w14:textId="77777777" w:rsidR="0033409D" w:rsidRPr="00F70859" w:rsidRDefault="0033409D" w:rsidP="0060154F">
            <w:r w:rsidRPr="00F70859">
              <w:rPr>
                <w:bCs/>
              </w:rPr>
              <w:t xml:space="preserve">PROCESS </w:t>
            </w:r>
          </w:p>
        </w:tc>
        <w:tc>
          <w:tcPr>
            <w:tcW w:w="1564" w:type="dxa"/>
            <w:tcBorders>
              <w:bottom w:val="single" w:sz="4" w:space="0" w:color="auto"/>
            </w:tcBorders>
            <w:vAlign w:val="center"/>
          </w:tcPr>
          <w:p w14:paraId="271A5E28" w14:textId="7670DADA" w:rsidR="0033409D" w:rsidRPr="00F70859" w:rsidRDefault="003B4958" w:rsidP="0060154F">
            <w:pPr>
              <w:jc w:val="center"/>
            </w:pPr>
            <w:r w:rsidRPr="00F70859">
              <w:t>5-</w:t>
            </w:r>
            <w:r w:rsidR="00102ADA" w:rsidRPr="00F70859">
              <w:t>16</w:t>
            </w:r>
          </w:p>
        </w:tc>
      </w:tr>
      <w:tr w:rsidR="00F70859" w:rsidRPr="00F70859" w14:paraId="4F22D9C5" w14:textId="77777777" w:rsidTr="00AD07A4">
        <w:trPr>
          <w:trHeight w:val="688"/>
        </w:trPr>
        <w:tc>
          <w:tcPr>
            <w:tcW w:w="819" w:type="dxa"/>
            <w:tcBorders>
              <w:bottom w:val="single" w:sz="4" w:space="0" w:color="auto"/>
            </w:tcBorders>
            <w:vAlign w:val="center"/>
          </w:tcPr>
          <w:p w14:paraId="09DB3729" w14:textId="77777777" w:rsidR="0033409D" w:rsidRPr="00F70859" w:rsidRDefault="0033409D" w:rsidP="0060154F">
            <w:pPr>
              <w:jc w:val="center"/>
            </w:pPr>
            <w:r w:rsidRPr="00F70859">
              <w:t>6.0</w:t>
            </w:r>
          </w:p>
        </w:tc>
        <w:tc>
          <w:tcPr>
            <w:tcW w:w="7960" w:type="dxa"/>
            <w:tcBorders>
              <w:bottom w:val="single" w:sz="4" w:space="0" w:color="auto"/>
            </w:tcBorders>
            <w:vAlign w:val="center"/>
          </w:tcPr>
          <w:p w14:paraId="39DFE4FB" w14:textId="77777777" w:rsidR="0033409D" w:rsidRPr="00F70859" w:rsidRDefault="0033409D" w:rsidP="0060154F">
            <w:pPr>
              <w:jc w:val="both"/>
            </w:pPr>
            <w:r w:rsidRPr="00F70859">
              <w:t>CLEANING REQUIREMENTS</w:t>
            </w:r>
          </w:p>
        </w:tc>
        <w:tc>
          <w:tcPr>
            <w:tcW w:w="1564" w:type="dxa"/>
            <w:tcBorders>
              <w:bottom w:val="single" w:sz="4" w:space="0" w:color="auto"/>
            </w:tcBorders>
            <w:vAlign w:val="center"/>
          </w:tcPr>
          <w:p w14:paraId="5D6036CA" w14:textId="23024C83" w:rsidR="0033409D" w:rsidRPr="00F70859" w:rsidRDefault="00102ADA" w:rsidP="0060154F">
            <w:pPr>
              <w:jc w:val="center"/>
            </w:pPr>
            <w:r w:rsidRPr="00F70859">
              <w:t>16</w:t>
            </w:r>
          </w:p>
        </w:tc>
      </w:tr>
      <w:tr w:rsidR="00F70859" w:rsidRPr="00F70859" w14:paraId="2ED340D2" w14:textId="77777777" w:rsidTr="00AD07A4">
        <w:trPr>
          <w:trHeight w:val="688"/>
        </w:trPr>
        <w:tc>
          <w:tcPr>
            <w:tcW w:w="819" w:type="dxa"/>
            <w:tcBorders>
              <w:bottom w:val="single" w:sz="4" w:space="0" w:color="auto"/>
            </w:tcBorders>
            <w:vAlign w:val="center"/>
          </w:tcPr>
          <w:p w14:paraId="0709341C" w14:textId="77777777" w:rsidR="0033409D" w:rsidRPr="00F70859" w:rsidRDefault="0033409D" w:rsidP="0060154F">
            <w:pPr>
              <w:jc w:val="center"/>
            </w:pPr>
            <w:r w:rsidRPr="00F70859">
              <w:t>7.0</w:t>
            </w:r>
          </w:p>
        </w:tc>
        <w:tc>
          <w:tcPr>
            <w:tcW w:w="7960" w:type="dxa"/>
            <w:tcBorders>
              <w:bottom w:val="single" w:sz="4" w:space="0" w:color="auto"/>
            </w:tcBorders>
            <w:vAlign w:val="center"/>
          </w:tcPr>
          <w:p w14:paraId="0720CBF9" w14:textId="77777777" w:rsidR="0033409D" w:rsidRPr="00F70859" w:rsidRDefault="00215924" w:rsidP="0060154F">
            <w:pPr>
              <w:jc w:val="both"/>
            </w:pPr>
            <w:r w:rsidRPr="00F70859">
              <w:t>GENERAL REQUIREMENT FUNCTIONS</w:t>
            </w:r>
          </w:p>
        </w:tc>
        <w:tc>
          <w:tcPr>
            <w:tcW w:w="1564" w:type="dxa"/>
            <w:tcBorders>
              <w:bottom w:val="single" w:sz="4" w:space="0" w:color="auto"/>
            </w:tcBorders>
            <w:vAlign w:val="center"/>
          </w:tcPr>
          <w:p w14:paraId="103DD2F8" w14:textId="4423BD3C" w:rsidR="0033409D" w:rsidRPr="00F70859" w:rsidRDefault="00102ADA" w:rsidP="0060154F">
            <w:pPr>
              <w:jc w:val="center"/>
            </w:pPr>
            <w:r w:rsidRPr="00F70859">
              <w:t>16</w:t>
            </w:r>
          </w:p>
        </w:tc>
      </w:tr>
      <w:tr w:rsidR="00F70859" w:rsidRPr="00F70859" w14:paraId="74A49DFC" w14:textId="77777777" w:rsidTr="00AD07A4">
        <w:trPr>
          <w:trHeight w:val="688"/>
        </w:trPr>
        <w:tc>
          <w:tcPr>
            <w:tcW w:w="819" w:type="dxa"/>
            <w:tcBorders>
              <w:bottom w:val="single" w:sz="4" w:space="0" w:color="auto"/>
            </w:tcBorders>
            <w:vAlign w:val="center"/>
          </w:tcPr>
          <w:p w14:paraId="796A9220" w14:textId="77777777" w:rsidR="0033409D" w:rsidRPr="00F70859" w:rsidRDefault="0033409D" w:rsidP="0060154F">
            <w:pPr>
              <w:jc w:val="center"/>
            </w:pPr>
            <w:r w:rsidRPr="00F70859">
              <w:t>8.0</w:t>
            </w:r>
          </w:p>
        </w:tc>
        <w:tc>
          <w:tcPr>
            <w:tcW w:w="7960" w:type="dxa"/>
            <w:tcBorders>
              <w:bottom w:val="single" w:sz="4" w:space="0" w:color="auto"/>
            </w:tcBorders>
            <w:vAlign w:val="center"/>
          </w:tcPr>
          <w:p w14:paraId="0874CDAA" w14:textId="77777777" w:rsidR="0033409D" w:rsidRPr="00F70859" w:rsidRDefault="00215924" w:rsidP="0060154F">
            <w:pPr>
              <w:jc w:val="both"/>
            </w:pPr>
            <w:r w:rsidRPr="00F70859">
              <w:t>INSTALLATION</w:t>
            </w:r>
          </w:p>
        </w:tc>
        <w:tc>
          <w:tcPr>
            <w:tcW w:w="1564" w:type="dxa"/>
            <w:tcBorders>
              <w:bottom w:val="single" w:sz="4" w:space="0" w:color="auto"/>
            </w:tcBorders>
            <w:vAlign w:val="center"/>
          </w:tcPr>
          <w:p w14:paraId="0402A5F0" w14:textId="59B9BA1B" w:rsidR="0033409D" w:rsidRPr="00F70859" w:rsidRDefault="00102ADA" w:rsidP="0060154F">
            <w:pPr>
              <w:jc w:val="center"/>
            </w:pPr>
            <w:r w:rsidRPr="00F70859">
              <w:t>17</w:t>
            </w:r>
            <w:r w:rsidR="00221276" w:rsidRPr="00F70859">
              <w:t>-</w:t>
            </w:r>
            <w:r w:rsidRPr="00F70859">
              <w:t>27</w:t>
            </w:r>
          </w:p>
        </w:tc>
      </w:tr>
      <w:tr w:rsidR="00F70859" w:rsidRPr="00F70859" w14:paraId="0B5948D2" w14:textId="77777777" w:rsidTr="00AD07A4">
        <w:trPr>
          <w:trHeight w:val="688"/>
        </w:trPr>
        <w:tc>
          <w:tcPr>
            <w:tcW w:w="819" w:type="dxa"/>
            <w:tcBorders>
              <w:bottom w:val="single" w:sz="4" w:space="0" w:color="auto"/>
            </w:tcBorders>
            <w:vAlign w:val="center"/>
          </w:tcPr>
          <w:p w14:paraId="6A4DB66B" w14:textId="77777777" w:rsidR="0033409D" w:rsidRPr="00F70859" w:rsidRDefault="0033409D" w:rsidP="0060154F">
            <w:pPr>
              <w:jc w:val="center"/>
            </w:pPr>
            <w:r w:rsidRPr="00F70859">
              <w:t>9.0</w:t>
            </w:r>
          </w:p>
        </w:tc>
        <w:tc>
          <w:tcPr>
            <w:tcW w:w="7960" w:type="dxa"/>
            <w:tcBorders>
              <w:bottom w:val="single" w:sz="4" w:space="0" w:color="auto"/>
            </w:tcBorders>
            <w:vAlign w:val="center"/>
          </w:tcPr>
          <w:p w14:paraId="425C1A09" w14:textId="77777777" w:rsidR="0033409D" w:rsidRPr="00F70859" w:rsidRDefault="00215924" w:rsidP="0060154F">
            <w:pPr>
              <w:jc w:val="both"/>
            </w:pPr>
            <w:r w:rsidRPr="00F70859">
              <w:t>HEALTH, SAFETY AND ENVIRO</w:t>
            </w:r>
            <w:r w:rsidR="000E587B" w:rsidRPr="00F70859">
              <w:t>N</w:t>
            </w:r>
            <w:r w:rsidRPr="00F70859">
              <w:t xml:space="preserve">MENT </w:t>
            </w:r>
          </w:p>
        </w:tc>
        <w:tc>
          <w:tcPr>
            <w:tcW w:w="1564" w:type="dxa"/>
            <w:tcBorders>
              <w:bottom w:val="single" w:sz="4" w:space="0" w:color="auto"/>
            </w:tcBorders>
            <w:vAlign w:val="center"/>
          </w:tcPr>
          <w:p w14:paraId="625FAC13" w14:textId="6E5DD50E" w:rsidR="0033409D" w:rsidRPr="00F70859" w:rsidRDefault="00102ADA" w:rsidP="0060154F">
            <w:pPr>
              <w:jc w:val="center"/>
            </w:pPr>
            <w:r w:rsidRPr="00F70859">
              <w:t>28</w:t>
            </w:r>
          </w:p>
        </w:tc>
      </w:tr>
      <w:tr w:rsidR="00F70859" w:rsidRPr="00F70859" w14:paraId="4F598E18" w14:textId="77777777" w:rsidTr="00AD07A4">
        <w:trPr>
          <w:trHeight w:val="688"/>
        </w:trPr>
        <w:tc>
          <w:tcPr>
            <w:tcW w:w="819" w:type="dxa"/>
            <w:tcBorders>
              <w:bottom w:val="single" w:sz="4" w:space="0" w:color="auto"/>
            </w:tcBorders>
            <w:vAlign w:val="center"/>
          </w:tcPr>
          <w:p w14:paraId="7B4B53B0" w14:textId="77777777" w:rsidR="0033409D" w:rsidRPr="00F70859" w:rsidRDefault="0033409D" w:rsidP="0060154F">
            <w:pPr>
              <w:jc w:val="center"/>
            </w:pPr>
            <w:r w:rsidRPr="00F70859">
              <w:t>10.0</w:t>
            </w:r>
          </w:p>
        </w:tc>
        <w:tc>
          <w:tcPr>
            <w:tcW w:w="7960" w:type="dxa"/>
            <w:tcBorders>
              <w:bottom w:val="single" w:sz="4" w:space="0" w:color="auto"/>
            </w:tcBorders>
            <w:vAlign w:val="center"/>
          </w:tcPr>
          <w:p w14:paraId="13D67802" w14:textId="77777777" w:rsidR="0033409D" w:rsidRPr="00F70859" w:rsidRDefault="00215924" w:rsidP="0060154F">
            <w:pPr>
              <w:jc w:val="both"/>
            </w:pPr>
            <w:r w:rsidRPr="00F70859">
              <w:t>DOCUMENTATION</w:t>
            </w:r>
            <w:r w:rsidR="000E587B" w:rsidRPr="00F70859">
              <w:t xml:space="preserve"> </w:t>
            </w:r>
            <w:r w:rsidRPr="00F70859">
              <w:t>/</w:t>
            </w:r>
            <w:r w:rsidR="000E587B" w:rsidRPr="00F70859">
              <w:t xml:space="preserve"> </w:t>
            </w:r>
            <w:r w:rsidRPr="00F70859">
              <w:t>TRAINING</w:t>
            </w:r>
          </w:p>
        </w:tc>
        <w:tc>
          <w:tcPr>
            <w:tcW w:w="1564" w:type="dxa"/>
            <w:tcBorders>
              <w:bottom w:val="single" w:sz="4" w:space="0" w:color="auto"/>
            </w:tcBorders>
            <w:vAlign w:val="center"/>
          </w:tcPr>
          <w:p w14:paraId="25C69BF3" w14:textId="30EAF564" w:rsidR="0033409D" w:rsidRPr="00F70859" w:rsidRDefault="00102ADA" w:rsidP="0060154F">
            <w:pPr>
              <w:jc w:val="center"/>
            </w:pPr>
            <w:r w:rsidRPr="00F70859">
              <w:t>29-30</w:t>
            </w:r>
          </w:p>
        </w:tc>
      </w:tr>
      <w:tr w:rsidR="00F70859" w:rsidRPr="00F70859" w14:paraId="794E1E77" w14:textId="77777777" w:rsidTr="00AD07A4">
        <w:trPr>
          <w:trHeight w:val="688"/>
        </w:trPr>
        <w:tc>
          <w:tcPr>
            <w:tcW w:w="819" w:type="dxa"/>
            <w:vAlign w:val="center"/>
          </w:tcPr>
          <w:p w14:paraId="39AD203C" w14:textId="77777777" w:rsidR="0033409D" w:rsidRPr="00F70859" w:rsidRDefault="0033409D" w:rsidP="0060154F">
            <w:pPr>
              <w:jc w:val="center"/>
            </w:pPr>
            <w:r w:rsidRPr="00F70859">
              <w:t>11.0</w:t>
            </w:r>
          </w:p>
        </w:tc>
        <w:tc>
          <w:tcPr>
            <w:tcW w:w="7960" w:type="dxa"/>
            <w:vAlign w:val="center"/>
          </w:tcPr>
          <w:p w14:paraId="41BA7EC1" w14:textId="77777777" w:rsidR="0033409D" w:rsidRPr="00F70859" w:rsidRDefault="00215924" w:rsidP="0060154F">
            <w:pPr>
              <w:jc w:val="both"/>
            </w:pPr>
            <w:r w:rsidRPr="00F70859">
              <w:t>REFERENCES AND DEFINITIONS</w:t>
            </w:r>
          </w:p>
        </w:tc>
        <w:tc>
          <w:tcPr>
            <w:tcW w:w="1564" w:type="dxa"/>
            <w:vAlign w:val="center"/>
          </w:tcPr>
          <w:p w14:paraId="2A9D8D9A" w14:textId="6B56FB37" w:rsidR="0033409D" w:rsidRPr="00F70859" w:rsidRDefault="00102ADA" w:rsidP="0060154F">
            <w:pPr>
              <w:jc w:val="center"/>
            </w:pPr>
            <w:r w:rsidRPr="00F70859">
              <w:t>31</w:t>
            </w:r>
          </w:p>
        </w:tc>
      </w:tr>
      <w:tr w:rsidR="00F70859" w:rsidRPr="00F70859" w14:paraId="3EE5DFBA" w14:textId="77777777" w:rsidTr="00AD07A4">
        <w:trPr>
          <w:trHeight w:val="688"/>
        </w:trPr>
        <w:tc>
          <w:tcPr>
            <w:tcW w:w="819" w:type="dxa"/>
            <w:vAlign w:val="center"/>
          </w:tcPr>
          <w:p w14:paraId="44F3AD0C" w14:textId="77777777" w:rsidR="0033409D" w:rsidRPr="00F70859" w:rsidRDefault="0033409D" w:rsidP="0060154F">
            <w:pPr>
              <w:jc w:val="center"/>
            </w:pPr>
            <w:r w:rsidRPr="00F70859">
              <w:t>12.0</w:t>
            </w:r>
          </w:p>
        </w:tc>
        <w:tc>
          <w:tcPr>
            <w:tcW w:w="7960" w:type="dxa"/>
            <w:vAlign w:val="center"/>
          </w:tcPr>
          <w:p w14:paraId="53427BE7" w14:textId="77777777" w:rsidR="0033409D" w:rsidRPr="00F70859" w:rsidRDefault="0033409D" w:rsidP="0060154F">
            <w:pPr>
              <w:jc w:val="both"/>
            </w:pPr>
            <w:r w:rsidRPr="00F70859">
              <w:t>ABBREVIATIONS</w:t>
            </w:r>
          </w:p>
        </w:tc>
        <w:tc>
          <w:tcPr>
            <w:tcW w:w="1564" w:type="dxa"/>
            <w:vAlign w:val="center"/>
          </w:tcPr>
          <w:p w14:paraId="38981EE4" w14:textId="2E1F5847" w:rsidR="0033409D" w:rsidRPr="00F70859" w:rsidRDefault="00102ADA" w:rsidP="0060154F">
            <w:pPr>
              <w:jc w:val="center"/>
            </w:pPr>
            <w:r w:rsidRPr="00F70859">
              <w:t>31-32</w:t>
            </w:r>
          </w:p>
        </w:tc>
      </w:tr>
      <w:tr w:rsidR="00F70859" w:rsidRPr="00F70859" w14:paraId="6698DD94" w14:textId="77777777" w:rsidTr="00AD07A4">
        <w:trPr>
          <w:trHeight w:val="688"/>
        </w:trPr>
        <w:tc>
          <w:tcPr>
            <w:tcW w:w="819" w:type="dxa"/>
            <w:vAlign w:val="center"/>
          </w:tcPr>
          <w:p w14:paraId="13C4C6AD" w14:textId="77777777" w:rsidR="0033409D" w:rsidRPr="00F70859" w:rsidRDefault="0033409D" w:rsidP="0060154F">
            <w:pPr>
              <w:spacing w:before="60" w:after="60"/>
              <w:jc w:val="center"/>
            </w:pPr>
            <w:r w:rsidRPr="00F70859">
              <w:t>13.0</w:t>
            </w:r>
          </w:p>
        </w:tc>
        <w:tc>
          <w:tcPr>
            <w:tcW w:w="7960" w:type="dxa"/>
            <w:vAlign w:val="center"/>
          </w:tcPr>
          <w:p w14:paraId="7F06A818" w14:textId="77777777" w:rsidR="0033409D" w:rsidRPr="00F70859" w:rsidRDefault="0033409D" w:rsidP="0060154F">
            <w:pPr>
              <w:spacing w:line="240" w:lineRule="atLeast"/>
              <w:jc w:val="both"/>
            </w:pPr>
            <w:r w:rsidRPr="00F70859">
              <w:t>REVISION HISTORY</w:t>
            </w:r>
          </w:p>
        </w:tc>
        <w:tc>
          <w:tcPr>
            <w:tcW w:w="1564" w:type="dxa"/>
            <w:vAlign w:val="center"/>
          </w:tcPr>
          <w:p w14:paraId="3D6BAB56" w14:textId="29E941DE" w:rsidR="0033409D" w:rsidRPr="00F70859" w:rsidRDefault="00102ADA" w:rsidP="0060154F">
            <w:pPr>
              <w:spacing w:before="60" w:after="60"/>
              <w:jc w:val="center"/>
            </w:pPr>
            <w:r w:rsidRPr="00F70859">
              <w:t>32</w:t>
            </w:r>
          </w:p>
        </w:tc>
      </w:tr>
      <w:tr w:rsidR="00F70859" w:rsidRPr="00F70859" w14:paraId="6D5D4238" w14:textId="77777777" w:rsidTr="00AD07A4">
        <w:trPr>
          <w:trHeight w:val="688"/>
        </w:trPr>
        <w:tc>
          <w:tcPr>
            <w:tcW w:w="819" w:type="dxa"/>
            <w:vAlign w:val="center"/>
          </w:tcPr>
          <w:p w14:paraId="117960B8" w14:textId="77777777" w:rsidR="0033409D" w:rsidRPr="00F70859" w:rsidRDefault="0033409D" w:rsidP="0060154F">
            <w:pPr>
              <w:spacing w:before="60" w:after="60"/>
              <w:jc w:val="center"/>
            </w:pPr>
            <w:r w:rsidRPr="00F70859">
              <w:t>14.0</w:t>
            </w:r>
          </w:p>
        </w:tc>
        <w:tc>
          <w:tcPr>
            <w:tcW w:w="7960" w:type="dxa"/>
            <w:vAlign w:val="center"/>
          </w:tcPr>
          <w:p w14:paraId="7880202C" w14:textId="77777777" w:rsidR="0033409D" w:rsidRPr="00F70859" w:rsidRDefault="0033409D" w:rsidP="0060154F">
            <w:pPr>
              <w:spacing w:line="240" w:lineRule="atLeast"/>
              <w:jc w:val="both"/>
            </w:pPr>
            <w:r w:rsidRPr="00F70859">
              <w:t>VENDOR ACCEPTANCE</w:t>
            </w:r>
          </w:p>
        </w:tc>
        <w:tc>
          <w:tcPr>
            <w:tcW w:w="1564" w:type="dxa"/>
            <w:vAlign w:val="center"/>
          </w:tcPr>
          <w:p w14:paraId="665F3410" w14:textId="5646219D" w:rsidR="0033409D" w:rsidRPr="00F70859" w:rsidRDefault="00102ADA" w:rsidP="0060154F">
            <w:pPr>
              <w:spacing w:before="60" w:after="60"/>
              <w:jc w:val="center"/>
            </w:pPr>
            <w:r w:rsidRPr="00F70859">
              <w:t>32</w:t>
            </w:r>
          </w:p>
        </w:tc>
      </w:tr>
    </w:tbl>
    <w:p w14:paraId="1419998A" w14:textId="27363E1B" w:rsidR="002041EA" w:rsidRPr="00F70859" w:rsidRDefault="002041EA" w:rsidP="77340F41"/>
    <w:p w14:paraId="2514819D" w14:textId="411B66CC" w:rsidR="77340F41" w:rsidRPr="00F70859" w:rsidRDefault="77340F41" w:rsidP="77340F41"/>
    <w:tbl>
      <w:tblPr>
        <w:tblpPr w:leftFromText="180" w:rightFromText="180" w:vertAnchor="page" w:horzAnchor="margin" w:tblpX="-72" w:tblpY="2146"/>
        <w:tblW w:w="10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1"/>
        <w:gridCol w:w="1472"/>
        <w:gridCol w:w="2629"/>
        <w:gridCol w:w="2631"/>
        <w:gridCol w:w="2594"/>
      </w:tblGrid>
      <w:tr w:rsidR="00F70859" w:rsidRPr="00F70859" w14:paraId="0ED9DCD9" w14:textId="77777777" w:rsidTr="003F46D5">
        <w:trPr>
          <w:trHeight w:val="749"/>
        </w:trPr>
        <w:tc>
          <w:tcPr>
            <w:tcW w:w="961" w:type="dxa"/>
            <w:tcBorders>
              <w:top w:val="single" w:sz="4" w:space="0" w:color="auto"/>
              <w:left w:val="single" w:sz="4" w:space="0" w:color="auto"/>
              <w:bottom w:val="nil"/>
              <w:right w:val="nil"/>
            </w:tcBorders>
          </w:tcPr>
          <w:p w14:paraId="3523F855" w14:textId="77777777" w:rsidR="001876EF" w:rsidRPr="00F70859" w:rsidRDefault="001876EF" w:rsidP="00D63754">
            <w:pPr>
              <w:ind w:left="-90"/>
              <w:rPr>
                <w:b/>
                <w:bCs/>
              </w:rPr>
            </w:pPr>
            <w:r w:rsidRPr="00F70859">
              <w:lastRenderedPageBreak/>
              <w:br w:type="page"/>
            </w:r>
            <w:r w:rsidRPr="00F70859">
              <w:br w:type="page"/>
            </w:r>
            <w:r w:rsidRPr="00F70859">
              <w:rPr>
                <w:b/>
                <w:bCs/>
              </w:rPr>
              <w:t>1.0</w:t>
            </w:r>
          </w:p>
        </w:tc>
        <w:tc>
          <w:tcPr>
            <w:tcW w:w="9325" w:type="dxa"/>
            <w:gridSpan w:val="4"/>
            <w:tcBorders>
              <w:top w:val="single" w:sz="4" w:space="0" w:color="auto"/>
              <w:left w:val="nil"/>
              <w:bottom w:val="nil"/>
              <w:right w:val="single" w:sz="4" w:space="0" w:color="auto"/>
            </w:tcBorders>
          </w:tcPr>
          <w:p w14:paraId="3FFAAD5F" w14:textId="7253B76B" w:rsidR="001876EF" w:rsidRPr="00F70859" w:rsidRDefault="001876EF" w:rsidP="00AD0156">
            <w:pPr>
              <w:pStyle w:val="Heading4"/>
              <w:spacing w:line="360" w:lineRule="auto"/>
              <w:ind w:left="30"/>
              <w:rPr>
                <w:rFonts w:ascii="Times New Roman" w:hAnsi="Times New Roman" w:cs="Times New Roman"/>
                <w:sz w:val="24"/>
                <w:szCs w:val="24"/>
              </w:rPr>
            </w:pPr>
            <w:r w:rsidRPr="00F70859">
              <w:rPr>
                <w:rFonts w:ascii="Times New Roman" w:hAnsi="Times New Roman" w:cs="Times New Roman"/>
                <w:sz w:val="24"/>
                <w:szCs w:val="24"/>
              </w:rPr>
              <w:t>APPROVAL PAGE</w:t>
            </w:r>
            <w:r w:rsidR="00D63754" w:rsidRPr="00F70859">
              <w:rPr>
                <w:rFonts w:ascii="Times New Roman" w:hAnsi="Times New Roman" w:cs="Times New Roman"/>
                <w:b w:val="0"/>
                <w:sz w:val="24"/>
                <w:szCs w:val="24"/>
              </w:rPr>
              <w:t xml:space="preserve">                                                                                                                               The User requirement specifications for</w:t>
            </w:r>
            <w:r w:rsidR="00351FD6" w:rsidRPr="00F70859">
              <w:rPr>
                <w:rFonts w:ascii="Times New Roman" w:hAnsi="Times New Roman" w:cs="Times New Roman"/>
                <w:b w:val="0"/>
                <w:sz w:val="24"/>
                <w:szCs w:val="24"/>
              </w:rPr>
              <w:t xml:space="preserve"> Coating Machine</w:t>
            </w:r>
            <w:r w:rsidR="00FE1D4B" w:rsidRPr="00F70859">
              <w:rPr>
                <w:rFonts w:ascii="Times New Roman" w:hAnsi="Times New Roman" w:cs="Times New Roman"/>
                <w:b w:val="0"/>
                <w:sz w:val="24"/>
                <w:szCs w:val="24"/>
              </w:rPr>
              <w:t xml:space="preserve"> </w:t>
            </w:r>
            <w:r w:rsidR="00D63754" w:rsidRPr="00F70859">
              <w:rPr>
                <w:rFonts w:ascii="Times New Roman" w:hAnsi="Times New Roman" w:cs="Times New Roman"/>
                <w:b w:val="0"/>
                <w:sz w:val="24"/>
                <w:szCs w:val="24"/>
              </w:rPr>
              <w:t>have been prepared, reviewed, and approved by concerns from the following area</w:t>
            </w:r>
          </w:p>
        </w:tc>
      </w:tr>
      <w:tr w:rsidR="00F70859" w:rsidRPr="00F70859" w14:paraId="33F9D647" w14:textId="77777777" w:rsidTr="00AD0156">
        <w:trPr>
          <w:trHeight w:val="80"/>
        </w:trPr>
        <w:tc>
          <w:tcPr>
            <w:tcW w:w="961" w:type="dxa"/>
            <w:tcBorders>
              <w:top w:val="nil"/>
              <w:left w:val="single" w:sz="4" w:space="0" w:color="auto"/>
              <w:bottom w:val="single" w:sz="4" w:space="0" w:color="auto"/>
              <w:right w:val="nil"/>
            </w:tcBorders>
          </w:tcPr>
          <w:p w14:paraId="56FA214F" w14:textId="77777777" w:rsidR="001876EF" w:rsidRPr="00F70859" w:rsidRDefault="001876EF" w:rsidP="003F46D5">
            <w:pPr>
              <w:rPr>
                <w:bCs/>
              </w:rPr>
            </w:pPr>
          </w:p>
        </w:tc>
        <w:tc>
          <w:tcPr>
            <w:tcW w:w="9325" w:type="dxa"/>
            <w:gridSpan w:val="4"/>
            <w:tcBorders>
              <w:top w:val="nil"/>
              <w:left w:val="nil"/>
              <w:bottom w:val="single" w:sz="4" w:space="0" w:color="auto"/>
              <w:right w:val="single" w:sz="4" w:space="0" w:color="auto"/>
            </w:tcBorders>
          </w:tcPr>
          <w:p w14:paraId="54DCC18B" w14:textId="77777777" w:rsidR="001876EF" w:rsidRPr="00F70859" w:rsidRDefault="001876EF" w:rsidP="003F46D5">
            <w:pPr>
              <w:pStyle w:val="Heading4"/>
              <w:rPr>
                <w:rFonts w:ascii="Times New Roman" w:hAnsi="Times New Roman" w:cs="Times New Roman"/>
                <w:b w:val="0"/>
                <w:bCs w:val="0"/>
                <w:sz w:val="24"/>
                <w:szCs w:val="24"/>
              </w:rPr>
            </w:pPr>
          </w:p>
        </w:tc>
      </w:tr>
      <w:tr w:rsidR="00F70859" w:rsidRPr="00F70859" w14:paraId="7D8DBDC7" w14:textId="77777777" w:rsidTr="00AD0156">
        <w:trPr>
          <w:trHeight w:val="770"/>
        </w:trPr>
        <w:tc>
          <w:tcPr>
            <w:tcW w:w="10287" w:type="dxa"/>
            <w:gridSpan w:val="5"/>
            <w:tcBorders>
              <w:top w:val="single" w:sz="4" w:space="0" w:color="auto"/>
            </w:tcBorders>
          </w:tcPr>
          <w:p w14:paraId="129E2109" w14:textId="77777777" w:rsidR="001876EF" w:rsidRPr="00F70859" w:rsidRDefault="001876EF" w:rsidP="000E587B">
            <w:pPr>
              <w:pStyle w:val="Heading4"/>
              <w:jc w:val="both"/>
              <w:rPr>
                <w:rFonts w:ascii="Times New Roman" w:hAnsi="Times New Roman" w:cs="Times New Roman"/>
                <w:sz w:val="24"/>
                <w:szCs w:val="24"/>
              </w:rPr>
            </w:pPr>
          </w:p>
          <w:p w14:paraId="5766156F" w14:textId="77777777" w:rsidR="001876EF" w:rsidRPr="00F70859" w:rsidRDefault="001876EF" w:rsidP="000E587B">
            <w:pPr>
              <w:pStyle w:val="Heading4"/>
              <w:jc w:val="both"/>
              <w:rPr>
                <w:rFonts w:ascii="Times New Roman" w:hAnsi="Times New Roman" w:cs="Times New Roman"/>
                <w:sz w:val="24"/>
                <w:szCs w:val="24"/>
              </w:rPr>
            </w:pPr>
            <w:r w:rsidRPr="00F70859">
              <w:rPr>
                <w:rFonts w:ascii="Times New Roman" w:hAnsi="Times New Roman" w:cs="Times New Roman"/>
                <w:sz w:val="24"/>
                <w:szCs w:val="24"/>
              </w:rPr>
              <w:t>Prepared By</w:t>
            </w:r>
          </w:p>
          <w:p w14:paraId="025121E3" w14:textId="77777777" w:rsidR="001876EF" w:rsidRPr="00F70859" w:rsidRDefault="001876EF" w:rsidP="000E587B">
            <w:pPr>
              <w:jc w:val="both"/>
            </w:pPr>
          </w:p>
        </w:tc>
      </w:tr>
      <w:tr w:rsidR="00F70859" w:rsidRPr="00F70859" w14:paraId="3E71080C" w14:textId="77777777" w:rsidTr="0060154F">
        <w:trPr>
          <w:trHeight w:hRule="exact" w:val="941"/>
        </w:trPr>
        <w:tc>
          <w:tcPr>
            <w:tcW w:w="2433" w:type="dxa"/>
            <w:gridSpan w:val="2"/>
            <w:shd w:val="clear" w:color="auto" w:fill="F3F3F3"/>
          </w:tcPr>
          <w:p w14:paraId="41B683F7" w14:textId="77777777" w:rsidR="001876EF" w:rsidRPr="00F70859" w:rsidRDefault="001876EF" w:rsidP="000E587B">
            <w:pPr>
              <w:jc w:val="both"/>
              <w:rPr>
                <w:b/>
              </w:rPr>
            </w:pPr>
          </w:p>
          <w:p w14:paraId="11F17147" w14:textId="77777777" w:rsidR="001876EF" w:rsidRPr="00F70859" w:rsidRDefault="001876EF" w:rsidP="000E587B">
            <w:pPr>
              <w:jc w:val="both"/>
              <w:rPr>
                <w:b/>
              </w:rPr>
            </w:pPr>
            <w:r w:rsidRPr="00F70859">
              <w:rPr>
                <w:b/>
              </w:rPr>
              <w:t>Department</w:t>
            </w:r>
          </w:p>
        </w:tc>
        <w:tc>
          <w:tcPr>
            <w:tcW w:w="2629" w:type="dxa"/>
            <w:shd w:val="clear" w:color="auto" w:fill="F3F3F3"/>
          </w:tcPr>
          <w:p w14:paraId="76935C66" w14:textId="77777777" w:rsidR="001876EF" w:rsidRPr="00F70859" w:rsidRDefault="001876EF" w:rsidP="000E587B">
            <w:pPr>
              <w:jc w:val="both"/>
              <w:rPr>
                <w:b/>
              </w:rPr>
            </w:pPr>
          </w:p>
          <w:p w14:paraId="0E4CAA52" w14:textId="77777777" w:rsidR="001876EF" w:rsidRPr="00F70859" w:rsidRDefault="001876EF" w:rsidP="000E587B">
            <w:pPr>
              <w:jc w:val="both"/>
              <w:rPr>
                <w:b/>
              </w:rPr>
            </w:pPr>
            <w:r w:rsidRPr="00F70859">
              <w:rPr>
                <w:b/>
              </w:rPr>
              <w:t>Name &amp; Designation</w:t>
            </w:r>
          </w:p>
        </w:tc>
        <w:tc>
          <w:tcPr>
            <w:tcW w:w="2631" w:type="dxa"/>
            <w:shd w:val="clear" w:color="auto" w:fill="F3F3F3"/>
          </w:tcPr>
          <w:p w14:paraId="2E2EC99B" w14:textId="77777777" w:rsidR="001876EF" w:rsidRPr="00F70859" w:rsidRDefault="001876EF" w:rsidP="000E587B">
            <w:pPr>
              <w:jc w:val="both"/>
              <w:rPr>
                <w:b/>
              </w:rPr>
            </w:pPr>
          </w:p>
          <w:p w14:paraId="53F91387" w14:textId="77777777" w:rsidR="001876EF" w:rsidRPr="00F70859" w:rsidRDefault="001876EF" w:rsidP="000E587B">
            <w:pPr>
              <w:jc w:val="both"/>
              <w:rPr>
                <w:b/>
              </w:rPr>
            </w:pPr>
            <w:r w:rsidRPr="00F70859">
              <w:rPr>
                <w:b/>
              </w:rPr>
              <w:t>Signature</w:t>
            </w:r>
          </w:p>
        </w:tc>
        <w:tc>
          <w:tcPr>
            <w:tcW w:w="2592" w:type="dxa"/>
            <w:shd w:val="clear" w:color="auto" w:fill="F3F3F3"/>
          </w:tcPr>
          <w:p w14:paraId="156F022E" w14:textId="77777777" w:rsidR="001876EF" w:rsidRPr="00F70859" w:rsidRDefault="001876EF" w:rsidP="000E587B">
            <w:pPr>
              <w:jc w:val="both"/>
              <w:rPr>
                <w:b/>
              </w:rPr>
            </w:pPr>
          </w:p>
          <w:p w14:paraId="5EB353E9" w14:textId="77777777" w:rsidR="001876EF" w:rsidRPr="00F70859" w:rsidRDefault="001876EF" w:rsidP="000E587B">
            <w:pPr>
              <w:jc w:val="both"/>
              <w:rPr>
                <w:b/>
              </w:rPr>
            </w:pPr>
            <w:r w:rsidRPr="00F70859">
              <w:rPr>
                <w:b/>
              </w:rPr>
              <w:t>Date</w:t>
            </w:r>
          </w:p>
          <w:p w14:paraId="20A6EA23" w14:textId="77777777" w:rsidR="001876EF" w:rsidRPr="00F70859" w:rsidRDefault="001876EF" w:rsidP="000E587B">
            <w:pPr>
              <w:jc w:val="both"/>
              <w:rPr>
                <w:b/>
              </w:rPr>
            </w:pPr>
          </w:p>
        </w:tc>
      </w:tr>
      <w:tr w:rsidR="00F70859" w:rsidRPr="00F70859" w14:paraId="7B6B4492" w14:textId="77777777" w:rsidTr="00286759">
        <w:trPr>
          <w:trHeight w:hRule="exact" w:val="943"/>
        </w:trPr>
        <w:tc>
          <w:tcPr>
            <w:tcW w:w="2433" w:type="dxa"/>
            <w:gridSpan w:val="2"/>
            <w:vAlign w:val="center"/>
          </w:tcPr>
          <w:p w14:paraId="114E8B34" w14:textId="77777777" w:rsidR="001876EF" w:rsidRPr="00F70859" w:rsidRDefault="001876EF" w:rsidP="000E587B">
            <w:pPr>
              <w:spacing w:before="160" w:after="160"/>
              <w:jc w:val="center"/>
            </w:pPr>
          </w:p>
        </w:tc>
        <w:tc>
          <w:tcPr>
            <w:tcW w:w="2629" w:type="dxa"/>
          </w:tcPr>
          <w:p w14:paraId="0D3F1160" w14:textId="77777777" w:rsidR="001876EF" w:rsidRPr="00F70859" w:rsidRDefault="001876EF" w:rsidP="000E587B">
            <w:pPr>
              <w:spacing w:before="160" w:after="160"/>
              <w:jc w:val="both"/>
            </w:pPr>
          </w:p>
        </w:tc>
        <w:tc>
          <w:tcPr>
            <w:tcW w:w="2631" w:type="dxa"/>
          </w:tcPr>
          <w:p w14:paraId="478A4E4A" w14:textId="77777777" w:rsidR="001876EF" w:rsidRPr="00F70859" w:rsidRDefault="001876EF" w:rsidP="000E587B">
            <w:pPr>
              <w:spacing w:before="160" w:after="160"/>
              <w:jc w:val="both"/>
            </w:pPr>
          </w:p>
        </w:tc>
        <w:tc>
          <w:tcPr>
            <w:tcW w:w="2592" w:type="dxa"/>
          </w:tcPr>
          <w:p w14:paraId="1FEA527D" w14:textId="77777777" w:rsidR="001876EF" w:rsidRPr="00F70859" w:rsidRDefault="001876EF" w:rsidP="000E587B">
            <w:pPr>
              <w:spacing w:before="160" w:after="160"/>
              <w:jc w:val="both"/>
            </w:pPr>
          </w:p>
        </w:tc>
      </w:tr>
      <w:tr w:rsidR="00F70859" w:rsidRPr="00F70859" w14:paraId="4F9F78B5" w14:textId="77777777" w:rsidTr="007336D6">
        <w:trPr>
          <w:trHeight w:val="849"/>
        </w:trPr>
        <w:tc>
          <w:tcPr>
            <w:tcW w:w="10287" w:type="dxa"/>
            <w:gridSpan w:val="5"/>
            <w:vAlign w:val="bottom"/>
          </w:tcPr>
          <w:p w14:paraId="5D3299F6" w14:textId="77777777" w:rsidR="001876EF" w:rsidRPr="00F70859" w:rsidRDefault="001876EF" w:rsidP="000E587B">
            <w:pPr>
              <w:rPr>
                <w:b/>
              </w:rPr>
            </w:pPr>
          </w:p>
          <w:p w14:paraId="79495532" w14:textId="77777777" w:rsidR="001876EF" w:rsidRPr="00F70859" w:rsidRDefault="001876EF" w:rsidP="000E587B">
            <w:pPr>
              <w:rPr>
                <w:b/>
              </w:rPr>
            </w:pPr>
            <w:r w:rsidRPr="00F70859">
              <w:rPr>
                <w:b/>
              </w:rPr>
              <w:t>Reviewed By</w:t>
            </w:r>
          </w:p>
          <w:p w14:paraId="0D564F69" w14:textId="77777777" w:rsidR="001876EF" w:rsidRPr="00F70859" w:rsidRDefault="001876EF" w:rsidP="000E587B"/>
          <w:p w14:paraId="43312684" w14:textId="77777777" w:rsidR="001876EF" w:rsidRPr="00F70859" w:rsidRDefault="001876EF" w:rsidP="000E587B"/>
        </w:tc>
      </w:tr>
      <w:tr w:rsidR="00F70859" w:rsidRPr="00F70859" w14:paraId="128C35D5" w14:textId="77777777" w:rsidTr="007336D6">
        <w:trPr>
          <w:trHeight w:hRule="exact" w:val="885"/>
        </w:trPr>
        <w:tc>
          <w:tcPr>
            <w:tcW w:w="2433" w:type="dxa"/>
            <w:gridSpan w:val="2"/>
            <w:shd w:val="clear" w:color="auto" w:fill="F3F3F3"/>
          </w:tcPr>
          <w:p w14:paraId="33E6A107" w14:textId="77777777" w:rsidR="001876EF" w:rsidRPr="00F70859" w:rsidRDefault="001876EF" w:rsidP="000E587B">
            <w:pPr>
              <w:jc w:val="both"/>
              <w:rPr>
                <w:b/>
              </w:rPr>
            </w:pPr>
          </w:p>
          <w:p w14:paraId="31BC6B40" w14:textId="77777777" w:rsidR="001876EF" w:rsidRPr="00F70859" w:rsidRDefault="001876EF" w:rsidP="000E587B">
            <w:pPr>
              <w:jc w:val="both"/>
              <w:rPr>
                <w:b/>
              </w:rPr>
            </w:pPr>
            <w:r w:rsidRPr="00F70859">
              <w:rPr>
                <w:b/>
              </w:rPr>
              <w:t>Department</w:t>
            </w:r>
          </w:p>
        </w:tc>
        <w:tc>
          <w:tcPr>
            <w:tcW w:w="2629" w:type="dxa"/>
            <w:shd w:val="clear" w:color="auto" w:fill="F3F3F3"/>
          </w:tcPr>
          <w:p w14:paraId="246B4AB2" w14:textId="77777777" w:rsidR="001876EF" w:rsidRPr="00F70859" w:rsidRDefault="001876EF" w:rsidP="000E587B">
            <w:pPr>
              <w:jc w:val="both"/>
              <w:rPr>
                <w:b/>
              </w:rPr>
            </w:pPr>
          </w:p>
          <w:p w14:paraId="431D5D57" w14:textId="77777777" w:rsidR="001876EF" w:rsidRPr="00F70859" w:rsidRDefault="001876EF" w:rsidP="000E587B">
            <w:pPr>
              <w:jc w:val="both"/>
              <w:rPr>
                <w:b/>
              </w:rPr>
            </w:pPr>
            <w:r w:rsidRPr="00F70859">
              <w:rPr>
                <w:b/>
              </w:rPr>
              <w:t>Name &amp; Designation</w:t>
            </w:r>
          </w:p>
        </w:tc>
        <w:tc>
          <w:tcPr>
            <w:tcW w:w="2631" w:type="dxa"/>
            <w:shd w:val="clear" w:color="auto" w:fill="F3F3F3"/>
          </w:tcPr>
          <w:p w14:paraId="5892A1CE" w14:textId="77777777" w:rsidR="001876EF" w:rsidRPr="00F70859" w:rsidRDefault="001876EF" w:rsidP="000E587B">
            <w:pPr>
              <w:jc w:val="both"/>
              <w:rPr>
                <w:b/>
              </w:rPr>
            </w:pPr>
          </w:p>
          <w:p w14:paraId="0C563574" w14:textId="77777777" w:rsidR="001876EF" w:rsidRPr="00F70859" w:rsidRDefault="001876EF" w:rsidP="000E587B">
            <w:pPr>
              <w:jc w:val="both"/>
              <w:rPr>
                <w:b/>
              </w:rPr>
            </w:pPr>
            <w:r w:rsidRPr="00F70859">
              <w:rPr>
                <w:b/>
              </w:rPr>
              <w:t>Signature</w:t>
            </w:r>
          </w:p>
        </w:tc>
        <w:tc>
          <w:tcPr>
            <w:tcW w:w="2592" w:type="dxa"/>
            <w:shd w:val="clear" w:color="auto" w:fill="F3F3F3"/>
          </w:tcPr>
          <w:p w14:paraId="624D5FE8" w14:textId="77777777" w:rsidR="001876EF" w:rsidRPr="00F70859" w:rsidRDefault="001876EF" w:rsidP="000E587B">
            <w:pPr>
              <w:jc w:val="both"/>
              <w:rPr>
                <w:b/>
              </w:rPr>
            </w:pPr>
          </w:p>
          <w:p w14:paraId="4D652D09" w14:textId="77777777" w:rsidR="001876EF" w:rsidRPr="00F70859" w:rsidRDefault="001876EF" w:rsidP="000E587B">
            <w:pPr>
              <w:jc w:val="both"/>
              <w:rPr>
                <w:b/>
              </w:rPr>
            </w:pPr>
            <w:r w:rsidRPr="00F70859">
              <w:rPr>
                <w:b/>
              </w:rPr>
              <w:t>Date</w:t>
            </w:r>
          </w:p>
          <w:p w14:paraId="3D7D7F5F" w14:textId="77777777" w:rsidR="001876EF" w:rsidRPr="00F70859" w:rsidRDefault="001876EF" w:rsidP="000E587B">
            <w:pPr>
              <w:jc w:val="both"/>
              <w:rPr>
                <w:b/>
              </w:rPr>
            </w:pPr>
          </w:p>
        </w:tc>
      </w:tr>
      <w:tr w:rsidR="00F70859" w:rsidRPr="00F70859" w14:paraId="0DB0DCBA" w14:textId="77777777" w:rsidTr="0060154F">
        <w:trPr>
          <w:trHeight w:hRule="exact" w:val="1029"/>
        </w:trPr>
        <w:tc>
          <w:tcPr>
            <w:tcW w:w="2433" w:type="dxa"/>
            <w:gridSpan w:val="2"/>
          </w:tcPr>
          <w:p w14:paraId="27F9E972" w14:textId="77777777" w:rsidR="001876EF" w:rsidRPr="00F70859" w:rsidRDefault="001876EF" w:rsidP="000E587B">
            <w:pPr>
              <w:spacing w:before="160" w:after="160"/>
              <w:rPr>
                <w:bCs/>
              </w:rPr>
            </w:pPr>
          </w:p>
        </w:tc>
        <w:tc>
          <w:tcPr>
            <w:tcW w:w="2629" w:type="dxa"/>
          </w:tcPr>
          <w:p w14:paraId="397D95AD" w14:textId="77777777" w:rsidR="001876EF" w:rsidRPr="00F70859" w:rsidRDefault="001876EF" w:rsidP="000E587B">
            <w:pPr>
              <w:spacing w:before="120" w:after="120"/>
              <w:jc w:val="both"/>
              <w:rPr>
                <w:b/>
              </w:rPr>
            </w:pPr>
          </w:p>
        </w:tc>
        <w:tc>
          <w:tcPr>
            <w:tcW w:w="2631" w:type="dxa"/>
          </w:tcPr>
          <w:p w14:paraId="21E3F0D5" w14:textId="77777777" w:rsidR="001876EF" w:rsidRPr="00F70859" w:rsidRDefault="001876EF" w:rsidP="000E587B">
            <w:pPr>
              <w:spacing w:before="120" w:after="120"/>
              <w:jc w:val="both"/>
              <w:rPr>
                <w:b/>
              </w:rPr>
            </w:pPr>
          </w:p>
        </w:tc>
        <w:tc>
          <w:tcPr>
            <w:tcW w:w="2592" w:type="dxa"/>
          </w:tcPr>
          <w:p w14:paraId="409ACCD5" w14:textId="77777777" w:rsidR="001876EF" w:rsidRPr="00F70859" w:rsidRDefault="001876EF" w:rsidP="000E587B">
            <w:pPr>
              <w:spacing w:before="120" w:after="120"/>
              <w:jc w:val="both"/>
              <w:rPr>
                <w:b/>
              </w:rPr>
            </w:pPr>
          </w:p>
        </w:tc>
      </w:tr>
      <w:tr w:rsidR="00F70859" w:rsidRPr="00F70859" w14:paraId="4399E776" w14:textId="77777777" w:rsidTr="0060154F">
        <w:trPr>
          <w:trHeight w:hRule="exact" w:val="1279"/>
        </w:trPr>
        <w:tc>
          <w:tcPr>
            <w:tcW w:w="2433" w:type="dxa"/>
            <w:gridSpan w:val="2"/>
            <w:vAlign w:val="center"/>
          </w:tcPr>
          <w:p w14:paraId="55107AC6" w14:textId="77777777" w:rsidR="001876EF" w:rsidRPr="00F70859" w:rsidRDefault="001876EF" w:rsidP="000E587B">
            <w:pPr>
              <w:spacing w:before="160" w:after="160"/>
            </w:pPr>
          </w:p>
        </w:tc>
        <w:tc>
          <w:tcPr>
            <w:tcW w:w="2629" w:type="dxa"/>
          </w:tcPr>
          <w:p w14:paraId="7442E866" w14:textId="77777777" w:rsidR="001876EF" w:rsidRPr="00F70859" w:rsidRDefault="001876EF" w:rsidP="000E587B">
            <w:pPr>
              <w:spacing w:before="160" w:after="160"/>
              <w:jc w:val="both"/>
            </w:pPr>
          </w:p>
        </w:tc>
        <w:tc>
          <w:tcPr>
            <w:tcW w:w="2631" w:type="dxa"/>
          </w:tcPr>
          <w:p w14:paraId="45DA9587" w14:textId="77777777" w:rsidR="001876EF" w:rsidRPr="00F70859" w:rsidRDefault="001876EF" w:rsidP="000E587B">
            <w:pPr>
              <w:spacing w:before="120" w:after="120"/>
              <w:jc w:val="both"/>
              <w:rPr>
                <w:b/>
              </w:rPr>
            </w:pPr>
          </w:p>
        </w:tc>
        <w:tc>
          <w:tcPr>
            <w:tcW w:w="2592" w:type="dxa"/>
          </w:tcPr>
          <w:p w14:paraId="6DA73B46" w14:textId="77777777" w:rsidR="001876EF" w:rsidRPr="00F70859" w:rsidRDefault="001876EF" w:rsidP="000E587B">
            <w:pPr>
              <w:spacing w:before="120" w:after="120"/>
              <w:jc w:val="both"/>
              <w:rPr>
                <w:b/>
              </w:rPr>
            </w:pPr>
          </w:p>
        </w:tc>
      </w:tr>
      <w:tr w:rsidR="00F70859" w:rsidRPr="00F70859" w14:paraId="01E2C17E" w14:textId="77777777" w:rsidTr="00286759">
        <w:trPr>
          <w:trHeight w:hRule="exact" w:val="1303"/>
        </w:trPr>
        <w:tc>
          <w:tcPr>
            <w:tcW w:w="2433" w:type="dxa"/>
            <w:gridSpan w:val="2"/>
            <w:vAlign w:val="center"/>
          </w:tcPr>
          <w:p w14:paraId="02517D9A" w14:textId="77777777" w:rsidR="001876EF" w:rsidRPr="00F70859" w:rsidRDefault="001876EF" w:rsidP="000E587B">
            <w:pPr>
              <w:spacing w:before="160" w:after="160"/>
              <w:rPr>
                <w:bCs/>
              </w:rPr>
            </w:pPr>
          </w:p>
        </w:tc>
        <w:tc>
          <w:tcPr>
            <w:tcW w:w="2629" w:type="dxa"/>
          </w:tcPr>
          <w:p w14:paraId="0B4C275C" w14:textId="77777777" w:rsidR="001876EF" w:rsidRPr="00F70859" w:rsidRDefault="001876EF" w:rsidP="000E587B">
            <w:pPr>
              <w:spacing w:before="120" w:after="120"/>
              <w:jc w:val="both"/>
              <w:rPr>
                <w:b/>
              </w:rPr>
            </w:pPr>
          </w:p>
        </w:tc>
        <w:tc>
          <w:tcPr>
            <w:tcW w:w="2631" w:type="dxa"/>
          </w:tcPr>
          <w:p w14:paraId="038EA090" w14:textId="77777777" w:rsidR="001876EF" w:rsidRPr="00F70859" w:rsidRDefault="001876EF" w:rsidP="000E587B">
            <w:pPr>
              <w:spacing w:before="120" w:after="120"/>
              <w:jc w:val="both"/>
              <w:rPr>
                <w:b/>
              </w:rPr>
            </w:pPr>
          </w:p>
        </w:tc>
        <w:tc>
          <w:tcPr>
            <w:tcW w:w="2592" w:type="dxa"/>
          </w:tcPr>
          <w:p w14:paraId="11B257E6" w14:textId="77777777" w:rsidR="001876EF" w:rsidRPr="00F70859" w:rsidRDefault="001876EF" w:rsidP="000E587B">
            <w:pPr>
              <w:spacing w:before="120" w:after="120"/>
              <w:jc w:val="both"/>
              <w:rPr>
                <w:b/>
              </w:rPr>
            </w:pPr>
          </w:p>
        </w:tc>
      </w:tr>
      <w:tr w:rsidR="00F70859" w:rsidRPr="00F70859" w14:paraId="58BFBFB4" w14:textId="77777777" w:rsidTr="0060154F">
        <w:trPr>
          <w:trHeight w:val="782"/>
        </w:trPr>
        <w:tc>
          <w:tcPr>
            <w:tcW w:w="10287" w:type="dxa"/>
            <w:gridSpan w:val="5"/>
          </w:tcPr>
          <w:p w14:paraId="7325AE6D" w14:textId="77777777" w:rsidR="001876EF" w:rsidRPr="00F70859" w:rsidRDefault="001876EF" w:rsidP="000E587B">
            <w:pPr>
              <w:jc w:val="both"/>
              <w:rPr>
                <w:b/>
              </w:rPr>
            </w:pPr>
          </w:p>
          <w:p w14:paraId="07A17986" w14:textId="77777777" w:rsidR="001876EF" w:rsidRPr="00F70859" w:rsidRDefault="001876EF" w:rsidP="000E587B">
            <w:pPr>
              <w:jc w:val="both"/>
              <w:rPr>
                <w:b/>
              </w:rPr>
            </w:pPr>
            <w:r w:rsidRPr="00F70859">
              <w:rPr>
                <w:b/>
              </w:rPr>
              <w:t>Approved By</w:t>
            </w:r>
          </w:p>
        </w:tc>
      </w:tr>
      <w:tr w:rsidR="00F70859" w:rsidRPr="00F70859" w14:paraId="6066AA73" w14:textId="77777777" w:rsidTr="0060154F">
        <w:trPr>
          <w:trHeight w:val="1064"/>
        </w:trPr>
        <w:tc>
          <w:tcPr>
            <w:tcW w:w="2433" w:type="dxa"/>
            <w:gridSpan w:val="2"/>
            <w:shd w:val="clear" w:color="auto" w:fill="F3F3F3"/>
          </w:tcPr>
          <w:p w14:paraId="4F2A34CE" w14:textId="77777777" w:rsidR="001876EF" w:rsidRPr="00F70859" w:rsidRDefault="001876EF" w:rsidP="000E587B">
            <w:pPr>
              <w:jc w:val="both"/>
              <w:rPr>
                <w:b/>
              </w:rPr>
            </w:pPr>
          </w:p>
          <w:p w14:paraId="2138A991" w14:textId="77777777" w:rsidR="001876EF" w:rsidRPr="00F70859" w:rsidRDefault="001876EF" w:rsidP="000E587B">
            <w:pPr>
              <w:jc w:val="both"/>
              <w:rPr>
                <w:b/>
              </w:rPr>
            </w:pPr>
            <w:r w:rsidRPr="00F70859">
              <w:rPr>
                <w:b/>
              </w:rPr>
              <w:t>Department</w:t>
            </w:r>
          </w:p>
        </w:tc>
        <w:tc>
          <w:tcPr>
            <w:tcW w:w="2629" w:type="dxa"/>
            <w:shd w:val="clear" w:color="auto" w:fill="F3F3F3"/>
          </w:tcPr>
          <w:p w14:paraId="15CDD447" w14:textId="77777777" w:rsidR="001876EF" w:rsidRPr="00F70859" w:rsidRDefault="001876EF" w:rsidP="000E587B">
            <w:pPr>
              <w:jc w:val="both"/>
              <w:rPr>
                <w:b/>
              </w:rPr>
            </w:pPr>
          </w:p>
          <w:p w14:paraId="14556EE7" w14:textId="77777777" w:rsidR="001876EF" w:rsidRPr="00F70859" w:rsidRDefault="001876EF" w:rsidP="000E587B">
            <w:pPr>
              <w:jc w:val="both"/>
              <w:rPr>
                <w:b/>
              </w:rPr>
            </w:pPr>
            <w:r w:rsidRPr="00F70859">
              <w:rPr>
                <w:b/>
              </w:rPr>
              <w:t>Name &amp; Designation</w:t>
            </w:r>
          </w:p>
        </w:tc>
        <w:tc>
          <w:tcPr>
            <w:tcW w:w="2631" w:type="dxa"/>
            <w:shd w:val="clear" w:color="auto" w:fill="F3F3F3"/>
          </w:tcPr>
          <w:p w14:paraId="2C8C55DB" w14:textId="77777777" w:rsidR="001876EF" w:rsidRPr="00F70859" w:rsidRDefault="001876EF" w:rsidP="000E587B">
            <w:pPr>
              <w:jc w:val="both"/>
              <w:rPr>
                <w:b/>
              </w:rPr>
            </w:pPr>
          </w:p>
          <w:p w14:paraId="1EC68668" w14:textId="77777777" w:rsidR="001876EF" w:rsidRPr="00F70859" w:rsidRDefault="001876EF" w:rsidP="000E587B">
            <w:pPr>
              <w:jc w:val="both"/>
              <w:rPr>
                <w:b/>
              </w:rPr>
            </w:pPr>
            <w:r w:rsidRPr="00F70859">
              <w:rPr>
                <w:b/>
              </w:rPr>
              <w:t>Signature</w:t>
            </w:r>
          </w:p>
        </w:tc>
        <w:tc>
          <w:tcPr>
            <w:tcW w:w="2592" w:type="dxa"/>
            <w:shd w:val="clear" w:color="auto" w:fill="F3F3F3"/>
          </w:tcPr>
          <w:p w14:paraId="411F0113" w14:textId="77777777" w:rsidR="001876EF" w:rsidRPr="00F70859" w:rsidRDefault="001876EF" w:rsidP="000E587B">
            <w:pPr>
              <w:jc w:val="both"/>
              <w:rPr>
                <w:b/>
              </w:rPr>
            </w:pPr>
          </w:p>
          <w:p w14:paraId="5D78FFB5" w14:textId="77777777" w:rsidR="001876EF" w:rsidRPr="00F70859" w:rsidRDefault="001876EF" w:rsidP="000E587B">
            <w:pPr>
              <w:jc w:val="both"/>
              <w:rPr>
                <w:b/>
              </w:rPr>
            </w:pPr>
            <w:r w:rsidRPr="00F70859">
              <w:rPr>
                <w:b/>
              </w:rPr>
              <w:t>Date</w:t>
            </w:r>
          </w:p>
          <w:p w14:paraId="05F69960" w14:textId="77777777" w:rsidR="001876EF" w:rsidRPr="00F70859" w:rsidRDefault="001876EF" w:rsidP="000E587B">
            <w:pPr>
              <w:jc w:val="both"/>
              <w:rPr>
                <w:b/>
              </w:rPr>
            </w:pPr>
          </w:p>
        </w:tc>
      </w:tr>
      <w:tr w:rsidR="00F70859" w:rsidRPr="00F70859" w14:paraId="79DBE22E" w14:textId="77777777" w:rsidTr="00286759">
        <w:trPr>
          <w:trHeight w:val="1157"/>
        </w:trPr>
        <w:tc>
          <w:tcPr>
            <w:tcW w:w="2433" w:type="dxa"/>
            <w:gridSpan w:val="2"/>
            <w:vAlign w:val="center"/>
          </w:tcPr>
          <w:p w14:paraId="5DA5EEEB" w14:textId="77777777" w:rsidR="001876EF" w:rsidRPr="00F70859" w:rsidRDefault="001876EF" w:rsidP="000E587B">
            <w:pPr>
              <w:spacing w:before="160" w:after="160"/>
            </w:pPr>
          </w:p>
        </w:tc>
        <w:tc>
          <w:tcPr>
            <w:tcW w:w="2629" w:type="dxa"/>
          </w:tcPr>
          <w:p w14:paraId="41CB91DA" w14:textId="77777777" w:rsidR="001876EF" w:rsidRPr="00F70859" w:rsidRDefault="001876EF" w:rsidP="000E587B">
            <w:pPr>
              <w:spacing w:before="160" w:after="160"/>
              <w:jc w:val="both"/>
            </w:pPr>
          </w:p>
        </w:tc>
        <w:tc>
          <w:tcPr>
            <w:tcW w:w="2631" w:type="dxa"/>
          </w:tcPr>
          <w:p w14:paraId="39A721ED" w14:textId="77777777" w:rsidR="001876EF" w:rsidRPr="00F70859" w:rsidRDefault="001876EF" w:rsidP="000E587B">
            <w:pPr>
              <w:spacing w:before="160" w:after="160"/>
              <w:jc w:val="both"/>
            </w:pPr>
          </w:p>
        </w:tc>
        <w:tc>
          <w:tcPr>
            <w:tcW w:w="2592" w:type="dxa"/>
          </w:tcPr>
          <w:p w14:paraId="5BCD50BF" w14:textId="77777777" w:rsidR="001876EF" w:rsidRPr="00F70859" w:rsidRDefault="001876EF" w:rsidP="000E587B">
            <w:pPr>
              <w:spacing w:before="160" w:after="160"/>
              <w:jc w:val="both"/>
            </w:pPr>
          </w:p>
          <w:p w14:paraId="6E9F8C72" w14:textId="77777777" w:rsidR="001876EF" w:rsidRPr="00F70859" w:rsidRDefault="001876EF" w:rsidP="000E587B">
            <w:pPr>
              <w:spacing w:before="160" w:after="160"/>
              <w:jc w:val="both"/>
            </w:pPr>
          </w:p>
        </w:tc>
      </w:tr>
    </w:tbl>
    <w:p w14:paraId="0380E6CA" w14:textId="77777777" w:rsidR="001876EF" w:rsidRPr="00F70859" w:rsidRDefault="001876EF"/>
    <w:tbl>
      <w:tblPr>
        <w:tblW w:w="104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5"/>
        <w:gridCol w:w="7"/>
        <w:gridCol w:w="2074"/>
        <w:gridCol w:w="29"/>
        <w:gridCol w:w="396"/>
        <w:gridCol w:w="68"/>
        <w:gridCol w:w="7161"/>
      </w:tblGrid>
      <w:tr w:rsidR="00F70859" w:rsidRPr="00F70859" w14:paraId="0A008EC7" w14:textId="77777777" w:rsidTr="61B57795">
        <w:trPr>
          <w:trHeight w:val="487"/>
        </w:trPr>
        <w:tc>
          <w:tcPr>
            <w:tcW w:w="755" w:type="dxa"/>
            <w:vAlign w:val="center"/>
          </w:tcPr>
          <w:p w14:paraId="03229267" w14:textId="77777777" w:rsidR="00EB6C3C" w:rsidRPr="00F70859" w:rsidRDefault="007063EB" w:rsidP="00BD642C">
            <w:pPr>
              <w:pStyle w:val="Heading2"/>
              <w:rPr>
                <w:rFonts w:ascii="Times New Roman" w:hAnsi="Times New Roman" w:cs="Times New Roman"/>
                <w:color w:val="auto"/>
              </w:rPr>
            </w:pPr>
            <w:r w:rsidRPr="00F70859">
              <w:rPr>
                <w:rFonts w:ascii="Times New Roman" w:hAnsi="Times New Roman" w:cs="Times New Roman"/>
                <w:color w:val="auto"/>
              </w:rPr>
              <w:br w:type="page"/>
            </w:r>
            <w:r w:rsidR="00EB6C3C" w:rsidRPr="00F70859">
              <w:rPr>
                <w:rFonts w:ascii="Times New Roman" w:hAnsi="Times New Roman" w:cs="Times New Roman"/>
                <w:color w:val="auto"/>
              </w:rPr>
              <w:t>2.0</w:t>
            </w:r>
          </w:p>
        </w:tc>
        <w:tc>
          <w:tcPr>
            <w:tcW w:w="9735" w:type="dxa"/>
            <w:gridSpan w:val="6"/>
            <w:vAlign w:val="center"/>
          </w:tcPr>
          <w:p w14:paraId="605723AD" w14:textId="77777777" w:rsidR="00A00712" w:rsidRPr="00F70859" w:rsidRDefault="00EB6C3C" w:rsidP="00BD642C">
            <w:pPr>
              <w:pStyle w:val="Heading2"/>
              <w:rPr>
                <w:rFonts w:ascii="Times New Roman" w:hAnsi="Times New Roman" w:cs="Times New Roman"/>
                <w:color w:val="auto"/>
              </w:rPr>
            </w:pPr>
            <w:r w:rsidRPr="00F70859">
              <w:rPr>
                <w:rFonts w:ascii="Times New Roman" w:hAnsi="Times New Roman" w:cs="Times New Roman"/>
                <w:color w:val="auto"/>
              </w:rPr>
              <w:t>INTRODUCTION</w:t>
            </w:r>
          </w:p>
        </w:tc>
      </w:tr>
      <w:tr w:rsidR="00F70859" w:rsidRPr="00F70859" w14:paraId="77D4F7AF" w14:textId="77777777" w:rsidTr="61B57795">
        <w:trPr>
          <w:trHeight w:val="3992"/>
        </w:trPr>
        <w:tc>
          <w:tcPr>
            <w:tcW w:w="755" w:type="dxa"/>
          </w:tcPr>
          <w:p w14:paraId="52721420" w14:textId="77777777" w:rsidR="00BE791A" w:rsidRPr="00F70859" w:rsidRDefault="00BE791A" w:rsidP="000374DA">
            <w:pPr>
              <w:spacing w:before="240" w:after="240"/>
              <w:jc w:val="both"/>
              <w:rPr>
                <w:b/>
              </w:rPr>
            </w:pPr>
          </w:p>
        </w:tc>
        <w:tc>
          <w:tcPr>
            <w:tcW w:w="9735" w:type="dxa"/>
            <w:gridSpan w:val="6"/>
          </w:tcPr>
          <w:p w14:paraId="442CF8BE" w14:textId="67EE4657" w:rsidR="003D558D" w:rsidRPr="00F70859" w:rsidRDefault="00BE791A" w:rsidP="000374DA">
            <w:pPr>
              <w:pStyle w:val="BodyTextIndent3"/>
              <w:spacing w:before="240" w:after="240" w:line="276" w:lineRule="auto"/>
              <w:ind w:left="0" w:right="282"/>
              <w:jc w:val="both"/>
              <w:rPr>
                <w:sz w:val="24"/>
                <w:szCs w:val="24"/>
              </w:rPr>
            </w:pPr>
            <w:r w:rsidRPr="00F70859">
              <w:rPr>
                <w:sz w:val="24"/>
                <w:szCs w:val="24"/>
              </w:rPr>
              <w:t>The URS has been initiated by</w:t>
            </w:r>
            <w:r w:rsidR="00EF4632" w:rsidRPr="00F70859">
              <w:rPr>
                <w:sz w:val="24"/>
                <w:szCs w:val="24"/>
              </w:rPr>
              <w:t xml:space="preserve"> </w:t>
            </w:r>
            <w:proofErr w:type="spellStart"/>
            <w:r w:rsidR="00707FCA" w:rsidRPr="00F70859">
              <w:rPr>
                <w:sz w:val="24"/>
                <w:szCs w:val="24"/>
                <w:lang w:val="en-US"/>
              </w:rPr>
              <w:t>Novugen</w:t>
            </w:r>
            <w:proofErr w:type="spellEnd"/>
            <w:r w:rsidR="00707FCA" w:rsidRPr="00F70859">
              <w:rPr>
                <w:sz w:val="24"/>
                <w:szCs w:val="24"/>
                <w:lang w:val="en-US"/>
              </w:rPr>
              <w:t xml:space="preserve"> Oncology </w:t>
            </w:r>
            <w:r w:rsidRPr="00F70859">
              <w:rPr>
                <w:sz w:val="24"/>
                <w:szCs w:val="24"/>
              </w:rPr>
              <w:t xml:space="preserve"> </w:t>
            </w:r>
            <w:proofErr w:type="spellStart"/>
            <w:r w:rsidRPr="00F70859">
              <w:rPr>
                <w:sz w:val="24"/>
                <w:szCs w:val="24"/>
              </w:rPr>
              <w:t>Sdn</w:t>
            </w:r>
            <w:proofErr w:type="spellEnd"/>
            <w:r w:rsidRPr="00F70859">
              <w:rPr>
                <w:sz w:val="24"/>
                <w:szCs w:val="24"/>
              </w:rPr>
              <w:t xml:space="preserve"> Bhd.,</w:t>
            </w:r>
            <w:r w:rsidR="004E5A7F" w:rsidRPr="00F70859">
              <w:rPr>
                <w:sz w:val="24"/>
                <w:szCs w:val="24"/>
              </w:rPr>
              <w:t xml:space="preserve"> </w:t>
            </w:r>
            <w:r w:rsidRPr="00F70859">
              <w:rPr>
                <w:sz w:val="24"/>
                <w:szCs w:val="24"/>
              </w:rPr>
              <w:t xml:space="preserve">and pertains to procurement of </w:t>
            </w:r>
            <w:r w:rsidR="00775638" w:rsidRPr="00F70859">
              <w:rPr>
                <w:sz w:val="24"/>
                <w:szCs w:val="24"/>
              </w:rPr>
              <w:t>Coating Machine</w:t>
            </w:r>
            <w:r w:rsidR="00EF4632" w:rsidRPr="00F70859">
              <w:rPr>
                <w:sz w:val="24"/>
                <w:szCs w:val="24"/>
              </w:rPr>
              <w:t>.</w:t>
            </w:r>
          </w:p>
          <w:p w14:paraId="1197F579" w14:textId="215E92A8" w:rsidR="003D558D" w:rsidRPr="00F70859" w:rsidRDefault="00BE791A" w:rsidP="000374DA">
            <w:pPr>
              <w:pStyle w:val="BodyTextIndent3"/>
              <w:spacing w:before="240" w:after="240" w:line="276" w:lineRule="auto"/>
              <w:ind w:left="0" w:right="282"/>
              <w:jc w:val="both"/>
              <w:rPr>
                <w:sz w:val="40"/>
                <w:szCs w:val="40"/>
              </w:rPr>
            </w:pPr>
            <w:r w:rsidRPr="00F70859">
              <w:rPr>
                <w:sz w:val="24"/>
                <w:szCs w:val="24"/>
              </w:rPr>
              <w:t xml:space="preserve">Being </w:t>
            </w:r>
            <w:r w:rsidR="001326A0" w:rsidRPr="00F70859">
              <w:rPr>
                <w:sz w:val="24"/>
                <w:szCs w:val="24"/>
              </w:rPr>
              <w:t>e</w:t>
            </w:r>
            <w:r w:rsidRPr="00F70859">
              <w:rPr>
                <w:sz w:val="24"/>
                <w:szCs w:val="24"/>
              </w:rPr>
              <w:t xml:space="preserve">nd </w:t>
            </w:r>
            <w:r w:rsidR="001326A0" w:rsidRPr="00F70859">
              <w:rPr>
                <w:sz w:val="24"/>
                <w:szCs w:val="24"/>
              </w:rPr>
              <w:t>u</w:t>
            </w:r>
            <w:r w:rsidRPr="00F70859">
              <w:rPr>
                <w:sz w:val="24"/>
                <w:szCs w:val="24"/>
              </w:rPr>
              <w:t xml:space="preserve">ser of proposed equipment, </w:t>
            </w:r>
            <w:r w:rsidR="001326A0" w:rsidRPr="00F70859">
              <w:rPr>
                <w:sz w:val="24"/>
                <w:szCs w:val="24"/>
              </w:rPr>
              <w:t>user</w:t>
            </w:r>
            <w:r w:rsidRPr="00F70859">
              <w:rPr>
                <w:sz w:val="24"/>
                <w:szCs w:val="24"/>
              </w:rPr>
              <w:t xml:space="preserve"> department has initiated the document, which has been reviewed by Engineering / Project, Quality Assurance</w:t>
            </w:r>
            <w:r w:rsidR="001326A0" w:rsidRPr="00F70859">
              <w:rPr>
                <w:sz w:val="24"/>
                <w:szCs w:val="24"/>
              </w:rPr>
              <w:t xml:space="preserve"> and approved by Quality assurance.</w:t>
            </w:r>
          </w:p>
          <w:p w14:paraId="07B64DD7" w14:textId="5BDB0DFF" w:rsidR="00BE791A" w:rsidRPr="00F70859" w:rsidRDefault="00BE791A" w:rsidP="000374DA">
            <w:pPr>
              <w:spacing w:before="240" w:after="240" w:line="276" w:lineRule="auto"/>
              <w:jc w:val="both"/>
            </w:pPr>
            <w:r w:rsidRPr="00F70859">
              <w:t xml:space="preserve">This document is prepared to help </w:t>
            </w:r>
            <w:r w:rsidR="00920265" w:rsidRPr="00F70859">
              <w:t>suppliers</w:t>
            </w:r>
            <w:r w:rsidRPr="00F70859">
              <w:t xml:space="preserve"> to understand the user requirement for developing the functional specification and design specification. Each </w:t>
            </w:r>
            <w:r w:rsidR="008B6E06" w:rsidRPr="00F70859">
              <w:t>with</w:t>
            </w:r>
            <w:r w:rsidRPr="00F70859">
              <w:t xml:space="preserve"> approval </w:t>
            </w:r>
            <w:r w:rsidR="00361F35" w:rsidRPr="00F70859">
              <w:t>from</w:t>
            </w:r>
            <w:r w:rsidRPr="00F70859">
              <w:t xml:space="preserve"> </w:t>
            </w:r>
            <w:proofErr w:type="spellStart"/>
            <w:r w:rsidR="00707FCA" w:rsidRPr="00F70859">
              <w:t>Novugen</w:t>
            </w:r>
            <w:proofErr w:type="spellEnd"/>
            <w:r w:rsidR="00707FCA" w:rsidRPr="00F70859">
              <w:t xml:space="preserve"> Oncology </w:t>
            </w:r>
            <w:proofErr w:type="spellStart"/>
            <w:r w:rsidR="00707FCA" w:rsidRPr="00F70859">
              <w:t>Sdn</w:t>
            </w:r>
            <w:proofErr w:type="spellEnd"/>
            <w:r w:rsidR="00707FCA" w:rsidRPr="00F70859">
              <w:t xml:space="preserve"> Bhd. </w:t>
            </w:r>
            <w:r w:rsidRPr="00F70859">
              <w:t xml:space="preserve">will become a contractual agreement between </w:t>
            </w:r>
            <w:r w:rsidR="00507DBC" w:rsidRPr="00F70859">
              <w:t>suppliers</w:t>
            </w:r>
            <w:r w:rsidRPr="00F70859">
              <w:t xml:space="preserve"> and </w:t>
            </w:r>
            <w:proofErr w:type="spellStart"/>
            <w:r w:rsidR="00707FCA" w:rsidRPr="00F70859">
              <w:t>Novugen</w:t>
            </w:r>
            <w:proofErr w:type="spellEnd"/>
            <w:r w:rsidR="00707FCA" w:rsidRPr="00F70859">
              <w:t xml:space="preserve"> Oncology </w:t>
            </w:r>
            <w:proofErr w:type="spellStart"/>
            <w:r w:rsidR="00707FCA" w:rsidRPr="00F70859">
              <w:t>Sdn</w:t>
            </w:r>
            <w:proofErr w:type="spellEnd"/>
            <w:r w:rsidR="00707FCA" w:rsidRPr="00F70859">
              <w:t xml:space="preserve"> Bhd.</w:t>
            </w:r>
          </w:p>
        </w:tc>
      </w:tr>
      <w:tr w:rsidR="00F70859" w:rsidRPr="00F70859" w14:paraId="2BBFDE17" w14:textId="77777777" w:rsidTr="61B57795">
        <w:trPr>
          <w:trHeight w:hRule="exact" w:val="491"/>
        </w:trPr>
        <w:tc>
          <w:tcPr>
            <w:tcW w:w="755" w:type="dxa"/>
            <w:vAlign w:val="center"/>
          </w:tcPr>
          <w:p w14:paraId="402EF8D3" w14:textId="77777777" w:rsidR="00BE791A" w:rsidRPr="00F70859" w:rsidRDefault="00BE791A" w:rsidP="00BE791A">
            <w:pPr>
              <w:jc w:val="both"/>
              <w:rPr>
                <w:b/>
              </w:rPr>
            </w:pPr>
            <w:r w:rsidRPr="00F70859">
              <w:rPr>
                <w:b/>
              </w:rPr>
              <w:t>3.0</w:t>
            </w:r>
          </w:p>
        </w:tc>
        <w:tc>
          <w:tcPr>
            <w:tcW w:w="9735" w:type="dxa"/>
            <w:gridSpan w:val="6"/>
            <w:vAlign w:val="center"/>
          </w:tcPr>
          <w:p w14:paraId="650C810E" w14:textId="77777777" w:rsidR="00BE791A" w:rsidRPr="00F70859" w:rsidRDefault="00BE791A" w:rsidP="00BE791A">
            <w:pPr>
              <w:jc w:val="both"/>
            </w:pPr>
            <w:r w:rsidRPr="00F70859">
              <w:rPr>
                <w:b/>
              </w:rPr>
              <w:t>OVERVIEW</w:t>
            </w:r>
          </w:p>
        </w:tc>
      </w:tr>
      <w:tr w:rsidR="00F70859" w:rsidRPr="00F70859" w14:paraId="52A403C8" w14:textId="77777777" w:rsidTr="61B57795">
        <w:trPr>
          <w:trHeight w:val="1376"/>
        </w:trPr>
        <w:tc>
          <w:tcPr>
            <w:tcW w:w="755" w:type="dxa"/>
            <w:vAlign w:val="center"/>
          </w:tcPr>
          <w:p w14:paraId="7AB7D053" w14:textId="77777777" w:rsidR="00BE791A" w:rsidRPr="00F70859" w:rsidRDefault="00BE791A" w:rsidP="00BE791A">
            <w:pPr>
              <w:spacing w:before="120" w:after="120"/>
              <w:rPr>
                <w:bCs/>
              </w:rPr>
            </w:pPr>
            <w:r w:rsidRPr="00F70859">
              <w:rPr>
                <w:bCs/>
              </w:rPr>
              <w:t>3.1</w:t>
            </w:r>
          </w:p>
          <w:p w14:paraId="78BFF44A" w14:textId="77777777" w:rsidR="00BE791A" w:rsidRPr="00F70859" w:rsidRDefault="00BE791A" w:rsidP="00BE791A">
            <w:pPr>
              <w:spacing w:before="120" w:after="120"/>
              <w:rPr>
                <w:bCs/>
              </w:rPr>
            </w:pPr>
          </w:p>
          <w:p w14:paraId="770BA9B3" w14:textId="77777777" w:rsidR="00BE791A" w:rsidRPr="00F70859" w:rsidRDefault="00BE791A" w:rsidP="00BE791A">
            <w:pPr>
              <w:spacing w:before="120" w:after="120"/>
              <w:rPr>
                <w:bCs/>
              </w:rPr>
            </w:pPr>
          </w:p>
        </w:tc>
        <w:tc>
          <w:tcPr>
            <w:tcW w:w="2110" w:type="dxa"/>
            <w:gridSpan w:val="3"/>
            <w:vAlign w:val="center"/>
          </w:tcPr>
          <w:p w14:paraId="157A2ABF" w14:textId="77777777" w:rsidR="00BE791A" w:rsidRPr="00F70859" w:rsidRDefault="00BE791A" w:rsidP="00CE6AF3">
            <w:pPr>
              <w:rPr>
                <w:bCs/>
              </w:rPr>
            </w:pPr>
            <w:r w:rsidRPr="00F70859">
              <w:rPr>
                <w:bCs/>
              </w:rPr>
              <w:t>Name of</w:t>
            </w:r>
          </w:p>
          <w:p w14:paraId="0AC69876" w14:textId="77777777" w:rsidR="00BE791A" w:rsidRPr="00F70859" w:rsidRDefault="004150F9" w:rsidP="00CE6AF3">
            <w:pPr>
              <w:rPr>
                <w:bCs/>
              </w:rPr>
            </w:pPr>
            <w:r w:rsidRPr="00F70859">
              <w:rPr>
                <w:bCs/>
              </w:rPr>
              <w:t>System/</w:t>
            </w:r>
            <w:r w:rsidR="00BE791A" w:rsidRPr="00F70859">
              <w:rPr>
                <w:bCs/>
              </w:rPr>
              <w:t>Equipment/</w:t>
            </w:r>
          </w:p>
          <w:p w14:paraId="7FD3ADBF" w14:textId="77777777" w:rsidR="00BE791A" w:rsidRPr="00F70859" w:rsidRDefault="004150F9" w:rsidP="00CE6AF3">
            <w:pPr>
              <w:rPr>
                <w:bCs/>
              </w:rPr>
            </w:pPr>
            <w:r w:rsidRPr="00F70859">
              <w:rPr>
                <w:bCs/>
              </w:rPr>
              <w:t>Instrument</w:t>
            </w:r>
            <w:r w:rsidR="00BE791A" w:rsidRPr="00F70859">
              <w:rPr>
                <w:bCs/>
              </w:rPr>
              <w:t>/</w:t>
            </w:r>
            <w:r w:rsidRPr="00F70859">
              <w:rPr>
                <w:bCs/>
              </w:rPr>
              <w:t xml:space="preserve">    Software</w:t>
            </w:r>
          </w:p>
        </w:tc>
        <w:tc>
          <w:tcPr>
            <w:tcW w:w="464" w:type="dxa"/>
            <w:gridSpan w:val="2"/>
            <w:vAlign w:val="center"/>
          </w:tcPr>
          <w:p w14:paraId="76BD7224" w14:textId="77777777" w:rsidR="00BE791A" w:rsidRPr="00F70859" w:rsidRDefault="00BE791A" w:rsidP="000374DA">
            <w:pPr>
              <w:spacing w:before="120" w:after="120"/>
              <w:jc w:val="center"/>
              <w:rPr>
                <w:b/>
              </w:rPr>
            </w:pPr>
            <w:r w:rsidRPr="00F70859">
              <w:rPr>
                <w:b/>
              </w:rPr>
              <w:t>:</w:t>
            </w:r>
          </w:p>
        </w:tc>
        <w:tc>
          <w:tcPr>
            <w:tcW w:w="7161" w:type="dxa"/>
            <w:vAlign w:val="center"/>
          </w:tcPr>
          <w:p w14:paraId="5CD0D5B9" w14:textId="04BAE68C" w:rsidR="00BE791A" w:rsidRPr="00F70859" w:rsidRDefault="00512503" w:rsidP="00CE6AF3">
            <w:pPr>
              <w:spacing w:before="120" w:after="120"/>
            </w:pPr>
            <w:r w:rsidRPr="00F70859">
              <w:t>Coating Machine</w:t>
            </w:r>
          </w:p>
        </w:tc>
      </w:tr>
      <w:tr w:rsidR="00F70859" w:rsidRPr="00F70859" w14:paraId="5D4F89BA" w14:textId="77777777" w:rsidTr="61B57795">
        <w:trPr>
          <w:trHeight w:hRule="exact" w:val="820"/>
        </w:trPr>
        <w:tc>
          <w:tcPr>
            <w:tcW w:w="755" w:type="dxa"/>
            <w:vAlign w:val="center"/>
          </w:tcPr>
          <w:p w14:paraId="61A4FDC8" w14:textId="0AFE8DFA" w:rsidR="00BE791A" w:rsidRPr="00F70859" w:rsidRDefault="00BE791A" w:rsidP="004150F9">
            <w:pPr>
              <w:rPr>
                <w:bCs/>
              </w:rPr>
            </w:pPr>
            <w:r w:rsidRPr="00F70859">
              <w:rPr>
                <w:bCs/>
              </w:rPr>
              <w:t>3.</w:t>
            </w:r>
            <w:r w:rsidR="00FB71DD" w:rsidRPr="00F70859">
              <w:rPr>
                <w:bCs/>
              </w:rPr>
              <w:t>2</w:t>
            </w:r>
          </w:p>
        </w:tc>
        <w:tc>
          <w:tcPr>
            <w:tcW w:w="2110" w:type="dxa"/>
            <w:gridSpan w:val="3"/>
            <w:vAlign w:val="center"/>
          </w:tcPr>
          <w:p w14:paraId="11A8D7D2" w14:textId="77777777" w:rsidR="00BE791A" w:rsidRPr="00F70859" w:rsidRDefault="00BE791A" w:rsidP="00CE6AF3">
            <w:pPr>
              <w:rPr>
                <w:bCs/>
              </w:rPr>
            </w:pPr>
            <w:r w:rsidRPr="00F70859">
              <w:rPr>
                <w:bCs/>
              </w:rPr>
              <w:t xml:space="preserve">Desired/ Suggested Capacity </w:t>
            </w:r>
          </w:p>
        </w:tc>
        <w:tc>
          <w:tcPr>
            <w:tcW w:w="464" w:type="dxa"/>
            <w:gridSpan w:val="2"/>
            <w:vAlign w:val="center"/>
          </w:tcPr>
          <w:p w14:paraId="156C57ED" w14:textId="77777777" w:rsidR="00BE791A" w:rsidRPr="00F70859" w:rsidRDefault="00BE791A" w:rsidP="000374DA">
            <w:pPr>
              <w:jc w:val="center"/>
              <w:rPr>
                <w:b/>
              </w:rPr>
            </w:pPr>
            <w:r w:rsidRPr="00F70859">
              <w:rPr>
                <w:b/>
              </w:rPr>
              <w:t>:</w:t>
            </w:r>
          </w:p>
        </w:tc>
        <w:tc>
          <w:tcPr>
            <w:tcW w:w="7161" w:type="dxa"/>
            <w:vAlign w:val="center"/>
          </w:tcPr>
          <w:p w14:paraId="7875E142" w14:textId="5E4A7AB1" w:rsidR="00BE791A" w:rsidRPr="00F70859" w:rsidRDefault="191AB3BA" w:rsidP="61B57795">
            <w:pPr>
              <w:tabs>
                <w:tab w:val="left" w:pos="810"/>
              </w:tabs>
              <w:autoSpaceDE w:val="0"/>
              <w:autoSpaceDN w:val="0"/>
              <w:adjustRightInd w:val="0"/>
            </w:pPr>
            <w:commentRangeStart w:id="0"/>
            <w:r w:rsidRPr="00F70859">
              <w:t>250L</w:t>
            </w:r>
            <w:r w:rsidR="1A60BA38" w:rsidRPr="00F70859">
              <w:t xml:space="preserve">  </w:t>
            </w:r>
            <w:r w:rsidR="1A55DC9B" w:rsidRPr="00F70859">
              <w:t xml:space="preserve">  Mention capacity</w:t>
            </w:r>
            <w:commentRangeEnd w:id="0"/>
            <w:r w:rsidRPr="00F70859">
              <w:rPr>
                <w:rStyle w:val="CommentReference"/>
              </w:rPr>
              <w:commentReference w:id="0"/>
            </w:r>
          </w:p>
        </w:tc>
      </w:tr>
      <w:tr w:rsidR="00F70859" w:rsidRPr="00F70859" w14:paraId="3934ABB5" w14:textId="77777777" w:rsidTr="61B57795">
        <w:trPr>
          <w:trHeight w:hRule="exact" w:val="3250"/>
        </w:trPr>
        <w:tc>
          <w:tcPr>
            <w:tcW w:w="755" w:type="dxa"/>
            <w:vAlign w:val="center"/>
          </w:tcPr>
          <w:p w14:paraId="4F637C03" w14:textId="302A3BCD" w:rsidR="00BE791A" w:rsidRPr="00F70859" w:rsidRDefault="00BE791A" w:rsidP="004150F9">
            <w:pPr>
              <w:rPr>
                <w:bCs/>
              </w:rPr>
            </w:pPr>
            <w:r w:rsidRPr="00F70859">
              <w:rPr>
                <w:bCs/>
              </w:rPr>
              <w:t>3.</w:t>
            </w:r>
            <w:r w:rsidR="00FB71DD" w:rsidRPr="00F70859">
              <w:rPr>
                <w:bCs/>
              </w:rPr>
              <w:t>3</w:t>
            </w:r>
          </w:p>
        </w:tc>
        <w:tc>
          <w:tcPr>
            <w:tcW w:w="2110" w:type="dxa"/>
            <w:gridSpan w:val="3"/>
            <w:vAlign w:val="center"/>
          </w:tcPr>
          <w:p w14:paraId="369957F5" w14:textId="77777777" w:rsidR="004150F9" w:rsidRPr="00F70859" w:rsidRDefault="00BE791A" w:rsidP="00CE6AF3">
            <w:pPr>
              <w:rPr>
                <w:bCs/>
              </w:rPr>
            </w:pPr>
            <w:r w:rsidRPr="00F70859">
              <w:rPr>
                <w:bCs/>
              </w:rPr>
              <w:t xml:space="preserve">Number of </w:t>
            </w:r>
            <w:r w:rsidR="004150F9" w:rsidRPr="00F70859">
              <w:rPr>
                <w:bCs/>
              </w:rPr>
              <w:t>System/Equipment/</w:t>
            </w:r>
          </w:p>
          <w:p w14:paraId="33D015D1" w14:textId="77777777" w:rsidR="00BE791A" w:rsidRPr="00F70859" w:rsidRDefault="004150F9" w:rsidP="00CE6AF3">
            <w:pPr>
              <w:rPr>
                <w:bCs/>
              </w:rPr>
            </w:pPr>
            <w:r w:rsidRPr="00F70859">
              <w:rPr>
                <w:bCs/>
              </w:rPr>
              <w:t>Instrument/    Software</w:t>
            </w:r>
          </w:p>
        </w:tc>
        <w:tc>
          <w:tcPr>
            <w:tcW w:w="464" w:type="dxa"/>
            <w:gridSpan w:val="2"/>
            <w:vAlign w:val="center"/>
          </w:tcPr>
          <w:p w14:paraId="50E1B529" w14:textId="77777777" w:rsidR="00BE791A" w:rsidRPr="00F70859" w:rsidRDefault="00BE791A" w:rsidP="000374DA">
            <w:pPr>
              <w:jc w:val="center"/>
              <w:rPr>
                <w:b/>
              </w:rPr>
            </w:pPr>
            <w:r w:rsidRPr="00F70859">
              <w:rPr>
                <w:b/>
              </w:rPr>
              <w:t>:</w:t>
            </w:r>
          </w:p>
        </w:tc>
        <w:tc>
          <w:tcPr>
            <w:tcW w:w="7161" w:type="dxa"/>
            <w:vAlign w:val="center"/>
          </w:tcPr>
          <w:p w14:paraId="01F1A7D1" w14:textId="3051DC0E" w:rsidR="001C3C94" w:rsidRPr="00F70859" w:rsidRDefault="002F46D6" w:rsidP="61B57795">
            <w:r w:rsidRPr="00F70859">
              <w:t>6</w:t>
            </w:r>
            <w:r w:rsidR="00FF2D49" w:rsidRPr="00F70859">
              <w:t xml:space="preserve"> units of</w:t>
            </w:r>
            <w:r w:rsidR="00341BC2" w:rsidRPr="00F70859">
              <w:t xml:space="preserve"> </w:t>
            </w:r>
            <w:r w:rsidR="001C3C94" w:rsidRPr="00F70859">
              <w:t>equipment together with an integrated system and software related.</w:t>
            </w:r>
          </w:p>
          <w:p w14:paraId="1D2E91DF" w14:textId="77777777" w:rsidR="00982D3D" w:rsidRPr="00F70859" w:rsidRDefault="00982D3D" w:rsidP="61B57795">
            <w:pPr>
              <w:pStyle w:val="ListParagraph"/>
              <w:numPr>
                <w:ilvl w:val="0"/>
                <w:numId w:val="12"/>
              </w:numPr>
            </w:pPr>
            <w:r w:rsidRPr="00F70859">
              <w:t>Tablet Coating Machine</w:t>
            </w:r>
          </w:p>
          <w:p w14:paraId="1E9ED442" w14:textId="00484E7F" w:rsidR="00982D3D" w:rsidRPr="00867D8F" w:rsidRDefault="3972DD4C" w:rsidP="61B57795">
            <w:pPr>
              <w:pStyle w:val="ListParagraph"/>
              <w:numPr>
                <w:ilvl w:val="0"/>
                <w:numId w:val="12"/>
              </w:numPr>
            </w:pPr>
            <w:commentRangeStart w:id="1"/>
            <w:r w:rsidRPr="00867D8F">
              <w:t>Solution Preparation Tank and Stirrer</w:t>
            </w:r>
            <w:r w:rsidR="6CEB3AFB" w:rsidRPr="00F70859">
              <w:t xml:space="preserve"> </w:t>
            </w:r>
            <w:commentRangeEnd w:id="1"/>
            <w:r w:rsidRPr="00F70859">
              <w:rPr>
                <w:rStyle w:val="CommentReference"/>
              </w:rPr>
              <w:commentReference w:id="1"/>
            </w:r>
          </w:p>
          <w:p w14:paraId="4E419CF3" w14:textId="77777777" w:rsidR="00982D3D" w:rsidRPr="00F70859" w:rsidRDefault="00982D3D" w:rsidP="61B57795">
            <w:pPr>
              <w:pStyle w:val="ListParagraph"/>
              <w:numPr>
                <w:ilvl w:val="0"/>
                <w:numId w:val="12"/>
              </w:numPr>
            </w:pPr>
            <w:commentRangeStart w:id="2"/>
            <w:r w:rsidRPr="00F70859">
              <w:t>Lifting and positioning device (</w:t>
            </w:r>
            <w:proofErr w:type="gramStart"/>
            <w:r w:rsidRPr="00F70859">
              <w:t>similar to</w:t>
            </w:r>
            <w:proofErr w:type="gramEnd"/>
            <w:r w:rsidRPr="00F70859">
              <w:t xml:space="preserve"> existing LPD) </w:t>
            </w:r>
            <w:commentRangeEnd w:id="2"/>
            <w:r w:rsidRPr="00F70859">
              <w:rPr>
                <w:rStyle w:val="CommentReference"/>
              </w:rPr>
              <w:commentReference w:id="2"/>
            </w:r>
          </w:p>
          <w:p w14:paraId="142884C5" w14:textId="369B7CB9" w:rsidR="00982D3D" w:rsidRPr="00F70859" w:rsidRDefault="00EF3923" w:rsidP="61B57795">
            <w:pPr>
              <w:pStyle w:val="ListParagraph"/>
              <w:numPr>
                <w:ilvl w:val="0"/>
                <w:numId w:val="12"/>
              </w:numPr>
            </w:pPr>
            <w:r w:rsidRPr="00F70859">
              <w:t>Auto Discharge Station with</w:t>
            </w:r>
            <w:r w:rsidR="00982D3D" w:rsidRPr="00F70859">
              <w:t xml:space="preserve"> split butterfly valve assembly (</w:t>
            </w:r>
            <w:r w:rsidRPr="00F70859">
              <w:t>to fit existing</w:t>
            </w:r>
            <w:r w:rsidR="00982D3D" w:rsidRPr="00F70859">
              <w:t xml:space="preserve"> buck valve</w:t>
            </w:r>
            <w:r w:rsidRPr="00F70859">
              <w:t xml:space="preserve"> design</w:t>
            </w:r>
            <w:r w:rsidR="00982D3D" w:rsidRPr="00F70859">
              <w:t>)</w:t>
            </w:r>
            <w:r w:rsidR="002F7F55" w:rsidRPr="00F70859">
              <w:t xml:space="preserve"> </w:t>
            </w:r>
          </w:p>
          <w:p w14:paraId="717A28EB" w14:textId="6227C676" w:rsidR="00982D3D" w:rsidRPr="00F70859" w:rsidRDefault="00982D3D" w:rsidP="61B57795">
            <w:pPr>
              <w:pStyle w:val="ListParagraph"/>
              <w:numPr>
                <w:ilvl w:val="0"/>
                <w:numId w:val="12"/>
              </w:numPr>
            </w:pPr>
            <w:commentRangeStart w:id="3"/>
            <w:r w:rsidRPr="00F70859">
              <w:t>Air handling unit, dust collector and scrubber unit</w:t>
            </w:r>
            <w:commentRangeEnd w:id="3"/>
            <w:r w:rsidRPr="00F70859">
              <w:rPr>
                <w:rStyle w:val="CommentReference"/>
              </w:rPr>
              <w:commentReference w:id="3"/>
            </w:r>
          </w:p>
          <w:p w14:paraId="74E2BB34" w14:textId="45E78F6A" w:rsidR="00EA63DB" w:rsidRPr="00867D8F" w:rsidRDefault="7F0CD335" w:rsidP="61B57795">
            <w:pPr>
              <w:pStyle w:val="ListParagraph"/>
              <w:numPr>
                <w:ilvl w:val="0"/>
                <w:numId w:val="12"/>
              </w:numPr>
            </w:pPr>
            <w:commentRangeStart w:id="4"/>
            <w:r w:rsidRPr="00867D8F">
              <w:t>C</w:t>
            </w:r>
            <w:r w:rsidR="3972DD4C" w:rsidRPr="00867D8F">
              <w:t>IP Unit</w:t>
            </w:r>
            <w:r w:rsidR="0FB73899" w:rsidRPr="00F70859">
              <w:t xml:space="preserve"> </w:t>
            </w:r>
            <w:commentRangeEnd w:id="4"/>
            <w:r w:rsidRPr="00F70859">
              <w:rPr>
                <w:rStyle w:val="CommentReference"/>
              </w:rPr>
              <w:commentReference w:id="4"/>
            </w:r>
          </w:p>
        </w:tc>
      </w:tr>
      <w:tr w:rsidR="00F70859" w:rsidRPr="00F70859" w14:paraId="607AD9D7" w14:textId="77777777" w:rsidTr="61B57795">
        <w:trPr>
          <w:trHeight w:val="243"/>
        </w:trPr>
        <w:tc>
          <w:tcPr>
            <w:tcW w:w="762" w:type="dxa"/>
            <w:gridSpan w:val="2"/>
          </w:tcPr>
          <w:p w14:paraId="24EAADA6" w14:textId="77777777" w:rsidR="00BE791A" w:rsidRPr="00F70859" w:rsidRDefault="00BE791A" w:rsidP="00BE791A">
            <w:pPr>
              <w:spacing w:before="120" w:after="120"/>
              <w:jc w:val="both"/>
              <w:rPr>
                <w:b/>
              </w:rPr>
            </w:pPr>
            <w:r w:rsidRPr="00F70859">
              <w:rPr>
                <w:b/>
              </w:rPr>
              <w:t>4.0</w:t>
            </w:r>
          </w:p>
        </w:tc>
        <w:tc>
          <w:tcPr>
            <w:tcW w:w="9728" w:type="dxa"/>
            <w:gridSpan w:val="5"/>
          </w:tcPr>
          <w:p w14:paraId="5A14868E" w14:textId="77777777" w:rsidR="00BE791A" w:rsidRPr="00F70859" w:rsidRDefault="003D69B7" w:rsidP="00BE791A">
            <w:pPr>
              <w:spacing w:before="120" w:after="120"/>
              <w:jc w:val="both"/>
            </w:pPr>
            <w:r w:rsidRPr="00F70859">
              <w:rPr>
                <w:b/>
              </w:rPr>
              <w:t xml:space="preserve">STATUTORY REGULATIONS </w:t>
            </w:r>
          </w:p>
        </w:tc>
      </w:tr>
      <w:tr w:rsidR="00F70859" w:rsidRPr="00F70859" w14:paraId="07E6FCEB" w14:textId="77777777" w:rsidTr="61B57795">
        <w:trPr>
          <w:trHeight w:hRule="exact" w:val="538"/>
        </w:trPr>
        <w:tc>
          <w:tcPr>
            <w:tcW w:w="762" w:type="dxa"/>
            <w:gridSpan w:val="2"/>
            <w:vAlign w:val="center"/>
          </w:tcPr>
          <w:p w14:paraId="6403E84B" w14:textId="77777777" w:rsidR="003D69B7" w:rsidRPr="00F70859" w:rsidRDefault="003D69B7" w:rsidP="00BE791A">
            <w:pPr>
              <w:spacing w:before="120" w:after="120"/>
              <w:rPr>
                <w:bCs/>
              </w:rPr>
            </w:pPr>
            <w:r w:rsidRPr="00F70859">
              <w:rPr>
                <w:bCs/>
              </w:rPr>
              <w:t>4.1</w:t>
            </w:r>
          </w:p>
        </w:tc>
        <w:tc>
          <w:tcPr>
            <w:tcW w:w="9728" w:type="dxa"/>
            <w:gridSpan w:val="5"/>
          </w:tcPr>
          <w:p w14:paraId="04F36143" w14:textId="6925E16A" w:rsidR="003D69B7" w:rsidRPr="00F70859" w:rsidRDefault="003D69B7" w:rsidP="00BE791A">
            <w:pPr>
              <w:tabs>
                <w:tab w:val="left" w:pos="810"/>
              </w:tabs>
              <w:autoSpaceDE w:val="0"/>
              <w:autoSpaceDN w:val="0"/>
              <w:adjustRightInd w:val="0"/>
              <w:spacing w:before="120" w:after="120"/>
            </w:pPr>
            <w:r w:rsidRPr="00F70859">
              <w:t xml:space="preserve">General </w:t>
            </w:r>
            <w:r w:rsidR="00581762" w:rsidRPr="00F70859">
              <w:t>R</w:t>
            </w:r>
            <w:r w:rsidRPr="00F70859">
              <w:t xml:space="preserve">egulations </w:t>
            </w:r>
          </w:p>
        </w:tc>
      </w:tr>
      <w:tr w:rsidR="00F70859" w:rsidRPr="00F70859" w14:paraId="44A0F5E0" w14:textId="77777777" w:rsidTr="61B57795">
        <w:trPr>
          <w:trHeight w:val="639"/>
        </w:trPr>
        <w:tc>
          <w:tcPr>
            <w:tcW w:w="762" w:type="dxa"/>
            <w:gridSpan w:val="2"/>
            <w:vAlign w:val="center"/>
          </w:tcPr>
          <w:p w14:paraId="438171FA" w14:textId="77777777" w:rsidR="00272886" w:rsidRPr="00F70859" w:rsidRDefault="00272886" w:rsidP="000374DA">
            <w:pPr>
              <w:spacing w:before="120" w:after="240"/>
              <w:rPr>
                <w:bCs/>
              </w:rPr>
            </w:pPr>
            <w:r w:rsidRPr="00F70859">
              <w:rPr>
                <w:bCs/>
              </w:rPr>
              <w:t>4.2</w:t>
            </w:r>
          </w:p>
        </w:tc>
        <w:tc>
          <w:tcPr>
            <w:tcW w:w="2074" w:type="dxa"/>
            <w:vAlign w:val="center"/>
          </w:tcPr>
          <w:p w14:paraId="57FE5CE9" w14:textId="77777777" w:rsidR="00272886" w:rsidRPr="00F70859" w:rsidRDefault="00272886" w:rsidP="000374DA">
            <w:pPr>
              <w:spacing w:before="120" w:after="240"/>
              <w:rPr>
                <w:bCs/>
              </w:rPr>
            </w:pPr>
            <w:r w:rsidRPr="00F70859">
              <w:rPr>
                <w:bCs/>
              </w:rPr>
              <w:t>GMP standards</w:t>
            </w:r>
          </w:p>
        </w:tc>
        <w:tc>
          <w:tcPr>
            <w:tcW w:w="425" w:type="dxa"/>
            <w:gridSpan w:val="2"/>
            <w:vAlign w:val="center"/>
          </w:tcPr>
          <w:p w14:paraId="543F2F5C" w14:textId="77777777" w:rsidR="00272886" w:rsidRPr="00F70859" w:rsidRDefault="00272886" w:rsidP="000374DA">
            <w:pPr>
              <w:spacing w:before="120" w:after="240"/>
              <w:jc w:val="center"/>
              <w:rPr>
                <w:b/>
              </w:rPr>
            </w:pPr>
            <w:r w:rsidRPr="00F70859">
              <w:rPr>
                <w:b/>
              </w:rPr>
              <w:t>:</w:t>
            </w:r>
          </w:p>
        </w:tc>
        <w:tc>
          <w:tcPr>
            <w:tcW w:w="7229" w:type="dxa"/>
            <w:gridSpan w:val="2"/>
          </w:tcPr>
          <w:p w14:paraId="0DB4522F" w14:textId="41CE2CD1" w:rsidR="00272886" w:rsidRPr="00F70859" w:rsidRDefault="00272886" w:rsidP="000374DA">
            <w:pPr>
              <w:tabs>
                <w:tab w:val="left" w:pos="810"/>
              </w:tabs>
              <w:autoSpaceDE w:val="0"/>
              <w:autoSpaceDN w:val="0"/>
              <w:adjustRightInd w:val="0"/>
              <w:spacing w:before="120" w:after="240"/>
              <w:jc w:val="both"/>
            </w:pPr>
            <w:commentRangeStart w:id="5"/>
            <w:r w:rsidRPr="00F70859">
              <w:t>The equipment should be designed and manufactured in accordance with the latest editions and subsequent amendments of all relevant USFDA and EU as listed below.</w:t>
            </w:r>
          </w:p>
          <w:p w14:paraId="050663E5" w14:textId="528827A6" w:rsidR="00272886" w:rsidRPr="00F70859" w:rsidRDefault="00701953" w:rsidP="000374DA">
            <w:pPr>
              <w:pStyle w:val="ListParagraph"/>
              <w:numPr>
                <w:ilvl w:val="0"/>
                <w:numId w:val="10"/>
              </w:numPr>
              <w:tabs>
                <w:tab w:val="left" w:pos="810"/>
              </w:tabs>
              <w:autoSpaceDE w:val="0"/>
              <w:autoSpaceDN w:val="0"/>
              <w:adjustRightInd w:val="0"/>
              <w:spacing w:before="120" w:after="240"/>
              <w:jc w:val="both"/>
            </w:pPr>
            <w:r w:rsidRPr="00F70859">
              <w:lastRenderedPageBreak/>
              <w:t>EU: The Rules Governing Medicinal Products in European</w:t>
            </w:r>
            <w:r w:rsidR="002915BF" w:rsidRPr="00F70859">
              <w:t xml:space="preserve"> Union – </w:t>
            </w:r>
            <w:proofErr w:type="spellStart"/>
            <w:r w:rsidR="002915BF" w:rsidRPr="00F70859">
              <w:t>Eudralex</w:t>
            </w:r>
            <w:proofErr w:type="spellEnd"/>
            <w:r w:rsidR="002915BF" w:rsidRPr="00F70859">
              <w:t>, volume IV ‘Good Manufacturing Practice</w:t>
            </w:r>
            <w:r w:rsidR="00734270" w:rsidRPr="00F70859">
              <w:t>’ Part 1</w:t>
            </w:r>
          </w:p>
          <w:p w14:paraId="7AEC7B6E" w14:textId="571EA541" w:rsidR="00734270" w:rsidRPr="00F70859" w:rsidRDefault="00734270" w:rsidP="000374DA">
            <w:pPr>
              <w:pStyle w:val="ListParagraph"/>
              <w:numPr>
                <w:ilvl w:val="0"/>
                <w:numId w:val="10"/>
              </w:numPr>
              <w:tabs>
                <w:tab w:val="left" w:pos="810"/>
              </w:tabs>
              <w:autoSpaceDE w:val="0"/>
              <w:autoSpaceDN w:val="0"/>
              <w:adjustRightInd w:val="0"/>
              <w:spacing w:before="120" w:after="240"/>
              <w:jc w:val="both"/>
            </w:pPr>
            <w:r w:rsidRPr="00F70859">
              <w:t>EU GMP Guide, Annex 15 (Qualification and Validation)</w:t>
            </w:r>
          </w:p>
          <w:p w14:paraId="704428CD" w14:textId="145EE37E" w:rsidR="00734270" w:rsidRPr="00F70859" w:rsidRDefault="004415AC" w:rsidP="000374DA">
            <w:pPr>
              <w:pStyle w:val="ListParagraph"/>
              <w:numPr>
                <w:ilvl w:val="0"/>
                <w:numId w:val="10"/>
              </w:numPr>
              <w:tabs>
                <w:tab w:val="left" w:pos="810"/>
              </w:tabs>
              <w:autoSpaceDE w:val="0"/>
              <w:autoSpaceDN w:val="0"/>
              <w:adjustRightInd w:val="0"/>
              <w:spacing w:before="120" w:after="240"/>
              <w:jc w:val="both"/>
            </w:pPr>
            <w:r w:rsidRPr="00F70859">
              <w:t xml:space="preserve">US FDA: 21 CFR Parts 210 and 211 </w:t>
            </w:r>
            <w:r w:rsidR="00580C09" w:rsidRPr="00F70859">
              <w:t>–</w:t>
            </w:r>
            <w:r w:rsidRPr="00F70859">
              <w:t xml:space="preserve"> cGMP</w:t>
            </w:r>
            <w:r w:rsidR="00580C09" w:rsidRPr="00F70859">
              <w:t xml:space="preserve"> in Manufacturing, Processing, Packing or Holding of Drugs and</w:t>
            </w:r>
            <w:r w:rsidR="00B75348" w:rsidRPr="00F70859">
              <w:t xml:space="preserve"> Finished Pharmaceuticals.</w:t>
            </w:r>
          </w:p>
          <w:p w14:paraId="1708B8A9" w14:textId="42C7A73D" w:rsidR="00272886" w:rsidRPr="00F70859" w:rsidRDefault="00B75348" w:rsidP="000374DA">
            <w:pPr>
              <w:pStyle w:val="ListParagraph"/>
              <w:numPr>
                <w:ilvl w:val="0"/>
                <w:numId w:val="10"/>
              </w:numPr>
              <w:tabs>
                <w:tab w:val="left" w:pos="810"/>
              </w:tabs>
              <w:autoSpaceDE w:val="0"/>
              <w:autoSpaceDN w:val="0"/>
              <w:adjustRightInd w:val="0"/>
              <w:spacing w:before="120" w:after="240"/>
              <w:jc w:val="both"/>
            </w:pPr>
            <w:r w:rsidRPr="00F70859">
              <w:t>US FDA: 21 CFR Part 11</w:t>
            </w:r>
            <w:r w:rsidR="00460ED4" w:rsidRPr="00F70859">
              <w:t xml:space="preserve"> – Electronic Records; Electronic Signatures.</w:t>
            </w:r>
            <w:commentRangeEnd w:id="5"/>
            <w:r w:rsidR="007C5608" w:rsidRPr="00F70859">
              <w:rPr>
                <w:rStyle w:val="CommentReference"/>
              </w:rPr>
              <w:commentReference w:id="5"/>
            </w:r>
          </w:p>
        </w:tc>
      </w:tr>
      <w:tr w:rsidR="00F70859" w:rsidRPr="00F70859" w14:paraId="0DD00AC1" w14:textId="77777777" w:rsidTr="61B57795">
        <w:trPr>
          <w:trHeight w:val="2104"/>
        </w:trPr>
        <w:tc>
          <w:tcPr>
            <w:tcW w:w="762" w:type="dxa"/>
            <w:gridSpan w:val="2"/>
            <w:vAlign w:val="center"/>
          </w:tcPr>
          <w:p w14:paraId="6E055AFA" w14:textId="77777777" w:rsidR="00BE791A" w:rsidRPr="00F70859" w:rsidRDefault="00BE791A" w:rsidP="0033409D">
            <w:pPr>
              <w:spacing w:before="120"/>
              <w:rPr>
                <w:bCs/>
              </w:rPr>
            </w:pPr>
            <w:r w:rsidRPr="00F70859">
              <w:rPr>
                <w:bCs/>
              </w:rPr>
              <w:lastRenderedPageBreak/>
              <w:t>4.3</w:t>
            </w:r>
          </w:p>
        </w:tc>
        <w:tc>
          <w:tcPr>
            <w:tcW w:w="2074" w:type="dxa"/>
            <w:vAlign w:val="center"/>
          </w:tcPr>
          <w:p w14:paraId="5E802965" w14:textId="77777777" w:rsidR="00BE791A" w:rsidRPr="00F70859" w:rsidRDefault="003D69B7" w:rsidP="00606AB0">
            <w:pPr>
              <w:spacing w:before="120"/>
              <w:rPr>
                <w:bCs/>
              </w:rPr>
            </w:pPr>
            <w:r w:rsidRPr="00F70859">
              <w:rPr>
                <w:bCs/>
              </w:rPr>
              <w:t>Local Regulations</w:t>
            </w:r>
            <w:r w:rsidR="00BE791A" w:rsidRPr="00F70859">
              <w:rPr>
                <w:bCs/>
              </w:rPr>
              <w:t xml:space="preserve"> </w:t>
            </w:r>
          </w:p>
        </w:tc>
        <w:tc>
          <w:tcPr>
            <w:tcW w:w="425" w:type="dxa"/>
            <w:gridSpan w:val="2"/>
            <w:vAlign w:val="center"/>
          </w:tcPr>
          <w:p w14:paraId="75C0FC34" w14:textId="77777777" w:rsidR="00BE791A" w:rsidRPr="00F70859" w:rsidRDefault="00BE791A" w:rsidP="00606AB0">
            <w:pPr>
              <w:spacing w:before="120"/>
              <w:jc w:val="center"/>
              <w:rPr>
                <w:b/>
              </w:rPr>
            </w:pPr>
            <w:r w:rsidRPr="00F70859">
              <w:rPr>
                <w:b/>
              </w:rPr>
              <w:t>:</w:t>
            </w:r>
          </w:p>
        </w:tc>
        <w:tc>
          <w:tcPr>
            <w:tcW w:w="7229" w:type="dxa"/>
            <w:gridSpan w:val="2"/>
          </w:tcPr>
          <w:p w14:paraId="0798420B" w14:textId="77777777" w:rsidR="00BE791A" w:rsidRPr="00F70859" w:rsidRDefault="00CC701C" w:rsidP="009C45CC">
            <w:pPr>
              <w:pStyle w:val="ListParagraph"/>
              <w:numPr>
                <w:ilvl w:val="0"/>
                <w:numId w:val="9"/>
              </w:numPr>
              <w:tabs>
                <w:tab w:val="left" w:pos="810"/>
              </w:tabs>
              <w:autoSpaceDE w:val="0"/>
              <w:autoSpaceDN w:val="0"/>
              <w:adjustRightInd w:val="0"/>
              <w:spacing w:before="120"/>
              <w:jc w:val="both"/>
            </w:pPr>
            <w:r w:rsidRPr="00F70859">
              <w:t>Environmental Quality Act 1974 (Act 127) and all related regulations</w:t>
            </w:r>
          </w:p>
          <w:p w14:paraId="772A49E1" w14:textId="16FF4198" w:rsidR="00CC701C" w:rsidRPr="00F70859" w:rsidRDefault="00CC701C" w:rsidP="009C45CC">
            <w:pPr>
              <w:pStyle w:val="ListParagraph"/>
              <w:numPr>
                <w:ilvl w:val="0"/>
                <w:numId w:val="9"/>
              </w:numPr>
              <w:tabs>
                <w:tab w:val="left" w:pos="810"/>
              </w:tabs>
              <w:autoSpaceDE w:val="0"/>
              <w:autoSpaceDN w:val="0"/>
              <w:adjustRightInd w:val="0"/>
              <w:spacing w:before="120"/>
              <w:jc w:val="both"/>
            </w:pPr>
            <w:r w:rsidRPr="00F70859">
              <w:t>Occupational Safety and Health Act 1994 (Act 514) and all related regulations</w:t>
            </w:r>
            <w:r w:rsidR="008B3394" w:rsidRPr="00F70859">
              <w:t>.</w:t>
            </w:r>
          </w:p>
          <w:p w14:paraId="2C612B2F" w14:textId="2968FE45" w:rsidR="00CC701C" w:rsidRPr="00F70859" w:rsidRDefault="00CC701C" w:rsidP="009C45CC">
            <w:pPr>
              <w:pStyle w:val="ListParagraph"/>
              <w:numPr>
                <w:ilvl w:val="0"/>
                <w:numId w:val="9"/>
              </w:numPr>
              <w:tabs>
                <w:tab w:val="left" w:pos="810"/>
              </w:tabs>
              <w:autoSpaceDE w:val="0"/>
              <w:autoSpaceDN w:val="0"/>
              <w:adjustRightInd w:val="0"/>
              <w:spacing w:before="120"/>
              <w:jc w:val="both"/>
            </w:pPr>
            <w:r w:rsidRPr="00F70859">
              <w:t xml:space="preserve">Factories and Machineries Act 1976 (Act 139) and </w:t>
            </w:r>
            <w:r w:rsidR="00952612" w:rsidRPr="00F70859">
              <w:t xml:space="preserve">all </w:t>
            </w:r>
            <w:r w:rsidRPr="00F70859">
              <w:t>related regulations</w:t>
            </w:r>
            <w:r w:rsidR="00952612" w:rsidRPr="00F70859">
              <w:t>.</w:t>
            </w:r>
          </w:p>
          <w:p w14:paraId="26C27A06" w14:textId="1CC2D106" w:rsidR="00B017ED" w:rsidRPr="00F70859" w:rsidRDefault="00CC701C" w:rsidP="009C45CC">
            <w:pPr>
              <w:pStyle w:val="ListParagraph"/>
              <w:numPr>
                <w:ilvl w:val="0"/>
                <w:numId w:val="9"/>
              </w:numPr>
              <w:tabs>
                <w:tab w:val="left" w:pos="810"/>
              </w:tabs>
              <w:autoSpaceDE w:val="0"/>
              <w:autoSpaceDN w:val="0"/>
              <w:adjustRightInd w:val="0"/>
              <w:spacing w:before="120"/>
              <w:jc w:val="both"/>
            </w:pPr>
            <w:r w:rsidRPr="00F70859">
              <w:t>Electricity Supply Act 1990 (Act 447) and all related regulations</w:t>
            </w:r>
            <w:r w:rsidR="00952612" w:rsidRPr="00F70859">
              <w:t>.</w:t>
            </w:r>
          </w:p>
        </w:tc>
      </w:tr>
      <w:tr w:rsidR="00F70859" w:rsidRPr="00F70859" w14:paraId="0B9831E6" w14:textId="77777777" w:rsidTr="61B57795">
        <w:trPr>
          <w:trHeight w:val="1977"/>
        </w:trPr>
        <w:tc>
          <w:tcPr>
            <w:tcW w:w="762" w:type="dxa"/>
            <w:gridSpan w:val="2"/>
            <w:vAlign w:val="center"/>
          </w:tcPr>
          <w:p w14:paraId="01394809" w14:textId="77777777" w:rsidR="00BE791A" w:rsidRPr="00F70859" w:rsidRDefault="00BE791A" w:rsidP="0033409D">
            <w:pPr>
              <w:spacing w:before="120"/>
              <w:rPr>
                <w:bCs/>
              </w:rPr>
            </w:pPr>
            <w:r w:rsidRPr="00F70859">
              <w:rPr>
                <w:bCs/>
              </w:rPr>
              <w:t>4.4</w:t>
            </w:r>
          </w:p>
        </w:tc>
        <w:tc>
          <w:tcPr>
            <w:tcW w:w="2074" w:type="dxa"/>
            <w:vAlign w:val="center"/>
          </w:tcPr>
          <w:p w14:paraId="0D8D4469" w14:textId="77777777" w:rsidR="00BE791A" w:rsidRPr="00F70859" w:rsidRDefault="003D69B7" w:rsidP="00606AB0">
            <w:pPr>
              <w:spacing w:before="120"/>
              <w:rPr>
                <w:bCs/>
              </w:rPr>
            </w:pPr>
            <w:r w:rsidRPr="00F70859">
              <w:rPr>
                <w:bCs/>
              </w:rPr>
              <w:t xml:space="preserve">EC directives and declarations </w:t>
            </w:r>
          </w:p>
        </w:tc>
        <w:tc>
          <w:tcPr>
            <w:tcW w:w="425" w:type="dxa"/>
            <w:gridSpan w:val="2"/>
            <w:vAlign w:val="center"/>
          </w:tcPr>
          <w:p w14:paraId="7F861A07" w14:textId="77777777" w:rsidR="00BE791A" w:rsidRPr="00F70859" w:rsidRDefault="00BE791A" w:rsidP="00606AB0">
            <w:pPr>
              <w:spacing w:before="120"/>
              <w:jc w:val="center"/>
              <w:rPr>
                <w:b/>
              </w:rPr>
            </w:pPr>
            <w:r w:rsidRPr="00F70859">
              <w:rPr>
                <w:b/>
              </w:rPr>
              <w:t>:</w:t>
            </w:r>
          </w:p>
        </w:tc>
        <w:tc>
          <w:tcPr>
            <w:tcW w:w="7229" w:type="dxa"/>
            <w:gridSpan w:val="2"/>
          </w:tcPr>
          <w:p w14:paraId="3091FACA" w14:textId="05B25BDF" w:rsidR="00BE791A" w:rsidRPr="00F70859" w:rsidRDefault="00CC701C" w:rsidP="00335988">
            <w:pPr>
              <w:spacing w:before="120"/>
              <w:jc w:val="both"/>
            </w:pPr>
            <w:r w:rsidRPr="00F70859">
              <w:t xml:space="preserve">EC directives and declarations to be followed / issued in general. </w:t>
            </w:r>
            <w:r w:rsidR="000647F5" w:rsidRPr="00F70859">
              <w:t>The vendor</w:t>
            </w:r>
            <w:r w:rsidR="000B0EDB" w:rsidRPr="00F70859">
              <w:t xml:space="preserve"> </w:t>
            </w:r>
            <w:r w:rsidRPr="00F70859">
              <w:t xml:space="preserve">must ensure that all relevant directives are </w:t>
            </w:r>
            <w:r w:rsidR="00B67C10" w:rsidRPr="00F70859">
              <w:t>adhered</w:t>
            </w:r>
            <w:r w:rsidRPr="00F70859">
              <w:t xml:space="preserve"> to / for a given delivery.</w:t>
            </w:r>
            <w:r w:rsidR="000647F5" w:rsidRPr="00F70859">
              <w:t xml:space="preserve"> </w:t>
            </w:r>
          </w:p>
          <w:p w14:paraId="56A1787D" w14:textId="04849069" w:rsidR="00DF4635" w:rsidRPr="00F70859" w:rsidRDefault="00B67C10" w:rsidP="61B57795">
            <w:pPr>
              <w:spacing w:before="120"/>
              <w:jc w:val="both"/>
            </w:pPr>
            <w:commentRangeStart w:id="6"/>
            <w:r w:rsidRPr="00F70859">
              <w:t>A</w:t>
            </w:r>
            <w:r w:rsidR="00D67D35" w:rsidRPr="00F70859">
              <w:t>TEX</w:t>
            </w:r>
            <w:r w:rsidR="007D3B85" w:rsidRPr="00F70859">
              <w:t xml:space="preserve"> certified flame proof declaration should be provided where flame proof design</w:t>
            </w:r>
            <w:r w:rsidR="00DF4635" w:rsidRPr="00F70859">
              <w:t xml:space="preserve"> is considered in manufacturing equipment.</w:t>
            </w:r>
            <w:r w:rsidR="595F98F7" w:rsidRPr="00F70859">
              <w:t xml:space="preserve"> </w:t>
            </w:r>
            <w:commentRangeEnd w:id="6"/>
            <w:r w:rsidR="00B06060" w:rsidRPr="00F70859">
              <w:rPr>
                <w:rStyle w:val="CommentReference"/>
              </w:rPr>
              <w:commentReference w:id="6"/>
            </w:r>
          </w:p>
        </w:tc>
      </w:tr>
      <w:tr w:rsidR="00F70859" w:rsidRPr="00F70859" w14:paraId="64BD18F4" w14:textId="77777777" w:rsidTr="61B57795">
        <w:trPr>
          <w:trHeight w:val="2143"/>
        </w:trPr>
        <w:tc>
          <w:tcPr>
            <w:tcW w:w="762" w:type="dxa"/>
            <w:gridSpan w:val="2"/>
          </w:tcPr>
          <w:p w14:paraId="68BEF9E7" w14:textId="77777777" w:rsidR="00BE791A" w:rsidRPr="00F70859" w:rsidRDefault="00BE791A" w:rsidP="0033409D">
            <w:pPr>
              <w:spacing w:before="120"/>
              <w:jc w:val="both"/>
              <w:rPr>
                <w:bCs/>
              </w:rPr>
            </w:pPr>
            <w:r w:rsidRPr="00F70859">
              <w:rPr>
                <w:bCs/>
              </w:rPr>
              <w:t>4.5</w:t>
            </w:r>
          </w:p>
        </w:tc>
        <w:tc>
          <w:tcPr>
            <w:tcW w:w="2074" w:type="dxa"/>
            <w:vAlign w:val="center"/>
          </w:tcPr>
          <w:p w14:paraId="0185F959" w14:textId="77777777" w:rsidR="00BE791A" w:rsidRPr="00F70859" w:rsidRDefault="003D69B7" w:rsidP="00606AB0">
            <w:pPr>
              <w:spacing w:before="120"/>
              <w:rPr>
                <w:bCs/>
              </w:rPr>
            </w:pPr>
            <w:r w:rsidRPr="00F70859">
              <w:rPr>
                <w:bCs/>
              </w:rPr>
              <w:t xml:space="preserve">Guidelines </w:t>
            </w:r>
          </w:p>
        </w:tc>
        <w:tc>
          <w:tcPr>
            <w:tcW w:w="425" w:type="dxa"/>
            <w:gridSpan w:val="2"/>
            <w:vAlign w:val="center"/>
          </w:tcPr>
          <w:p w14:paraId="0BBB8A6D" w14:textId="77777777" w:rsidR="00BE791A" w:rsidRPr="00F70859" w:rsidRDefault="00BE791A" w:rsidP="00606AB0">
            <w:pPr>
              <w:spacing w:before="120"/>
              <w:jc w:val="center"/>
              <w:rPr>
                <w:b/>
              </w:rPr>
            </w:pPr>
            <w:r w:rsidRPr="00F70859">
              <w:rPr>
                <w:b/>
              </w:rPr>
              <w:t>:</w:t>
            </w:r>
          </w:p>
        </w:tc>
        <w:tc>
          <w:tcPr>
            <w:tcW w:w="7229" w:type="dxa"/>
            <w:gridSpan w:val="2"/>
            <w:vAlign w:val="center"/>
          </w:tcPr>
          <w:p w14:paraId="34BA28D4" w14:textId="33CDF564" w:rsidR="004D0D5E" w:rsidRPr="00F70859" w:rsidRDefault="004D0D5E" w:rsidP="00606AB0">
            <w:pPr>
              <w:jc w:val="both"/>
            </w:pPr>
            <w:r w:rsidRPr="00F70859">
              <w:t>The following guidelines for design should be consulted to help satisfy the cGMP’s. It should also comply with regulations of USFDA</w:t>
            </w:r>
            <w:r w:rsidR="00E00F51" w:rsidRPr="00F70859">
              <w:t>,</w:t>
            </w:r>
            <w:r w:rsidRPr="00F70859">
              <w:t xml:space="preserve"> EU standards</w:t>
            </w:r>
            <w:r w:rsidR="00E00F51" w:rsidRPr="00F70859">
              <w:t>, ISPE BASELINE GUIDE, VOLUME 2, PIC/S Guide to Good Manufacturing Practice for Medicinal Products</w:t>
            </w:r>
            <w:r w:rsidR="002B79BA" w:rsidRPr="00F70859">
              <w:t xml:space="preserve"> and ISPE Good Practice Guide, Assessing the Particulate </w:t>
            </w:r>
            <w:r w:rsidR="008261B3" w:rsidRPr="00F70859">
              <w:t>Containment Performance of Pharmaceutical Equipment.</w:t>
            </w:r>
          </w:p>
        </w:tc>
      </w:tr>
      <w:tr w:rsidR="00F70859" w:rsidRPr="00F70859" w14:paraId="27B25C8F" w14:textId="77777777" w:rsidTr="61B57795">
        <w:trPr>
          <w:trHeight w:val="1564"/>
        </w:trPr>
        <w:tc>
          <w:tcPr>
            <w:tcW w:w="762" w:type="dxa"/>
            <w:gridSpan w:val="2"/>
          </w:tcPr>
          <w:p w14:paraId="45733938" w14:textId="77777777" w:rsidR="003D69B7" w:rsidRPr="00F70859" w:rsidRDefault="003D69B7" w:rsidP="003D69B7">
            <w:pPr>
              <w:spacing w:before="120"/>
              <w:jc w:val="both"/>
              <w:rPr>
                <w:bCs/>
              </w:rPr>
            </w:pPr>
            <w:r w:rsidRPr="00F70859">
              <w:rPr>
                <w:bCs/>
              </w:rPr>
              <w:t>4.6</w:t>
            </w:r>
          </w:p>
        </w:tc>
        <w:tc>
          <w:tcPr>
            <w:tcW w:w="2074" w:type="dxa"/>
            <w:vAlign w:val="center"/>
          </w:tcPr>
          <w:p w14:paraId="70670324" w14:textId="77777777" w:rsidR="003D69B7" w:rsidRPr="00F70859" w:rsidRDefault="003D69B7" w:rsidP="00606AB0">
            <w:pPr>
              <w:rPr>
                <w:bCs/>
              </w:rPr>
            </w:pPr>
            <w:r w:rsidRPr="00F70859">
              <w:rPr>
                <w:bCs/>
              </w:rPr>
              <w:t xml:space="preserve">GAMP </w:t>
            </w:r>
          </w:p>
          <w:p w14:paraId="3AF06833" w14:textId="77777777" w:rsidR="003D69B7" w:rsidRPr="00F70859" w:rsidRDefault="003D69B7" w:rsidP="00606AB0">
            <w:pPr>
              <w:rPr>
                <w:bCs/>
              </w:rPr>
            </w:pPr>
            <w:r w:rsidRPr="00F70859">
              <w:rPr>
                <w:bCs/>
              </w:rPr>
              <w:t>requirements</w:t>
            </w:r>
          </w:p>
        </w:tc>
        <w:tc>
          <w:tcPr>
            <w:tcW w:w="425" w:type="dxa"/>
            <w:gridSpan w:val="2"/>
            <w:vAlign w:val="center"/>
          </w:tcPr>
          <w:p w14:paraId="33DA4A90" w14:textId="77777777" w:rsidR="003D69B7" w:rsidRPr="00F70859" w:rsidRDefault="003D69B7" w:rsidP="00606AB0">
            <w:pPr>
              <w:spacing w:before="120"/>
              <w:jc w:val="center"/>
              <w:rPr>
                <w:b/>
              </w:rPr>
            </w:pPr>
            <w:r w:rsidRPr="00F70859">
              <w:rPr>
                <w:b/>
              </w:rPr>
              <w:t>:</w:t>
            </w:r>
          </w:p>
        </w:tc>
        <w:tc>
          <w:tcPr>
            <w:tcW w:w="7229" w:type="dxa"/>
            <w:gridSpan w:val="2"/>
            <w:vAlign w:val="center"/>
          </w:tcPr>
          <w:p w14:paraId="586B4E94" w14:textId="63E960D7" w:rsidR="003D69B7" w:rsidRPr="00F70859" w:rsidRDefault="00E735EE" w:rsidP="00606AB0">
            <w:pPr>
              <w:jc w:val="both"/>
            </w:pPr>
            <w:r w:rsidRPr="00F70859">
              <w:t>The system</w:t>
            </w:r>
            <w:r w:rsidR="005D3146" w:rsidRPr="00F70859">
              <w:t xml:space="preserve"> should meet </w:t>
            </w:r>
            <w:r w:rsidRPr="00F70859">
              <w:t>the</w:t>
            </w:r>
            <w:r w:rsidR="005D3146" w:rsidRPr="00F70859">
              <w:t xml:space="preserve"> </w:t>
            </w:r>
            <w:r w:rsidR="00401146" w:rsidRPr="00F70859">
              <w:t xml:space="preserve">standard requirement </w:t>
            </w:r>
            <w:r w:rsidR="005D3146" w:rsidRPr="00F70859">
              <w:t>GAMP 5</w:t>
            </w:r>
            <w:r w:rsidR="00401146" w:rsidRPr="00F70859">
              <w:t>, Good Automated Manufacturing Practice</w:t>
            </w:r>
            <w:r w:rsidR="00D42DFB" w:rsidRPr="00F70859">
              <w:t xml:space="preserve"> </w:t>
            </w:r>
            <w:r w:rsidR="008261B3" w:rsidRPr="00F70859">
              <w:t>- Guide</w:t>
            </w:r>
            <w:r w:rsidR="00D42DFB" w:rsidRPr="00F70859">
              <w:t xml:space="preserve"> for Validation of Automated Systems in Pharmaceutical</w:t>
            </w:r>
            <w:r w:rsidR="00443DE0" w:rsidRPr="00F70859">
              <w:t xml:space="preserve"> Manufacture.</w:t>
            </w:r>
          </w:p>
        </w:tc>
      </w:tr>
      <w:tr w:rsidR="00F70859" w:rsidRPr="00F70859" w14:paraId="3768F0F2" w14:textId="77777777" w:rsidTr="61B57795">
        <w:trPr>
          <w:trHeight w:val="939"/>
        </w:trPr>
        <w:tc>
          <w:tcPr>
            <w:tcW w:w="762" w:type="dxa"/>
            <w:gridSpan w:val="2"/>
            <w:vAlign w:val="center"/>
          </w:tcPr>
          <w:p w14:paraId="7B0427E0" w14:textId="5622A190" w:rsidR="003D69B7" w:rsidRPr="00F70859" w:rsidRDefault="003D69B7" w:rsidP="003D69B7">
            <w:pPr>
              <w:spacing w:before="120"/>
              <w:rPr>
                <w:bCs/>
              </w:rPr>
            </w:pPr>
            <w:r w:rsidRPr="00F70859">
              <w:rPr>
                <w:bCs/>
              </w:rPr>
              <w:t>4.</w:t>
            </w:r>
            <w:r w:rsidR="00C11A36" w:rsidRPr="00F70859">
              <w:rPr>
                <w:bCs/>
              </w:rPr>
              <w:t>7</w:t>
            </w:r>
          </w:p>
        </w:tc>
        <w:tc>
          <w:tcPr>
            <w:tcW w:w="2074" w:type="dxa"/>
            <w:vAlign w:val="center"/>
          </w:tcPr>
          <w:p w14:paraId="697AC963" w14:textId="77777777" w:rsidR="003D69B7" w:rsidRPr="00F70859" w:rsidRDefault="003D69B7" w:rsidP="00606AB0">
            <w:pPr>
              <w:rPr>
                <w:bCs/>
              </w:rPr>
            </w:pPr>
            <w:r w:rsidRPr="00F70859">
              <w:rPr>
                <w:bCs/>
              </w:rPr>
              <w:t>Any other specific GMP requirement</w:t>
            </w:r>
          </w:p>
        </w:tc>
        <w:tc>
          <w:tcPr>
            <w:tcW w:w="425" w:type="dxa"/>
            <w:gridSpan w:val="2"/>
            <w:vAlign w:val="center"/>
          </w:tcPr>
          <w:p w14:paraId="268CD579" w14:textId="77777777" w:rsidR="003D69B7" w:rsidRPr="00F70859" w:rsidRDefault="003D69B7" w:rsidP="00606AB0">
            <w:pPr>
              <w:spacing w:before="120"/>
              <w:jc w:val="center"/>
              <w:rPr>
                <w:b/>
              </w:rPr>
            </w:pPr>
            <w:r w:rsidRPr="00F70859">
              <w:rPr>
                <w:b/>
              </w:rPr>
              <w:t>:</w:t>
            </w:r>
          </w:p>
        </w:tc>
        <w:tc>
          <w:tcPr>
            <w:tcW w:w="7229" w:type="dxa"/>
            <w:gridSpan w:val="2"/>
            <w:vAlign w:val="center"/>
          </w:tcPr>
          <w:p w14:paraId="43BA246D" w14:textId="77777777" w:rsidR="003D69B7" w:rsidRPr="00F70859" w:rsidRDefault="005D3146" w:rsidP="00B1503B">
            <w:pPr>
              <w:tabs>
                <w:tab w:val="left" w:pos="810"/>
              </w:tabs>
              <w:autoSpaceDE w:val="0"/>
              <w:autoSpaceDN w:val="0"/>
              <w:adjustRightInd w:val="0"/>
              <w:spacing w:before="120"/>
              <w:rPr>
                <w:bCs/>
              </w:rPr>
            </w:pPr>
            <w:r w:rsidRPr="00F70859">
              <w:rPr>
                <w:bCs/>
              </w:rPr>
              <w:t>N/A</w:t>
            </w:r>
          </w:p>
          <w:p w14:paraId="03E65C20" w14:textId="6EA19D3F" w:rsidR="001F5DDF" w:rsidRPr="00F70859" w:rsidRDefault="001F5DDF" w:rsidP="00B1503B">
            <w:pPr>
              <w:tabs>
                <w:tab w:val="left" w:pos="810"/>
              </w:tabs>
              <w:autoSpaceDE w:val="0"/>
              <w:autoSpaceDN w:val="0"/>
              <w:adjustRightInd w:val="0"/>
              <w:spacing w:before="120"/>
              <w:rPr>
                <w:bCs/>
              </w:rPr>
            </w:pPr>
          </w:p>
        </w:tc>
      </w:tr>
      <w:tr w:rsidR="00F70859" w:rsidRPr="00F70859" w14:paraId="629492EC" w14:textId="77777777" w:rsidTr="61B57795">
        <w:trPr>
          <w:trHeight w:val="533"/>
        </w:trPr>
        <w:tc>
          <w:tcPr>
            <w:tcW w:w="762" w:type="dxa"/>
            <w:gridSpan w:val="2"/>
            <w:vAlign w:val="center"/>
          </w:tcPr>
          <w:p w14:paraId="4FF04C07" w14:textId="77777777" w:rsidR="003D69B7" w:rsidRPr="00F70859" w:rsidRDefault="003D69B7" w:rsidP="003D69B7">
            <w:pPr>
              <w:spacing w:before="120"/>
              <w:rPr>
                <w:b/>
              </w:rPr>
            </w:pPr>
            <w:r w:rsidRPr="00F70859">
              <w:rPr>
                <w:b/>
              </w:rPr>
              <w:t>5.0</w:t>
            </w:r>
          </w:p>
        </w:tc>
        <w:tc>
          <w:tcPr>
            <w:tcW w:w="9728" w:type="dxa"/>
            <w:gridSpan w:val="5"/>
            <w:vAlign w:val="center"/>
          </w:tcPr>
          <w:p w14:paraId="50A199C2" w14:textId="77777777" w:rsidR="003D69B7" w:rsidRPr="00F70859" w:rsidRDefault="003D69B7" w:rsidP="003D69B7">
            <w:pPr>
              <w:spacing w:before="120"/>
              <w:rPr>
                <w:bCs/>
              </w:rPr>
            </w:pPr>
            <w:r w:rsidRPr="00F70859">
              <w:rPr>
                <w:b/>
              </w:rPr>
              <w:t xml:space="preserve">PROCESS </w:t>
            </w:r>
          </w:p>
        </w:tc>
      </w:tr>
      <w:tr w:rsidR="00F70859" w:rsidRPr="00F70859" w14:paraId="32971A09" w14:textId="77777777" w:rsidTr="61B57795">
        <w:trPr>
          <w:trHeight w:val="13241"/>
        </w:trPr>
        <w:tc>
          <w:tcPr>
            <w:tcW w:w="762" w:type="dxa"/>
            <w:gridSpan w:val="2"/>
          </w:tcPr>
          <w:p w14:paraId="54162E1C" w14:textId="11A59199" w:rsidR="00C870FE" w:rsidRPr="00F70859" w:rsidRDefault="00C870FE" w:rsidP="00C870FE">
            <w:pPr>
              <w:spacing w:before="120"/>
              <w:rPr>
                <w:b/>
              </w:rPr>
            </w:pPr>
            <w:r w:rsidRPr="00F70859">
              <w:rPr>
                <w:bCs/>
              </w:rPr>
              <w:lastRenderedPageBreak/>
              <w:t>5.1</w:t>
            </w:r>
          </w:p>
        </w:tc>
        <w:tc>
          <w:tcPr>
            <w:tcW w:w="9728" w:type="dxa"/>
            <w:gridSpan w:val="5"/>
          </w:tcPr>
          <w:p w14:paraId="17CF5EB2" w14:textId="77777777" w:rsidR="00C870FE" w:rsidRPr="00F70859" w:rsidRDefault="00C870FE" w:rsidP="00C870FE">
            <w:pPr>
              <w:spacing w:before="120" w:line="276" w:lineRule="auto"/>
            </w:pPr>
            <w:r w:rsidRPr="00F70859">
              <w:t>Process description:</w:t>
            </w:r>
          </w:p>
          <w:p w14:paraId="09708A6A" w14:textId="77777777" w:rsidR="00C870FE" w:rsidRPr="00F70859" w:rsidRDefault="00C870FE" w:rsidP="00C870FE">
            <w:pPr>
              <w:spacing w:before="120" w:line="276" w:lineRule="auto"/>
            </w:pPr>
            <w:r w:rsidRPr="00F70859">
              <w:t xml:space="preserve">Charging tablets into </w:t>
            </w:r>
            <w:proofErr w:type="gramStart"/>
            <w:r w:rsidRPr="00F70859">
              <w:t>coater</w:t>
            </w:r>
            <w:proofErr w:type="gramEnd"/>
            <w:r w:rsidRPr="00F70859">
              <w:t xml:space="preserve"> shall be ensured by integrated system proposed by supplier within contained condition.</w:t>
            </w:r>
          </w:p>
          <w:p w14:paraId="3D7ABD61" w14:textId="77777777" w:rsidR="00C870FE" w:rsidRPr="00F70859" w:rsidRDefault="00C870FE" w:rsidP="00C870FE">
            <w:pPr>
              <w:spacing w:before="120" w:line="276" w:lineRule="auto"/>
            </w:pPr>
            <w:r w:rsidRPr="00F70859">
              <w:t>The following coating steps can be applied by campaign of multiple batches</w:t>
            </w:r>
          </w:p>
          <w:p w14:paraId="28C006E9" w14:textId="595C7AED" w:rsidR="00C870FE" w:rsidRPr="00F70859" w:rsidRDefault="0072DA69" w:rsidP="00C870FE">
            <w:pPr>
              <w:pStyle w:val="ListParagraph"/>
              <w:numPr>
                <w:ilvl w:val="0"/>
                <w:numId w:val="11"/>
              </w:numPr>
              <w:spacing w:before="120" w:line="276" w:lineRule="auto"/>
            </w:pPr>
            <w:commentRangeStart w:id="7"/>
            <w:r w:rsidRPr="00F70859">
              <w:t xml:space="preserve">Charging tablets in coater using split butterfly valve through </w:t>
            </w:r>
            <w:proofErr w:type="gramStart"/>
            <w:r w:rsidRPr="00F70859">
              <w:t>auto</w:t>
            </w:r>
            <w:proofErr w:type="gramEnd"/>
            <w:r w:rsidRPr="00F70859">
              <w:t xml:space="preserve"> charging method which shall be </w:t>
            </w:r>
            <w:proofErr w:type="gramStart"/>
            <w:r w:rsidRPr="00F70859">
              <w:t>similar to</w:t>
            </w:r>
            <w:proofErr w:type="gramEnd"/>
            <w:r w:rsidRPr="00F70859">
              <w:t xml:space="preserve"> existing design.</w:t>
            </w:r>
            <w:r w:rsidR="5A0C2AF4" w:rsidRPr="00F70859">
              <w:t xml:space="preserve"> </w:t>
            </w:r>
            <w:commentRangeEnd w:id="7"/>
            <w:r w:rsidRPr="00F70859">
              <w:rPr>
                <w:rStyle w:val="CommentReference"/>
              </w:rPr>
              <w:commentReference w:id="7"/>
            </w:r>
          </w:p>
          <w:p w14:paraId="69D5D5DC" w14:textId="77777777" w:rsidR="00C870FE" w:rsidRPr="00F70859" w:rsidRDefault="00C870FE" w:rsidP="00C870FE">
            <w:pPr>
              <w:pStyle w:val="ListParagraph"/>
              <w:numPr>
                <w:ilvl w:val="0"/>
                <w:numId w:val="11"/>
              </w:numPr>
              <w:spacing w:before="120" w:line="276" w:lineRule="auto"/>
            </w:pPr>
            <w:r w:rsidRPr="00F70859">
              <w:t>Pre-heating the core tablets with a controller flow of heated air with the tablet bed continuously mixed to improve the heat transfer</w:t>
            </w:r>
          </w:p>
          <w:p w14:paraId="4B7A421F" w14:textId="77777777" w:rsidR="00C870FE" w:rsidRPr="00F70859" w:rsidRDefault="00C870FE" w:rsidP="00C870FE">
            <w:pPr>
              <w:pStyle w:val="ListParagraph"/>
              <w:numPr>
                <w:ilvl w:val="0"/>
                <w:numId w:val="11"/>
              </w:numPr>
              <w:spacing w:before="120" w:line="276" w:lineRule="auto"/>
            </w:pPr>
            <w:r w:rsidRPr="00F70859">
              <w:t xml:space="preserve">Sub-coating the core tablets uniformly by mixing the tablet bed and controlled spraying of </w:t>
            </w:r>
            <w:proofErr w:type="gramStart"/>
            <w:r w:rsidRPr="00F70859">
              <w:t>a</w:t>
            </w:r>
            <w:proofErr w:type="gramEnd"/>
            <w:r w:rsidRPr="00F70859">
              <w:t xml:space="preserve"> aqueous or solvent based coating solution. Spray rate with a controlled flow of process air.</w:t>
            </w:r>
          </w:p>
          <w:p w14:paraId="2C477A00" w14:textId="77777777" w:rsidR="00C870FE" w:rsidRPr="00F70859" w:rsidRDefault="00C870FE" w:rsidP="00C870FE">
            <w:pPr>
              <w:pStyle w:val="ListParagraph"/>
              <w:numPr>
                <w:ilvl w:val="0"/>
                <w:numId w:val="11"/>
              </w:numPr>
              <w:spacing w:before="120" w:line="276" w:lineRule="auto"/>
            </w:pPr>
            <w:r w:rsidRPr="00F70859">
              <w:t>Drying of the coated tablets by controlling flow of heated air.</w:t>
            </w:r>
          </w:p>
          <w:p w14:paraId="4D202A91" w14:textId="07FA9614" w:rsidR="00C870FE" w:rsidRPr="00F70859" w:rsidRDefault="0072DA69" w:rsidP="61B57795">
            <w:pPr>
              <w:pStyle w:val="ListParagraph"/>
              <w:numPr>
                <w:ilvl w:val="0"/>
                <w:numId w:val="11"/>
              </w:numPr>
              <w:spacing w:before="120" w:line="276" w:lineRule="auto"/>
            </w:pPr>
            <w:commentRangeStart w:id="8"/>
            <w:r w:rsidRPr="00F70859">
              <w:t>Sampling of tablets on intervals</w:t>
            </w:r>
            <w:commentRangeEnd w:id="8"/>
            <w:r w:rsidRPr="00F70859">
              <w:rPr>
                <w:rStyle w:val="CommentReference"/>
              </w:rPr>
              <w:commentReference w:id="8"/>
            </w:r>
            <w:r w:rsidRPr="00F70859">
              <w:t xml:space="preserve"> </w:t>
            </w:r>
          </w:p>
          <w:p w14:paraId="660DCAF9" w14:textId="77777777" w:rsidR="00C870FE" w:rsidRPr="00F70859" w:rsidRDefault="00C870FE" w:rsidP="00C870FE">
            <w:pPr>
              <w:pStyle w:val="ListParagraph"/>
              <w:numPr>
                <w:ilvl w:val="0"/>
                <w:numId w:val="11"/>
              </w:numPr>
              <w:spacing w:before="120" w:line="276" w:lineRule="auto"/>
            </w:pPr>
            <w:r w:rsidRPr="00F70859">
              <w:t>Cooling of the coated tablets by a controlled flow of air at ambient temperature.</w:t>
            </w:r>
          </w:p>
          <w:p w14:paraId="3A30AB8B" w14:textId="7ED374E3" w:rsidR="00C870FE" w:rsidRPr="00F70859" w:rsidRDefault="0072DA69" w:rsidP="00C870FE">
            <w:pPr>
              <w:pStyle w:val="ListParagraph"/>
              <w:numPr>
                <w:ilvl w:val="0"/>
                <w:numId w:val="11"/>
              </w:numPr>
              <w:spacing w:before="120" w:line="276" w:lineRule="auto"/>
            </w:pPr>
            <w:commentRangeStart w:id="9"/>
            <w:r w:rsidRPr="00F70859">
              <w:t>Discharging of coated tablets by rotating the coater drum in opposite direction, which shall start the discharging of tablets automatically.</w:t>
            </w:r>
            <w:r w:rsidR="5C27552B" w:rsidRPr="00F70859">
              <w:t xml:space="preserve"> </w:t>
            </w:r>
            <w:commentRangeEnd w:id="9"/>
            <w:r w:rsidRPr="00F70859">
              <w:rPr>
                <w:rStyle w:val="CommentReference"/>
              </w:rPr>
              <w:commentReference w:id="9"/>
            </w:r>
          </w:p>
          <w:p w14:paraId="7831BB59" w14:textId="77777777" w:rsidR="00C870FE" w:rsidRPr="00F70859" w:rsidRDefault="00C870FE" w:rsidP="00C870FE">
            <w:pPr>
              <w:pStyle w:val="ListParagraph"/>
              <w:numPr>
                <w:ilvl w:val="0"/>
                <w:numId w:val="11"/>
              </w:numPr>
              <w:spacing w:before="120" w:line="276" w:lineRule="auto"/>
            </w:pPr>
            <w:r w:rsidRPr="00F70859">
              <w:t>Charging a new lot / batch of core tablets and applying here above steps 1 to 6</w:t>
            </w:r>
          </w:p>
          <w:p w14:paraId="26ED4CF4" w14:textId="77777777" w:rsidR="00C870FE" w:rsidRPr="00F70859" w:rsidRDefault="00C870FE" w:rsidP="00C870FE">
            <w:pPr>
              <w:pStyle w:val="ListParagraph"/>
              <w:numPr>
                <w:ilvl w:val="0"/>
                <w:numId w:val="11"/>
              </w:numPr>
              <w:spacing w:before="120" w:line="276" w:lineRule="auto"/>
            </w:pPr>
            <w:r w:rsidRPr="00F70859">
              <w:t>Repeat step 7 for the next lot / batch.</w:t>
            </w:r>
          </w:p>
          <w:p w14:paraId="1FD35E2B" w14:textId="5BFE5E6A" w:rsidR="00C870FE" w:rsidRPr="00F70859" w:rsidRDefault="0072DA69" w:rsidP="77340F41">
            <w:pPr>
              <w:pStyle w:val="ListParagraph"/>
              <w:numPr>
                <w:ilvl w:val="0"/>
                <w:numId w:val="11"/>
              </w:numPr>
              <w:spacing w:before="120" w:line="276" w:lineRule="auto"/>
            </w:pPr>
            <w:r w:rsidRPr="00F70859">
              <w:t xml:space="preserve">Automatic cleaning and drying of the coater drum by using </w:t>
            </w:r>
            <w:commentRangeStart w:id="10"/>
            <w:r w:rsidRPr="00F70859">
              <w:rPr>
                <w:highlight w:val="yellow"/>
              </w:rPr>
              <w:t>CIP system.</w:t>
            </w:r>
            <w:r w:rsidRPr="00F70859">
              <w:t xml:space="preserve"> </w:t>
            </w:r>
            <w:r w:rsidRPr="00F70859">
              <w:rPr>
                <w:highlight w:val="yellow"/>
              </w:rPr>
              <w:t>Cleaning of supply and return duct shall be in place.</w:t>
            </w:r>
            <w:r w:rsidR="2181973E" w:rsidRPr="00F70859">
              <w:t xml:space="preserve"> </w:t>
            </w:r>
            <w:commentRangeEnd w:id="10"/>
            <w:r w:rsidRPr="00F70859">
              <w:rPr>
                <w:rStyle w:val="CommentReference"/>
              </w:rPr>
              <w:commentReference w:id="10"/>
            </w:r>
          </w:p>
          <w:p w14:paraId="7744C891" w14:textId="56075283" w:rsidR="00C870FE" w:rsidRPr="00F70859" w:rsidRDefault="0072DA69" w:rsidP="00C870FE">
            <w:pPr>
              <w:spacing w:before="120" w:line="276" w:lineRule="auto"/>
            </w:pPr>
            <w:r w:rsidRPr="00F70859">
              <w:t xml:space="preserve">On the HMI a recipe for the product is selected with validated parameters. For example, spray rate, airflow temperature, air flow, spray rate, spray pump speed and coating pan rotation speed. The operation, recipe and process control screen and controls shall be able to </w:t>
            </w:r>
            <w:proofErr w:type="gramStart"/>
            <w:r w:rsidRPr="00F70859">
              <w:t>configured</w:t>
            </w:r>
            <w:proofErr w:type="gramEnd"/>
            <w:r w:rsidRPr="00F70859">
              <w:t xml:space="preserve"> as per client’s request.</w:t>
            </w:r>
          </w:p>
          <w:tbl>
            <w:tblPr>
              <w:tblStyle w:val="TableGrid"/>
              <w:tblW w:w="0" w:type="auto"/>
              <w:tblLayout w:type="fixed"/>
              <w:tblLook w:val="04A0" w:firstRow="1" w:lastRow="0" w:firstColumn="1" w:lastColumn="0" w:noHBand="0" w:noVBand="1"/>
            </w:tblPr>
            <w:tblGrid>
              <w:gridCol w:w="2819"/>
              <w:gridCol w:w="6509"/>
            </w:tblGrid>
            <w:tr w:rsidR="00F70859" w:rsidRPr="00F70859" w14:paraId="629795E9" w14:textId="77777777" w:rsidTr="61B57795">
              <w:tc>
                <w:tcPr>
                  <w:tcW w:w="2819" w:type="dxa"/>
                  <w:shd w:val="clear" w:color="auto" w:fill="D1D1D1" w:themeFill="background2" w:themeFillShade="E6"/>
                  <w:vAlign w:val="center"/>
                </w:tcPr>
                <w:p w14:paraId="24CF4D60" w14:textId="77777777" w:rsidR="00C870FE" w:rsidRPr="00F70859" w:rsidRDefault="00C870FE" w:rsidP="00C870FE">
                  <w:pPr>
                    <w:spacing w:before="120"/>
                    <w:rPr>
                      <w:b/>
                      <w:bCs/>
                    </w:rPr>
                  </w:pPr>
                  <w:r w:rsidRPr="00F70859">
                    <w:rPr>
                      <w:b/>
                      <w:bCs/>
                    </w:rPr>
                    <w:t>Process Module</w:t>
                  </w:r>
                </w:p>
              </w:tc>
              <w:tc>
                <w:tcPr>
                  <w:tcW w:w="6509" w:type="dxa"/>
                  <w:shd w:val="clear" w:color="auto" w:fill="D1D1D1" w:themeFill="background2" w:themeFillShade="E6"/>
                  <w:vAlign w:val="center"/>
                </w:tcPr>
                <w:p w14:paraId="3FD82887" w14:textId="77777777" w:rsidR="00C870FE" w:rsidRPr="00F70859" w:rsidRDefault="00C870FE" w:rsidP="00C870FE">
                  <w:pPr>
                    <w:spacing w:before="120"/>
                    <w:rPr>
                      <w:b/>
                      <w:bCs/>
                    </w:rPr>
                  </w:pPr>
                  <w:r w:rsidRPr="00F70859">
                    <w:rPr>
                      <w:b/>
                      <w:bCs/>
                    </w:rPr>
                    <w:t>Description</w:t>
                  </w:r>
                </w:p>
              </w:tc>
            </w:tr>
            <w:tr w:rsidR="00F70859" w:rsidRPr="00F70859" w14:paraId="6940B928" w14:textId="77777777" w:rsidTr="61B57795">
              <w:trPr>
                <w:trHeight w:val="882"/>
              </w:trPr>
              <w:tc>
                <w:tcPr>
                  <w:tcW w:w="2819" w:type="dxa"/>
                  <w:vAlign w:val="center"/>
                </w:tcPr>
                <w:p w14:paraId="6C5F07CC" w14:textId="77777777" w:rsidR="00C870FE" w:rsidRPr="00F70859" w:rsidRDefault="00C870FE" w:rsidP="00C870FE">
                  <w:r w:rsidRPr="00F70859">
                    <w:t>Tablet Coating</w:t>
                  </w:r>
                </w:p>
              </w:tc>
              <w:tc>
                <w:tcPr>
                  <w:tcW w:w="6509" w:type="dxa"/>
                  <w:vAlign w:val="center"/>
                </w:tcPr>
                <w:p w14:paraId="4A9E56B3" w14:textId="64DE5CD0" w:rsidR="00D30802" w:rsidRPr="00F70859" w:rsidRDefault="31F25E2E" w:rsidP="00C870FE">
                  <w:r w:rsidRPr="00F70859">
                    <w:t xml:space="preserve">- </w:t>
                  </w:r>
                  <w:r w:rsidR="0072DA69" w:rsidRPr="00F70859">
                    <w:t xml:space="preserve">Tablet coating machine with containment to </w:t>
                  </w:r>
                  <w:commentRangeStart w:id="11"/>
                  <w:r w:rsidR="0072DA69" w:rsidRPr="00F70859">
                    <w:t xml:space="preserve">handle OEB 1 – 5 </w:t>
                  </w:r>
                  <w:proofErr w:type="gramStart"/>
                  <w:r w:rsidR="0072DA69" w:rsidRPr="00F70859">
                    <w:t>product</w:t>
                  </w:r>
                  <w:proofErr w:type="gramEnd"/>
                  <w:r w:rsidR="0072DA69" w:rsidRPr="00F70859">
                    <w:t>.</w:t>
                  </w:r>
                  <w:r w:rsidR="24091F02" w:rsidRPr="00F70859">
                    <w:t xml:space="preserve"> </w:t>
                  </w:r>
                  <w:commentRangeEnd w:id="11"/>
                  <w:r w:rsidR="07BCFC6D" w:rsidRPr="00F70859">
                    <w:rPr>
                      <w:rStyle w:val="CommentReference"/>
                    </w:rPr>
                    <w:commentReference w:id="11"/>
                  </w:r>
                </w:p>
                <w:p w14:paraId="2A9783CD" w14:textId="06F0B528" w:rsidR="00C870FE" w:rsidRPr="00F70859" w:rsidRDefault="00311AFF" w:rsidP="00C870FE">
                  <w:r w:rsidRPr="00F70859">
                    <w:t xml:space="preserve">- </w:t>
                  </w:r>
                  <w:r w:rsidR="00D30802" w:rsidRPr="00F70859">
                    <w:t xml:space="preserve">The system should be able to handle both film and functional coating </w:t>
                  </w:r>
                  <w:proofErr w:type="gramStart"/>
                  <w:r w:rsidR="00D30802" w:rsidRPr="00F70859">
                    <w:t>process</w:t>
                  </w:r>
                  <w:proofErr w:type="gramEnd"/>
                  <w:r w:rsidR="00D30802" w:rsidRPr="00F70859">
                    <w:t>.</w:t>
                  </w:r>
                </w:p>
                <w:p w14:paraId="66E684BE" w14:textId="16E2695C" w:rsidR="004A167A" w:rsidRPr="00F70859" w:rsidRDefault="00311AFF" w:rsidP="004A167A">
                  <w:r w:rsidRPr="00F70859">
                    <w:t xml:space="preserve">- </w:t>
                  </w:r>
                  <w:r w:rsidR="004A167A" w:rsidRPr="00F70859">
                    <w:t>The system and</w:t>
                  </w:r>
                  <w:r w:rsidRPr="00F70859">
                    <w:t xml:space="preserve"> other assemblies shall be designed </w:t>
                  </w:r>
                  <w:r w:rsidR="004A167A" w:rsidRPr="00F70859">
                    <w:t xml:space="preserve">for both aqueous (water based) and organic </w:t>
                  </w:r>
                  <w:proofErr w:type="gramStart"/>
                  <w:r w:rsidR="004A167A" w:rsidRPr="00F70859">
                    <w:t>solvent based</w:t>
                  </w:r>
                  <w:proofErr w:type="gramEnd"/>
                  <w:r w:rsidR="004A167A" w:rsidRPr="00F70859">
                    <w:t xml:space="preserve"> processes</w:t>
                  </w:r>
                  <w:r w:rsidRPr="00F70859">
                    <w:t>.</w:t>
                  </w:r>
                </w:p>
                <w:p w14:paraId="3F00005B" w14:textId="3976B63A" w:rsidR="00562CA7" w:rsidRPr="00F70859" w:rsidRDefault="00562CA7" w:rsidP="004A167A">
                  <w:r w:rsidRPr="00F70859">
                    <w:t xml:space="preserve">- The peristaltic pump </w:t>
                  </w:r>
                  <w:r w:rsidR="000D2462" w:rsidRPr="00F70859">
                    <w:t xml:space="preserve">shall be able to be controlled through </w:t>
                  </w:r>
                  <w:proofErr w:type="gramStart"/>
                  <w:r w:rsidR="000D2462" w:rsidRPr="00F70859">
                    <w:t>system</w:t>
                  </w:r>
                  <w:proofErr w:type="gramEnd"/>
                  <w:r w:rsidR="000D2462" w:rsidRPr="00F70859">
                    <w:t>.</w:t>
                  </w:r>
                </w:p>
                <w:p w14:paraId="224ED544" w14:textId="2E4C2C5C" w:rsidR="00D30802" w:rsidRPr="00F70859" w:rsidRDefault="75CA9D73" w:rsidP="00C870FE">
                  <w:r w:rsidRPr="00F70859">
                    <w:t>-</w:t>
                  </w:r>
                  <w:commentRangeStart w:id="12"/>
                  <w:r w:rsidRPr="00F70859">
                    <w:t xml:space="preserve"> </w:t>
                  </w:r>
                  <w:r w:rsidR="155B4DCD" w:rsidRPr="00F70859">
                    <w:rPr>
                      <w:highlight w:val="yellow"/>
                    </w:rPr>
                    <w:t xml:space="preserve">Contains suitable </w:t>
                  </w:r>
                  <w:r w:rsidR="27F89D0E" w:rsidRPr="00F70859">
                    <w:rPr>
                      <w:highlight w:val="yellow"/>
                    </w:rPr>
                    <w:t>number of S</w:t>
                  </w:r>
                  <w:r w:rsidR="785E8303" w:rsidRPr="00F70859">
                    <w:rPr>
                      <w:highlight w:val="yellow"/>
                    </w:rPr>
                    <w:t>c</w:t>
                  </w:r>
                  <w:r w:rsidR="27F89D0E" w:rsidRPr="00F70859">
                    <w:rPr>
                      <w:highlight w:val="yellow"/>
                    </w:rPr>
                    <w:t xml:space="preserve">hlick </w:t>
                  </w:r>
                  <w:proofErr w:type="gramStart"/>
                  <w:r w:rsidR="27F89D0E" w:rsidRPr="00F70859">
                    <w:rPr>
                      <w:highlight w:val="yellow"/>
                    </w:rPr>
                    <w:t>gun</w:t>
                  </w:r>
                  <w:proofErr w:type="gramEnd"/>
                  <w:r w:rsidR="3886E463" w:rsidRPr="00F70859">
                    <w:rPr>
                      <w:highlight w:val="yellow"/>
                    </w:rPr>
                    <w:t xml:space="preserve"> for </w:t>
                  </w:r>
                  <w:r w:rsidR="266A3FCA" w:rsidRPr="00F70859">
                    <w:rPr>
                      <w:highlight w:val="yellow"/>
                    </w:rPr>
                    <w:t>spraying coating solution</w:t>
                  </w:r>
                  <w:commentRangeEnd w:id="12"/>
                  <w:r w:rsidR="000D2462" w:rsidRPr="00F70859">
                    <w:rPr>
                      <w:rStyle w:val="CommentReference"/>
                    </w:rPr>
                    <w:commentReference w:id="12"/>
                  </w:r>
                </w:p>
                <w:p w14:paraId="14BB1C7E" w14:textId="578C7C22" w:rsidR="00417FCB" w:rsidRPr="00F70859" w:rsidRDefault="00D216DE" w:rsidP="00C870FE">
                  <w:r w:rsidRPr="00F70859">
                    <w:t xml:space="preserve">- Sampling port shall be fitted with a collection </w:t>
                  </w:r>
                  <w:r w:rsidR="00235170" w:rsidRPr="00F70859">
                    <w:t xml:space="preserve">bottle / container for </w:t>
                  </w:r>
                  <w:proofErr w:type="gramStart"/>
                  <w:r w:rsidR="00235170" w:rsidRPr="00F70859">
                    <w:t>handling of</w:t>
                  </w:r>
                  <w:proofErr w:type="gramEnd"/>
                  <w:r w:rsidR="00235170" w:rsidRPr="00F70859">
                    <w:t xml:space="preserve"> samples.</w:t>
                  </w:r>
                </w:p>
              </w:tc>
            </w:tr>
            <w:tr w:rsidR="00F70859" w:rsidRPr="00F70859" w14:paraId="5EF92C06" w14:textId="77777777" w:rsidTr="61B57795">
              <w:trPr>
                <w:trHeight w:val="1404"/>
              </w:trPr>
              <w:tc>
                <w:tcPr>
                  <w:tcW w:w="2819" w:type="dxa"/>
                  <w:vAlign w:val="center"/>
                </w:tcPr>
                <w:p w14:paraId="730C13E3" w14:textId="77777777" w:rsidR="00C870FE" w:rsidRPr="00F70859" w:rsidRDefault="00C870FE" w:rsidP="00C870FE">
                  <w:r w:rsidRPr="00F70859">
                    <w:t>Solution Preparation Tank and stirrer</w:t>
                  </w:r>
                </w:p>
              </w:tc>
              <w:tc>
                <w:tcPr>
                  <w:tcW w:w="6509" w:type="dxa"/>
                  <w:vAlign w:val="center"/>
                </w:tcPr>
                <w:p w14:paraId="009907B7" w14:textId="5A5C5101" w:rsidR="00D30802" w:rsidRPr="00F70859" w:rsidRDefault="00311AFF" w:rsidP="00311AFF">
                  <w:pPr>
                    <w:rPr>
                      <w:highlight w:val="yellow"/>
                    </w:rPr>
                  </w:pPr>
                  <w:commentRangeStart w:id="13"/>
                  <w:r w:rsidRPr="00F70859">
                    <w:rPr>
                      <w:highlight w:val="yellow"/>
                    </w:rPr>
                    <w:t xml:space="preserve">- </w:t>
                  </w:r>
                  <w:r w:rsidR="00C870FE" w:rsidRPr="00F70859">
                    <w:rPr>
                      <w:highlight w:val="yellow"/>
                    </w:rPr>
                    <w:t xml:space="preserve">To stir and store the coating solution for spraying with pneumatic supply and peddle type mechanism. </w:t>
                  </w:r>
                </w:p>
                <w:p w14:paraId="3163DBEF" w14:textId="4B7C8C42" w:rsidR="00C870FE" w:rsidRPr="00F70859" w:rsidRDefault="00311AFF" w:rsidP="00C870FE">
                  <w:r w:rsidRPr="00F70859">
                    <w:rPr>
                      <w:highlight w:val="yellow"/>
                    </w:rPr>
                    <w:t xml:space="preserve">- </w:t>
                  </w:r>
                  <w:r w:rsidR="004D2AEF" w:rsidRPr="00F70859">
                    <w:rPr>
                      <w:highlight w:val="yellow"/>
                    </w:rPr>
                    <w:t>Suppliers</w:t>
                  </w:r>
                  <w:r w:rsidR="00C870FE" w:rsidRPr="00F70859">
                    <w:rPr>
                      <w:highlight w:val="yellow"/>
                    </w:rPr>
                    <w:t xml:space="preserve"> </w:t>
                  </w:r>
                  <w:r w:rsidR="00A57D43" w:rsidRPr="00F70859">
                    <w:rPr>
                      <w:highlight w:val="yellow"/>
                    </w:rPr>
                    <w:t>provide</w:t>
                  </w:r>
                  <w:r w:rsidR="00C870FE" w:rsidRPr="00F70859">
                    <w:rPr>
                      <w:highlight w:val="yellow"/>
                    </w:rPr>
                    <w:t xml:space="preserve"> solution transfer assembly which shall be used </w:t>
                  </w:r>
                  <w:r w:rsidR="00F22F5B" w:rsidRPr="00F70859">
                    <w:rPr>
                      <w:highlight w:val="yellow"/>
                    </w:rPr>
                    <w:t>to</w:t>
                  </w:r>
                  <w:r w:rsidR="00C870FE" w:rsidRPr="00F70859">
                    <w:rPr>
                      <w:highlight w:val="yellow"/>
                    </w:rPr>
                    <w:t xml:space="preserve"> supply spray liquid to coater nozzle.</w:t>
                  </w:r>
                  <w:commentRangeEnd w:id="13"/>
                  <w:r w:rsidR="001B624C" w:rsidRPr="00F70859">
                    <w:rPr>
                      <w:rStyle w:val="CommentReference"/>
                      <w:highlight w:val="yellow"/>
                    </w:rPr>
                    <w:commentReference w:id="13"/>
                  </w:r>
                </w:p>
              </w:tc>
            </w:tr>
            <w:tr w:rsidR="00F70859" w:rsidRPr="00F70859" w14:paraId="0CF52705" w14:textId="77777777" w:rsidTr="61B57795">
              <w:trPr>
                <w:trHeight w:val="844"/>
              </w:trPr>
              <w:tc>
                <w:tcPr>
                  <w:tcW w:w="2819" w:type="dxa"/>
                  <w:vAlign w:val="center"/>
                </w:tcPr>
                <w:p w14:paraId="181AD7F8" w14:textId="225D1F8C" w:rsidR="00C870FE" w:rsidRPr="00F70859" w:rsidRDefault="00C870FE" w:rsidP="00C870FE">
                  <w:r w:rsidRPr="00F70859">
                    <w:lastRenderedPageBreak/>
                    <w:t>Lifting and positioning device</w:t>
                  </w:r>
                  <w:r w:rsidR="00CB6871" w:rsidRPr="00F70859">
                    <w:t xml:space="preserve"> (LPD)</w:t>
                  </w:r>
                </w:p>
              </w:tc>
              <w:tc>
                <w:tcPr>
                  <w:tcW w:w="6509" w:type="dxa"/>
                  <w:vAlign w:val="center"/>
                </w:tcPr>
                <w:p w14:paraId="175FF9D0" w14:textId="72B94B42" w:rsidR="00D30802" w:rsidRPr="00F70859" w:rsidRDefault="0072DA69" w:rsidP="00C870FE">
                  <w:commentRangeStart w:id="14"/>
                  <w:r w:rsidRPr="00F70859">
                    <w:t xml:space="preserve">To support feeding of tablets into the coater and shall be capable of docking IBC of existing design. </w:t>
                  </w:r>
                  <w:commentRangeEnd w:id="14"/>
                  <w:r w:rsidRPr="00F70859">
                    <w:rPr>
                      <w:rStyle w:val="CommentReference"/>
                    </w:rPr>
                    <w:commentReference w:id="14"/>
                  </w:r>
                </w:p>
                <w:p w14:paraId="58DC0D40" w14:textId="556C1290" w:rsidR="00C870FE" w:rsidRPr="00F70859" w:rsidRDefault="00C870FE" w:rsidP="00C870FE">
                  <w:proofErr w:type="gramStart"/>
                  <w:r w:rsidRPr="00F70859">
                    <w:t>Vendor</w:t>
                  </w:r>
                  <w:proofErr w:type="gramEnd"/>
                  <w:r w:rsidRPr="00F70859">
                    <w:t xml:space="preserve"> </w:t>
                  </w:r>
                  <w:r w:rsidR="00F22F5B" w:rsidRPr="00F70859">
                    <w:t>should</w:t>
                  </w:r>
                  <w:r w:rsidRPr="00F70859">
                    <w:t xml:space="preserve"> </w:t>
                  </w:r>
                  <w:r w:rsidR="00F22F5B" w:rsidRPr="00F70859">
                    <w:t>provide</w:t>
                  </w:r>
                  <w:r w:rsidRPr="00F70859">
                    <w:t xml:space="preserve"> suitable capacity.</w:t>
                  </w:r>
                </w:p>
              </w:tc>
            </w:tr>
            <w:tr w:rsidR="00F70859" w:rsidRPr="00F70859" w14:paraId="5D952DBC" w14:textId="77777777" w:rsidTr="61B57795">
              <w:trPr>
                <w:trHeight w:val="1125"/>
              </w:trPr>
              <w:tc>
                <w:tcPr>
                  <w:tcW w:w="2819" w:type="dxa"/>
                  <w:vAlign w:val="center"/>
                </w:tcPr>
                <w:p w14:paraId="33E6AB55" w14:textId="77777777" w:rsidR="00C870FE" w:rsidRPr="00F70859" w:rsidRDefault="00C870FE" w:rsidP="00C870FE">
                  <w:r w:rsidRPr="00F70859">
                    <w:t>Auto Discharge Station with split butterfly valve assembly</w:t>
                  </w:r>
                </w:p>
              </w:tc>
              <w:tc>
                <w:tcPr>
                  <w:tcW w:w="6509" w:type="dxa"/>
                  <w:vAlign w:val="center"/>
                </w:tcPr>
                <w:p w14:paraId="33479E6B" w14:textId="77777777" w:rsidR="00C870FE" w:rsidRPr="00F70859" w:rsidRDefault="0072DA69" w:rsidP="00C870FE">
                  <w:commentRangeStart w:id="15"/>
                  <w:r w:rsidRPr="00F70859">
                    <w:rPr>
                      <w:highlight w:val="yellow"/>
                    </w:rPr>
                    <w:t>Active split butterfly valve on coater discharge station.</w:t>
                  </w:r>
                  <w:r w:rsidRPr="00F70859">
                    <w:t xml:space="preserve"> </w:t>
                  </w:r>
                  <w:commentRangeEnd w:id="15"/>
                  <w:r w:rsidRPr="00F70859">
                    <w:rPr>
                      <w:rStyle w:val="CommentReference"/>
                    </w:rPr>
                    <w:commentReference w:id="15"/>
                  </w:r>
                  <w:r w:rsidRPr="00F70859">
                    <w:t>Closed transfer of tablets for loading and unloading/ discharge of coated tablets. Split butterfly valve assembly and transfer into coating machine shall be in scope of work.</w:t>
                  </w:r>
                </w:p>
              </w:tc>
            </w:tr>
            <w:tr w:rsidR="00F70859" w:rsidRPr="00F70859" w14:paraId="1D970E29" w14:textId="77777777" w:rsidTr="61B57795">
              <w:trPr>
                <w:trHeight w:val="1746"/>
              </w:trPr>
              <w:tc>
                <w:tcPr>
                  <w:tcW w:w="2819" w:type="dxa"/>
                  <w:vAlign w:val="center"/>
                </w:tcPr>
                <w:p w14:paraId="3F086E59" w14:textId="77777777" w:rsidR="00C870FE" w:rsidRPr="00F70859" w:rsidRDefault="00C870FE" w:rsidP="00C870FE">
                  <w:r w:rsidRPr="00F70859">
                    <w:t>Air handling unit, dust collector and scrubber unit</w:t>
                  </w:r>
                </w:p>
              </w:tc>
              <w:tc>
                <w:tcPr>
                  <w:tcW w:w="6509" w:type="dxa"/>
                  <w:vAlign w:val="center"/>
                </w:tcPr>
                <w:p w14:paraId="417E1922" w14:textId="77777777" w:rsidR="00C870FE" w:rsidRPr="00F70859" w:rsidRDefault="0072DA69" w:rsidP="00C870FE">
                  <w:r w:rsidRPr="00F70859">
                    <w:t>Inlet and exhaust air requirements shall be fulfilled by this unit and the dust could be collected in the BIBO unit. The organic vapor traces should be entrapped in wet scrubber. Scrubber, dust collector and air handling unit shall be in vendor’s scope of work.</w:t>
                  </w:r>
                </w:p>
              </w:tc>
            </w:tr>
            <w:tr w:rsidR="00F70859" w:rsidRPr="00F70859" w14:paraId="0B942219" w14:textId="77777777" w:rsidTr="61B57795">
              <w:tc>
                <w:tcPr>
                  <w:tcW w:w="2819" w:type="dxa"/>
                  <w:vAlign w:val="center"/>
                </w:tcPr>
                <w:p w14:paraId="47070872" w14:textId="77777777" w:rsidR="00C870FE" w:rsidRPr="00F70859" w:rsidRDefault="00C870FE" w:rsidP="00C870FE">
                  <w:r w:rsidRPr="00F70859">
                    <w:t>CIP Unit</w:t>
                  </w:r>
                </w:p>
              </w:tc>
              <w:tc>
                <w:tcPr>
                  <w:tcW w:w="6509" w:type="dxa"/>
                  <w:vAlign w:val="center"/>
                </w:tcPr>
                <w:p w14:paraId="73DBD72D" w14:textId="77777777" w:rsidR="00C870FE" w:rsidRPr="00F70859" w:rsidRDefault="00C870FE" w:rsidP="00C870FE">
                  <w:r w:rsidRPr="00F70859">
                    <w:t xml:space="preserve">To clean the Coating Machine, Coating gun and its hose pipes, auto discharge station and other assemblies. </w:t>
                  </w:r>
                </w:p>
                <w:p w14:paraId="324AB126" w14:textId="7FB67BCB" w:rsidR="003D061C" w:rsidRPr="00F70859" w:rsidRDefault="603C21CF" w:rsidP="61B57795">
                  <w:pPr>
                    <w:rPr>
                      <w:highlight w:val="yellow"/>
                    </w:rPr>
                  </w:pPr>
                  <w:commentRangeStart w:id="16"/>
                  <w:r w:rsidRPr="00F70859">
                    <w:rPr>
                      <w:highlight w:val="yellow"/>
                    </w:rPr>
                    <w:t>CIP unit sh</w:t>
                  </w:r>
                  <w:r w:rsidR="35F64177" w:rsidRPr="00F70859">
                    <w:rPr>
                      <w:highlight w:val="yellow"/>
                    </w:rPr>
                    <w:t>ould be able to</w:t>
                  </w:r>
                  <w:r w:rsidR="4D97667A" w:rsidRPr="00F70859">
                    <w:rPr>
                      <w:highlight w:val="yellow"/>
                    </w:rPr>
                    <w:t xml:space="preserve"> supply Portable Water </w:t>
                  </w:r>
                  <w:proofErr w:type="gramStart"/>
                  <w:r w:rsidR="4D97667A" w:rsidRPr="00F70859">
                    <w:rPr>
                      <w:highlight w:val="yellow"/>
                    </w:rPr>
                    <w:t>( Hot</w:t>
                  </w:r>
                  <w:proofErr w:type="gramEnd"/>
                  <w:r w:rsidR="4D97667A" w:rsidRPr="00F70859">
                    <w:rPr>
                      <w:highlight w:val="yellow"/>
                    </w:rPr>
                    <w:t xml:space="preserve"> and Ambient</w:t>
                  </w:r>
                  <w:proofErr w:type="gramStart"/>
                  <w:r w:rsidR="4D97667A" w:rsidRPr="00F70859">
                    <w:rPr>
                      <w:highlight w:val="yellow"/>
                    </w:rPr>
                    <w:t>) ,</w:t>
                  </w:r>
                  <w:proofErr w:type="gramEnd"/>
                  <w:r w:rsidR="4D97667A" w:rsidRPr="00F70859">
                    <w:rPr>
                      <w:highlight w:val="yellow"/>
                    </w:rPr>
                    <w:t xml:space="preserve"> Purified Water, and Cleaning Solution with Sodium Lauryl Sulfate.</w:t>
                  </w:r>
                  <w:r w:rsidR="35F64177" w:rsidRPr="00F70859">
                    <w:t xml:space="preserve"> </w:t>
                  </w:r>
                  <w:commentRangeEnd w:id="16"/>
                  <w:r w:rsidR="76DB8906" w:rsidRPr="00F70859">
                    <w:rPr>
                      <w:rStyle w:val="CommentReference"/>
                    </w:rPr>
                    <w:commentReference w:id="16"/>
                  </w:r>
                </w:p>
                <w:p w14:paraId="53DACA6A" w14:textId="77777777" w:rsidR="00C870FE" w:rsidRPr="00F70859" w:rsidRDefault="00C870FE" w:rsidP="00C870FE">
                  <w:r w:rsidRPr="00F70859">
                    <w:t>To clean the supply and return duct through HMI operation.</w:t>
                  </w:r>
                </w:p>
              </w:tc>
            </w:tr>
          </w:tbl>
          <w:p w14:paraId="71F3D74A" w14:textId="77777777" w:rsidR="00C870FE" w:rsidRPr="00F70859" w:rsidRDefault="00C870FE" w:rsidP="00C870FE">
            <w:pPr>
              <w:spacing w:before="120"/>
              <w:rPr>
                <w:b/>
              </w:rPr>
            </w:pPr>
          </w:p>
        </w:tc>
      </w:tr>
      <w:tr w:rsidR="00F70859" w:rsidRPr="00F70859" w14:paraId="47A97035" w14:textId="77777777" w:rsidTr="61B57795">
        <w:trPr>
          <w:trHeight w:val="584"/>
        </w:trPr>
        <w:tc>
          <w:tcPr>
            <w:tcW w:w="762" w:type="dxa"/>
            <w:gridSpan w:val="2"/>
          </w:tcPr>
          <w:p w14:paraId="26294902" w14:textId="1C4029B3" w:rsidR="00C870FE" w:rsidRPr="00F70859" w:rsidRDefault="00C870FE" w:rsidP="00C870FE">
            <w:pPr>
              <w:spacing w:before="120"/>
              <w:rPr>
                <w:bCs/>
              </w:rPr>
            </w:pPr>
            <w:r w:rsidRPr="00F70859">
              <w:rPr>
                <w:bCs/>
              </w:rPr>
              <w:lastRenderedPageBreak/>
              <w:t>5.2</w:t>
            </w:r>
          </w:p>
        </w:tc>
        <w:tc>
          <w:tcPr>
            <w:tcW w:w="9728" w:type="dxa"/>
            <w:gridSpan w:val="5"/>
          </w:tcPr>
          <w:p w14:paraId="18E29637" w14:textId="648C7072" w:rsidR="00C870FE" w:rsidRPr="00F70859" w:rsidRDefault="00C870FE" w:rsidP="00C870FE">
            <w:pPr>
              <w:spacing w:before="120" w:line="276" w:lineRule="auto"/>
            </w:pPr>
            <w:r w:rsidRPr="00F70859">
              <w:rPr>
                <w:bCs/>
              </w:rPr>
              <w:t>Process Flow Diagram:</w:t>
            </w:r>
          </w:p>
        </w:tc>
      </w:tr>
      <w:tr w:rsidR="00F70859" w:rsidRPr="00F70859" w14:paraId="694F25ED" w14:textId="77777777" w:rsidTr="61B57795">
        <w:trPr>
          <w:trHeight w:val="12512"/>
        </w:trPr>
        <w:tc>
          <w:tcPr>
            <w:tcW w:w="762" w:type="dxa"/>
            <w:gridSpan w:val="2"/>
          </w:tcPr>
          <w:p w14:paraId="17D54373" w14:textId="77777777" w:rsidR="00C870FE" w:rsidRPr="00F70859" w:rsidRDefault="00C870FE" w:rsidP="00C870FE">
            <w:pPr>
              <w:spacing w:before="120"/>
              <w:jc w:val="both"/>
              <w:rPr>
                <w:bCs/>
                <w:highlight w:val="yellow"/>
              </w:rPr>
            </w:pPr>
          </w:p>
        </w:tc>
        <w:tc>
          <w:tcPr>
            <w:tcW w:w="9728" w:type="dxa"/>
            <w:gridSpan w:val="5"/>
          </w:tcPr>
          <w:p w14:paraId="7463EE03" w14:textId="323F3758" w:rsidR="00C870FE" w:rsidRPr="00F70859" w:rsidRDefault="00C870FE" w:rsidP="00C870FE">
            <w:pPr>
              <w:spacing w:before="120"/>
              <w:jc w:val="center"/>
              <w:rPr>
                <w:highlight w:val="yellow"/>
              </w:rPr>
            </w:pPr>
            <w:r w:rsidRPr="00F70859">
              <w:rPr>
                <w:noProof/>
              </w:rPr>
              <w:drawing>
                <wp:inline distT="0" distB="0" distL="0" distR="0" wp14:anchorId="3E3AF4D9" wp14:editId="33F2AE53">
                  <wp:extent cx="3317358" cy="6326504"/>
                  <wp:effectExtent l="0" t="0" r="0" b="0"/>
                  <wp:docPr id="47270821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8137" cy="6347060"/>
                          </a:xfrm>
                          <a:prstGeom prst="rect">
                            <a:avLst/>
                          </a:prstGeom>
                          <a:noFill/>
                          <a:ln>
                            <a:noFill/>
                          </a:ln>
                        </pic:spPr>
                      </pic:pic>
                    </a:graphicData>
                  </a:graphic>
                </wp:inline>
              </w:drawing>
            </w:r>
          </w:p>
          <w:p w14:paraId="2883AFF5" w14:textId="77777777" w:rsidR="00F22F5B" w:rsidRPr="00F70859" w:rsidRDefault="00F22F5B" w:rsidP="00C870FE">
            <w:pPr>
              <w:spacing w:before="120"/>
            </w:pPr>
          </w:p>
          <w:p w14:paraId="504B06C2" w14:textId="6CB64BB7" w:rsidR="00C870FE" w:rsidRPr="00F70859" w:rsidRDefault="00C870FE" w:rsidP="00C870FE">
            <w:pPr>
              <w:spacing w:before="120"/>
            </w:pPr>
            <w:r w:rsidRPr="00F70859">
              <w:t xml:space="preserve">The sequence diagram is intended as a </w:t>
            </w:r>
            <w:proofErr w:type="gramStart"/>
            <w:r w:rsidRPr="00F70859">
              <w:t>principle</w:t>
            </w:r>
            <w:proofErr w:type="gramEnd"/>
            <w:r w:rsidRPr="00F70859">
              <w:t xml:space="preserve"> drawing, this means that not all details are shown.</w:t>
            </w:r>
          </w:p>
        </w:tc>
      </w:tr>
      <w:tr w:rsidR="00F70859" w:rsidRPr="00F70859" w14:paraId="4A30EAB6" w14:textId="77777777" w:rsidTr="61B57795">
        <w:trPr>
          <w:trHeight w:val="530"/>
        </w:trPr>
        <w:tc>
          <w:tcPr>
            <w:tcW w:w="762" w:type="dxa"/>
            <w:gridSpan w:val="2"/>
          </w:tcPr>
          <w:p w14:paraId="361D3110" w14:textId="77777777" w:rsidR="00C870FE" w:rsidRPr="00F70859" w:rsidRDefault="00C870FE" w:rsidP="00C870FE">
            <w:pPr>
              <w:spacing w:before="120"/>
              <w:jc w:val="center"/>
              <w:rPr>
                <w:bCs/>
              </w:rPr>
            </w:pPr>
            <w:r w:rsidRPr="00F70859">
              <w:rPr>
                <w:bCs/>
              </w:rPr>
              <w:lastRenderedPageBreak/>
              <w:t>5.3</w:t>
            </w:r>
          </w:p>
        </w:tc>
        <w:tc>
          <w:tcPr>
            <w:tcW w:w="9728" w:type="dxa"/>
            <w:gridSpan w:val="5"/>
            <w:vAlign w:val="center"/>
          </w:tcPr>
          <w:p w14:paraId="18EFFFB1" w14:textId="4734ACFA" w:rsidR="00C870FE" w:rsidRPr="00F70859" w:rsidRDefault="00C870FE" w:rsidP="00C870FE">
            <w:pPr>
              <w:autoSpaceDE w:val="0"/>
              <w:autoSpaceDN w:val="0"/>
              <w:adjustRightInd w:val="0"/>
              <w:rPr>
                <w:bCs/>
              </w:rPr>
            </w:pPr>
            <w:r w:rsidRPr="00F70859">
              <w:rPr>
                <w:bCs/>
              </w:rPr>
              <w:t>Process Parameters and Aspects</w:t>
            </w:r>
          </w:p>
        </w:tc>
      </w:tr>
      <w:tr w:rsidR="00F70859" w:rsidRPr="00F70859" w14:paraId="377EB2B5" w14:textId="77777777" w:rsidTr="61B57795">
        <w:trPr>
          <w:trHeight w:val="530"/>
        </w:trPr>
        <w:tc>
          <w:tcPr>
            <w:tcW w:w="762" w:type="dxa"/>
            <w:gridSpan w:val="2"/>
          </w:tcPr>
          <w:p w14:paraId="2BFC6CAE" w14:textId="77777777" w:rsidR="00C870FE" w:rsidRPr="00F70859" w:rsidRDefault="00C870FE" w:rsidP="00C870FE">
            <w:pPr>
              <w:spacing w:before="120"/>
              <w:jc w:val="center"/>
              <w:rPr>
                <w:bCs/>
              </w:rPr>
            </w:pPr>
          </w:p>
        </w:tc>
        <w:tc>
          <w:tcPr>
            <w:tcW w:w="2074" w:type="dxa"/>
            <w:vAlign w:val="center"/>
          </w:tcPr>
          <w:p w14:paraId="56DABFF0" w14:textId="1D48C825" w:rsidR="00C870FE" w:rsidRPr="00F70859" w:rsidRDefault="00C870FE" w:rsidP="00C870FE">
            <w:pPr>
              <w:autoSpaceDE w:val="0"/>
              <w:autoSpaceDN w:val="0"/>
              <w:adjustRightInd w:val="0"/>
              <w:rPr>
                <w:bCs/>
              </w:rPr>
            </w:pPr>
            <w:r w:rsidRPr="00F70859">
              <w:rPr>
                <w:bCs/>
              </w:rPr>
              <w:t>Critical Process Parameters, CPP’s</w:t>
            </w:r>
          </w:p>
        </w:tc>
        <w:tc>
          <w:tcPr>
            <w:tcW w:w="425" w:type="dxa"/>
            <w:gridSpan w:val="2"/>
            <w:vAlign w:val="center"/>
          </w:tcPr>
          <w:p w14:paraId="21023634" w14:textId="0C32F9F4" w:rsidR="00C870FE" w:rsidRPr="00F70859" w:rsidRDefault="00C870FE" w:rsidP="00C870FE">
            <w:pPr>
              <w:autoSpaceDE w:val="0"/>
              <w:autoSpaceDN w:val="0"/>
              <w:adjustRightInd w:val="0"/>
              <w:ind w:hanging="15"/>
              <w:rPr>
                <w:b/>
              </w:rPr>
            </w:pPr>
            <w:r w:rsidRPr="00F70859">
              <w:rPr>
                <w:b/>
              </w:rPr>
              <w:t>:</w:t>
            </w:r>
          </w:p>
        </w:tc>
        <w:tc>
          <w:tcPr>
            <w:tcW w:w="7229" w:type="dxa"/>
            <w:gridSpan w:val="2"/>
            <w:vAlign w:val="center"/>
          </w:tcPr>
          <w:p w14:paraId="7E1F6256" w14:textId="77777777" w:rsidR="00C870FE" w:rsidRPr="00F70859" w:rsidRDefault="00C870FE" w:rsidP="00133C90">
            <w:pPr>
              <w:pStyle w:val="ListParagraph"/>
              <w:numPr>
                <w:ilvl w:val="0"/>
                <w:numId w:val="13"/>
              </w:numPr>
              <w:autoSpaceDE w:val="0"/>
              <w:autoSpaceDN w:val="0"/>
              <w:adjustRightInd w:val="0"/>
              <w:spacing w:before="240" w:after="240" w:line="276" w:lineRule="auto"/>
              <w:rPr>
                <w:bCs/>
              </w:rPr>
            </w:pPr>
            <w:r w:rsidRPr="00F70859">
              <w:rPr>
                <w:bCs/>
              </w:rPr>
              <w:t>Inlet air temperature and humidity</w:t>
            </w:r>
          </w:p>
          <w:p w14:paraId="3A1FAD03" w14:textId="77777777" w:rsidR="00C870FE" w:rsidRPr="00F70859" w:rsidRDefault="00C870FE" w:rsidP="00133C90">
            <w:pPr>
              <w:pStyle w:val="ListParagraph"/>
              <w:numPr>
                <w:ilvl w:val="0"/>
                <w:numId w:val="13"/>
              </w:numPr>
              <w:autoSpaceDE w:val="0"/>
              <w:autoSpaceDN w:val="0"/>
              <w:adjustRightInd w:val="0"/>
              <w:spacing w:before="240" w:after="240" w:line="276" w:lineRule="auto"/>
              <w:rPr>
                <w:bCs/>
              </w:rPr>
            </w:pPr>
            <w:r w:rsidRPr="00F70859">
              <w:rPr>
                <w:bCs/>
              </w:rPr>
              <w:t>Exhaust air temperature</w:t>
            </w:r>
          </w:p>
          <w:p w14:paraId="517EDD50" w14:textId="77777777" w:rsidR="00C870FE" w:rsidRPr="00F70859" w:rsidRDefault="00C870FE" w:rsidP="61B57795">
            <w:pPr>
              <w:pStyle w:val="ListParagraph"/>
              <w:numPr>
                <w:ilvl w:val="0"/>
                <w:numId w:val="13"/>
              </w:numPr>
              <w:autoSpaceDE w:val="0"/>
              <w:autoSpaceDN w:val="0"/>
              <w:adjustRightInd w:val="0"/>
              <w:spacing w:before="240" w:after="240" w:line="276" w:lineRule="auto"/>
            </w:pPr>
            <w:commentRangeStart w:id="17"/>
            <w:r w:rsidRPr="00F70859">
              <w:t>Product temperature</w:t>
            </w:r>
            <w:commentRangeEnd w:id="17"/>
            <w:r w:rsidRPr="00F70859">
              <w:rPr>
                <w:rStyle w:val="CommentReference"/>
              </w:rPr>
              <w:commentReference w:id="17"/>
            </w:r>
          </w:p>
          <w:p w14:paraId="54E8F106" w14:textId="77777777" w:rsidR="00C870FE" w:rsidRPr="00F70859" w:rsidRDefault="00C870FE" w:rsidP="00133C90">
            <w:pPr>
              <w:pStyle w:val="ListParagraph"/>
              <w:numPr>
                <w:ilvl w:val="0"/>
                <w:numId w:val="13"/>
              </w:numPr>
              <w:autoSpaceDE w:val="0"/>
              <w:autoSpaceDN w:val="0"/>
              <w:adjustRightInd w:val="0"/>
              <w:spacing w:before="240" w:after="240" w:line="276" w:lineRule="auto"/>
              <w:rPr>
                <w:bCs/>
              </w:rPr>
            </w:pPr>
            <w:r w:rsidRPr="00F70859">
              <w:rPr>
                <w:bCs/>
              </w:rPr>
              <w:t>Coater drum differential pressure</w:t>
            </w:r>
          </w:p>
          <w:p w14:paraId="0CDBC8C7" w14:textId="3F86633C" w:rsidR="00C870FE" w:rsidRPr="00F70859" w:rsidRDefault="00C870FE" w:rsidP="00133C90">
            <w:pPr>
              <w:pStyle w:val="ListParagraph"/>
              <w:numPr>
                <w:ilvl w:val="0"/>
                <w:numId w:val="13"/>
              </w:numPr>
              <w:autoSpaceDE w:val="0"/>
              <w:autoSpaceDN w:val="0"/>
              <w:adjustRightInd w:val="0"/>
              <w:spacing w:before="240" w:after="240" w:line="276" w:lineRule="auto"/>
              <w:rPr>
                <w:bCs/>
              </w:rPr>
            </w:pPr>
            <w:r w:rsidRPr="00F70859">
              <w:rPr>
                <w:bCs/>
              </w:rPr>
              <w:t>Inlet airflow</w:t>
            </w:r>
          </w:p>
          <w:p w14:paraId="5D422E1C" w14:textId="77777777" w:rsidR="00C870FE" w:rsidRPr="00F70859" w:rsidRDefault="00C870FE" w:rsidP="00133C90">
            <w:pPr>
              <w:pStyle w:val="ListParagraph"/>
              <w:numPr>
                <w:ilvl w:val="0"/>
                <w:numId w:val="13"/>
              </w:numPr>
              <w:autoSpaceDE w:val="0"/>
              <w:autoSpaceDN w:val="0"/>
              <w:adjustRightInd w:val="0"/>
              <w:spacing w:before="240" w:after="240" w:line="276" w:lineRule="auto"/>
              <w:rPr>
                <w:bCs/>
              </w:rPr>
            </w:pPr>
            <w:r w:rsidRPr="00F70859">
              <w:rPr>
                <w:bCs/>
              </w:rPr>
              <w:t>Spray rate of coating solution</w:t>
            </w:r>
          </w:p>
          <w:p w14:paraId="3F576455" w14:textId="77777777" w:rsidR="00C870FE" w:rsidRPr="00F70859" w:rsidRDefault="00C870FE" w:rsidP="00133C90">
            <w:pPr>
              <w:pStyle w:val="ListParagraph"/>
              <w:numPr>
                <w:ilvl w:val="0"/>
                <w:numId w:val="13"/>
              </w:numPr>
              <w:autoSpaceDE w:val="0"/>
              <w:autoSpaceDN w:val="0"/>
              <w:adjustRightInd w:val="0"/>
              <w:spacing w:before="240" w:after="240" w:line="276" w:lineRule="auto"/>
              <w:rPr>
                <w:bCs/>
              </w:rPr>
            </w:pPr>
            <w:r w:rsidRPr="00F70859">
              <w:rPr>
                <w:bCs/>
              </w:rPr>
              <w:t>Atomization air pressure</w:t>
            </w:r>
          </w:p>
          <w:p w14:paraId="517EA1A8" w14:textId="77777777" w:rsidR="00C870FE" w:rsidRPr="00F70859" w:rsidRDefault="00C870FE" w:rsidP="00133C90">
            <w:pPr>
              <w:pStyle w:val="ListParagraph"/>
              <w:numPr>
                <w:ilvl w:val="0"/>
                <w:numId w:val="13"/>
              </w:numPr>
              <w:autoSpaceDE w:val="0"/>
              <w:autoSpaceDN w:val="0"/>
              <w:adjustRightInd w:val="0"/>
              <w:spacing w:before="240" w:after="240" w:line="276" w:lineRule="auto"/>
              <w:rPr>
                <w:bCs/>
              </w:rPr>
            </w:pPr>
            <w:r w:rsidRPr="00F70859">
              <w:rPr>
                <w:bCs/>
              </w:rPr>
              <w:t>Pattern air</w:t>
            </w:r>
          </w:p>
          <w:p w14:paraId="0DE223A9" w14:textId="52391DD3" w:rsidR="00C870FE" w:rsidRPr="00F70859" w:rsidRDefault="00C870FE" w:rsidP="00133C90">
            <w:pPr>
              <w:pStyle w:val="ListParagraph"/>
              <w:numPr>
                <w:ilvl w:val="0"/>
                <w:numId w:val="13"/>
              </w:numPr>
              <w:autoSpaceDE w:val="0"/>
              <w:autoSpaceDN w:val="0"/>
              <w:adjustRightInd w:val="0"/>
              <w:spacing w:before="240" w:after="240" w:line="276" w:lineRule="auto"/>
              <w:rPr>
                <w:bCs/>
              </w:rPr>
            </w:pPr>
            <w:r w:rsidRPr="00F70859">
              <w:rPr>
                <w:bCs/>
              </w:rPr>
              <w:t>Rotation speed of coating drum</w:t>
            </w:r>
          </w:p>
        </w:tc>
      </w:tr>
      <w:tr w:rsidR="00F70859" w:rsidRPr="00F70859" w14:paraId="5270E468" w14:textId="77777777" w:rsidTr="61B57795">
        <w:trPr>
          <w:trHeight w:val="989"/>
        </w:trPr>
        <w:tc>
          <w:tcPr>
            <w:tcW w:w="762" w:type="dxa"/>
            <w:gridSpan w:val="2"/>
          </w:tcPr>
          <w:p w14:paraId="51A937E9" w14:textId="77777777" w:rsidR="00C870FE" w:rsidRPr="00F70859" w:rsidRDefault="00C870FE" w:rsidP="00C870FE">
            <w:pPr>
              <w:rPr>
                <w:b/>
              </w:rPr>
            </w:pPr>
          </w:p>
          <w:p w14:paraId="63D2BFC8" w14:textId="77777777" w:rsidR="00C870FE" w:rsidRPr="00F70859" w:rsidRDefault="00C870FE" w:rsidP="00C870FE">
            <w:pPr>
              <w:rPr>
                <w:b/>
              </w:rPr>
            </w:pPr>
            <w:r w:rsidRPr="00F70859">
              <w:br w:type="page"/>
            </w:r>
          </w:p>
        </w:tc>
        <w:tc>
          <w:tcPr>
            <w:tcW w:w="2074" w:type="dxa"/>
            <w:vAlign w:val="center"/>
          </w:tcPr>
          <w:p w14:paraId="27144934" w14:textId="2515707C" w:rsidR="00C870FE" w:rsidRPr="00F70859" w:rsidRDefault="00C870FE" w:rsidP="00133C90">
            <w:pPr>
              <w:spacing w:before="120" w:line="276" w:lineRule="auto"/>
              <w:rPr>
                <w:bCs/>
              </w:rPr>
            </w:pPr>
            <w:r w:rsidRPr="00F70859">
              <w:rPr>
                <w:bCs/>
              </w:rPr>
              <w:t>Critical Design Attributes, CDA’s</w:t>
            </w:r>
          </w:p>
        </w:tc>
        <w:tc>
          <w:tcPr>
            <w:tcW w:w="425" w:type="dxa"/>
            <w:gridSpan w:val="2"/>
            <w:vAlign w:val="center"/>
          </w:tcPr>
          <w:p w14:paraId="504918CC" w14:textId="04F72526" w:rsidR="00C870FE" w:rsidRPr="00F70859" w:rsidRDefault="00C870FE" w:rsidP="00133C90">
            <w:pPr>
              <w:spacing w:before="120" w:line="276" w:lineRule="auto"/>
              <w:rPr>
                <w:b/>
              </w:rPr>
            </w:pPr>
            <w:r w:rsidRPr="00F70859">
              <w:rPr>
                <w:b/>
              </w:rPr>
              <w:t>:</w:t>
            </w:r>
          </w:p>
        </w:tc>
        <w:tc>
          <w:tcPr>
            <w:tcW w:w="7229" w:type="dxa"/>
            <w:gridSpan w:val="2"/>
          </w:tcPr>
          <w:p w14:paraId="0279FEE4" w14:textId="60A8EA13" w:rsidR="00C870FE" w:rsidRPr="00F70859" w:rsidRDefault="0072DA69" w:rsidP="00133C90">
            <w:pPr>
              <w:pStyle w:val="ListParagraph"/>
              <w:numPr>
                <w:ilvl w:val="0"/>
                <w:numId w:val="3"/>
              </w:numPr>
              <w:autoSpaceDE w:val="0"/>
              <w:autoSpaceDN w:val="0"/>
              <w:adjustRightInd w:val="0"/>
              <w:spacing w:before="240" w:after="240" w:line="276" w:lineRule="auto"/>
            </w:pPr>
            <w:r w:rsidRPr="00F70859">
              <w:t xml:space="preserve">The equipment </w:t>
            </w:r>
            <w:r w:rsidR="1E7536E4" w:rsidRPr="00F70859">
              <w:t>and</w:t>
            </w:r>
            <w:r w:rsidR="36BB6BC0" w:rsidRPr="00F70859">
              <w:t xml:space="preserve"> its parts</w:t>
            </w:r>
            <w:r w:rsidR="1E7536E4" w:rsidRPr="00F70859">
              <w:t xml:space="preserve"> </w:t>
            </w:r>
            <w:r w:rsidRPr="00F70859">
              <w:t>must be easily cleanable</w:t>
            </w:r>
            <w:r w:rsidR="1E7536E4" w:rsidRPr="00F70859">
              <w:t xml:space="preserve">. </w:t>
            </w:r>
          </w:p>
          <w:p w14:paraId="1F4919D6" w14:textId="623AA68A" w:rsidR="00C870FE" w:rsidRPr="00F70859" w:rsidRDefault="00C870FE" w:rsidP="00133C90">
            <w:pPr>
              <w:pStyle w:val="ListParagraph"/>
              <w:numPr>
                <w:ilvl w:val="0"/>
                <w:numId w:val="3"/>
              </w:numPr>
              <w:autoSpaceDE w:val="0"/>
              <w:autoSpaceDN w:val="0"/>
              <w:adjustRightInd w:val="0"/>
              <w:spacing w:before="240" w:after="240" w:line="276" w:lineRule="auto"/>
            </w:pPr>
            <w:commentRangeStart w:id="18"/>
            <w:r w:rsidRPr="00F70859">
              <w:t>Electrical, cables, pneumatic hydraulic and instrumentation equipment shall be identified and correspond with Electrical and Instrumentation drawings.</w:t>
            </w:r>
            <w:commentRangeEnd w:id="18"/>
            <w:r w:rsidRPr="00F70859">
              <w:rPr>
                <w:rStyle w:val="CommentReference"/>
              </w:rPr>
              <w:commentReference w:id="18"/>
            </w:r>
          </w:p>
        </w:tc>
      </w:tr>
      <w:tr w:rsidR="00F70859" w:rsidRPr="00F70859" w14:paraId="45D8EB61" w14:textId="77777777" w:rsidTr="61B57795">
        <w:trPr>
          <w:trHeight w:val="980"/>
        </w:trPr>
        <w:tc>
          <w:tcPr>
            <w:tcW w:w="762" w:type="dxa"/>
            <w:gridSpan w:val="2"/>
          </w:tcPr>
          <w:p w14:paraId="4C43ECDF" w14:textId="77777777" w:rsidR="00C870FE" w:rsidRPr="00F70859" w:rsidRDefault="00C870FE" w:rsidP="00C870FE">
            <w:pPr>
              <w:rPr>
                <w:b/>
              </w:rPr>
            </w:pPr>
          </w:p>
        </w:tc>
        <w:tc>
          <w:tcPr>
            <w:tcW w:w="2074" w:type="dxa"/>
            <w:vAlign w:val="center"/>
          </w:tcPr>
          <w:p w14:paraId="64E2F948" w14:textId="43C3A301" w:rsidR="00C870FE" w:rsidRPr="00F70859" w:rsidRDefault="00C870FE" w:rsidP="00133C90">
            <w:pPr>
              <w:spacing w:before="120" w:line="276" w:lineRule="auto"/>
              <w:rPr>
                <w:bCs/>
              </w:rPr>
            </w:pPr>
            <w:r w:rsidRPr="00F70859">
              <w:rPr>
                <w:bCs/>
              </w:rPr>
              <w:t>Critical Material Attributes, CMA’s</w:t>
            </w:r>
          </w:p>
        </w:tc>
        <w:tc>
          <w:tcPr>
            <w:tcW w:w="425" w:type="dxa"/>
            <w:gridSpan w:val="2"/>
            <w:vAlign w:val="center"/>
          </w:tcPr>
          <w:p w14:paraId="728229ED" w14:textId="77777777" w:rsidR="00C870FE" w:rsidRPr="00F70859" w:rsidRDefault="00C870FE" w:rsidP="00133C90">
            <w:pPr>
              <w:spacing w:before="120" w:line="276" w:lineRule="auto"/>
              <w:rPr>
                <w:b/>
              </w:rPr>
            </w:pPr>
            <w:r w:rsidRPr="00F70859">
              <w:rPr>
                <w:b/>
              </w:rPr>
              <w:t>:</w:t>
            </w:r>
          </w:p>
        </w:tc>
        <w:tc>
          <w:tcPr>
            <w:tcW w:w="7229" w:type="dxa"/>
            <w:gridSpan w:val="2"/>
          </w:tcPr>
          <w:p w14:paraId="4AAB461D" w14:textId="3AB69B13" w:rsidR="00F4070F" w:rsidRPr="00F70859" w:rsidRDefault="786B4443" w:rsidP="61B57795">
            <w:pPr>
              <w:pStyle w:val="ListParagraph"/>
              <w:numPr>
                <w:ilvl w:val="0"/>
                <w:numId w:val="4"/>
              </w:numPr>
              <w:autoSpaceDE w:val="0"/>
              <w:autoSpaceDN w:val="0"/>
              <w:adjustRightInd w:val="0"/>
              <w:spacing w:before="240" w:after="240" w:line="276" w:lineRule="auto"/>
              <w:rPr>
                <w:lang w:val="en-MY"/>
              </w:rPr>
            </w:pPr>
            <w:commentRangeStart w:id="19"/>
            <w:r w:rsidRPr="00F70859">
              <w:t>Coater housing</w:t>
            </w:r>
            <w:r w:rsidR="37034E31" w:rsidRPr="00F70859">
              <w:t xml:space="preserve"> and pan</w:t>
            </w:r>
            <w:r w:rsidRPr="00F70859">
              <w:t xml:space="preserve"> </w:t>
            </w:r>
            <w:r w:rsidR="1030CF9A" w:rsidRPr="00F70859">
              <w:t xml:space="preserve">should be of pharmaceutical grade stainless steel AISI 316L </w:t>
            </w:r>
            <w:r w:rsidR="020BB043" w:rsidRPr="00F70859">
              <w:t>with a</w:t>
            </w:r>
            <w:r w:rsidR="75BF58E2" w:rsidRPr="00F70859">
              <w:t xml:space="preserve"> suitable</w:t>
            </w:r>
            <w:r w:rsidR="020BB043" w:rsidRPr="00F70859">
              <w:t xml:space="preserve"> surface roughness </w:t>
            </w:r>
            <w:r w:rsidR="7C731A2A" w:rsidRPr="00F70859">
              <w:t>(</w:t>
            </w:r>
            <w:r w:rsidR="7C731A2A" w:rsidRPr="00F70859">
              <w:rPr>
                <w:lang w:val="en-MY"/>
              </w:rPr>
              <w:t xml:space="preserve">Ra &lt;= 1.2 </w:t>
            </w:r>
            <w:proofErr w:type="spellStart"/>
            <w:r w:rsidR="7C731A2A" w:rsidRPr="00F70859">
              <w:rPr>
                <w:lang w:val="en-MY"/>
              </w:rPr>
              <w:t>μm</w:t>
            </w:r>
            <w:proofErr w:type="spellEnd"/>
            <w:r w:rsidR="7C731A2A" w:rsidRPr="00F70859">
              <w:rPr>
                <w:lang w:val="en-MY"/>
              </w:rPr>
              <w:t>)</w:t>
            </w:r>
            <w:r w:rsidR="0ED15711" w:rsidRPr="00F70859">
              <w:rPr>
                <w:lang w:val="en-MY"/>
              </w:rPr>
              <w:t>.</w:t>
            </w:r>
          </w:p>
          <w:p w14:paraId="33C159CD" w14:textId="2CDD23E4" w:rsidR="003D13A4" w:rsidRPr="00F70859" w:rsidRDefault="37034E31" w:rsidP="61B57795">
            <w:pPr>
              <w:pStyle w:val="ListParagraph"/>
              <w:numPr>
                <w:ilvl w:val="0"/>
                <w:numId w:val="4"/>
              </w:numPr>
              <w:autoSpaceDE w:val="0"/>
              <w:autoSpaceDN w:val="0"/>
              <w:adjustRightInd w:val="0"/>
              <w:spacing w:before="240" w:after="240" w:line="276" w:lineRule="auto"/>
              <w:rPr>
                <w:lang w:val="en-MY"/>
              </w:rPr>
            </w:pPr>
            <w:r w:rsidRPr="00F70859">
              <w:t>The inside surface (product contacting)</w:t>
            </w:r>
            <w:r w:rsidR="06F4B971" w:rsidRPr="00F70859">
              <w:t xml:space="preserve"> should be mirror polished</w:t>
            </w:r>
            <w:r w:rsidR="52816B41" w:rsidRPr="00F70859">
              <w:t xml:space="preserve"> with a </w:t>
            </w:r>
            <w:r w:rsidR="0ED15711" w:rsidRPr="00F70859">
              <w:t>lower surface roughness (</w:t>
            </w:r>
            <w:r w:rsidR="0ED15711" w:rsidRPr="00F70859">
              <w:rPr>
                <w:lang w:val="en-MY"/>
              </w:rPr>
              <w:t xml:space="preserve">Ra &lt;= 0.5 </w:t>
            </w:r>
            <w:proofErr w:type="spellStart"/>
            <w:r w:rsidR="0ED15711" w:rsidRPr="00F70859">
              <w:rPr>
                <w:lang w:val="en-MY"/>
              </w:rPr>
              <w:t>μm</w:t>
            </w:r>
            <w:proofErr w:type="spellEnd"/>
            <w:r w:rsidR="0ED15711" w:rsidRPr="00F70859">
              <w:rPr>
                <w:lang w:val="en-MY"/>
              </w:rPr>
              <w:t>)</w:t>
            </w:r>
          </w:p>
          <w:p w14:paraId="55C34435" w14:textId="12B3F606" w:rsidR="00155E6B" w:rsidRPr="00F70859" w:rsidRDefault="3EB14E15" w:rsidP="61B57795">
            <w:pPr>
              <w:pStyle w:val="ListParagraph"/>
              <w:numPr>
                <w:ilvl w:val="0"/>
                <w:numId w:val="4"/>
              </w:numPr>
              <w:autoSpaceDE w:val="0"/>
              <w:autoSpaceDN w:val="0"/>
              <w:adjustRightInd w:val="0"/>
              <w:spacing w:before="240" w:after="240" w:line="276" w:lineRule="auto"/>
              <w:rPr>
                <w:lang w:val="en-MY"/>
              </w:rPr>
            </w:pPr>
            <w:r w:rsidRPr="00F70859">
              <w:t xml:space="preserve">Other product contacting surface </w:t>
            </w:r>
            <w:r w:rsidR="16308BEF" w:rsidRPr="00F70859">
              <w:t xml:space="preserve">should be made up of stainless steel </w:t>
            </w:r>
            <w:r w:rsidR="79870E47" w:rsidRPr="00F70859">
              <w:t xml:space="preserve">AISI 316L, mirror polished </w:t>
            </w:r>
            <w:r w:rsidR="50DA0B42" w:rsidRPr="00F70859">
              <w:t xml:space="preserve">and with a surface roughness of </w:t>
            </w:r>
            <w:r w:rsidR="50DA0B42" w:rsidRPr="00F70859">
              <w:rPr>
                <w:lang w:val="en-MY"/>
              </w:rPr>
              <w:t xml:space="preserve">Ra &lt;= 0.5 </w:t>
            </w:r>
            <w:proofErr w:type="spellStart"/>
            <w:r w:rsidR="50DA0B42" w:rsidRPr="00F70859">
              <w:rPr>
                <w:lang w:val="en-MY"/>
              </w:rPr>
              <w:t>μm</w:t>
            </w:r>
            <w:proofErr w:type="spellEnd"/>
            <w:r w:rsidR="50DA0B42" w:rsidRPr="00F70859">
              <w:rPr>
                <w:lang w:val="en-MY"/>
              </w:rPr>
              <w:t>.</w:t>
            </w:r>
          </w:p>
          <w:p w14:paraId="7DB0B624" w14:textId="0480578C" w:rsidR="00C870FE" w:rsidRPr="00F70859" w:rsidRDefault="0072DA69" w:rsidP="61B57795">
            <w:pPr>
              <w:pStyle w:val="ListParagraph"/>
              <w:numPr>
                <w:ilvl w:val="0"/>
                <w:numId w:val="4"/>
              </w:numPr>
              <w:autoSpaceDE w:val="0"/>
              <w:autoSpaceDN w:val="0"/>
              <w:adjustRightInd w:val="0"/>
              <w:spacing w:before="240" w:after="240" w:line="276" w:lineRule="auto"/>
              <w:rPr>
                <w:rFonts w:eastAsia="Calibri" w:cs="Arial"/>
              </w:rPr>
            </w:pPr>
            <w:r w:rsidRPr="00F70859">
              <w:rPr>
                <w:rFonts w:eastAsia="Calibri" w:cs="Arial"/>
              </w:rPr>
              <w:t>Non-contact part should be of pharmaceutical grade like non-rusting, non-shedding, non-corrosive, or SS 304.</w:t>
            </w:r>
          </w:p>
          <w:p w14:paraId="3FEE1362" w14:textId="581E6299" w:rsidR="00C870FE" w:rsidRPr="00F70859" w:rsidRDefault="0072DA69" w:rsidP="77340F41">
            <w:pPr>
              <w:pStyle w:val="ListParagraph"/>
              <w:numPr>
                <w:ilvl w:val="0"/>
                <w:numId w:val="4"/>
              </w:numPr>
              <w:autoSpaceDE w:val="0"/>
              <w:autoSpaceDN w:val="0"/>
              <w:adjustRightInd w:val="0"/>
              <w:spacing w:before="240" w:after="240" w:line="276" w:lineRule="auto"/>
              <w:rPr>
                <w:rFonts w:eastAsia="Calibri" w:cs="Arial"/>
              </w:rPr>
            </w:pPr>
            <w:commentRangeStart w:id="20"/>
            <w:r w:rsidRPr="00F70859">
              <w:rPr>
                <w:rFonts w:eastAsia="Calibri" w:cs="Arial"/>
              </w:rPr>
              <w:t xml:space="preserve">Process </w:t>
            </w:r>
            <w:r w:rsidR="50011CED" w:rsidRPr="00F70859">
              <w:rPr>
                <w:rFonts w:eastAsia="Calibri" w:cs="Arial"/>
              </w:rPr>
              <w:t>m</w:t>
            </w:r>
            <w:r w:rsidRPr="00F70859">
              <w:rPr>
                <w:rFonts w:eastAsia="Calibri" w:cs="Arial"/>
              </w:rPr>
              <w:t>aterials should not react with equipment, product contact parts and MOC certificates required for all contact parts</w:t>
            </w:r>
            <w:commentRangeEnd w:id="20"/>
            <w:r w:rsidRPr="00F70859">
              <w:rPr>
                <w:rStyle w:val="CommentReference"/>
              </w:rPr>
              <w:commentReference w:id="20"/>
            </w:r>
            <w:r w:rsidRPr="00F70859">
              <w:rPr>
                <w:rFonts w:eastAsia="Calibri" w:cs="Arial"/>
              </w:rPr>
              <w:t>.</w:t>
            </w:r>
            <w:commentRangeEnd w:id="19"/>
            <w:r w:rsidRPr="00F70859">
              <w:rPr>
                <w:rStyle w:val="CommentReference"/>
              </w:rPr>
              <w:commentReference w:id="19"/>
            </w:r>
          </w:p>
          <w:p w14:paraId="31201938" w14:textId="519C43B0" w:rsidR="00C870FE" w:rsidRPr="00F70859" w:rsidRDefault="00C870FE" w:rsidP="77340F41">
            <w:pPr>
              <w:autoSpaceDE w:val="0"/>
              <w:autoSpaceDN w:val="0"/>
              <w:adjustRightInd w:val="0"/>
              <w:spacing w:before="240" w:after="240" w:line="276" w:lineRule="auto"/>
              <w:rPr>
                <w:rFonts w:eastAsia="Calibri" w:cs="Arial"/>
              </w:rPr>
            </w:pPr>
          </w:p>
          <w:p w14:paraId="1B0F1F14" w14:textId="7ADFFB2E" w:rsidR="00C870FE" w:rsidRPr="00F70859" w:rsidRDefault="00C870FE" w:rsidP="77340F41">
            <w:pPr>
              <w:autoSpaceDE w:val="0"/>
              <w:autoSpaceDN w:val="0"/>
              <w:adjustRightInd w:val="0"/>
              <w:spacing w:before="240" w:after="240" w:line="276" w:lineRule="auto"/>
              <w:rPr>
                <w:rFonts w:eastAsia="Calibri" w:cs="Arial"/>
              </w:rPr>
            </w:pPr>
          </w:p>
          <w:p w14:paraId="068F6316" w14:textId="76B1B946" w:rsidR="00C870FE" w:rsidRPr="00F70859" w:rsidRDefault="00C870FE" w:rsidP="77340F41">
            <w:pPr>
              <w:autoSpaceDE w:val="0"/>
              <w:autoSpaceDN w:val="0"/>
              <w:adjustRightInd w:val="0"/>
              <w:spacing w:before="240" w:after="240" w:line="276" w:lineRule="auto"/>
              <w:rPr>
                <w:rFonts w:eastAsia="Calibri" w:cs="Arial"/>
              </w:rPr>
            </w:pPr>
          </w:p>
        </w:tc>
      </w:tr>
      <w:tr w:rsidR="00F70859" w:rsidRPr="00F70859" w14:paraId="69BE1FB3" w14:textId="77777777" w:rsidTr="61B57795">
        <w:trPr>
          <w:trHeight w:val="530"/>
        </w:trPr>
        <w:tc>
          <w:tcPr>
            <w:tcW w:w="762" w:type="dxa"/>
            <w:gridSpan w:val="2"/>
          </w:tcPr>
          <w:p w14:paraId="6D91AF6B" w14:textId="5198940E" w:rsidR="00C870FE" w:rsidRPr="00F70859" w:rsidRDefault="00C870FE" w:rsidP="00C870FE">
            <w:pPr>
              <w:spacing w:before="120"/>
              <w:jc w:val="center"/>
              <w:rPr>
                <w:bCs/>
              </w:rPr>
            </w:pPr>
            <w:r w:rsidRPr="00F70859">
              <w:rPr>
                <w:bCs/>
              </w:rPr>
              <w:t>5.4</w:t>
            </w:r>
          </w:p>
        </w:tc>
        <w:tc>
          <w:tcPr>
            <w:tcW w:w="9728" w:type="dxa"/>
            <w:gridSpan w:val="5"/>
            <w:vAlign w:val="center"/>
          </w:tcPr>
          <w:p w14:paraId="090396D5" w14:textId="156FEDBD" w:rsidR="00C870FE" w:rsidRPr="00F70859" w:rsidRDefault="00C870FE" w:rsidP="00417FCB">
            <w:pPr>
              <w:autoSpaceDE w:val="0"/>
              <w:autoSpaceDN w:val="0"/>
              <w:adjustRightInd w:val="0"/>
              <w:spacing w:line="276" w:lineRule="auto"/>
              <w:rPr>
                <w:bCs/>
              </w:rPr>
            </w:pPr>
            <w:r w:rsidRPr="00F70859">
              <w:rPr>
                <w:bCs/>
              </w:rPr>
              <w:t>User Requirement</w:t>
            </w:r>
          </w:p>
        </w:tc>
      </w:tr>
      <w:tr w:rsidR="00F70859" w:rsidRPr="00F70859" w14:paraId="444AAF6F" w14:textId="77777777" w:rsidTr="61B57795">
        <w:trPr>
          <w:trHeight w:val="5275"/>
        </w:trPr>
        <w:tc>
          <w:tcPr>
            <w:tcW w:w="762" w:type="dxa"/>
            <w:gridSpan w:val="2"/>
          </w:tcPr>
          <w:p w14:paraId="069B9D89" w14:textId="77777777" w:rsidR="00C870FE" w:rsidRPr="00F70859" w:rsidRDefault="00DA2640" w:rsidP="00D51257">
            <w:pPr>
              <w:spacing w:before="240"/>
              <w:rPr>
                <w:b/>
              </w:rPr>
            </w:pPr>
            <w:r w:rsidRPr="00F70859">
              <w:rPr>
                <w:b/>
              </w:rPr>
              <w:lastRenderedPageBreak/>
              <w:t>5.4.1</w:t>
            </w:r>
          </w:p>
          <w:p w14:paraId="7B7FF51E" w14:textId="405F10E7" w:rsidR="003E34EE" w:rsidRPr="00F70859" w:rsidRDefault="003E34EE" w:rsidP="00D51257">
            <w:pPr>
              <w:spacing w:before="240"/>
              <w:rPr>
                <w:bCs/>
              </w:rPr>
            </w:pPr>
            <w:r w:rsidRPr="00F70859">
              <w:rPr>
                <w:bCs/>
              </w:rPr>
              <w:t>1.</w:t>
            </w:r>
          </w:p>
        </w:tc>
        <w:tc>
          <w:tcPr>
            <w:tcW w:w="9728" w:type="dxa"/>
            <w:gridSpan w:val="5"/>
          </w:tcPr>
          <w:p w14:paraId="21D64C19" w14:textId="5BB153AC" w:rsidR="00DA2640" w:rsidRPr="00F70859" w:rsidRDefault="00D51257" w:rsidP="00D51257">
            <w:pPr>
              <w:autoSpaceDE w:val="0"/>
              <w:autoSpaceDN w:val="0"/>
              <w:adjustRightInd w:val="0"/>
              <w:spacing w:before="240" w:line="276" w:lineRule="auto"/>
              <w:rPr>
                <w:b/>
                <w:u w:val="single"/>
              </w:rPr>
            </w:pPr>
            <w:r w:rsidRPr="00F70859">
              <w:rPr>
                <w:b/>
                <w:u w:val="single"/>
              </w:rPr>
              <w:t>Table</w:t>
            </w:r>
            <w:r w:rsidR="003E34EE" w:rsidRPr="00F70859">
              <w:rPr>
                <w:b/>
                <w:u w:val="single"/>
              </w:rPr>
              <w:t>t Coating Machine</w:t>
            </w:r>
          </w:p>
          <w:p w14:paraId="53AA0103" w14:textId="77777777" w:rsidR="00DA2C6A" w:rsidRPr="00F70859" w:rsidRDefault="0FF990E3" w:rsidP="77340F41">
            <w:pPr>
              <w:autoSpaceDE w:val="0"/>
              <w:autoSpaceDN w:val="0"/>
              <w:adjustRightInd w:val="0"/>
              <w:spacing w:before="240"/>
            </w:pPr>
            <w:r w:rsidRPr="00F70859">
              <w:t xml:space="preserve">1. </w:t>
            </w:r>
            <w:r w:rsidR="7A139F2E" w:rsidRPr="00F70859">
              <w:t xml:space="preserve">Coating pan should be made up of Stainless Steel AISI 316L material. </w:t>
            </w:r>
            <w:r w:rsidR="433824E2" w:rsidRPr="00F70859">
              <w:t xml:space="preserve">It should be in a Cantilever design, where the front bearing housing </w:t>
            </w:r>
            <w:proofErr w:type="gramStart"/>
            <w:r w:rsidR="433824E2" w:rsidRPr="00F70859">
              <w:t>are</w:t>
            </w:r>
            <w:proofErr w:type="gramEnd"/>
            <w:r w:rsidR="433824E2" w:rsidRPr="00F70859">
              <w:t xml:space="preserve"> smooth and easily cleanable.</w:t>
            </w:r>
            <w:r w:rsidR="5141429E" w:rsidRPr="00F70859">
              <w:t xml:space="preserve"> </w:t>
            </w:r>
          </w:p>
          <w:p w14:paraId="0B737508" w14:textId="3F0C3B00" w:rsidR="003E34EE" w:rsidRPr="00F70859" w:rsidRDefault="6C721B40" w:rsidP="77340F41">
            <w:pPr>
              <w:autoSpaceDE w:val="0"/>
              <w:autoSpaceDN w:val="0"/>
              <w:adjustRightInd w:val="0"/>
              <w:spacing w:before="240"/>
            </w:pPr>
            <w:commentRangeStart w:id="21"/>
            <w:r w:rsidRPr="00F70859">
              <w:t xml:space="preserve">2. </w:t>
            </w:r>
            <w:r w:rsidRPr="00F70859">
              <w:rPr>
                <w:spacing w:val="-7"/>
              </w:rPr>
              <w:t>C</w:t>
            </w:r>
            <w:r w:rsidRPr="00F70859">
              <w:rPr>
                <w:spacing w:val="-4"/>
              </w:rPr>
              <w:t>oating</w:t>
            </w:r>
            <w:r w:rsidRPr="00F70859">
              <w:rPr>
                <w:spacing w:val="-10"/>
              </w:rPr>
              <w:t xml:space="preserve"> </w:t>
            </w:r>
            <w:r w:rsidRPr="00F70859">
              <w:rPr>
                <w:spacing w:val="-4"/>
              </w:rPr>
              <w:t>chamber</w:t>
            </w:r>
            <w:r w:rsidRPr="00F70859">
              <w:rPr>
                <w:spacing w:val="-10"/>
              </w:rPr>
              <w:t xml:space="preserve"> </w:t>
            </w:r>
            <w:r w:rsidRPr="00F70859">
              <w:rPr>
                <w:spacing w:val="-4"/>
              </w:rPr>
              <w:t>must</w:t>
            </w:r>
            <w:r w:rsidRPr="00F70859">
              <w:rPr>
                <w:spacing w:val="-10"/>
              </w:rPr>
              <w:t xml:space="preserve"> </w:t>
            </w:r>
            <w:r w:rsidRPr="00F70859">
              <w:rPr>
                <w:spacing w:val="-4"/>
              </w:rPr>
              <w:t>be</w:t>
            </w:r>
            <w:r w:rsidRPr="00F70859">
              <w:rPr>
                <w:spacing w:val="-10"/>
              </w:rPr>
              <w:t xml:space="preserve"> </w:t>
            </w:r>
            <w:r w:rsidRPr="00F70859">
              <w:rPr>
                <w:spacing w:val="-4"/>
              </w:rPr>
              <w:t>in</w:t>
            </w:r>
            <w:r w:rsidRPr="00F70859">
              <w:rPr>
                <w:spacing w:val="-9"/>
              </w:rPr>
              <w:t xml:space="preserve"> </w:t>
            </w:r>
            <w:r w:rsidRPr="00F70859">
              <w:rPr>
                <w:spacing w:val="-4"/>
              </w:rPr>
              <w:t xml:space="preserve">negative </w:t>
            </w:r>
            <w:r w:rsidRPr="00F70859">
              <w:t>pressure with</w:t>
            </w:r>
            <w:r w:rsidRPr="00F70859">
              <w:rPr>
                <w:spacing w:val="-8"/>
              </w:rPr>
              <w:t xml:space="preserve"> </w:t>
            </w:r>
            <w:r w:rsidRPr="00F70859">
              <w:t>respect to</w:t>
            </w:r>
            <w:r w:rsidRPr="00F70859">
              <w:rPr>
                <w:spacing w:val="-14"/>
              </w:rPr>
              <w:t xml:space="preserve"> </w:t>
            </w:r>
            <w:r w:rsidRPr="00F70859">
              <w:t>process room and shall be suitable up till OEB 5 products.</w:t>
            </w:r>
            <w:r w:rsidR="06A813C8" w:rsidRPr="00F70859">
              <w:t xml:space="preserve"> The chamber shall be fitted with </w:t>
            </w:r>
            <w:proofErr w:type="gramStart"/>
            <w:r w:rsidR="06A813C8" w:rsidRPr="00F70859">
              <w:t>monochromatic</w:t>
            </w:r>
            <w:proofErr w:type="gramEnd"/>
            <w:r w:rsidR="06A813C8" w:rsidRPr="00F70859">
              <w:t xml:space="preserve"> lamp</w:t>
            </w:r>
            <w:r w:rsidR="0D4EB1C0" w:rsidRPr="00F70859">
              <w:t>.</w:t>
            </w:r>
            <w:commentRangeEnd w:id="21"/>
            <w:r w:rsidRPr="00F70859">
              <w:rPr>
                <w:rStyle w:val="CommentReference"/>
              </w:rPr>
              <w:commentReference w:id="21"/>
            </w:r>
          </w:p>
          <w:p w14:paraId="212E1A6B" w14:textId="42805CE4" w:rsidR="00480C80" w:rsidRPr="00F70859" w:rsidRDefault="6C721B40" w:rsidP="77340F41">
            <w:pPr>
              <w:autoSpaceDE w:val="0"/>
              <w:autoSpaceDN w:val="0"/>
              <w:adjustRightInd w:val="0"/>
              <w:spacing w:before="240"/>
            </w:pPr>
            <w:r w:rsidRPr="00F70859">
              <w:t xml:space="preserve">3. </w:t>
            </w:r>
            <w:r w:rsidR="3564CBD4" w:rsidRPr="00F70859">
              <w:t xml:space="preserve">Coating pan drive unit </w:t>
            </w:r>
            <w:r w:rsidR="2B85B5BC" w:rsidRPr="00F70859">
              <w:t xml:space="preserve">should be adjusted from the HMI </w:t>
            </w:r>
            <w:r w:rsidR="65ED4C64" w:rsidRPr="00F70859">
              <w:t>to control the speed of rotation.</w:t>
            </w:r>
          </w:p>
          <w:p w14:paraId="661F3489" w14:textId="524F034B" w:rsidR="00273F0F" w:rsidRPr="00F70859" w:rsidRDefault="6C721B40" w:rsidP="77340F41">
            <w:pPr>
              <w:autoSpaceDE w:val="0"/>
              <w:autoSpaceDN w:val="0"/>
              <w:adjustRightInd w:val="0"/>
              <w:spacing w:before="240"/>
            </w:pPr>
            <w:r w:rsidRPr="00F70859">
              <w:t>4</w:t>
            </w:r>
            <w:r w:rsidR="2057C8E1" w:rsidRPr="00F70859">
              <w:t xml:space="preserve">. Smooth surface baffles for homogenous mixing of </w:t>
            </w:r>
            <w:proofErr w:type="gramStart"/>
            <w:r w:rsidR="2057C8E1" w:rsidRPr="00F70859">
              <w:t>product</w:t>
            </w:r>
            <w:proofErr w:type="gramEnd"/>
            <w:r w:rsidR="2057C8E1" w:rsidRPr="00F70859">
              <w:t xml:space="preserve"> during process. </w:t>
            </w:r>
          </w:p>
          <w:p w14:paraId="05D148EE" w14:textId="09C25B37" w:rsidR="00913693" w:rsidRPr="00F70859" w:rsidRDefault="6C721B40" w:rsidP="61B57795">
            <w:pPr>
              <w:autoSpaceDE w:val="0"/>
              <w:autoSpaceDN w:val="0"/>
              <w:adjustRightInd w:val="0"/>
              <w:spacing w:before="240"/>
            </w:pPr>
            <w:r w:rsidRPr="00F70859">
              <w:t>5</w:t>
            </w:r>
            <w:r w:rsidR="5153B424" w:rsidRPr="00F70859">
              <w:t xml:space="preserve">. The occupancy of coating pan should accommodate a minimum of 30% of filled volume and a maximum of 100% </w:t>
            </w:r>
            <w:r w:rsidR="0E0E719C" w:rsidRPr="00F70859">
              <w:t>of filled volume</w:t>
            </w:r>
            <w:r w:rsidR="74370984" w:rsidRPr="00F70859">
              <w:t xml:space="preserve">. The required filled volume should be considered as </w:t>
            </w:r>
            <w:r w:rsidR="540732EE" w:rsidRPr="00F70859">
              <w:t xml:space="preserve">more or </w:t>
            </w:r>
            <w:proofErr w:type="gramStart"/>
            <w:r w:rsidR="540732EE" w:rsidRPr="00F70859">
              <w:t>equals</w:t>
            </w:r>
            <w:proofErr w:type="gramEnd"/>
            <w:r w:rsidR="540732EE" w:rsidRPr="00F70859">
              <w:t xml:space="preserve"> to 250 L.</w:t>
            </w:r>
            <w:r w:rsidR="126CD3BD" w:rsidRPr="00F70859">
              <w:t xml:space="preserve"> </w:t>
            </w:r>
          </w:p>
          <w:p w14:paraId="33A1594D" w14:textId="49137CF6" w:rsidR="00D83228" w:rsidRPr="0017745F" w:rsidRDefault="6C721B40" w:rsidP="77340F41">
            <w:pPr>
              <w:autoSpaceDE w:val="0"/>
              <w:autoSpaceDN w:val="0"/>
              <w:adjustRightInd w:val="0"/>
              <w:spacing w:before="240"/>
            </w:pPr>
            <w:r w:rsidRPr="0017745F">
              <w:t>6</w:t>
            </w:r>
            <w:r w:rsidR="3458E473" w:rsidRPr="0017745F">
              <w:t xml:space="preserve">. </w:t>
            </w:r>
            <w:commentRangeStart w:id="22"/>
            <w:r w:rsidR="61128AEF" w:rsidRPr="0017745F">
              <w:t xml:space="preserve">The spray </w:t>
            </w:r>
            <w:r w:rsidR="75CD2851" w:rsidRPr="0017745F">
              <w:t>system (highly recommended Schlick)</w:t>
            </w:r>
            <w:r w:rsidR="0C3ACC6A" w:rsidRPr="0017745F">
              <w:t xml:space="preserve"> should be suitable for both film and functional coating</w:t>
            </w:r>
            <w:r w:rsidR="224F7937" w:rsidRPr="0017745F">
              <w:t xml:space="preserve"> with </w:t>
            </w:r>
            <w:proofErr w:type="gramStart"/>
            <w:r w:rsidR="224F7937" w:rsidRPr="0017745F">
              <w:t>a</w:t>
            </w:r>
            <w:proofErr w:type="gramEnd"/>
            <w:r w:rsidR="224F7937" w:rsidRPr="0017745F">
              <w:t xml:space="preserve"> aqueous or solvent based coating solution.</w:t>
            </w:r>
            <w:commentRangeEnd w:id="22"/>
            <w:r w:rsidR="00DA2C6A" w:rsidRPr="00F70859">
              <w:rPr>
                <w:rStyle w:val="CommentReference"/>
              </w:rPr>
              <w:commentReference w:id="22"/>
            </w:r>
          </w:p>
          <w:p w14:paraId="136B8001" w14:textId="20ABAC53" w:rsidR="00BD33E3" w:rsidRPr="00F70859" w:rsidRDefault="6C721B40" w:rsidP="77340F41">
            <w:pPr>
              <w:autoSpaceDE w:val="0"/>
              <w:autoSpaceDN w:val="0"/>
              <w:adjustRightInd w:val="0"/>
              <w:spacing w:before="240"/>
            </w:pPr>
            <w:r w:rsidRPr="00F70859">
              <w:t>7</w:t>
            </w:r>
            <w:r w:rsidR="51536B79" w:rsidRPr="00F70859">
              <w:t xml:space="preserve">. </w:t>
            </w:r>
            <w:commentRangeStart w:id="23"/>
            <w:r w:rsidR="51536B79" w:rsidRPr="00F70859">
              <w:rPr>
                <w:highlight w:val="yellow"/>
              </w:rPr>
              <w:t xml:space="preserve">The angle of positioning coating guns shall be controllable from outside the coating pan. A specific scale should be kept </w:t>
            </w:r>
            <w:proofErr w:type="gramStart"/>
            <w:r w:rsidR="51536B79" w:rsidRPr="00F70859">
              <w:rPr>
                <w:highlight w:val="yellow"/>
              </w:rPr>
              <w:t>to control</w:t>
            </w:r>
            <w:proofErr w:type="gramEnd"/>
            <w:r w:rsidR="51536B79" w:rsidRPr="00F70859">
              <w:rPr>
                <w:highlight w:val="yellow"/>
              </w:rPr>
              <w:t xml:space="preserve"> the gun to bed </w:t>
            </w:r>
            <w:r w:rsidR="73EBD8E3" w:rsidRPr="00F70859">
              <w:rPr>
                <w:highlight w:val="yellow"/>
              </w:rPr>
              <w:t>distance, without stopping the process</w:t>
            </w:r>
            <w:r w:rsidR="51536B79" w:rsidRPr="00F70859">
              <w:rPr>
                <w:highlight w:val="yellow"/>
              </w:rPr>
              <w:t>.</w:t>
            </w:r>
            <w:r w:rsidR="22CE4B9D" w:rsidRPr="00F70859">
              <w:t xml:space="preserve"> </w:t>
            </w:r>
            <w:commentRangeEnd w:id="23"/>
            <w:r w:rsidRPr="00F70859">
              <w:rPr>
                <w:rStyle w:val="CommentReference"/>
              </w:rPr>
              <w:commentReference w:id="23"/>
            </w:r>
          </w:p>
          <w:p w14:paraId="14616835" w14:textId="1080E392" w:rsidR="00415861" w:rsidRPr="00F70859" w:rsidRDefault="6C721B40" w:rsidP="77340F41">
            <w:pPr>
              <w:autoSpaceDE w:val="0"/>
              <w:autoSpaceDN w:val="0"/>
              <w:adjustRightInd w:val="0"/>
              <w:spacing w:before="240"/>
            </w:pPr>
            <w:r w:rsidRPr="00F70859">
              <w:t>8</w:t>
            </w:r>
            <w:r w:rsidR="51536B79" w:rsidRPr="00F70859">
              <w:t xml:space="preserve">. </w:t>
            </w:r>
            <w:r w:rsidR="1BA19DC2" w:rsidRPr="00F70859">
              <w:t>The spray arm</w:t>
            </w:r>
            <w:r w:rsidR="727434FF" w:rsidRPr="00F70859">
              <w:t xml:space="preserve"> (gun holding device)</w:t>
            </w:r>
            <w:r w:rsidR="1BA19DC2" w:rsidRPr="00F70859">
              <w:t xml:space="preserve"> should be designed with scale </w:t>
            </w:r>
            <w:r w:rsidR="4CDFFDCF" w:rsidRPr="00F70859">
              <w:t xml:space="preserve">to indicate the </w:t>
            </w:r>
            <w:proofErr w:type="gramStart"/>
            <w:r w:rsidR="4CDFFDCF" w:rsidRPr="00F70859">
              <w:t>gun to gun</w:t>
            </w:r>
            <w:proofErr w:type="gramEnd"/>
            <w:r w:rsidR="4CDFFDCF" w:rsidRPr="00F70859">
              <w:t xml:space="preserve"> distance</w:t>
            </w:r>
            <w:r w:rsidR="73EBD8E3" w:rsidRPr="00F70859">
              <w:t>.</w:t>
            </w:r>
            <w:r w:rsidR="58DF1215" w:rsidRPr="00F70859">
              <w:t xml:space="preserve"> </w:t>
            </w:r>
          </w:p>
          <w:p w14:paraId="78110C9B" w14:textId="55D1B930" w:rsidR="00214855" w:rsidRPr="00F70859" w:rsidRDefault="6C721B40" w:rsidP="77340F41">
            <w:pPr>
              <w:autoSpaceDE w:val="0"/>
              <w:autoSpaceDN w:val="0"/>
              <w:adjustRightInd w:val="0"/>
              <w:spacing w:before="240"/>
            </w:pPr>
            <w:r w:rsidRPr="00F70859">
              <w:t>9</w:t>
            </w:r>
            <w:r w:rsidR="7E4E548A" w:rsidRPr="00F70859">
              <w:t xml:space="preserve">. </w:t>
            </w:r>
            <w:commentRangeStart w:id="24"/>
            <w:r w:rsidR="7E4E548A" w:rsidRPr="00F70859">
              <w:t>The hoses connected to the spray gun sho</w:t>
            </w:r>
            <w:r w:rsidR="58C524CC" w:rsidRPr="00F70859">
              <w:t>uld be designed within the spray ar</w:t>
            </w:r>
            <w:r w:rsidR="774D00B0" w:rsidRPr="00F70859">
              <w:t>m and it is able to be retracted out of the coater</w:t>
            </w:r>
            <w:r w:rsidR="181D1F30" w:rsidRPr="00F70859">
              <w:t xml:space="preserve"> for cleaning purpose.</w:t>
            </w:r>
            <w:commentRangeEnd w:id="24"/>
            <w:r w:rsidRPr="00F70859">
              <w:rPr>
                <w:rStyle w:val="CommentReference"/>
              </w:rPr>
              <w:commentReference w:id="24"/>
            </w:r>
            <w:r w:rsidR="58C524CC" w:rsidRPr="00F70859">
              <w:t xml:space="preserve"> </w:t>
            </w:r>
          </w:p>
          <w:p w14:paraId="3F5FE4CF" w14:textId="6A710084" w:rsidR="0026392A" w:rsidRPr="00F70859" w:rsidRDefault="6C721B40" w:rsidP="77340F41">
            <w:pPr>
              <w:autoSpaceDE w:val="0"/>
              <w:autoSpaceDN w:val="0"/>
              <w:adjustRightInd w:val="0"/>
              <w:spacing w:before="240"/>
            </w:pPr>
            <w:r w:rsidRPr="00F70859">
              <w:t>1</w:t>
            </w:r>
            <w:r w:rsidRPr="0017745F">
              <w:t>0</w:t>
            </w:r>
            <w:r w:rsidR="224F7937" w:rsidRPr="0017745F">
              <w:t xml:space="preserve">. Automatic </w:t>
            </w:r>
            <w:r w:rsidR="0AD5AF42" w:rsidRPr="0017745F">
              <w:t>s</w:t>
            </w:r>
            <w:r w:rsidR="0E71158A" w:rsidRPr="0017745F">
              <w:t>elf-cleaning</w:t>
            </w:r>
            <w:r w:rsidR="224F7937" w:rsidRPr="0017745F">
              <w:t xml:space="preserve"> circuit for each spray nozzles during spraying phase</w:t>
            </w:r>
            <w:r w:rsidR="7075AD5D" w:rsidRPr="0017745F">
              <w:t>. Actuation</w:t>
            </w:r>
            <w:r w:rsidR="59BFCF2A" w:rsidRPr="0017745F">
              <w:t xml:space="preserve"> </w:t>
            </w:r>
            <w:r w:rsidR="7075AD5D" w:rsidRPr="0017745F">
              <w:t>of needle to remo</w:t>
            </w:r>
            <w:r w:rsidR="59BFCF2A" w:rsidRPr="0017745F">
              <w:t>v</w:t>
            </w:r>
            <w:r w:rsidR="7075AD5D" w:rsidRPr="0017745F">
              <w:t>e any deposit</w:t>
            </w:r>
            <w:r w:rsidR="59BFCF2A" w:rsidRPr="0017745F">
              <w:t xml:space="preserve"> present in nozzle inserts should be available.</w:t>
            </w:r>
            <w:r w:rsidR="026EC0C9" w:rsidRPr="0017745F">
              <w:t xml:space="preserve"> </w:t>
            </w:r>
          </w:p>
          <w:p w14:paraId="08878017" w14:textId="373FCD59" w:rsidR="00D335E7" w:rsidRPr="00F70859" w:rsidRDefault="736C95FF" w:rsidP="77340F41">
            <w:pPr>
              <w:autoSpaceDE w:val="0"/>
              <w:autoSpaceDN w:val="0"/>
              <w:adjustRightInd w:val="0"/>
              <w:spacing w:before="240"/>
            </w:pPr>
            <w:r w:rsidRPr="0017745F">
              <w:t>1</w:t>
            </w:r>
            <w:r w:rsidR="6C721B40" w:rsidRPr="0017745F">
              <w:t>1</w:t>
            </w:r>
            <w:r w:rsidR="59BFCF2A" w:rsidRPr="0017745F">
              <w:t xml:space="preserve">. </w:t>
            </w:r>
            <w:commentRangeStart w:id="25"/>
            <w:r w:rsidR="1A07AE57" w:rsidRPr="0017745F">
              <w:rPr>
                <w:spacing w:val="-4"/>
              </w:rPr>
              <w:t xml:space="preserve">Each gun should be equipped with </w:t>
            </w:r>
            <w:proofErr w:type="gramStart"/>
            <w:r w:rsidR="1A07AE57" w:rsidRPr="0017745F">
              <w:rPr>
                <w:spacing w:val="-4"/>
              </w:rPr>
              <w:t>integrated</w:t>
            </w:r>
            <w:proofErr w:type="gramEnd"/>
            <w:r w:rsidR="1A07AE57" w:rsidRPr="0017745F">
              <w:rPr>
                <w:spacing w:val="-4"/>
              </w:rPr>
              <w:t xml:space="preserve"> pressure </w:t>
            </w:r>
            <w:r w:rsidR="050D6969" w:rsidRPr="0017745F">
              <w:rPr>
                <w:spacing w:val="-4"/>
              </w:rPr>
              <w:t>transmitter</w:t>
            </w:r>
            <w:r w:rsidR="1A07AE57" w:rsidRPr="0017745F">
              <w:rPr>
                <w:spacing w:val="-4"/>
              </w:rPr>
              <w:t xml:space="preserve"> that can monitor </w:t>
            </w:r>
            <w:proofErr w:type="gramStart"/>
            <w:r w:rsidR="2EB978CD" w:rsidRPr="0017745F">
              <w:rPr>
                <w:spacing w:val="-4"/>
              </w:rPr>
              <w:t xml:space="preserve">individual </w:t>
            </w:r>
            <w:r w:rsidR="1A07AE57" w:rsidRPr="0017745F">
              <w:rPr>
                <w:spacing w:val="-4"/>
              </w:rPr>
              <w:t xml:space="preserve"> pressure</w:t>
            </w:r>
            <w:proofErr w:type="gramEnd"/>
            <w:r w:rsidR="1A07AE57" w:rsidRPr="0017745F">
              <w:rPr>
                <w:spacing w:val="-4"/>
              </w:rPr>
              <w:t xml:space="preserve"> </w:t>
            </w:r>
            <w:r w:rsidR="2EB978CD" w:rsidRPr="0017745F">
              <w:rPr>
                <w:spacing w:val="-4"/>
              </w:rPr>
              <w:t xml:space="preserve">gun chocking </w:t>
            </w:r>
            <w:r w:rsidR="1A07AE57" w:rsidRPr="0017745F">
              <w:rPr>
                <w:spacing w:val="-4"/>
              </w:rPr>
              <w:t>and provide a warning when a potential obstruction</w:t>
            </w:r>
            <w:r w:rsidR="176F285F" w:rsidRPr="0017745F">
              <w:rPr>
                <w:spacing w:val="-4"/>
              </w:rPr>
              <w:t xml:space="preserve"> is expected</w:t>
            </w:r>
            <w:r w:rsidR="1A07AE57" w:rsidRPr="0017745F">
              <w:rPr>
                <w:spacing w:val="-4"/>
              </w:rPr>
              <w:t>.</w:t>
            </w:r>
            <w:commentRangeEnd w:id="25"/>
            <w:r w:rsidRPr="0017745F">
              <w:rPr>
                <w:rStyle w:val="CommentReference"/>
              </w:rPr>
              <w:commentReference w:id="25"/>
            </w:r>
          </w:p>
          <w:p w14:paraId="6E07535A" w14:textId="28C553E3" w:rsidR="00343B21" w:rsidRPr="00F70859" w:rsidRDefault="736C95FF" w:rsidP="77340F41">
            <w:pPr>
              <w:autoSpaceDE w:val="0"/>
              <w:autoSpaceDN w:val="0"/>
              <w:adjustRightInd w:val="0"/>
              <w:spacing w:before="240"/>
            </w:pPr>
            <w:r w:rsidRPr="00F70859">
              <w:rPr>
                <w:spacing w:val="-4"/>
              </w:rPr>
              <w:t>1</w:t>
            </w:r>
            <w:r w:rsidR="6C721B40" w:rsidRPr="00F70859">
              <w:rPr>
                <w:spacing w:val="-4"/>
              </w:rPr>
              <w:t>2</w:t>
            </w:r>
            <w:commentRangeStart w:id="26"/>
            <w:r w:rsidR="1A07AE57" w:rsidRPr="00F70859">
              <w:rPr>
                <w:spacing w:val="-4"/>
              </w:rPr>
              <w:t xml:space="preserve">. </w:t>
            </w:r>
            <w:r w:rsidR="1A07AE57" w:rsidRPr="00F70859">
              <w:t>The cleaning of gun</w:t>
            </w:r>
            <w:r w:rsidR="0E71158A" w:rsidRPr="00F70859">
              <w:t>s</w:t>
            </w:r>
            <w:r w:rsidR="1A07AE57" w:rsidRPr="00F70859">
              <w:t xml:space="preserve"> shall be part of the CIP </w:t>
            </w:r>
            <w:r w:rsidR="566358B5" w:rsidRPr="00F70859">
              <w:t>cycle</w:t>
            </w:r>
            <w:r w:rsidR="1A07AE57" w:rsidRPr="00F70859">
              <w:t>.</w:t>
            </w:r>
            <w:r w:rsidR="0E0CD39E" w:rsidRPr="00F70859">
              <w:t xml:space="preserve"> </w:t>
            </w:r>
            <w:commentRangeEnd w:id="26"/>
            <w:r w:rsidR="008150E8" w:rsidRPr="00F70859">
              <w:rPr>
                <w:rStyle w:val="CommentReference"/>
              </w:rPr>
              <w:commentReference w:id="26"/>
            </w:r>
          </w:p>
          <w:p w14:paraId="0D7713BE" w14:textId="56942706" w:rsidR="00470B0E" w:rsidRPr="00F70859" w:rsidRDefault="736C95FF" w:rsidP="77340F41">
            <w:pPr>
              <w:autoSpaceDE w:val="0"/>
              <w:autoSpaceDN w:val="0"/>
              <w:adjustRightInd w:val="0"/>
              <w:spacing w:before="240"/>
            </w:pPr>
            <w:r w:rsidRPr="00F70859">
              <w:t>1</w:t>
            </w:r>
            <w:r w:rsidR="6C721B40" w:rsidRPr="00F70859">
              <w:t>3</w:t>
            </w:r>
            <w:r w:rsidR="566358B5" w:rsidRPr="00F70859">
              <w:t xml:space="preserve">. </w:t>
            </w:r>
            <w:r w:rsidR="0F160E71" w:rsidRPr="00F70859">
              <w:t>The peristaltic spray pump</w:t>
            </w:r>
            <w:r w:rsidR="580FC9A8" w:rsidRPr="00F70859">
              <w:t xml:space="preserve"> (recommended Watson Marlow)</w:t>
            </w:r>
            <w:r w:rsidR="4FB1880A" w:rsidRPr="00F70859">
              <w:t xml:space="preserve"> </w:t>
            </w:r>
            <w:r w:rsidR="1D183C72" w:rsidRPr="00F70859">
              <w:t xml:space="preserve">should be installed on the </w:t>
            </w:r>
            <w:r w:rsidR="53BB3A83" w:rsidRPr="00F70859">
              <w:t xml:space="preserve">room / equipment </w:t>
            </w:r>
            <w:r w:rsidR="6C15CCAB" w:rsidRPr="00F70859">
              <w:t>wall</w:t>
            </w:r>
            <w:r w:rsidR="53BB3A83" w:rsidRPr="00F70859">
              <w:t xml:space="preserve">.  </w:t>
            </w:r>
          </w:p>
          <w:p w14:paraId="27CD1372" w14:textId="695331EA" w:rsidR="00470B0E" w:rsidRPr="00F70859" w:rsidRDefault="798C9B07" w:rsidP="77340F41">
            <w:pPr>
              <w:autoSpaceDE w:val="0"/>
              <w:autoSpaceDN w:val="0"/>
              <w:adjustRightInd w:val="0"/>
              <w:spacing w:before="240"/>
            </w:pPr>
            <w:r w:rsidRPr="00F70859">
              <w:t>1</w:t>
            </w:r>
            <w:r w:rsidR="6C721B40" w:rsidRPr="00F70859">
              <w:t>4</w:t>
            </w:r>
            <w:r w:rsidRPr="00F70859">
              <w:t xml:space="preserve">. </w:t>
            </w:r>
            <w:commentRangeStart w:id="27"/>
            <w:r w:rsidR="5336E4FA" w:rsidRPr="00F70859">
              <w:t xml:space="preserve">A suitable </w:t>
            </w:r>
            <w:r w:rsidR="7A1FF4B0" w:rsidRPr="00F70859">
              <w:t xml:space="preserve">flowmeter should be provided between the peristaltic pump and spray gun </w:t>
            </w:r>
            <w:r w:rsidR="11F2E7D6" w:rsidRPr="00F70859">
              <w:t>where</w:t>
            </w:r>
            <w:r w:rsidR="7A1FF4B0" w:rsidRPr="00F70859">
              <w:t xml:space="preserve"> the spray </w:t>
            </w:r>
            <w:r w:rsidR="10A5A757" w:rsidRPr="00F70859">
              <w:t xml:space="preserve">rate </w:t>
            </w:r>
            <w:proofErr w:type="gramStart"/>
            <w:r w:rsidR="10A5A757" w:rsidRPr="00F70859">
              <w:t>are</w:t>
            </w:r>
            <w:proofErr w:type="gramEnd"/>
            <w:r w:rsidR="10A5A757" w:rsidRPr="00F70859">
              <w:t xml:space="preserve"> displayed on </w:t>
            </w:r>
            <w:proofErr w:type="gramStart"/>
            <w:r w:rsidR="10A5A757" w:rsidRPr="00F70859">
              <w:t>screen</w:t>
            </w:r>
            <w:proofErr w:type="gramEnd"/>
            <w:r w:rsidR="10A5A757" w:rsidRPr="00F70859">
              <w:t xml:space="preserve"> of </w:t>
            </w:r>
            <w:proofErr w:type="gramStart"/>
            <w:r w:rsidR="10A5A757" w:rsidRPr="00F70859">
              <w:t>Coating</w:t>
            </w:r>
            <w:proofErr w:type="gramEnd"/>
            <w:r w:rsidR="10A5A757" w:rsidRPr="00F70859">
              <w:t xml:space="preserve"> Machine.</w:t>
            </w:r>
            <w:commentRangeEnd w:id="27"/>
            <w:r w:rsidRPr="00F70859">
              <w:rPr>
                <w:rStyle w:val="CommentReference"/>
              </w:rPr>
              <w:commentReference w:id="27"/>
            </w:r>
            <w:r w:rsidR="280CDA99" w:rsidRPr="00F70859">
              <w:t xml:space="preserve"> </w:t>
            </w:r>
          </w:p>
          <w:p w14:paraId="10EA7423" w14:textId="1E4F8704" w:rsidR="00A7727A" w:rsidRPr="00F70859" w:rsidRDefault="0E71158A" w:rsidP="77340F41">
            <w:pPr>
              <w:autoSpaceDE w:val="0"/>
              <w:autoSpaceDN w:val="0"/>
              <w:adjustRightInd w:val="0"/>
              <w:spacing w:before="240"/>
            </w:pPr>
            <w:r w:rsidRPr="00F70859">
              <w:t>1</w:t>
            </w:r>
            <w:r w:rsidR="6C721B40" w:rsidRPr="00F70859">
              <w:t>5</w:t>
            </w:r>
            <w:r w:rsidRPr="00F70859">
              <w:t xml:space="preserve">. </w:t>
            </w:r>
            <w:commentRangeStart w:id="28"/>
            <w:r w:rsidR="60F641CD" w:rsidRPr="00F70859">
              <w:rPr>
                <w:highlight w:val="yellow"/>
              </w:rPr>
              <w:t>Charging</w:t>
            </w:r>
            <w:r w:rsidR="398D83AA" w:rsidRPr="00F70859">
              <w:rPr>
                <w:highlight w:val="yellow"/>
              </w:rPr>
              <w:t xml:space="preserve"> tablets into </w:t>
            </w:r>
            <w:proofErr w:type="gramStart"/>
            <w:r w:rsidR="398D83AA" w:rsidRPr="00F70859">
              <w:rPr>
                <w:highlight w:val="yellow"/>
              </w:rPr>
              <w:t>coater</w:t>
            </w:r>
            <w:proofErr w:type="gramEnd"/>
            <w:r w:rsidR="398D83AA" w:rsidRPr="00F70859">
              <w:rPr>
                <w:highlight w:val="yellow"/>
              </w:rPr>
              <w:t xml:space="preserve"> is via the auto discharge </w:t>
            </w:r>
            <w:r w:rsidR="1DA73BD6" w:rsidRPr="00F70859">
              <w:rPr>
                <w:highlight w:val="yellow"/>
              </w:rPr>
              <w:t>system</w:t>
            </w:r>
            <w:r w:rsidR="398D83AA" w:rsidRPr="00F70859">
              <w:rPr>
                <w:highlight w:val="yellow"/>
              </w:rPr>
              <w:t xml:space="preserve">, connected to the </w:t>
            </w:r>
            <w:r w:rsidR="736C95FF" w:rsidRPr="00F70859">
              <w:rPr>
                <w:highlight w:val="yellow"/>
              </w:rPr>
              <w:t>HMI of coater.</w:t>
            </w:r>
            <w:commentRangeEnd w:id="28"/>
            <w:r w:rsidRPr="00F70859">
              <w:rPr>
                <w:rStyle w:val="CommentReference"/>
              </w:rPr>
              <w:commentReference w:id="28"/>
            </w:r>
            <w:r w:rsidR="736C95FF" w:rsidRPr="00F70859">
              <w:t xml:space="preserve"> </w:t>
            </w:r>
          </w:p>
          <w:p w14:paraId="27DC543D" w14:textId="2620E359" w:rsidR="0097092F" w:rsidRPr="00F70859" w:rsidRDefault="736C95FF" w:rsidP="77340F41">
            <w:pPr>
              <w:autoSpaceDE w:val="0"/>
              <w:autoSpaceDN w:val="0"/>
              <w:adjustRightInd w:val="0"/>
              <w:spacing w:before="240"/>
            </w:pPr>
            <w:r w:rsidRPr="00F70859">
              <w:t>1</w:t>
            </w:r>
            <w:r w:rsidR="6C721B40" w:rsidRPr="00F70859">
              <w:t>6</w:t>
            </w:r>
            <w:r w:rsidRPr="00F70859">
              <w:t xml:space="preserve">. </w:t>
            </w:r>
            <w:r w:rsidR="1DA73BD6" w:rsidRPr="00F70859">
              <w:t>The auto discharge shall be designed to operate upon introduction of</w:t>
            </w:r>
            <w:r w:rsidR="21BA7AD2" w:rsidRPr="00F70859">
              <w:t xml:space="preserve"> IBC bin</w:t>
            </w:r>
            <w:r w:rsidR="1DA73BD6" w:rsidRPr="00F70859">
              <w:t xml:space="preserve"> </w:t>
            </w:r>
            <w:r w:rsidR="21BA7AD2" w:rsidRPr="00F70859">
              <w:t>buck valve</w:t>
            </w:r>
            <w:r w:rsidR="7B81094E" w:rsidRPr="00F70859">
              <w:t xml:space="preserve"> (existing containment valve)</w:t>
            </w:r>
            <w:r w:rsidR="21BA7AD2" w:rsidRPr="00F70859">
              <w:t>.</w:t>
            </w:r>
          </w:p>
          <w:p w14:paraId="1D9EDC29" w14:textId="2C956F1B" w:rsidR="007A054B" w:rsidRPr="00F70859" w:rsidRDefault="7B81094E" w:rsidP="77340F41">
            <w:pPr>
              <w:autoSpaceDE w:val="0"/>
              <w:autoSpaceDN w:val="0"/>
              <w:adjustRightInd w:val="0"/>
              <w:spacing w:before="240"/>
            </w:pPr>
            <w:r w:rsidRPr="00F70859">
              <w:lastRenderedPageBreak/>
              <w:t>1</w:t>
            </w:r>
            <w:r w:rsidR="6C721B40" w:rsidRPr="00F70859">
              <w:t>7</w:t>
            </w:r>
            <w:r w:rsidRPr="00F70859">
              <w:t xml:space="preserve">. </w:t>
            </w:r>
            <w:commentRangeStart w:id="29"/>
            <w:r w:rsidR="06F10C7D" w:rsidRPr="00F70859">
              <w:t xml:space="preserve">100% </w:t>
            </w:r>
            <w:r w:rsidR="38745F0F" w:rsidRPr="00F70859">
              <w:t>auto</w:t>
            </w:r>
            <w:r w:rsidR="186CA8D7" w:rsidRPr="00F70859">
              <w:t>matic</w:t>
            </w:r>
            <w:r w:rsidR="38745F0F" w:rsidRPr="00F70859">
              <w:t xml:space="preserve"> d</w:t>
            </w:r>
            <w:r w:rsidRPr="00F70859">
              <w:t xml:space="preserve">ischarging of coated tablets </w:t>
            </w:r>
            <w:r w:rsidR="38745F0F" w:rsidRPr="00F70859">
              <w:t>should be in desig</w:t>
            </w:r>
            <w:r w:rsidR="1657CB0A" w:rsidRPr="00F70859">
              <w:t xml:space="preserve">n with an integration of </w:t>
            </w:r>
            <w:r w:rsidR="2A0ED4D5" w:rsidRPr="00F70859">
              <w:t>manual valve</w:t>
            </w:r>
            <w:r w:rsidR="1657CB0A" w:rsidRPr="00F70859">
              <w:t>.</w:t>
            </w:r>
            <w:commentRangeEnd w:id="29"/>
            <w:r w:rsidRPr="00F70859">
              <w:rPr>
                <w:rStyle w:val="CommentReference"/>
              </w:rPr>
              <w:commentReference w:id="29"/>
            </w:r>
          </w:p>
          <w:p w14:paraId="119D6EBD" w14:textId="73B02D95" w:rsidR="00FC6C19" w:rsidRPr="00F70859" w:rsidRDefault="1657CB0A" w:rsidP="77340F41">
            <w:pPr>
              <w:autoSpaceDE w:val="0"/>
              <w:autoSpaceDN w:val="0"/>
              <w:adjustRightInd w:val="0"/>
              <w:spacing w:before="240"/>
            </w:pPr>
            <w:commentRangeStart w:id="30"/>
            <w:r w:rsidRPr="00F70859">
              <w:t>1</w:t>
            </w:r>
            <w:r w:rsidR="6C721B40" w:rsidRPr="00F70859">
              <w:t>8</w:t>
            </w:r>
            <w:r w:rsidR="7B2FD638" w:rsidRPr="00F70859">
              <w:t xml:space="preserve">. </w:t>
            </w:r>
            <w:r w:rsidR="7B2FD638" w:rsidRPr="00F70859">
              <w:rPr>
                <w:highlight w:val="yellow"/>
              </w:rPr>
              <w:t>The</w:t>
            </w:r>
            <w:r w:rsidR="505E4F85" w:rsidRPr="00F70859">
              <w:rPr>
                <w:highlight w:val="yellow"/>
              </w:rPr>
              <w:t xml:space="preserve"> discharge containment </w:t>
            </w:r>
            <w:r w:rsidR="2A0ED4D5" w:rsidRPr="00F70859">
              <w:rPr>
                <w:highlight w:val="yellow"/>
              </w:rPr>
              <w:t xml:space="preserve">manual </w:t>
            </w:r>
            <w:r w:rsidR="505E4F85" w:rsidRPr="00F70859">
              <w:rPr>
                <w:highlight w:val="yellow"/>
              </w:rPr>
              <w:t xml:space="preserve">valve is </w:t>
            </w:r>
            <w:r w:rsidR="23691C93" w:rsidRPr="00F70859">
              <w:rPr>
                <w:highlight w:val="yellow"/>
              </w:rPr>
              <w:t>positioned</w:t>
            </w:r>
            <w:r w:rsidR="1D197737" w:rsidRPr="00F70859">
              <w:rPr>
                <w:highlight w:val="yellow"/>
              </w:rPr>
              <w:t xml:space="preserve"> at height of more than 800 mm from ground level.</w:t>
            </w:r>
            <w:r w:rsidR="478D3CCE" w:rsidRPr="00F70859">
              <w:t xml:space="preserve"> </w:t>
            </w:r>
            <w:commentRangeEnd w:id="30"/>
            <w:r w:rsidRPr="00F70859">
              <w:rPr>
                <w:rStyle w:val="CommentReference"/>
              </w:rPr>
              <w:commentReference w:id="30"/>
            </w:r>
          </w:p>
          <w:p w14:paraId="1EE8BED2" w14:textId="481F3F6A" w:rsidR="00854DBF" w:rsidRPr="00F70859" w:rsidRDefault="1D197737" w:rsidP="77340F41">
            <w:pPr>
              <w:autoSpaceDE w:val="0"/>
              <w:autoSpaceDN w:val="0"/>
              <w:adjustRightInd w:val="0"/>
              <w:spacing w:before="240"/>
            </w:pPr>
            <w:r w:rsidRPr="00F70859">
              <w:t>1</w:t>
            </w:r>
            <w:r w:rsidR="6C721B40" w:rsidRPr="00F70859">
              <w:t>9</w:t>
            </w:r>
            <w:r w:rsidR="7B2FD638" w:rsidRPr="00F70859">
              <w:t>.</w:t>
            </w:r>
            <w:commentRangeStart w:id="31"/>
            <w:r w:rsidR="7B2FD638" w:rsidRPr="00F70859">
              <w:t xml:space="preserve"> </w:t>
            </w:r>
            <w:r w:rsidR="6FCCE1BF" w:rsidRPr="00F70859">
              <w:rPr>
                <w:highlight w:val="yellow"/>
              </w:rPr>
              <w:t>Suitable s</w:t>
            </w:r>
            <w:r w:rsidR="7B2FD638" w:rsidRPr="00F70859">
              <w:rPr>
                <w:highlight w:val="yellow"/>
              </w:rPr>
              <w:t>olution</w:t>
            </w:r>
            <w:r w:rsidR="68243C9A" w:rsidRPr="00F70859">
              <w:rPr>
                <w:highlight w:val="yellow"/>
              </w:rPr>
              <w:t xml:space="preserve"> </w:t>
            </w:r>
            <w:r w:rsidR="6FCCE1BF" w:rsidRPr="00F70859">
              <w:rPr>
                <w:highlight w:val="yellow"/>
              </w:rPr>
              <w:t>p</w:t>
            </w:r>
            <w:r w:rsidR="68243C9A" w:rsidRPr="00F70859">
              <w:rPr>
                <w:highlight w:val="yellow"/>
              </w:rPr>
              <w:t xml:space="preserve">reparation </w:t>
            </w:r>
            <w:r w:rsidR="6FCCE1BF" w:rsidRPr="00F70859">
              <w:rPr>
                <w:highlight w:val="yellow"/>
              </w:rPr>
              <w:t>t</w:t>
            </w:r>
            <w:r w:rsidR="68243C9A" w:rsidRPr="00F70859">
              <w:rPr>
                <w:highlight w:val="yellow"/>
              </w:rPr>
              <w:t>ank and stirrer</w:t>
            </w:r>
            <w:r w:rsidR="6FCCE1BF" w:rsidRPr="00F70859">
              <w:rPr>
                <w:highlight w:val="yellow"/>
              </w:rPr>
              <w:t xml:space="preserve"> </w:t>
            </w:r>
            <w:r w:rsidR="279ABF81" w:rsidRPr="00F70859">
              <w:rPr>
                <w:highlight w:val="yellow"/>
              </w:rPr>
              <w:t>should be</w:t>
            </w:r>
            <w:r w:rsidR="6FCCE1BF" w:rsidRPr="00F70859">
              <w:rPr>
                <w:highlight w:val="yellow"/>
              </w:rPr>
              <w:t xml:space="preserve"> </w:t>
            </w:r>
            <w:r w:rsidR="5E5CEC60" w:rsidRPr="00F70859">
              <w:rPr>
                <w:highlight w:val="yellow"/>
              </w:rPr>
              <w:t>eq</w:t>
            </w:r>
            <w:r w:rsidR="16BB1038" w:rsidRPr="00F70859">
              <w:rPr>
                <w:highlight w:val="yellow"/>
              </w:rPr>
              <w:t xml:space="preserve">uipped with pneumatic agitation, grounded on wheels and </w:t>
            </w:r>
            <w:r w:rsidR="3F6025B9" w:rsidRPr="00F70859">
              <w:rPr>
                <w:highlight w:val="yellow"/>
              </w:rPr>
              <w:t>with a</w:t>
            </w:r>
            <w:r w:rsidR="600106C6" w:rsidRPr="00F70859">
              <w:rPr>
                <w:highlight w:val="yellow"/>
              </w:rPr>
              <w:t xml:space="preserve">n </w:t>
            </w:r>
            <w:r w:rsidR="3F6025B9" w:rsidRPr="00F70859">
              <w:rPr>
                <w:highlight w:val="yellow"/>
              </w:rPr>
              <w:t xml:space="preserve">outlet fitting for 100% coating solution discharge. The </w:t>
            </w:r>
            <w:r w:rsidR="64386C2F" w:rsidRPr="00F70859">
              <w:rPr>
                <w:highlight w:val="yellow"/>
              </w:rPr>
              <w:t xml:space="preserve">interior and exterior should be </w:t>
            </w:r>
            <w:r w:rsidR="6FCCE1BF" w:rsidRPr="00F70859">
              <w:rPr>
                <w:highlight w:val="yellow"/>
              </w:rPr>
              <w:t>easily cleanable</w:t>
            </w:r>
            <w:r w:rsidR="048EEC96" w:rsidRPr="00F70859">
              <w:rPr>
                <w:highlight w:val="yellow"/>
              </w:rPr>
              <w:t>.</w:t>
            </w:r>
            <w:r w:rsidR="33B07FCD" w:rsidRPr="00F70859">
              <w:t xml:space="preserve"> </w:t>
            </w:r>
            <w:commentRangeEnd w:id="31"/>
            <w:r w:rsidRPr="00F70859">
              <w:rPr>
                <w:rStyle w:val="CommentReference"/>
              </w:rPr>
              <w:commentReference w:id="31"/>
            </w:r>
          </w:p>
          <w:p w14:paraId="578C4E00" w14:textId="16E062A9" w:rsidR="0097092F" w:rsidRPr="00F70859" w:rsidRDefault="6C721B40" w:rsidP="77340F41">
            <w:pPr>
              <w:autoSpaceDE w:val="0"/>
              <w:autoSpaceDN w:val="0"/>
              <w:adjustRightInd w:val="0"/>
              <w:spacing w:before="240"/>
            </w:pPr>
            <w:r w:rsidRPr="00F70859">
              <w:t>20</w:t>
            </w:r>
            <w:r w:rsidR="64386C2F" w:rsidRPr="00F70859">
              <w:t xml:space="preserve">. </w:t>
            </w:r>
            <w:r w:rsidR="54DD4596" w:rsidRPr="00F70859">
              <w:t xml:space="preserve">Loading of tablets shall be via </w:t>
            </w:r>
            <w:r w:rsidR="7ADC7A1E" w:rsidRPr="00F70859">
              <w:t>Tablet IBC bin. The l</w:t>
            </w:r>
            <w:r w:rsidR="225455DB" w:rsidRPr="00F70859">
              <w:t>ifting and positioning device</w:t>
            </w:r>
            <w:r w:rsidR="46A01BCE" w:rsidRPr="00F70859">
              <w:t xml:space="preserve"> (LPD)</w:t>
            </w:r>
            <w:r w:rsidR="7ADC7A1E" w:rsidRPr="00F70859">
              <w:t xml:space="preserve"> shall be supplied </w:t>
            </w:r>
            <w:proofErr w:type="gramStart"/>
            <w:r w:rsidR="7ADC7A1E" w:rsidRPr="00F70859">
              <w:t>si</w:t>
            </w:r>
            <w:r w:rsidR="5BB77452" w:rsidRPr="00F70859">
              <w:t>milar to</w:t>
            </w:r>
            <w:proofErr w:type="gramEnd"/>
            <w:r w:rsidR="5BB77452" w:rsidRPr="00F70859">
              <w:t xml:space="preserve"> fit the handling of existing tablet IBC bin.</w:t>
            </w:r>
          </w:p>
          <w:p w14:paraId="56D97D2C" w14:textId="5AE1EBBE" w:rsidR="004F7E6E" w:rsidRPr="00F70859" w:rsidRDefault="46A01BCE" w:rsidP="77340F41">
            <w:pPr>
              <w:autoSpaceDE w:val="0"/>
              <w:autoSpaceDN w:val="0"/>
              <w:adjustRightInd w:val="0"/>
              <w:spacing w:before="240"/>
            </w:pPr>
            <w:r w:rsidRPr="00F70859">
              <w:t>2</w:t>
            </w:r>
            <w:r w:rsidR="6C721B40" w:rsidRPr="00F70859">
              <w:t>1</w:t>
            </w:r>
            <w:r w:rsidRPr="00F70859">
              <w:t xml:space="preserve">. </w:t>
            </w:r>
            <w:proofErr w:type="gramStart"/>
            <w:r w:rsidRPr="00F70859">
              <w:t>LPD</w:t>
            </w:r>
            <w:proofErr w:type="gramEnd"/>
            <w:r w:rsidRPr="00F70859">
              <w:t xml:space="preserve"> shall have a defined </w:t>
            </w:r>
            <w:r w:rsidR="31301502" w:rsidRPr="00F70859">
              <w:t xml:space="preserve">angle of movement to enable smooth operation </w:t>
            </w:r>
            <w:r w:rsidR="3933D017" w:rsidRPr="00F70859">
              <w:t xml:space="preserve">for docking the IBC bin on </w:t>
            </w:r>
            <w:proofErr w:type="gramStart"/>
            <w:r w:rsidR="3933D017" w:rsidRPr="00F70859">
              <w:t>Auro</w:t>
            </w:r>
            <w:proofErr w:type="gramEnd"/>
            <w:r w:rsidR="3933D017" w:rsidRPr="00F70859">
              <w:t xml:space="preserve"> Discharge station.</w:t>
            </w:r>
          </w:p>
          <w:p w14:paraId="4F23E21A" w14:textId="15C1A285" w:rsidR="00FA2043" w:rsidRPr="00F70859" w:rsidRDefault="3933D017" w:rsidP="77340F41">
            <w:pPr>
              <w:autoSpaceDE w:val="0"/>
              <w:autoSpaceDN w:val="0"/>
              <w:adjustRightInd w:val="0"/>
              <w:spacing w:before="240"/>
            </w:pPr>
            <w:r w:rsidRPr="00F70859">
              <w:t>2</w:t>
            </w:r>
            <w:r w:rsidR="6C721B40" w:rsidRPr="00F70859">
              <w:t>2</w:t>
            </w:r>
            <w:r w:rsidRPr="00F70859">
              <w:t xml:space="preserve">. The Auto Discharge Station shall </w:t>
            </w:r>
            <w:r w:rsidR="097359FF" w:rsidRPr="00F70859">
              <w:t>fit the Buck Valve of</w:t>
            </w:r>
            <w:r w:rsidR="66D8EC52" w:rsidRPr="00F70859">
              <w:t xml:space="preserve"> </w:t>
            </w:r>
            <w:proofErr w:type="gramStart"/>
            <w:r w:rsidR="66D8EC52" w:rsidRPr="00F70859">
              <w:t>existing</w:t>
            </w:r>
            <w:proofErr w:type="gramEnd"/>
            <w:r w:rsidR="66D8EC52" w:rsidRPr="00F70859">
              <w:t xml:space="preserve"> Tablet IBC bin</w:t>
            </w:r>
            <w:r w:rsidR="5147B856" w:rsidRPr="00F70859">
              <w:t xml:space="preserve"> and shall be operated via HMI.</w:t>
            </w:r>
          </w:p>
          <w:p w14:paraId="16B2F7CD" w14:textId="0B74E0DD" w:rsidR="00BB7CF5" w:rsidRPr="00F70859" w:rsidRDefault="5147B856" w:rsidP="61B57795">
            <w:pPr>
              <w:autoSpaceDE w:val="0"/>
              <w:autoSpaceDN w:val="0"/>
              <w:adjustRightInd w:val="0"/>
              <w:spacing w:before="240"/>
            </w:pPr>
            <w:r w:rsidRPr="00F70859">
              <w:t>2</w:t>
            </w:r>
            <w:r w:rsidR="6C721B40" w:rsidRPr="00F70859">
              <w:t>3</w:t>
            </w:r>
            <w:r w:rsidRPr="00F70859">
              <w:t xml:space="preserve">. </w:t>
            </w:r>
            <w:commentRangeStart w:id="32"/>
            <w:r w:rsidRPr="00F70859">
              <w:t xml:space="preserve">A stainless-steel chute should be provided to transfer the tablets from </w:t>
            </w:r>
            <w:proofErr w:type="gramStart"/>
            <w:r w:rsidRPr="00F70859">
              <w:t>IBC</w:t>
            </w:r>
            <w:proofErr w:type="gramEnd"/>
            <w:r w:rsidRPr="00F70859">
              <w:t xml:space="preserve"> bin to Coater Pan via the Auto Discharge station.</w:t>
            </w:r>
            <w:r w:rsidR="6C919B30" w:rsidRPr="00F70859">
              <w:t xml:space="preserve"> </w:t>
            </w:r>
            <w:commentRangeEnd w:id="32"/>
            <w:r w:rsidRPr="00F70859">
              <w:rPr>
                <w:rStyle w:val="CommentReference"/>
              </w:rPr>
              <w:commentReference w:id="32"/>
            </w:r>
          </w:p>
          <w:p w14:paraId="0FB751B4" w14:textId="2365BF0B" w:rsidR="00BB7CF5" w:rsidRPr="00F70859" w:rsidRDefault="5147B856" w:rsidP="77340F41">
            <w:pPr>
              <w:autoSpaceDE w:val="0"/>
              <w:autoSpaceDN w:val="0"/>
              <w:adjustRightInd w:val="0"/>
              <w:spacing w:before="240"/>
            </w:pPr>
            <w:r w:rsidRPr="00F70859">
              <w:t>2</w:t>
            </w:r>
            <w:r w:rsidR="6C721B40" w:rsidRPr="00F70859">
              <w:t>4</w:t>
            </w:r>
            <w:r w:rsidRPr="00F70859">
              <w:t xml:space="preserve">. </w:t>
            </w:r>
            <w:r w:rsidR="3CF88C7D" w:rsidRPr="00F70859">
              <w:t>For</w:t>
            </w:r>
            <w:r w:rsidR="3CF88C7D" w:rsidRPr="00F70859">
              <w:rPr>
                <w:spacing w:val="-6"/>
              </w:rPr>
              <w:t xml:space="preserve"> </w:t>
            </w:r>
            <w:r w:rsidR="3CF88C7D" w:rsidRPr="00F70859">
              <w:t>process steps</w:t>
            </w:r>
            <w:r w:rsidR="3CF88C7D" w:rsidRPr="00F70859">
              <w:rPr>
                <w:spacing w:val="-1"/>
              </w:rPr>
              <w:t xml:space="preserve"> </w:t>
            </w:r>
            <w:r w:rsidR="3CF88C7D" w:rsidRPr="00F70859">
              <w:t>of</w:t>
            </w:r>
            <w:r w:rsidR="3CF88C7D" w:rsidRPr="00F70859">
              <w:rPr>
                <w:spacing w:val="-14"/>
              </w:rPr>
              <w:t xml:space="preserve"> </w:t>
            </w:r>
            <w:r w:rsidR="3CF88C7D" w:rsidRPr="00F70859">
              <w:t>pre-heating and</w:t>
            </w:r>
            <w:r w:rsidR="3CF88C7D" w:rsidRPr="00F70859">
              <w:rPr>
                <w:spacing w:val="-6"/>
              </w:rPr>
              <w:t xml:space="preserve"> </w:t>
            </w:r>
            <w:r w:rsidR="3CF88C7D" w:rsidRPr="00F70859">
              <w:t xml:space="preserve">drying </w:t>
            </w:r>
            <w:r w:rsidR="3CF88C7D" w:rsidRPr="00F70859">
              <w:rPr>
                <w:spacing w:val="-4"/>
              </w:rPr>
              <w:t>operations</w:t>
            </w:r>
            <w:r w:rsidR="3CF88C7D" w:rsidRPr="00F70859">
              <w:rPr>
                <w:spacing w:val="4"/>
              </w:rPr>
              <w:t xml:space="preserve"> </w:t>
            </w:r>
            <w:r w:rsidR="3CF88C7D" w:rsidRPr="00F70859">
              <w:rPr>
                <w:spacing w:val="-4"/>
              </w:rPr>
              <w:t>the</w:t>
            </w:r>
            <w:r w:rsidR="3CF88C7D" w:rsidRPr="00F70859">
              <w:rPr>
                <w:spacing w:val="-6"/>
              </w:rPr>
              <w:t xml:space="preserve"> </w:t>
            </w:r>
            <w:r w:rsidR="3CF88C7D" w:rsidRPr="00F70859">
              <w:rPr>
                <w:spacing w:val="-4"/>
              </w:rPr>
              <w:t>air shall</w:t>
            </w:r>
            <w:r w:rsidR="3CF88C7D" w:rsidRPr="00F70859">
              <w:rPr>
                <w:spacing w:val="-10"/>
              </w:rPr>
              <w:t xml:space="preserve"> </w:t>
            </w:r>
            <w:r w:rsidR="3CF88C7D" w:rsidRPr="00F70859">
              <w:rPr>
                <w:spacing w:val="-4"/>
              </w:rPr>
              <w:t>be</w:t>
            </w:r>
            <w:r w:rsidR="3CF88C7D" w:rsidRPr="00F70859">
              <w:rPr>
                <w:spacing w:val="-5"/>
              </w:rPr>
              <w:t xml:space="preserve"> </w:t>
            </w:r>
            <w:r w:rsidR="3CF88C7D" w:rsidRPr="00F70859">
              <w:rPr>
                <w:spacing w:val="-4"/>
              </w:rPr>
              <w:t>supplied through</w:t>
            </w:r>
            <w:r w:rsidR="3CF88C7D" w:rsidRPr="00F70859">
              <w:rPr>
                <w:spacing w:val="-10"/>
              </w:rPr>
              <w:t xml:space="preserve"> </w:t>
            </w:r>
            <w:r w:rsidR="3CF88C7D" w:rsidRPr="00F70859">
              <w:rPr>
                <w:spacing w:val="-4"/>
              </w:rPr>
              <w:t>the</w:t>
            </w:r>
            <w:r w:rsidR="3CF88C7D" w:rsidRPr="00F70859">
              <w:rPr>
                <w:spacing w:val="-10"/>
              </w:rPr>
              <w:t xml:space="preserve"> </w:t>
            </w:r>
            <w:r w:rsidR="3CF88C7D" w:rsidRPr="00F70859">
              <w:rPr>
                <w:spacing w:val="-4"/>
              </w:rPr>
              <w:t xml:space="preserve">air </w:t>
            </w:r>
            <w:r w:rsidR="3CF88C7D" w:rsidRPr="00F70859">
              <w:t>handling unit for the coater.</w:t>
            </w:r>
          </w:p>
          <w:p w14:paraId="3D8953B8" w14:textId="658E2E66" w:rsidR="00BD4A3F" w:rsidRPr="00F70859" w:rsidRDefault="3CF88C7D" w:rsidP="61B57795">
            <w:pPr>
              <w:autoSpaceDE w:val="0"/>
              <w:autoSpaceDN w:val="0"/>
              <w:adjustRightInd w:val="0"/>
              <w:spacing w:before="240"/>
            </w:pPr>
            <w:r w:rsidRPr="00F70859">
              <w:t>25.</w:t>
            </w:r>
            <w:commentRangeStart w:id="33"/>
            <w:r w:rsidRPr="00F70859">
              <w:t xml:space="preserve"> </w:t>
            </w:r>
            <w:r w:rsidR="49AF483E" w:rsidRPr="00F70859">
              <w:rPr>
                <w:highlight w:val="yellow"/>
              </w:rPr>
              <w:t xml:space="preserve">Inlet air handling unit (AHU) </w:t>
            </w:r>
            <w:r w:rsidR="1EE37D7B" w:rsidRPr="00F70859">
              <w:rPr>
                <w:highlight w:val="yellow"/>
              </w:rPr>
              <w:t>shall be equipped with Pre filter (G4 filter)</w:t>
            </w:r>
            <w:r w:rsidR="1EA6BA61" w:rsidRPr="00F70859">
              <w:rPr>
                <w:highlight w:val="yellow"/>
              </w:rPr>
              <w:t xml:space="preserve">, Fine filter (F7 filter), </w:t>
            </w:r>
            <w:r w:rsidR="562BAA6E" w:rsidRPr="00F70859">
              <w:rPr>
                <w:highlight w:val="yellow"/>
              </w:rPr>
              <w:t>and a final HEPA filter (H13 filter</w:t>
            </w:r>
            <w:r w:rsidR="7FBE275B" w:rsidRPr="00F70859">
              <w:rPr>
                <w:highlight w:val="yellow"/>
              </w:rPr>
              <w:t>)</w:t>
            </w:r>
            <w:r w:rsidR="27469083" w:rsidRPr="00F70859">
              <w:rPr>
                <w:highlight w:val="yellow"/>
              </w:rPr>
              <w:t>.</w:t>
            </w:r>
            <w:r w:rsidR="27469083" w:rsidRPr="00F70859">
              <w:t xml:space="preserve"> </w:t>
            </w:r>
            <w:commentRangeEnd w:id="33"/>
            <w:r w:rsidRPr="00F70859">
              <w:rPr>
                <w:rStyle w:val="CommentReference"/>
              </w:rPr>
              <w:commentReference w:id="33"/>
            </w:r>
          </w:p>
          <w:p w14:paraId="6BB28320" w14:textId="77777777" w:rsidR="00B8301E" w:rsidRPr="00F70859" w:rsidRDefault="45CEBA18" w:rsidP="77340F41">
            <w:pPr>
              <w:autoSpaceDE w:val="0"/>
              <w:autoSpaceDN w:val="0"/>
              <w:adjustRightInd w:val="0"/>
              <w:spacing w:before="240"/>
            </w:pPr>
            <w:r w:rsidRPr="00F70859">
              <w:t>26. The relative humidity of the process air is measured and displayed on HMI</w:t>
            </w:r>
            <w:r w:rsidR="10FEA34E" w:rsidRPr="00F70859">
              <w:t>.</w:t>
            </w:r>
          </w:p>
          <w:p w14:paraId="42182BF0" w14:textId="77777777" w:rsidR="00A644C6" w:rsidRPr="00F70859" w:rsidRDefault="10FEA34E" w:rsidP="77340F41">
            <w:pPr>
              <w:autoSpaceDE w:val="0"/>
              <w:autoSpaceDN w:val="0"/>
              <w:adjustRightInd w:val="0"/>
              <w:spacing w:before="240"/>
            </w:pPr>
            <w:r w:rsidRPr="00F70859">
              <w:t xml:space="preserve">27. The AHU body should be insulated with double-walled, incorporating glass wool insulation. The outer wall is made of galvanized and painted carbon steel, while the inner surface </w:t>
            </w:r>
            <w:proofErr w:type="gramStart"/>
            <w:r w:rsidRPr="00F70859">
              <w:t>are</w:t>
            </w:r>
            <w:proofErr w:type="gramEnd"/>
            <w:r w:rsidRPr="00F70859">
              <w:t xml:space="preserve"> made up of stainless steel 304.</w:t>
            </w:r>
          </w:p>
          <w:p w14:paraId="5B5A21F3" w14:textId="7E4158B8" w:rsidR="0097092F" w:rsidRPr="00F70859" w:rsidRDefault="3F89568D" w:rsidP="77340F41">
            <w:pPr>
              <w:autoSpaceDE w:val="0"/>
              <w:autoSpaceDN w:val="0"/>
              <w:adjustRightInd w:val="0"/>
              <w:spacing w:before="240"/>
            </w:pPr>
            <w:r w:rsidRPr="00F70859">
              <w:t xml:space="preserve">28. </w:t>
            </w:r>
            <w:r w:rsidR="131B6544" w:rsidRPr="00F70859">
              <w:t>Heat</w:t>
            </w:r>
            <w:r w:rsidR="1A146117" w:rsidRPr="00F70859">
              <w:t>ed</w:t>
            </w:r>
            <w:r w:rsidR="131B6544" w:rsidRPr="00F70859">
              <w:t xml:space="preserve"> air supply are through steam with a maximum of 80</w:t>
            </w:r>
            <w:r w:rsidR="1A146117" w:rsidRPr="00F70859">
              <w:t xml:space="preserve"> ℃</w:t>
            </w:r>
            <w:r w:rsidR="531689EA" w:rsidRPr="00F70859">
              <w:t xml:space="preserve"> achievable at the inlet of machine.</w:t>
            </w:r>
          </w:p>
          <w:p w14:paraId="05546394" w14:textId="51825A51" w:rsidR="00045479" w:rsidRPr="00F70859" w:rsidRDefault="531689EA" w:rsidP="61B57795">
            <w:pPr>
              <w:autoSpaceDE w:val="0"/>
              <w:autoSpaceDN w:val="0"/>
              <w:adjustRightInd w:val="0"/>
              <w:spacing w:before="240"/>
            </w:pPr>
            <w:r w:rsidRPr="00F70859">
              <w:t>29.</w:t>
            </w:r>
            <w:commentRangeStart w:id="34"/>
            <w:r w:rsidRPr="00F70859">
              <w:t xml:space="preserve"> </w:t>
            </w:r>
            <w:r w:rsidRPr="00F70859">
              <w:rPr>
                <w:highlight w:val="yellow"/>
              </w:rPr>
              <w:t xml:space="preserve">The steam control valve, steam trap, drain piping and insulation design shall be provided by </w:t>
            </w:r>
            <w:r w:rsidR="1FA1E0CB" w:rsidRPr="00F70859">
              <w:rPr>
                <w:highlight w:val="yellow"/>
              </w:rPr>
              <w:t>the vendor.</w:t>
            </w:r>
            <w:r w:rsidR="026E7B53" w:rsidRPr="00F70859">
              <w:t xml:space="preserve"> </w:t>
            </w:r>
            <w:commentRangeEnd w:id="34"/>
            <w:r w:rsidRPr="00F70859">
              <w:rPr>
                <w:rStyle w:val="CommentReference"/>
              </w:rPr>
              <w:commentReference w:id="34"/>
            </w:r>
          </w:p>
          <w:p w14:paraId="54FAE378" w14:textId="4D0EAB88" w:rsidR="00790031" w:rsidRPr="00F70859" w:rsidRDefault="1FA1E0CB" w:rsidP="77340F41">
            <w:pPr>
              <w:autoSpaceDE w:val="0"/>
              <w:autoSpaceDN w:val="0"/>
              <w:adjustRightInd w:val="0"/>
              <w:spacing w:before="240"/>
            </w:pPr>
            <w:r w:rsidRPr="00F70859">
              <w:t xml:space="preserve">30. </w:t>
            </w:r>
            <w:commentRangeStart w:id="35"/>
            <w:r w:rsidR="23BC8253" w:rsidRPr="00F70859">
              <w:rPr>
                <w:highlight w:val="yellow"/>
              </w:rPr>
              <w:t>Analog</w:t>
            </w:r>
            <w:r w:rsidR="09477916" w:rsidRPr="00F70859">
              <w:rPr>
                <w:highlight w:val="yellow"/>
              </w:rPr>
              <w:t xml:space="preserve"> press</w:t>
            </w:r>
            <w:r w:rsidR="23BC8253" w:rsidRPr="00F70859">
              <w:rPr>
                <w:highlight w:val="yellow"/>
              </w:rPr>
              <w:t xml:space="preserve">ure measurement sensor </w:t>
            </w:r>
            <w:r w:rsidR="5E1D82CF" w:rsidRPr="00F70859">
              <w:rPr>
                <w:highlight w:val="yellow"/>
              </w:rPr>
              <w:t>should display the differential pressure on HMI.</w:t>
            </w:r>
            <w:commentRangeEnd w:id="35"/>
            <w:r w:rsidRPr="00F70859">
              <w:rPr>
                <w:rStyle w:val="CommentReference"/>
              </w:rPr>
              <w:commentReference w:id="35"/>
            </w:r>
          </w:p>
          <w:p w14:paraId="60E4580E" w14:textId="0BE08A67" w:rsidR="00416AAD" w:rsidRPr="00F70859" w:rsidRDefault="0D4EB1C0" w:rsidP="77340F41">
            <w:pPr>
              <w:autoSpaceDE w:val="0"/>
              <w:autoSpaceDN w:val="0"/>
              <w:adjustRightInd w:val="0"/>
              <w:spacing w:before="240"/>
            </w:pPr>
            <w:r w:rsidRPr="00F70859">
              <w:t>31.</w:t>
            </w:r>
            <w:commentRangeStart w:id="36"/>
            <w:r w:rsidRPr="00F70859">
              <w:t xml:space="preserve"> The dehumidification system should be designed for an ambient air condition of close to 37 ℃ and 80% RH. </w:t>
            </w:r>
            <w:r w:rsidR="26397038" w:rsidRPr="00F70859">
              <w:t xml:space="preserve">The </w:t>
            </w:r>
            <w:r w:rsidR="084ADB27" w:rsidRPr="00F70859">
              <w:t xml:space="preserve">position of </w:t>
            </w:r>
            <w:r w:rsidR="26397038" w:rsidRPr="00F70859">
              <w:t>control valve, temperature of inlet and outlet line shall be displayed on HMI</w:t>
            </w:r>
            <w:r w:rsidR="4768C594" w:rsidRPr="00F70859">
              <w:t>.</w:t>
            </w:r>
            <w:commentRangeEnd w:id="36"/>
            <w:r w:rsidRPr="00F70859">
              <w:rPr>
                <w:rStyle w:val="CommentReference"/>
              </w:rPr>
              <w:commentReference w:id="36"/>
            </w:r>
          </w:p>
          <w:p w14:paraId="50D8BB99" w14:textId="6FB8DA3F" w:rsidR="00E53AB0" w:rsidRPr="00F70859" w:rsidRDefault="18C935B2" w:rsidP="77340F41">
            <w:pPr>
              <w:autoSpaceDE w:val="0"/>
              <w:autoSpaceDN w:val="0"/>
              <w:adjustRightInd w:val="0"/>
              <w:spacing w:before="240"/>
            </w:pPr>
            <w:r w:rsidRPr="00F70859">
              <w:t xml:space="preserve">32. </w:t>
            </w:r>
            <w:r w:rsidRPr="00F70859">
              <w:rPr>
                <w:lang w:val="en-MY"/>
              </w:rPr>
              <w:t>The GA drawing for connecting ductwork and insulation between Coater and exhaust air system shall be provided</w:t>
            </w:r>
            <w:r w:rsidR="0B9E9EE4" w:rsidRPr="00F70859">
              <w:rPr>
                <w:lang w:val="en-MY"/>
              </w:rPr>
              <w:t>.</w:t>
            </w:r>
          </w:p>
          <w:p w14:paraId="53F2D6FE" w14:textId="6BC77556" w:rsidR="77340F41" w:rsidRPr="00F70859" w:rsidRDefault="58194B01" w:rsidP="77340F41">
            <w:pPr>
              <w:spacing w:before="240" w:line="276" w:lineRule="auto"/>
            </w:pPr>
            <w:commentRangeStart w:id="37"/>
            <w:r w:rsidRPr="00F70859">
              <w:lastRenderedPageBreak/>
              <w:t xml:space="preserve">33. The exhaust air system should be designed with </w:t>
            </w:r>
            <w:proofErr w:type="spellStart"/>
            <w:r w:rsidR="28109749" w:rsidRPr="00F70859">
              <w:t>deduster</w:t>
            </w:r>
            <w:proofErr w:type="spellEnd"/>
            <w:r w:rsidR="28109749" w:rsidRPr="00F70859">
              <w:t xml:space="preserve">, </w:t>
            </w:r>
            <w:r w:rsidR="215C36D6" w:rsidRPr="00F70859">
              <w:t>wet scrubber</w:t>
            </w:r>
            <w:r w:rsidR="2FE0C492" w:rsidRPr="00F70859">
              <w:t xml:space="preserve">, </w:t>
            </w:r>
            <w:r w:rsidR="7DD5EBFE" w:rsidRPr="00F70859">
              <w:t>blower</w:t>
            </w:r>
            <w:r w:rsidR="7F1DD0E3" w:rsidRPr="00F70859">
              <w:t>, ducting and filters</w:t>
            </w:r>
            <w:commentRangeEnd w:id="37"/>
            <w:r w:rsidR="77340F41" w:rsidRPr="00F70859">
              <w:rPr>
                <w:rStyle w:val="CommentReference"/>
              </w:rPr>
              <w:commentReference w:id="37"/>
            </w:r>
            <w:r w:rsidR="7F1DD0E3" w:rsidRPr="00F70859">
              <w:t>.</w:t>
            </w:r>
          </w:p>
          <w:p w14:paraId="11629C28" w14:textId="5C2361FD" w:rsidR="77340F41" w:rsidRPr="00F70859" w:rsidRDefault="77340F41"/>
          <w:tbl>
            <w:tblPr>
              <w:tblStyle w:val="TableGrid"/>
              <w:tblW w:w="0" w:type="auto"/>
              <w:tblLayout w:type="fixed"/>
              <w:tblLook w:val="04A0" w:firstRow="1" w:lastRow="0" w:firstColumn="1" w:lastColumn="0" w:noHBand="0" w:noVBand="1"/>
            </w:tblPr>
            <w:tblGrid>
              <w:gridCol w:w="1260"/>
              <w:gridCol w:w="8209"/>
            </w:tblGrid>
            <w:tr w:rsidR="00F70859" w:rsidRPr="00F70859" w14:paraId="3148BD1D" w14:textId="77777777" w:rsidTr="61B57795">
              <w:trPr>
                <w:trHeight w:val="1020"/>
              </w:trPr>
              <w:tc>
                <w:tcPr>
                  <w:tcW w:w="1260" w:type="dxa"/>
                </w:tcPr>
                <w:p w14:paraId="10783A2F" w14:textId="45AD2707" w:rsidR="00EF3FA2" w:rsidRPr="00F70859" w:rsidRDefault="00EF3FA2" w:rsidP="00D51257">
                  <w:pPr>
                    <w:autoSpaceDE w:val="0"/>
                    <w:autoSpaceDN w:val="0"/>
                    <w:adjustRightInd w:val="0"/>
                    <w:spacing w:before="240" w:line="276" w:lineRule="auto"/>
                    <w:rPr>
                      <w:bCs/>
                    </w:rPr>
                  </w:pPr>
                  <w:r w:rsidRPr="00F70859">
                    <w:rPr>
                      <w:bCs/>
                    </w:rPr>
                    <w:t>5.4.1.11</w:t>
                  </w:r>
                </w:p>
              </w:tc>
              <w:tc>
                <w:tcPr>
                  <w:tcW w:w="8209" w:type="dxa"/>
                  <w:vAlign w:val="center"/>
                </w:tcPr>
                <w:p w14:paraId="6F5CE0BB" w14:textId="325341CC" w:rsidR="00EF3FA2" w:rsidRPr="00F70859" w:rsidRDefault="4E978BD7" w:rsidP="61B57795">
                  <w:pPr>
                    <w:autoSpaceDE w:val="0"/>
                    <w:autoSpaceDN w:val="0"/>
                    <w:adjustRightInd w:val="0"/>
                    <w:spacing w:before="240" w:line="276" w:lineRule="auto"/>
                  </w:pPr>
                  <w:commentRangeStart w:id="38"/>
                  <w:r w:rsidRPr="00F70859">
                    <w:rPr>
                      <w:spacing w:val="-4"/>
                      <w:highlight w:val="yellow"/>
                    </w:rPr>
                    <w:t>Cleaning</w:t>
                  </w:r>
                  <w:r w:rsidRPr="00F70859">
                    <w:rPr>
                      <w:spacing w:val="-10"/>
                      <w:highlight w:val="yellow"/>
                    </w:rPr>
                    <w:t xml:space="preserve"> </w:t>
                  </w:r>
                  <w:r w:rsidRPr="00F70859">
                    <w:rPr>
                      <w:spacing w:val="-4"/>
                      <w:highlight w:val="yellow"/>
                    </w:rPr>
                    <w:t>of</w:t>
                  </w:r>
                  <w:r w:rsidRPr="00F70859">
                    <w:rPr>
                      <w:spacing w:val="-10"/>
                      <w:highlight w:val="yellow"/>
                    </w:rPr>
                    <w:t xml:space="preserve"> </w:t>
                  </w:r>
                  <w:r w:rsidRPr="00F70859">
                    <w:rPr>
                      <w:spacing w:val="-4"/>
                      <w:highlight w:val="yellow"/>
                    </w:rPr>
                    <w:t>the</w:t>
                  </w:r>
                  <w:r w:rsidRPr="00F70859">
                    <w:rPr>
                      <w:spacing w:val="-10"/>
                      <w:highlight w:val="yellow"/>
                    </w:rPr>
                    <w:t xml:space="preserve"> </w:t>
                  </w:r>
                  <w:r w:rsidRPr="00F70859">
                    <w:rPr>
                      <w:spacing w:val="-4"/>
                      <w:highlight w:val="yellow"/>
                    </w:rPr>
                    <w:t>system</w:t>
                  </w:r>
                  <w:r w:rsidRPr="00F70859">
                    <w:rPr>
                      <w:spacing w:val="-1"/>
                      <w:highlight w:val="yellow"/>
                    </w:rPr>
                    <w:t xml:space="preserve"> </w:t>
                  </w:r>
                  <w:r w:rsidRPr="00F70859">
                    <w:rPr>
                      <w:spacing w:val="-4"/>
                      <w:highlight w:val="yellow"/>
                    </w:rPr>
                    <w:t>shall</w:t>
                  </w:r>
                  <w:r w:rsidRPr="00F70859">
                    <w:rPr>
                      <w:spacing w:val="-10"/>
                      <w:highlight w:val="yellow"/>
                    </w:rPr>
                    <w:t xml:space="preserve"> </w:t>
                  </w:r>
                  <w:r w:rsidRPr="00F70859">
                    <w:rPr>
                      <w:spacing w:val="-4"/>
                      <w:highlight w:val="yellow"/>
                    </w:rPr>
                    <w:t>be</w:t>
                  </w:r>
                  <w:r w:rsidRPr="00F70859">
                    <w:rPr>
                      <w:spacing w:val="-10"/>
                      <w:highlight w:val="yellow"/>
                    </w:rPr>
                    <w:t xml:space="preserve"> </w:t>
                  </w:r>
                  <w:r w:rsidRPr="00F70859">
                    <w:rPr>
                      <w:spacing w:val="-4"/>
                      <w:highlight w:val="yellow"/>
                    </w:rPr>
                    <w:t>through</w:t>
                  </w:r>
                  <w:r w:rsidRPr="00F70859">
                    <w:rPr>
                      <w:spacing w:val="-2"/>
                      <w:highlight w:val="yellow"/>
                    </w:rPr>
                    <w:t xml:space="preserve"> </w:t>
                  </w:r>
                  <w:r w:rsidRPr="00F70859">
                    <w:rPr>
                      <w:spacing w:val="-4"/>
                      <w:highlight w:val="yellow"/>
                    </w:rPr>
                    <w:t xml:space="preserve">Wash-in- </w:t>
                  </w:r>
                  <w:r w:rsidRPr="00F70859">
                    <w:rPr>
                      <w:highlight w:val="yellow"/>
                    </w:rPr>
                    <w:t>place</w:t>
                  </w:r>
                  <w:r w:rsidRPr="00F70859">
                    <w:rPr>
                      <w:spacing w:val="-10"/>
                      <w:highlight w:val="yellow"/>
                    </w:rPr>
                    <w:t xml:space="preserve"> </w:t>
                  </w:r>
                  <w:r w:rsidRPr="00F70859">
                    <w:rPr>
                      <w:highlight w:val="yellow"/>
                    </w:rPr>
                    <w:t>unit</w:t>
                  </w:r>
                  <w:r w:rsidRPr="00F70859">
                    <w:rPr>
                      <w:spacing w:val="-3"/>
                      <w:highlight w:val="yellow"/>
                    </w:rPr>
                    <w:t xml:space="preserve"> </w:t>
                  </w:r>
                  <w:r w:rsidRPr="00F70859">
                    <w:rPr>
                      <w:highlight w:val="yellow"/>
                    </w:rPr>
                    <w:t>with</w:t>
                  </w:r>
                  <w:r w:rsidRPr="00F70859">
                    <w:rPr>
                      <w:spacing w:val="-8"/>
                      <w:highlight w:val="yellow"/>
                    </w:rPr>
                    <w:t xml:space="preserve"> </w:t>
                  </w:r>
                  <w:r w:rsidRPr="00F70859">
                    <w:rPr>
                      <w:highlight w:val="yellow"/>
                    </w:rPr>
                    <w:t>option</w:t>
                  </w:r>
                  <w:r w:rsidRPr="00F70859">
                    <w:rPr>
                      <w:spacing w:val="-8"/>
                      <w:highlight w:val="yellow"/>
                    </w:rPr>
                    <w:t xml:space="preserve"> </w:t>
                  </w:r>
                  <w:r w:rsidRPr="00F70859">
                    <w:rPr>
                      <w:highlight w:val="yellow"/>
                    </w:rPr>
                    <w:t>for</w:t>
                  </w:r>
                  <w:r w:rsidRPr="00F70859">
                    <w:rPr>
                      <w:spacing w:val="-7"/>
                      <w:highlight w:val="yellow"/>
                    </w:rPr>
                    <w:t xml:space="preserve"> </w:t>
                  </w:r>
                  <w:r w:rsidRPr="00F70859">
                    <w:rPr>
                      <w:highlight w:val="yellow"/>
                    </w:rPr>
                    <w:t>one</w:t>
                  </w:r>
                  <w:r w:rsidRPr="00F70859">
                    <w:rPr>
                      <w:spacing w:val="-11"/>
                      <w:highlight w:val="yellow"/>
                    </w:rPr>
                    <w:t xml:space="preserve"> </w:t>
                  </w:r>
                  <w:r w:rsidRPr="00F70859">
                    <w:rPr>
                      <w:highlight w:val="yellow"/>
                    </w:rPr>
                    <w:t>detergent</w:t>
                  </w:r>
                  <w:r w:rsidRPr="00F70859">
                    <w:rPr>
                      <w:spacing w:val="-1"/>
                      <w:highlight w:val="yellow"/>
                    </w:rPr>
                    <w:t xml:space="preserve"> </w:t>
                  </w:r>
                  <w:r w:rsidRPr="00F70859">
                    <w:rPr>
                      <w:highlight w:val="yellow"/>
                    </w:rPr>
                    <w:t>dosing shall be planned.</w:t>
                  </w:r>
                  <w:r w:rsidR="69C440F4" w:rsidRPr="00F70859">
                    <w:t xml:space="preserve"> </w:t>
                  </w:r>
                  <w:commentRangeEnd w:id="38"/>
                  <w:r w:rsidR="451A2A1E" w:rsidRPr="00F70859">
                    <w:rPr>
                      <w:rStyle w:val="CommentReference"/>
                    </w:rPr>
                    <w:commentReference w:id="38"/>
                  </w:r>
                </w:p>
              </w:tc>
            </w:tr>
            <w:tr w:rsidR="00F70859" w:rsidRPr="00F70859" w14:paraId="46A6C20F" w14:textId="77777777" w:rsidTr="61B57795">
              <w:tc>
                <w:tcPr>
                  <w:tcW w:w="1260" w:type="dxa"/>
                </w:tcPr>
                <w:p w14:paraId="115AC61E" w14:textId="2D3C7348" w:rsidR="00EF3FA2" w:rsidRPr="00F70859" w:rsidRDefault="00EF3FA2" w:rsidP="00D51257">
                  <w:pPr>
                    <w:autoSpaceDE w:val="0"/>
                    <w:autoSpaceDN w:val="0"/>
                    <w:adjustRightInd w:val="0"/>
                    <w:spacing w:before="240" w:line="276" w:lineRule="auto"/>
                    <w:rPr>
                      <w:bCs/>
                    </w:rPr>
                  </w:pPr>
                  <w:r w:rsidRPr="00F70859">
                    <w:rPr>
                      <w:bCs/>
                    </w:rPr>
                    <w:t>5.4.1.12</w:t>
                  </w:r>
                </w:p>
              </w:tc>
              <w:tc>
                <w:tcPr>
                  <w:tcW w:w="8209" w:type="dxa"/>
                  <w:vAlign w:val="center"/>
                </w:tcPr>
                <w:p w14:paraId="626F392C" w14:textId="6AC324C3" w:rsidR="00EF3FA2" w:rsidRPr="00F70859" w:rsidRDefault="4E978BD7" w:rsidP="61B57795">
                  <w:pPr>
                    <w:autoSpaceDE w:val="0"/>
                    <w:autoSpaceDN w:val="0"/>
                    <w:adjustRightInd w:val="0"/>
                    <w:spacing w:before="240" w:line="276" w:lineRule="auto"/>
                  </w:pPr>
                  <w:r w:rsidRPr="00F70859">
                    <w:rPr>
                      <w:spacing w:val="-4"/>
                    </w:rPr>
                    <w:t>The</w:t>
                  </w:r>
                  <w:r w:rsidRPr="00F70859">
                    <w:rPr>
                      <w:spacing w:val="-10"/>
                    </w:rPr>
                    <w:t xml:space="preserve"> </w:t>
                  </w:r>
                  <w:r w:rsidRPr="00F70859">
                    <w:rPr>
                      <w:spacing w:val="-4"/>
                    </w:rPr>
                    <w:t>WIP</w:t>
                  </w:r>
                  <w:r w:rsidRPr="00F70859">
                    <w:rPr>
                      <w:spacing w:val="-10"/>
                    </w:rPr>
                    <w:t xml:space="preserve"> </w:t>
                  </w:r>
                  <w:r w:rsidRPr="00F70859">
                    <w:rPr>
                      <w:spacing w:val="-4"/>
                    </w:rPr>
                    <w:t>time</w:t>
                  </w:r>
                  <w:r w:rsidRPr="00F70859">
                    <w:rPr>
                      <w:spacing w:val="-9"/>
                    </w:rPr>
                    <w:t xml:space="preserve"> </w:t>
                  </w:r>
                  <w:r w:rsidRPr="00F70859">
                    <w:rPr>
                      <w:spacing w:val="-4"/>
                    </w:rPr>
                    <w:t>shall</w:t>
                  </w:r>
                  <w:r w:rsidRPr="00F70859">
                    <w:rPr>
                      <w:spacing w:val="-10"/>
                    </w:rPr>
                    <w:t xml:space="preserve"> </w:t>
                  </w:r>
                  <w:r w:rsidRPr="00F70859">
                    <w:rPr>
                      <w:spacing w:val="-4"/>
                    </w:rPr>
                    <w:t>be</w:t>
                  </w:r>
                  <w:r w:rsidRPr="00F70859">
                    <w:rPr>
                      <w:spacing w:val="-10"/>
                    </w:rPr>
                    <w:t xml:space="preserve"> </w:t>
                  </w:r>
                  <w:r w:rsidRPr="00F70859">
                    <w:rPr>
                      <w:spacing w:val="-4"/>
                    </w:rPr>
                    <w:t>registered.</w:t>
                  </w:r>
                  <w:r w:rsidRPr="00F70859">
                    <w:rPr>
                      <w:spacing w:val="2"/>
                    </w:rPr>
                    <w:t xml:space="preserve"> </w:t>
                  </w:r>
                  <w:r w:rsidRPr="00F70859">
                    <w:rPr>
                      <w:spacing w:val="-4"/>
                    </w:rPr>
                    <w:t>The</w:t>
                  </w:r>
                  <w:r w:rsidRPr="00F70859">
                    <w:rPr>
                      <w:spacing w:val="-10"/>
                    </w:rPr>
                    <w:t xml:space="preserve"> </w:t>
                  </w:r>
                  <w:r w:rsidRPr="00F70859">
                    <w:rPr>
                      <w:spacing w:val="-4"/>
                    </w:rPr>
                    <w:t xml:space="preserve">cleaning </w:t>
                  </w:r>
                  <w:r w:rsidRPr="00F70859">
                    <w:t>process must be</w:t>
                  </w:r>
                  <w:r w:rsidRPr="00F70859">
                    <w:rPr>
                      <w:spacing w:val="-5"/>
                    </w:rPr>
                    <w:t xml:space="preserve"> </w:t>
                  </w:r>
                  <w:r w:rsidRPr="00F70859">
                    <w:t>documentable.</w:t>
                  </w:r>
                </w:p>
              </w:tc>
            </w:tr>
            <w:tr w:rsidR="00F70859" w:rsidRPr="00F70859" w14:paraId="42240317" w14:textId="77777777" w:rsidTr="61B57795">
              <w:tc>
                <w:tcPr>
                  <w:tcW w:w="1260" w:type="dxa"/>
                </w:tcPr>
                <w:p w14:paraId="08AFA4C0" w14:textId="66F3C55F" w:rsidR="00EF3FA2" w:rsidRPr="00F70859" w:rsidRDefault="00EF3FA2" w:rsidP="00D51257">
                  <w:pPr>
                    <w:autoSpaceDE w:val="0"/>
                    <w:autoSpaceDN w:val="0"/>
                    <w:adjustRightInd w:val="0"/>
                    <w:spacing w:before="240" w:line="276" w:lineRule="auto"/>
                    <w:rPr>
                      <w:bCs/>
                    </w:rPr>
                  </w:pPr>
                  <w:r w:rsidRPr="00F70859">
                    <w:rPr>
                      <w:bCs/>
                    </w:rPr>
                    <w:t>5.4.1.13</w:t>
                  </w:r>
                </w:p>
              </w:tc>
              <w:tc>
                <w:tcPr>
                  <w:tcW w:w="8209" w:type="dxa"/>
                  <w:vAlign w:val="center"/>
                </w:tcPr>
                <w:p w14:paraId="55501654" w14:textId="29AF7D24" w:rsidR="00EF3FA2" w:rsidRPr="00F70859" w:rsidRDefault="4E978BD7" w:rsidP="61B57795">
                  <w:pPr>
                    <w:autoSpaceDE w:val="0"/>
                    <w:autoSpaceDN w:val="0"/>
                    <w:adjustRightInd w:val="0"/>
                    <w:spacing w:before="240" w:line="276" w:lineRule="auto"/>
                    <w:rPr>
                      <w:highlight w:val="yellow"/>
                    </w:rPr>
                  </w:pPr>
                  <w:commentRangeStart w:id="39"/>
                  <w:proofErr w:type="gramStart"/>
                  <w:r w:rsidRPr="00F70859">
                    <w:rPr>
                      <w:highlight w:val="yellow"/>
                    </w:rPr>
                    <w:t>Typical</w:t>
                  </w:r>
                  <w:proofErr w:type="gramEnd"/>
                  <w:r w:rsidRPr="00F70859">
                    <w:rPr>
                      <w:spacing w:val="-1"/>
                      <w:highlight w:val="yellow"/>
                    </w:rPr>
                    <w:t xml:space="preserve"> </w:t>
                  </w:r>
                  <w:r w:rsidRPr="00F70859">
                    <w:rPr>
                      <w:highlight w:val="yellow"/>
                    </w:rPr>
                    <w:t>WIP</w:t>
                  </w:r>
                  <w:r w:rsidRPr="00F70859">
                    <w:rPr>
                      <w:spacing w:val="-1"/>
                      <w:highlight w:val="yellow"/>
                    </w:rPr>
                    <w:t xml:space="preserve"> </w:t>
                  </w:r>
                  <w:r w:rsidRPr="00F70859">
                    <w:rPr>
                      <w:highlight w:val="yellow"/>
                    </w:rPr>
                    <w:t>cycle</w:t>
                  </w:r>
                  <w:r w:rsidRPr="00F70859">
                    <w:rPr>
                      <w:spacing w:val="-5"/>
                      <w:highlight w:val="yellow"/>
                    </w:rPr>
                    <w:t xml:space="preserve"> </w:t>
                  </w:r>
                  <w:r w:rsidRPr="00F70859">
                    <w:rPr>
                      <w:highlight w:val="yellow"/>
                    </w:rPr>
                    <w:t>with</w:t>
                  </w:r>
                  <w:r w:rsidRPr="00F70859">
                    <w:rPr>
                      <w:spacing w:val="-12"/>
                      <w:highlight w:val="yellow"/>
                    </w:rPr>
                    <w:t xml:space="preserve"> </w:t>
                  </w:r>
                  <w:r w:rsidRPr="00F70859">
                    <w:rPr>
                      <w:highlight w:val="yellow"/>
                    </w:rPr>
                    <w:t>peak loads shall</w:t>
                  </w:r>
                  <w:r w:rsidRPr="00F70859">
                    <w:rPr>
                      <w:spacing w:val="-10"/>
                      <w:highlight w:val="yellow"/>
                    </w:rPr>
                    <w:t xml:space="preserve"> </w:t>
                  </w:r>
                  <w:r w:rsidRPr="00F70859">
                    <w:rPr>
                      <w:highlight w:val="yellow"/>
                    </w:rPr>
                    <w:t xml:space="preserve">be </w:t>
                  </w:r>
                  <w:r w:rsidRPr="00F70859">
                    <w:rPr>
                      <w:spacing w:val="-4"/>
                      <w:highlight w:val="yellow"/>
                    </w:rPr>
                    <w:t>suggested</w:t>
                  </w:r>
                  <w:r w:rsidRPr="00F70859">
                    <w:rPr>
                      <w:spacing w:val="-9"/>
                      <w:highlight w:val="yellow"/>
                    </w:rPr>
                    <w:t xml:space="preserve"> </w:t>
                  </w:r>
                  <w:r w:rsidRPr="00F70859">
                    <w:rPr>
                      <w:spacing w:val="-4"/>
                      <w:highlight w:val="yellow"/>
                    </w:rPr>
                    <w:t>by</w:t>
                  </w:r>
                  <w:r w:rsidRPr="00F70859">
                    <w:rPr>
                      <w:spacing w:val="-10"/>
                      <w:highlight w:val="yellow"/>
                    </w:rPr>
                    <w:t xml:space="preserve"> </w:t>
                  </w:r>
                  <w:r w:rsidRPr="00F70859">
                    <w:rPr>
                      <w:spacing w:val="-4"/>
                      <w:highlight w:val="yellow"/>
                    </w:rPr>
                    <w:t>the</w:t>
                  </w:r>
                  <w:r w:rsidRPr="00F70859">
                    <w:rPr>
                      <w:spacing w:val="-10"/>
                      <w:highlight w:val="yellow"/>
                    </w:rPr>
                    <w:t xml:space="preserve"> </w:t>
                  </w:r>
                  <w:r w:rsidRPr="00F70859">
                    <w:rPr>
                      <w:spacing w:val="-4"/>
                      <w:highlight w:val="yellow"/>
                    </w:rPr>
                    <w:t>supplier</w:t>
                  </w:r>
                  <w:r w:rsidRPr="00F70859">
                    <w:rPr>
                      <w:highlight w:val="yellow"/>
                    </w:rPr>
                    <w:t xml:space="preserve"> </w:t>
                  </w:r>
                  <w:r w:rsidRPr="00F70859">
                    <w:rPr>
                      <w:spacing w:val="-4"/>
                      <w:highlight w:val="yellow"/>
                    </w:rPr>
                    <w:t>for</w:t>
                  </w:r>
                  <w:r w:rsidRPr="00F70859">
                    <w:rPr>
                      <w:spacing w:val="-10"/>
                      <w:highlight w:val="yellow"/>
                    </w:rPr>
                    <w:t xml:space="preserve"> </w:t>
                  </w:r>
                  <w:r w:rsidRPr="00F70859">
                    <w:rPr>
                      <w:spacing w:val="-4"/>
                      <w:highlight w:val="yellow"/>
                    </w:rPr>
                    <w:t>this</w:t>
                  </w:r>
                  <w:r w:rsidRPr="00F70859">
                    <w:rPr>
                      <w:spacing w:val="-7"/>
                      <w:highlight w:val="yellow"/>
                    </w:rPr>
                    <w:t xml:space="preserve"> </w:t>
                  </w:r>
                  <w:r w:rsidRPr="00F70859">
                    <w:rPr>
                      <w:spacing w:val="-4"/>
                      <w:highlight w:val="yellow"/>
                    </w:rPr>
                    <w:t>process</w:t>
                  </w:r>
                  <w:r w:rsidRPr="00F70859">
                    <w:rPr>
                      <w:spacing w:val="-5"/>
                      <w:highlight w:val="yellow"/>
                    </w:rPr>
                    <w:t xml:space="preserve"> </w:t>
                  </w:r>
                  <w:r w:rsidRPr="00F70859">
                    <w:rPr>
                      <w:spacing w:val="-4"/>
                      <w:highlight w:val="yellow"/>
                    </w:rPr>
                    <w:t>module</w:t>
                  </w:r>
                  <w:r w:rsidR="5BD11167" w:rsidRPr="00F70859">
                    <w:rPr>
                      <w:spacing w:val="-4"/>
                      <w:highlight w:val="yellow"/>
                    </w:rPr>
                    <w:t>.</w:t>
                  </w:r>
                  <w:commentRangeEnd w:id="39"/>
                  <w:r w:rsidR="451A2A1E" w:rsidRPr="00F70859">
                    <w:rPr>
                      <w:rStyle w:val="CommentReference"/>
                    </w:rPr>
                    <w:commentReference w:id="39"/>
                  </w:r>
                </w:p>
              </w:tc>
            </w:tr>
            <w:tr w:rsidR="00F70859" w:rsidRPr="00F70859" w14:paraId="0E9CD8F5" w14:textId="77777777" w:rsidTr="61B57795">
              <w:tc>
                <w:tcPr>
                  <w:tcW w:w="1260" w:type="dxa"/>
                </w:tcPr>
                <w:p w14:paraId="39EB090D" w14:textId="1A91246B" w:rsidR="00EF3FA2" w:rsidRPr="00F70859" w:rsidRDefault="00EF3FA2" w:rsidP="00D51257">
                  <w:pPr>
                    <w:autoSpaceDE w:val="0"/>
                    <w:autoSpaceDN w:val="0"/>
                    <w:adjustRightInd w:val="0"/>
                    <w:spacing w:before="240" w:line="276" w:lineRule="auto"/>
                    <w:rPr>
                      <w:bCs/>
                    </w:rPr>
                  </w:pPr>
                  <w:r w:rsidRPr="00F70859">
                    <w:rPr>
                      <w:bCs/>
                    </w:rPr>
                    <w:t>5.4.1.14</w:t>
                  </w:r>
                </w:p>
              </w:tc>
              <w:tc>
                <w:tcPr>
                  <w:tcW w:w="8209" w:type="dxa"/>
                  <w:vAlign w:val="center"/>
                </w:tcPr>
                <w:p w14:paraId="08C71709" w14:textId="363DF9D0" w:rsidR="00EF3FA2" w:rsidRPr="00F70859" w:rsidRDefault="4E978BD7" w:rsidP="61B57795">
                  <w:pPr>
                    <w:autoSpaceDE w:val="0"/>
                    <w:autoSpaceDN w:val="0"/>
                    <w:adjustRightInd w:val="0"/>
                    <w:spacing w:before="240" w:line="276" w:lineRule="auto"/>
                  </w:pPr>
                  <w:r w:rsidRPr="00F70859">
                    <w:t>Prior</w:t>
                  </w:r>
                  <w:r w:rsidRPr="00F70859">
                    <w:rPr>
                      <w:spacing w:val="-3"/>
                    </w:rPr>
                    <w:t xml:space="preserve"> </w:t>
                  </w:r>
                  <w:r w:rsidRPr="00F70859">
                    <w:t>to</w:t>
                  </w:r>
                  <w:r w:rsidRPr="00F70859">
                    <w:rPr>
                      <w:spacing w:val="-8"/>
                    </w:rPr>
                    <w:t xml:space="preserve"> </w:t>
                  </w:r>
                  <w:r w:rsidRPr="00F70859">
                    <w:t>launch</w:t>
                  </w:r>
                  <w:r w:rsidRPr="00F70859">
                    <w:rPr>
                      <w:spacing w:val="-1"/>
                    </w:rPr>
                    <w:t xml:space="preserve"> </w:t>
                  </w:r>
                  <w:r w:rsidRPr="00F70859">
                    <w:t>the</w:t>
                  </w:r>
                  <w:r w:rsidRPr="00F70859">
                    <w:rPr>
                      <w:spacing w:val="-11"/>
                    </w:rPr>
                    <w:t xml:space="preserve"> </w:t>
                  </w:r>
                  <w:r w:rsidRPr="00F70859">
                    <w:t>WIP</w:t>
                  </w:r>
                  <w:r w:rsidRPr="00F70859">
                    <w:rPr>
                      <w:spacing w:val="-6"/>
                    </w:rPr>
                    <w:t xml:space="preserve"> </w:t>
                  </w:r>
                  <w:r w:rsidRPr="00F70859">
                    <w:t>cycle,</w:t>
                  </w:r>
                  <w:r w:rsidRPr="00F70859">
                    <w:rPr>
                      <w:spacing w:val="-1"/>
                    </w:rPr>
                    <w:t xml:space="preserve"> </w:t>
                  </w:r>
                  <w:r w:rsidRPr="00F70859">
                    <w:t>some</w:t>
                  </w:r>
                  <w:r w:rsidRPr="00F70859">
                    <w:rPr>
                      <w:spacing w:val="-3"/>
                    </w:rPr>
                    <w:t xml:space="preserve"> </w:t>
                  </w:r>
                  <w:r w:rsidRPr="00F70859">
                    <w:t xml:space="preserve">utility </w:t>
                  </w:r>
                  <w:r w:rsidRPr="00F70859">
                    <w:rPr>
                      <w:spacing w:val="-4"/>
                    </w:rPr>
                    <w:t>connections</w:t>
                  </w:r>
                  <w:r w:rsidRPr="00F70859">
                    <w:rPr>
                      <w:spacing w:val="-3"/>
                    </w:rPr>
                    <w:t xml:space="preserve"> </w:t>
                  </w:r>
                  <w:r w:rsidRPr="00F70859">
                    <w:rPr>
                      <w:spacing w:val="-4"/>
                    </w:rPr>
                    <w:t>could</w:t>
                  </w:r>
                  <w:r w:rsidRPr="00F70859">
                    <w:rPr>
                      <w:spacing w:val="-10"/>
                    </w:rPr>
                    <w:t xml:space="preserve"> </w:t>
                  </w:r>
                  <w:r w:rsidRPr="00F70859">
                    <w:rPr>
                      <w:spacing w:val="-4"/>
                    </w:rPr>
                    <w:t>be</w:t>
                  </w:r>
                  <w:r w:rsidRPr="00F70859">
                    <w:rPr>
                      <w:spacing w:val="-10"/>
                    </w:rPr>
                    <w:t xml:space="preserve"> </w:t>
                  </w:r>
                  <w:r w:rsidRPr="00F70859">
                    <w:rPr>
                      <w:spacing w:val="-4"/>
                    </w:rPr>
                    <w:t>done</w:t>
                  </w:r>
                  <w:r w:rsidRPr="00F70859">
                    <w:rPr>
                      <w:spacing w:val="-7"/>
                    </w:rPr>
                    <w:t xml:space="preserve"> </w:t>
                  </w:r>
                  <w:r w:rsidRPr="00F70859">
                    <w:rPr>
                      <w:spacing w:val="-4"/>
                    </w:rPr>
                    <w:t>manually</w:t>
                  </w:r>
                  <w:r w:rsidRPr="00F70859">
                    <w:rPr>
                      <w:spacing w:val="-7"/>
                    </w:rPr>
                    <w:t xml:space="preserve"> </w:t>
                  </w:r>
                  <w:r w:rsidRPr="00F70859">
                    <w:rPr>
                      <w:spacing w:val="-4"/>
                    </w:rPr>
                    <w:t>by</w:t>
                  </w:r>
                  <w:r w:rsidRPr="00F70859">
                    <w:rPr>
                      <w:spacing w:val="-10"/>
                    </w:rPr>
                    <w:t xml:space="preserve"> </w:t>
                  </w:r>
                  <w:r w:rsidRPr="00F70859">
                    <w:rPr>
                      <w:spacing w:val="-4"/>
                    </w:rPr>
                    <w:t xml:space="preserve">the </w:t>
                  </w:r>
                  <w:r w:rsidRPr="00F70859">
                    <w:rPr>
                      <w:spacing w:val="-2"/>
                    </w:rPr>
                    <w:t>operator</w:t>
                  </w:r>
                  <w:r w:rsidR="0B530C28" w:rsidRPr="00F70859">
                    <w:rPr>
                      <w:spacing w:val="-2"/>
                    </w:rPr>
                    <w:t xml:space="preserve"> </w:t>
                  </w:r>
                </w:p>
              </w:tc>
            </w:tr>
            <w:tr w:rsidR="00F70859" w:rsidRPr="00F70859" w14:paraId="653A4E5F" w14:textId="77777777" w:rsidTr="61B57795">
              <w:tc>
                <w:tcPr>
                  <w:tcW w:w="1260" w:type="dxa"/>
                </w:tcPr>
                <w:p w14:paraId="44E32AC5" w14:textId="599F5A03" w:rsidR="00EF3FA2" w:rsidRPr="00F70859" w:rsidRDefault="00EF3FA2" w:rsidP="00D51257">
                  <w:pPr>
                    <w:autoSpaceDE w:val="0"/>
                    <w:autoSpaceDN w:val="0"/>
                    <w:adjustRightInd w:val="0"/>
                    <w:spacing w:before="240" w:line="276" w:lineRule="auto"/>
                    <w:rPr>
                      <w:bCs/>
                    </w:rPr>
                  </w:pPr>
                  <w:r w:rsidRPr="00F70859">
                    <w:rPr>
                      <w:bCs/>
                    </w:rPr>
                    <w:t>5.4.1.15</w:t>
                  </w:r>
                </w:p>
              </w:tc>
              <w:tc>
                <w:tcPr>
                  <w:tcW w:w="8209" w:type="dxa"/>
                  <w:vAlign w:val="center"/>
                </w:tcPr>
                <w:p w14:paraId="59EC9F75" w14:textId="2451DD2C" w:rsidR="00EF3FA2" w:rsidRPr="00F70859" w:rsidRDefault="00EF3FA2" w:rsidP="00D51257">
                  <w:pPr>
                    <w:tabs>
                      <w:tab w:val="left" w:pos="854"/>
                    </w:tabs>
                    <w:autoSpaceDE w:val="0"/>
                    <w:autoSpaceDN w:val="0"/>
                    <w:adjustRightInd w:val="0"/>
                    <w:spacing w:before="240" w:line="276" w:lineRule="auto"/>
                  </w:pPr>
                  <w:r w:rsidRPr="00F70859">
                    <w:rPr>
                      <w:spacing w:val="-2"/>
                    </w:rPr>
                    <w:t>The</w:t>
                  </w:r>
                  <w:r w:rsidRPr="00F70859">
                    <w:rPr>
                      <w:spacing w:val="-12"/>
                    </w:rPr>
                    <w:t xml:space="preserve"> </w:t>
                  </w:r>
                  <w:r w:rsidRPr="00F70859">
                    <w:rPr>
                      <w:spacing w:val="-2"/>
                    </w:rPr>
                    <w:t>WIP</w:t>
                  </w:r>
                  <w:r w:rsidRPr="00F70859">
                    <w:rPr>
                      <w:spacing w:val="-12"/>
                    </w:rPr>
                    <w:t xml:space="preserve"> </w:t>
                  </w:r>
                  <w:r w:rsidRPr="00F70859">
                    <w:rPr>
                      <w:spacing w:val="-2"/>
                    </w:rPr>
                    <w:t>unit</w:t>
                  </w:r>
                  <w:r w:rsidRPr="00F70859">
                    <w:rPr>
                      <w:spacing w:val="-12"/>
                    </w:rPr>
                    <w:t xml:space="preserve"> </w:t>
                  </w:r>
                  <w:r w:rsidRPr="00F70859">
                    <w:rPr>
                      <w:spacing w:val="-2"/>
                    </w:rPr>
                    <w:t>shall</w:t>
                  </w:r>
                  <w:r w:rsidRPr="00F70859">
                    <w:rPr>
                      <w:spacing w:val="-12"/>
                    </w:rPr>
                    <w:t xml:space="preserve"> </w:t>
                  </w:r>
                  <w:r w:rsidRPr="00F70859">
                    <w:rPr>
                      <w:spacing w:val="-2"/>
                    </w:rPr>
                    <w:t>provide</w:t>
                  </w:r>
                  <w:r w:rsidRPr="00F70859">
                    <w:rPr>
                      <w:spacing w:val="-12"/>
                    </w:rPr>
                    <w:t xml:space="preserve"> </w:t>
                  </w:r>
                  <w:r w:rsidRPr="00F70859">
                    <w:rPr>
                      <w:spacing w:val="-2"/>
                    </w:rPr>
                    <w:t>connections</w:t>
                  </w:r>
                  <w:r w:rsidRPr="00F70859">
                    <w:rPr>
                      <w:spacing w:val="-12"/>
                    </w:rPr>
                    <w:t xml:space="preserve"> </w:t>
                  </w:r>
                  <w:r w:rsidRPr="00F70859">
                    <w:rPr>
                      <w:spacing w:val="-2"/>
                    </w:rPr>
                    <w:t>and</w:t>
                  </w:r>
                  <w:r w:rsidRPr="00F70859">
                    <w:rPr>
                      <w:spacing w:val="-12"/>
                    </w:rPr>
                    <w:t xml:space="preserve"> </w:t>
                  </w:r>
                  <w:r w:rsidRPr="00F70859">
                    <w:rPr>
                      <w:spacing w:val="-2"/>
                    </w:rPr>
                    <w:t xml:space="preserve">spray </w:t>
                  </w:r>
                  <w:r w:rsidRPr="00F70859">
                    <w:rPr>
                      <w:spacing w:val="-4"/>
                    </w:rPr>
                    <w:t>nozzles</w:t>
                  </w:r>
                  <w:r w:rsidRPr="00F70859">
                    <w:rPr>
                      <w:spacing w:val="-10"/>
                    </w:rPr>
                    <w:t xml:space="preserve"> </w:t>
                  </w:r>
                  <w:r w:rsidRPr="00F70859">
                    <w:rPr>
                      <w:spacing w:val="-4"/>
                    </w:rPr>
                    <w:t>in</w:t>
                  </w:r>
                  <w:r w:rsidRPr="00F70859">
                    <w:rPr>
                      <w:spacing w:val="-10"/>
                    </w:rPr>
                    <w:t xml:space="preserve"> </w:t>
                  </w:r>
                  <w:r w:rsidRPr="00F70859">
                    <w:rPr>
                      <w:spacing w:val="-4"/>
                    </w:rPr>
                    <w:t>locations as</w:t>
                  </w:r>
                  <w:r w:rsidRPr="00F70859">
                    <w:rPr>
                      <w:spacing w:val="-9"/>
                    </w:rPr>
                    <w:t xml:space="preserve"> </w:t>
                  </w:r>
                  <w:r w:rsidRPr="00F70859">
                    <w:rPr>
                      <w:spacing w:val="-4"/>
                    </w:rPr>
                    <w:t>needed to</w:t>
                  </w:r>
                  <w:r w:rsidRPr="00F70859">
                    <w:rPr>
                      <w:spacing w:val="-10"/>
                    </w:rPr>
                    <w:t xml:space="preserve"> </w:t>
                  </w:r>
                  <w:r w:rsidRPr="00F70859">
                    <w:rPr>
                      <w:spacing w:val="-4"/>
                    </w:rPr>
                    <w:t>effectively</w:t>
                  </w:r>
                  <w:r w:rsidRPr="00F70859">
                    <w:t xml:space="preserve"> </w:t>
                  </w:r>
                  <w:r w:rsidRPr="00F70859">
                    <w:rPr>
                      <w:spacing w:val="-4"/>
                    </w:rPr>
                    <w:t xml:space="preserve">clean </w:t>
                  </w:r>
                  <w:r w:rsidRPr="00F70859">
                    <w:t>the different equipment</w:t>
                  </w:r>
                </w:p>
              </w:tc>
            </w:tr>
            <w:tr w:rsidR="00F70859" w:rsidRPr="00F70859" w14:paraId="17A9DFEA" w14:textId="77777777" w:rsidTr="61B57795">
              <w:tc>
                <w:tcPr>
                  <w:tcW w:w="1260" w:type="dxa"/>
                </w:tcPr>
                <w:p w14:paraId="71FFC762" w14:textId="54D949F3" w:rsidR="00EF3FA2" w:rsidRPr="00F70859" w:rsidRDefault="00EF3FA2" w:rsidP="00D51257">
                  <w:pPr>
                    <w:autoSpaceDE w:val="0"/>
                    <w:autoSpaceDN w:val="0"/>
                    <w:adjustRightInd w:val="0"/>
                    <w:spacing w:before="240" w:line="276" w:lineRule="auto"/>
                    <w:rPr>
                      <w:bCs/>
                    </w:rPr>
                  </w:pPr>
                  <w:r w:rsidRPr="00F70859">
                    <w:rPr>
                      <w:bCs/>
                    </w:rPr>
                    <w:t>5.4.1.16</w:t>
                  </w:r>
                </w:p>
              </w:tc>
              <w:tc>
                <w:tcPr>
                  <w:tcW w:w="8209" w:type="dxa"/>
                  <w:vAlign w:val="center"/>
                </w:tcPr>
                <w:p w14:paraId="7C90F2EF" w14:textId="62E858D2" w:rsidR="00EF3FA2" w:rsidRPr="00F70859" w:rsidRDefault="4E978BD7" w:rsidP="61B57795">
                  <w:pPr>
                    <w:autoSpaceDE w:val="0"/>
                    <w:autoSpaceDN w:val="0"/>
                    <w:adjustRightInd w:val="0"/>
                    <w:spacing w:before="240" w:line="276" w:lineRule="auto"/>
                  </w:pPr>
                  <w:commentRangeStart w:id="40"/>
                  <w:r w:rsidRPr="00F70859">
                    <w:rPr>
                      <w:spacing w:val="-4"/>
                      <w:highlight w:val="yellow"/>
                    </w:rPr>
                    <w:t>The</w:t>
                  </w:r>
                  <w:r w:rsidRPr="00F70859">
                    <w:rPr>
                      <w:spacing w:val="-10"/>
                      <w:highlight w:val="yellow"/>
                    </w:rPr>
                    <w:t xml:space="preserve"> </w:t>
                  </w:r>
                  <w:r w:rsidRPr="00F70859">
                    <w:rPr>
                      <w:spacing w:val="-4"/>
                      <w:highlight w:val="yellow"/>
                    </w:rPr>
                    <w:t>WIP</w:t>
                  </w:r>
                  <w:r w:rsidRPr="00F70859">
                    <w:rPr>
                      <w:spacing w:val="-10"/>
                      <w:highlight w:val="yellow"/>
                    </w:rPr>
                    <w:t xml:space="preserve"> </w:t>
                  </w:r>
                  <w:r w:rsidRPr="00F70859">
                    <w:rPr>
                      <w:spacing w:val="-4"/>
                      <w:highlight w:val="yellow"/>
                    </w:rPr>
                    <w:t>unit</w:t>
                  </w:r>
                  <w:r w:rsidRPr="00F70859">
                    <w:rPr>
                      <w:spacing w:val="-7"/>
                      <w:highlight w:val="yellow"/>
                    </w:rPr>
                    <w:t xml:space="preserve"> </w:t>
                  </w:r>
                  <w:r w:rsidRPr="00F70859">
                    <w:rPr>
                      <w:spacing w:val="-4"/>
                      <w:highlight w:val="yellow"/>
                    </w:rPr>
                    <w:t>includes</w:t>
                  </w:r>
                  <w:r w:rsidRPr="00F70859">
                    <w:rPr>
                      <w:spacing w:val="-7"/>
                      <w:highlight w:val="yellow"/>
                    </w:rPr>
                    <w:t xml:space="preserve"> </w:t>
                  </w:r>
                  <w:r w:rsidRPr="00F70859">
                    <w:rPr>
                      <w:spacing w:val="-4"/>
                      <w:highlight w:val="yellow"/>
                    </w:rPr>
                    <w:t>the</w:t>
                  </w:r>
                  <w:r w:rsidRPr="00F70859">
                    <w:rPr>
                      <w:spacing w:val="-10"/>
                      <w:highlight w:val="yellow"/>
                    </w:rPr>
                    <w:t xml:space="preserve"> </w:t>
                  </w:r>
                  <w:r w:rsidRPr="00F70859">
                    <w:rPr>
                      <w:spacing w:val="-4"/>
                      <w:highlight w:val="yellow"/>
                    </w:rPr>
                    <w:t>WIP</w:t>
                  </w:r>
                  <w:r w:rsidRPr="00F70859">
                    <w:rPr>
                      <w:spacing w:val="-10"/>
                      <w:highlight w:val="yellow"/>
                    </w:rPr>
                    <w:t xml:space="preserve"> </w:t>
                  </w:r>
                  <w:r w:rsidRPr="00F70859">
                    <w:rPr>
                      <w:spacing w:val="-4"/>
                      <w:highlight w:val="yellow"/>
                    </w:rPr>
                    <w:t>media</w:t>
                  </w:r>
                  <w:r w:rsidRPr="00F70859">
                    <w:rPr>
                      <w:spacing w:val="-7"/>
                      <w:highlight w:val="yellow"/>
                    </w:rPr>
                    <w:t xml:space="preserve"> </w:t>
                  </w:r>
                  <w:r w:rsidRPr="00F70859">
                    <w:rPr>
                      <w:spacing w:val="-4"/>
                      <w:highlight w:val="yellow"/>
                    </w:rPr>
                    <w:t>supply</w:t>
                  </w:r>
                  <w:r w:rsidRPr="00F70859">
                    <w:rPr>
                      <w:spacing w:val="-7"/>
                      <w:highlight w:val="yellow"/>
                    </w:rPr>
                    <w:t xml:space="preserve"> </w:t>
                  </w:r>
                  <w:r w:rsidRPr="00F70859">
                    <w:rPr>
                      <w:spacing w:val="-4"/>
                      <w:highlight w:val="yellow"/>
                    </w:rPr>
                    <w:t xml:space="preserve">and </w:t>
                  </w:r>
                  <w:r w:rsidRPr="00F70859">
                    <w:rPr>
                      <w:spacing w:val="-2"/>
                      <w:highlight w:val="yellow"/>
                    </w:rPr>
                    <w:t>return</w:t>
                  </w:r>
                  <w:r w:rsidR="5C170199" w:rsidRPr="00F70859">
                    <w:rPr>
                      <w:spacing w:val="-2"/>
                    </w:rPr>
                    <w:t xml:space="preserve"> </w:t>
                  </w:r>
                  <w:commentRangeEnd w:id="40"/>
                  <w:r w:rsidR="451A2A1E" w:rsidRPr="00F70859">
                    <w:rPr>
                      <w:rStyle w:val="CommentReference"/>
                    </w:rPr>
                    <w:commentReference w:id="40"/>
                  </w:r>
                </w:p>
              </w:tc>
            </w:tr>
            <w:tr w:rsidR="00F70859" w:rsidRPr="00F70859" w14:paraId="25BCDD70" w14:textId="77777777" w:rsidTr="61B57795">
              <w:tc>
                <w:tcPr>
                  <w:tcW w:w="1260" w:type="dxa"/>
                </w:tcPr>
                <w:p w14:paraId="32B65346" w14:textId="10EC0D69" w:rsidR="00EF3FA2" w:rsidRPr="00F70859" w:rsidRDefault="00EF3FA2" w:rsidP="00D51257">
                  <w:pPr>
                    <w:autoSpaceDE w:val="0"/>
                    <w:autoSpaceDN w:val="0"/>
                    <w:adjustRightInd w:val="0"/>
                    <w:spacing w:before="240" w:line="276" w:lineRule="auto"/>
                    <w:rPr>
                      <w:bCs/>
                    </w:rPr>
                  </w:pPr>
                  <w:r w:rsidRPr="00F70859">
                    <w:rPr>
                      <w:bCs/>
                    </w:rPr>
                    <w:t>5.4.1.17</w:t>
                  </w:r>
                </w:p>
              </w:tc>
              <w:tc>
                <w:tcPr>
                  <w:tcW w:w="8209" w:type="dxa"/>
                  <w:vAlign w:val="center"/>
                </w:tcPr>
                <w:p w14:paraId="17A5725C" w14:textId="199597D0" w:rsidR="00EF3FA2" w:rsidRPr="00F70859" w:rsidRDefault="4E978BD7" w:rsidP="61B57795">
                  <w:pPr>
                    <w:pStyle w:val="TableParagraph"/>
                    <w:spacing w:before="240" w:line="276" w:lineRule="auto"/>
                    <w:ind w:left="0" w:right="26" w:firstLine="7"/>
                    <w:rPr>
                      <w:rFonts w:ascii="Times New Roman" w:hAnsi="Times New Roman" w:cs="Times New Roman"/>
                      <w:sz w:val="24"/>
                      <w:szCs w:val="24"/>
                    </w:rPr>
                  </w:pPr>
                  <w:commentRangeStart w:id="41"/>
                  <w:r w:rsidRPr="00F70859">
                    <w:rPr>
                      <w:rFonts w:ascii="Times New Roman" w:hAnsi="Times New Roman" w:cs="Times New Roman"/>
                      <w:spacing w:val="-2"/>
                      <w:sz w:val="24"/>
                      <w:szCs w:val="24"/>
                    </w:rPr>
                    <w:t>The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WIP</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unit</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will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clean</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all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product</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contact</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 xml:space="preserve">areas </w:t>
                  </w:r>
                  <w:r w:rsidRPr="00F70859">
                    <w:rPr>
                      <w:rFonts w:ascii="Times New Roman" w:hAnsi="Times New Roman" w:cs="Times New Roman"/>
                      <w:spacing w:val="-4"/>
                      <w:sz w:val="24"/>
                      <w:szCs w:val="24"/>
                    </w:rPr>
                    <w:t>automatically.</w:t>
                  </w:r>
                  <w:r w:rsidRPr="00F70859">
                    <w:rPr>
                      <w:rFonts w:ascii="Times New Roman" w:hAnsi="Times New Roman" w:cs="Times New Roman"/>
                      <w:spacing w:val="-7"/>
                      <w:sz w:val="24"/>
                      <w:szCs w:val="24"/>
                    </w:rPr>
                    <w:t xml:space="preserve"> </w:t>
                  </w:r>
                  <w:r w:rsidRPr="00F70859">
                    <w:rPr>
                      <w:rFonts w:ascii="Times New Roman" w:hAnsi="Times New Roman" w:cs="Times New Roman"/>
                      <w:spacing w:val="-4"/>
                      <w:sz w:val="24"/>
                      <w:szCs w:val="24"/>
                    </w:rPr>
                    <w:t>The</w:t>
                  </w:r>
                  <w:r w:rsidRPr="00F70859">
                    <w:rPr>
                      <w:rFonts w:ascii="Times New Roman" w:hAnsi="Times New Roman" w:cs="Times New Roman"/>
                      <w:spacing w:val="-5"/>
                      <w:sz w:val="24"/>
                      <w:szCs w:val="24"/>
                    </w:rPr>
                    <w:t xml:space="preserve"> </w:t>
                  </w:r>
                  <w:r w:rsidRPr="00F70859">
                    <w:rPr>
                      <w:rFonts w:ascii="Times New Roman" w:hAnsi="Times New Roman" w:cs="Times New Roman"/>
                      <w:spacing w:val="-4"/>
                      <w:sz w:val="24"/>
                      <w:szCs w:val="24"/>
                    </w:rPr>
                    <w:t>supplier will</w:t>
                  </w:r>
                  <w:r w:rsidRPr="00F70859">
                    <w:rPr>
                      <w:rFonts w:ascii="Times New Roman" w:hAnsi="Times New Roman" w:cs="Times New Roman"/>
                      <w:spacing w:val="-9"/>
                      <w:sz w:val="24"/>
                      <w:szCs w:val="24"/>
                    </w:rPr>
                    <w:t xml:space="preserve"> </w:t>
                  </w:r>
                  <w:r w:rsidRPr="00F70859">
                    <w:rPr>
                      <w:rFonts w:ascii="Times New Roman" w:hAnsi="Times New Roman" w:cs="Times New Roman"/>
                      <w:spacing w:val="-4"/>
                      <w:sz w:val="24"/>
                      <w:szCs w:val="24"/>
                    </w:rPr>
                    <w:t xml:space="preserve">provide solutions </w:t>
                  </w:r>
                  <w:r w:rsidRPr="00F70859">
                    <w:rPr>
                      <w:rFonts w:ascii="Times New Roman" w:hAnsi="Times New Roman" w:cs="Times New Roman"/>
                      <w:spacing w:val="-2"/>
                      <w:sz w:val="24"/>
                      <w:szCs w:val="24"/>
                    </w:rPr>
                    <w:t>for</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all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parts</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which</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cannot</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be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cleaned</w:t>
                  </w:r>
                  <w:r w:rsidRPr="00F70859">
                    <w:rPr>
                      <w:rFonts w:ascii="Times New Roman" w:hAnsi="Times New Roman" w:cs="Times New Roman"/>
                      <w:spacing w:val="-11"/>
                      <w:sz w:val="24"/>
                      <w:szCs w:val="24"/>
                    </w:rPr>
                    <w:t xml:space="preserve"> </w:t>
                  </w:r>
                  <w:r w:rsidRPr="00F70859">
                    <w:rPr>
                      <w:rFonts w:ascii="Times New Roman" w:hAnsi="Times New Roman" w:cs="Times New Roman"/>
                      <w:spacing w:val="-2"/>
                      <w:sz w:val="24"/>
                      <w:szCs w:val="24"/>
                    </w:rPr>
                    <w:t>by</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the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5"/>
                      <w:sz w:val="24"/>
                      <w:szCs w:val="24"/>
                    </w:rPr>
                    <w:t xml:space="preserve">WIP </w:t>
                  </w:r>
                  <w:r w:rsidRPr="00F70859">
                    <w:rPr>
                      <w:rFonts w:ascii="Times New Roman" w:hAnsi="Times New Roman" w:cs="Times New Roman"/>
                      <w:spacing w:val="-4"/>
                      <w:sz w:val="24"/>
                      <w:szCs w:val="24"/>
                    </w:rPr>
                    <w:t>unit</w:t>
                  </w:r>
                  <w:r w:rsidRPr="00F70859">
                    <w:rPr>
                      <w:rFonts w:ascii="Times New Roman" w:hAnsi="Times New Roman" w:cs="Times New Roman"/>
                      <w:spacing w:val="-9"/>
                      <w:sz w:val="24"/>
                      <w:szCs w:val="24"/>
                    </w:rPr>
                    <w:t xml:space="preserve"> </w:t>
                  </w:r>
                  <w:r w:rsidRPr="00F70859">
                    <w:rPr>
                      <w:rFonts w:ascii="Times New Roman" w:hAnsi="Times New Roman" w:cs="Times New Roman"/>
                      <w:spacing w:val="-4"/>
                      <w:sz w:val="24"/>
                      <w:szCs w:val="24"/>
                    </w:rPr>
                    <w:t>to</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4"/>
                      <w:sz w:val="24"/>
                      <w:szCs w:val="24"/>
                    </w:rPr>
                    <w:t>ensure</w:t>
                  </w:r>
                  <w:r w:rsidRPr="00F70859">
                    <w:rPr>
                      <w:rFonts w:ascii="Times New Roman" w:hAnsi="Times New Roman" w:cs="Times New Roman"/>
                      <w:spacing w:val="-7"/>
                      <w:sz w:val="24"/>
                      <w:szCs w:val="24"/>
                    </w:rPr>
                    <w:t xml:space="preserve"> </w:t>
                  </w:r>
                  <w:proofErr w:type="gramStart"/>
                  <w:r w:rsidRPr="00F70859">
                    <w:rPr>
                      <w:rFonts w:ascii="Times New Roman" w:hAnsi="Times New Roman" w:cs="Times New Roman"/>
                      <w:spacing w:val="-4"/>
                      <w:sz w:val="24"/>
                      <w:szCs w:val="24"/>
                    </w:rPr>
                    <w:t>wash</w:t>
                  </w:r>
                  <w:proofErr w:type="gramEnd"/>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down</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or</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wetting</w:t>
                  </w:r>
                  <w:r w:rsidRPr="00F70859">
                    <w:rPr>
                      <w:rFonts w:ascii="Times New Roman" w:hAnsi="Times New Roman" w:cs="Times New Roman"/>
                      <w:sz w:val="24"/>
                      <w:szCs w:val="24"/>
                    </w:rPr>
                    <w:t xml:space="preserve"> </w:t>
                  </w:r>
                  <w:r w:rsidRPr="00F70859">
                    <w:rPr>
                      <w:rFonts w:ascii="Times New Roman" w:hAnsi="Times New Roman" w:cs="Times New Roman"/>
                      <w:spacing w:val="-4"/>
                      <w:sz w:val="24"/>
                      <w:szCs w:val="24"/>
                    </w:rPr>
                    <w:t>with</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WIP</w:t>
                  </w:r>
                  <w:r w:rsidRPr="00F70859">
                    <w:rPr>
                      <w:rFonts w:ascii="Times New Roman" w:hAnsi="Times New Roman" w:cs="Times New Roman"/>
                      <w:spacing w:val="-7"/>
                      <w:sz w:val="24"/>
                      <w:szCs w:val="24"/>
                    </w:rPr>
                    <w:t xml:space="preserve"> </w:t>
                  </w:r>
                  <w:r w:rsidRPr="00F70859">
                    <w:rPr>
                      <w:rFonts w:ascii="Times New Roman" w:hAnsi="Times New Roman" w:cs="Times New Roman"/>
                      <w:spacing w:val="-4"/>
                      <w:sz w:val="24"/>
                      <w:szCs w:val="24"/>
                    </w:rPr>
                    <w:t xml:space="preserve">cycle </w:t>
                  </w:r>
                  <w:r w:rsidRPr="00F70859">
                    <w:rPr>
                      <w:rFonts w:ascii="Times New Roman" w:hAnsi="Times New Roman" w:cs="Times New Roman"/>
                      <w:sz w:val="24"/>
                      <w:szCs w:val="24"/>
                    </w:rPr>
                    <w:t>before dismantling.</w:t>
                  </w:r>
                  <w:r w:rsidR="57205831" w:rsidRPr="00F70859">
                    <w:rPr>
                      <w:rFonts w:ascii="Times New Roman" w:hAnsi="Times New Roman" w:cs="Times New Roman"/>
                      <w:sz w:val="24"/>
                      <w:szCs w:val="24"/>
                    </w:rPr>
                    <w:t xml:space="preserve"> </w:t>
                  </w:r>
                  <w:commentRangeEnd w:id="41"/>
                  <w:r w:rsidR="451A2A1E" w:rsidRPr="00F70859">
                    <w:rPr>
                      <w:rStyle w:val="CommentReference"/>
                    </w:rPr>
                    <w:commentReference w:id="41"/>
                  </w:r>
                </w:p>
              </w:tc>
            </w:tr>
            <w:tr w:rsidR="00F70859" w:rsidRPr="00F70859" w14:paraId="29C34686" w14:textId="77777777" w:rsidTr="61B57795">
              <w:tc>
                <w:tcPr>
                  <w:tcW w:w="1260" w:type="dxa"/>
                </w:tcPr>
                <w:p w14:paraId="37E64271" w14:textId="32FC6183" w:rsidR="00EF3FA2" w:rsidRPr="00F70859" w:rsidRDefault="00EF3FA2" w:rsidP="00D51257">
                  <w:pPr>
                    <w:autoSpaceDE w:val="0"/>
                    <w:autoSpaceDN w:val="0"/>
                    <w:adjustRightInd w:val="0"/>
                    <w:spacing w:before="240" w:line="276" w:lineRule="auto"/>
                    <w:rPr>
                      <w:bCs/>
                    </w:rPr>
                  </w:pPr>
                  <w:r w:rsidRPr="00F70859">
                    <w:rPr>
                      <w:bCs/>
                    </w:rPr>
                    <w:t>5.4.1.18</w:t>
                  </w:r>
                </w:p>
              </w:tc>
              <w:tc>
                <w:tcPr>
                  <w:tcW w:w="8209" w:type="dxa"/>
                  <w:vAlign w:val="center"/>
                </w:tcPr>
                <w:p w14:paraId="178FB362" w14:textId="238055B4" w:rsidR="00EF3FA2" w:rsidRPr="00F70859" w:rsidRDefault="251BDE47" w:rsidP="00D51257">
                  <w:pPr>
                    <w:autoSpaceDE w:val="0"/>
                    <w:autoSpaceDN w:val="0"/>
                    <w:adjustRightInd w:val="0"/>
                    <w:spacing w:before="240" w:line="276" w:lineRule="auto"/>
                  </w:pPr>
                  <w:r w:rsidRPr="00F70859">
                    <w:rPr>
                      <w:spacing w:val="-4"/>
                    </w:rPr>
                    <w:t>WIP</w:t>
                  </w:r>
                  <w:r w:rsidRPr="00F70859">
                    <w:rPr>
                      <w:spacing w:val="-10"/>
                    </w:rPr>
                    <w:t xml:space="preserve"> </w:t>
                  </w:r>
                  <w:r w:rsidRPr="00F70859">
                    <w:rPr>
                      <w:spacing w:val="-4"/>
                    </w:rPr>
                    <w:t>media</w:t>
                  </w:r>
                  <w:r w:rsidRPr="00F70859">
                    <w:rPr>
                      <w:spacing w:val="-7"/>
                    </w:rPr>
                    <w:t xml:space="preserve"> </w:t>
                  </w:r>
                  <w:r w:rsidRPr="00F70859">
                    <w:rPr>
                      <w:spacing w:val="-4"/>
                    </w:rPr>
                    <w:t>shall</w:t>
                  </w:r>
                  <w:r w:rsidRPr="00F70859">
                    <w:rPr>
                      <w:spacing w:val="-8"/>
                    </w:rPr>
                    <w:t xml:space="preserve"> </w:t>
                  </w:r>
                  <w:r w:rsidRPr="00F70859">
                    <w:rPr>
                      <w:spacing w:val="-4"/>
                    </w:rPr>
                    <w:t>be</w:t>
                  </w:r>
                  <w:r w:rsidRPr="00F70859">
                    <w:rPr>
                      <w:spacing w:val="-10"/>
                    </w:rPr>
                    <w:t xml:space="preserve"> </w:t>
                  </w:r>
                  <w:r w:rsidRPr="00F70859">
                    <w:rPr>
                      <w:spacing w:val="-4"/>
                    </w:rPr>
                    <w:t>supplied</w:t>
                  </w:r>
                  <w:r w:rsidRPr="00F70859">
                    <w:rPr>
                      <w:spacing w:val="-5"/>
                    </w:rPr>
                    <w:t xml:space="preserve"> </w:t>
                  </w:r>
                  <w:commentRangeStart w:id="42"/>
                  <w:r w:rsidRPr="00F70859">
                    <w:rPr>
                      <w:spacing w:val="-4"/>
                      <w:highlight w:val="yellow"/>
                    </w:rPr>
                    <w:t>with</w:t>
                  </w:r>
                  <w:r w:rsidRPr="00F70859">
                    <w:rPr>
                      <w:spacing w:val="-8"/>
                      <w:highlight w:val="yellow"/>
                    </w:rPr>
                    <w:t xml:space="preserve"> </w:t>
                  </w:r>
                  <w:r w:rsidRPr="00F70859">
                    <w:rPr>
                      <w:spacing w:val="-4"/>
                      <w:highlight w:val="yellow"/>
                    </w:rPr>
                    <w:t>controlled</w:t>
                  </w:r>
                  <w:r w:rsidRPr="00F70859">
                    <w:rPr>
                      <w:spacing w:val="-7"/>
                      <w:highlight w:val="yellow"/>
                    </w:rPr>
                    <w:t xml:space="preserve"> </w:t>
                  </w:r>
                  <w:r w:rsidRPr="00F70859">
                    <w:rPr>
                      <w:spacing w:val="-4"/>
                      <w:highlight w:val="yellow"/>
                    </w:rPr>
                    <w:t xml:space="preserve">and </w:t>
                  </w:r>
                  <w:r w:rsidRPr="00F70859">
                    <w:rPr>
                      <w:highlight w:val="yellow"/>
                    </w:rPr>
                    <w:t>registered Temperature</w:t>
                  </w:r>
                  <w:commentRangeEnd w:id="42"/>
                  <w:r w:rsidR="00EF3FA2" w:rsidRPr="00F70859">
                    <w:rPr>
                      <w:rStyle w:val="CommentReference"/>
                    </w:rPr>
                    <w:commentReference w:id="42"/>
                  </w:r>
                </w:p>
              </w:tc>
            </w:tr>
            <w:tr w:rsidR="00F70859" w:rsidRPr="00F70859" w14:paraId="5143080D" w14:textId="77777777" w:rsidTr="61B57795">
              <w:tc>
                <w:tcPr>
                  <w:tcW w:w="1260" w:type="dxa"/>
                </w:tcPr>
                <w:p w14:paraId="387B90F2" w14:textId="64BC342C" w:rsidR="00EF3FA2" w:rsidRPr="00F70859" w:rsidRDefault="00EF3FA2" w:rsidP="00D51257">
                  <w:pPr>
                    <w:autoSpaceDE w:val="0"/>
                    <w:autoSpaceDN w:val="0"/>
                    <w:adjustRightInd w:val="0"/>
                    <w:spacing w:before="240" w:line="276" w:lineRule="auto"/>
                    <w:rPr>
                      <w:bCs/>
                    </w:rPr>
                  </w:pPr>
                  <w:r w:rsidRPr="00F70859">
                    <w:rPr>
                      <w:bCs/>
                    </w:rPr>
                    <w:t>5.4.1.19</w:t>
                  </w:r>
                </w:p>
              </w:tc>
              <w:tc>
                <w:tcPr>
                  <w:tcW w:w="8209" w:type="dxa"/>
                  <w:vAlign w:val="center"/>
                </w:tcPr>
                <w:p w14:paraId="777461C3" w14:textId="4E150D6E" w:rsidR="00EF3FA2" w:rsidRPr="00F70859" w:rsidRDefault="00EF3FA2" w:rsidP="00D51257">
                  <w:pPr>
                    <w:autoSpaceDE w:val="0"/>
                    <w:autoSpaceDN w:val="0"/>
                    <w:adjustRightInd w:val="0"/>
                    <w:spacing w:before="240" w:line="276" w:lineRule="auto"/>
                  </w:pPr>
                  <w:r w:rsidRPr="00F70859">
                    <w:rPr>
                      <w:spacing w:val="-4"/>
                    </w:rPr>
                    <w:t>After</w:t>
                  </w:r>
                  <w:r w:rsidRPr="00F70859">
                    <w:rPr>
                      <w:spacing w:val="-10"/>
                    </w:rPr>
                    <w:t xml:space="preserve"> </w:t>
                  </w:r>
                  <w:r w:rsidRPr="00F70859">
                    <w:rPr>
                      <w:spacing w:val="-4"/>
                    </w:rPr>
                    <w:t>the last</w:t>
                  </w:r>
                  <w:r w:rsidRPr="00F70859">
                    <w:rPr>
                      <w:spacing w:val="-10"/>
                    </w:rPr>
                    <w:t xml:space="preserve"> </w:t>
                  </w:r>
                  <w:r w:rsidRPr="00F70859">
                    <w:rPr>
                      <w:spacing w:val="-4"/>
                    </w:rPr>
                    <w:t>rinse,</w:t>
                  </w:r>
                  <w:r w:rsidRPr="00F70859">
                    <w:rPr>
                      <w:spacing w:val="-8"/>
                    </w:rPr>
                    <w:t xml:space="preserve"> </w:t>
                  </w:r>
                  <w:r w:rsidRPr="00F70859">
                    <w:rPr>
                      <w:spacing w:val="-4"/>
                    </w:rPr>
                    <w:t>the</w:t>
                  </w:r>
                  <w:r w:rsidRPr="00F70859">
                    <w:rPr>
                      <w:spacing w:val="-10"/>
                    </w:rPr>
                    <w:t xml:space="preserve"> </w:t>
                  </w:r>
                  <w:r w:rsidRPr="00F70859">
                    <w:rPr>
                      <w:spacing w:val="-4"/>
                    </w:rPr>
                    <w:t>equipment</w:t>
                  </w:r>
                  <w:r w:rsidRPr="00F70859">
                    <w:rPr>
                      <w:spacing w:val="4"/>
                    </w:rPr>
                    <w:t xml:space="preserve"> </w:t>
                  </w:r>
                  <w:r w:rsidRPr="00F70859">
                    <w:rPr>
                      <w:spacing w:val="-4"/>
                    </w:rPr>
                    <w:t>will</w:t>
                  </w:r>
                  <w:r w:rsidRPr="00F70859">
                    <w:rPr>
                      <w:spacing w:val="-10"/>
                    </w:rPr>
                    <w:t xml:space="preserve"> </w:t>
                  </w:r>
                  <w:r w:rsidRPr="00F70859">
                    <w:rPr>
                      <w:spacing w:val="-4"/>
                    </w:rPr>
                    <w:t>be</w:t>
                  </w:r>
                  <w:r w:rsidRPr="00F70859">
                    <w:rPr>
                      <w:spacing w:val="-10"/>
                    </w:rPr>
                    <w:t xml:space="preserve"> </w:t>
                  </w:r>
                  <w:r w:rsidRPr="00F70859">
                    <w:rPr>
                      <w:spacing w:val="-4"/>
                    </w:rPr>
                    <w:t xml:space="preserve">completely </w:t>
                  </w:r>
                  <w:r w:rsidRPr="00F70859">
                    <w:t>dried using</w:t>
                  </w:r>
                  <w:r w:rsidRPr="00F70859">
                    <w:rPr>
                      <w:spacing w:val="-4"/>
                    </w:rPr>
                    <w:t xml:space="preserve"> </w:t>
                  </w:r>
                  <w:r w:rsidRPr="00F70859">
                    <w:t>the</w:t>
                  </w:r>
                  <w:r w:rsidRPr="00F70859">
                    <w:rPr>
                      <w:spacing w:val="-6"/>
                    </w:rPr>
                    <w:t xml:space="preserve"> </w:t>
                  </w:r>
                  <w:r w:rsidRPr="00F70859">
                    <w:t>preparation air</w:t>
                  </w:r>
                  <w:r w:rsidRPr="00F70859">
                    <w:rPr>
                      <w:spacing w:val="-5"/>
                    </w:rPr>
                    <w:t xml:space="preserve"> </w:t>
                  </w:r>
                  <w:r w:rsidRPr="00F70859">
                    <w:t>group.</w:t>
                  </w:r>
                </w:p>
              </w:tc>
            </w:tr>
            <w:tr w:rsidR="00F70859" w:rsidRPr="00F70859" w14:paraId="50ED11B2" w14:textId="77777777" w:rsidTr="61B57795">
              <w:tc>
                <w:tcPr>
                  <w:tcW w:w="1260" w:type="dxa"/>
                </w:tcPr>
                <w:p w14:paraId="60ED261E" w14:textId="76DB0F1F" w:rsidR="00EF3FA2" w:rsidRPr="00F70859" w:rsidRDefault="00EF3FA2" w:rsidP="00D51257">
                  <w:pPr>
                    <w:autoSpaceDE w:val="0"/>
                    <w:autoSpaceDN w:val="0"/>
                    <w:adjustRightInd w:val="0"/>
                    <w:spacing w:before="240" w:line="276" w:lineRule="auto"/>
                    <w:rPr>
                      <w:bCs/>
                    </w:rPr>
                  </w:pPr>
                  <w:r w:rsidRPr="00F70859">
                    <w:rPr>
                      <w:bCs/>
                    </w:rPr>
                    <w:t>5.4.1.20</w:t>
                  </w:r>
                </w:p>
              </w:tc>
              <w:tc>
                <w:tcPr>
                  <w:tcW w:w="8209" w:type="dxa"/>
                  <w:vAlign w:val="center"/>
                </w:tcPr>
                <w:p w14:paraId="04DC2F5C" w14:textId="68FBE8C7" w:rsidR="00EF3FA2" w:rsidRPr="00F70859" w:rsidRDefault="251BDE47" w:rsidP="61B57795">
                  <w:pPr>
                    <w:autoSpaceDE w:val="0"/>
                    <w:autoSpaceDN w:val="0"/>
                    <w:adjustRightInd w:val="0"/>
                    <w:spacing w:before="240" w:line="276" w:lineRule="auto"/>
                  </w:pPr>
                  <w:r w:rsidRPr="00F70859">
                    <w:rPr>
                      <w:spacing w:val="-4"/>
                    </w:rPr>
                    <w:t>After</w:t>
                  </w:r>
                  <w:r w:rsidRPr="00F70859">
                    <w:rPr>
                      <w:spacing w:val="-10"/>
                    </w:rPr>
                    <w:t xml:space="preserve"> </w:t>
                  </w:r>
                  <w:proofErr w:type="gramStart"/>
                  <w:r w:rsidRPr="00F70859">
                    <w:rPr>
                      <w:spacing w:val="-4"/>
                    </w:rPr>
                    <w:t>WIP</w:t>
                  </w:r>
                  <w:proofErr w:type="gramEnd"/>
                  <w:r w:rsidRPr="00F70859">
                    <w:rPr>
                      <w:spacing w:val="-10"/>
                    </w:rPr>
                    <w:t xml:space="preserve"> </w:t>
                  </w:r>
                  <w:r w:rsidRPr="00F70859">
                    <w:rPr>
                      <w:spacing w:val="-4"/>
                    </w:rPr>
                    <w:t>process</w:t>
                  </w:r>
                  <w:r w:rsidRPr="00F70859">
                    <w:rPr>
                      <w:spacing w:val="-8"/>
                    </w:rPr>
                    <w:t xml:space="preserve"> </w:t>
                  </w:r>
                  <w:r w:rsidRPr="00F70859">
                    <w:rPr>
                      <w:spacing w:val="-4"/>
                    </w:rPr>
                    <w:t>is</w:t>
                  </w:r>
                  <w:r w:rsidRPr="00F70859">
                    <w:rPr>
                      <w:spacing w:val="-7"/>
                    </w:rPr>
                    <w:t xml:space="preserve"> </w:t>
                  </w:r>
                  <w:r w:rsidRPr="00F70859">
                    <w:rPr>
                      <w:spacing w:val="-4"/>
                    </w:rPr>
                    <w:t>ended,</w:t>
                  </w:r>
                  <w:r w:rsidRPr="00F70859">
                    <w:rPr>
                      <w:spacing w:val="-6"/>
                    </w:rPr>
                    <w:t xml:space="preserve"> </w:t>
                  </w:r>
                  <w:r w:rsidRPr="00F70859">
                    <w:rPr>
                      <w:spacing w:val="-4"/>
                    </w:rPr>
                    <w:t>the</w:t>
                  </w:r>
                  <w:r w:rsidRPr="00F70859">
                    <w:rPr>
                      <w:spacing w:val="-10"/>
                    </w:rPr>
                    <w:t xml:space="preserve"> </w:t>
                  </w:r>
                  <w:r w:rsidRPr="00F70859">
                    <w:rPr>
                      <w:spacing w:val="-4"/>
                    </w:rPr>
                    <w:t>equipment</w:t>
                  </w:r>
                  <w:r w:rsidRPr="00F70859">
                    <w:t xml:space="preserve"> </w:t>
                  </w:r>
                  <w:r w:rsidRPr="00F70859">
                    <w:rPr>
                      <w:spacing w:val="-4"/>
                    </w:rPr>
                    <w:t xml:space="preserve">must </w:t>
                  </w:r>
                  <w:r w:rsidRPr="00F70859">
                    <w:t>be</w:t>
                  </w:r>
                  <w:r w:rsidRPr="00F70859">
                    <w:rPr>
                      <w:spacing w:val="-14"/>
                    </w:rPr>
                    <w:t xml:space="preserve"> </w:t>
                  </w:r>
                  <w:r w:rsidRPr="00F70859">
                    <w:t>clean</w:t>
                  </w:r>
                  <w:r w:rsidRPr="00F70859">
                    <w:rPr>
                      <w:spacing w:val="-10"/>
                    </w:rPr>
                    <w:t xml:space="preserve"> </w:t>
                  </w:r>
                  <w:r w:rsidRPr="00F70859">
                    <w:t>and</w:t>
                  </w:r>
                  <w:r w:rsidRPr="00F70859">
                    <w:rPr>
                      <w:spacing w:val="-11"/>
                    </w:rPr>
                    <w:t xml:space="preserve"> </w:t>
                  </w:r>
                  <w:r w:rsidRPr="00F70859">
                    <w:t>dry</w:t>
                  </w:r>
                  <w:r w:rsidRPr="00F70859">
                    <w:rPr>
                      <w:spacing w:val="-9"/>
                    </w:rPr>
                    <w:t xml:space="preserve"> </w:t>
                  </w:r>
                  <w:r w:rsidRPr="00F70859">
                    <w:t>and</w:t>
                  </w:r>
                  <w:r w:rsidRPr="00F70859">
                    <w:rPr>
                      <w:spacing w:val="-9"/>
                    </w:rPr>
                    <w:t xml:space="preserve"> </w:t>
                  </w:r>
                  <w:commentRangeStart w:id="43"/>
                  <w:r w:rsidRPr="00F70859">
                    <w:t>will</w:t>
                  </w:r>
                  <w:r w:rsidRPr="00F70859">
                    <w:rPr>
                      <w:spacing w:val="-14"/>
                    </w:rPr>
                    <w:t xml:space="preserve"> </w:t>
                  </w:r>
                  <w:r w:rsidRPr="00F70859">
                    <w:t>be</w:t>
                  </w:r>
                  <w:r w:rsidRPr="00F70859">
                    <w:rPr>
                      <w:spacing w:val="-14"/>
                    </w:rPr>
                    <w:t xml:space="preserve"> </w:t>
                  </w:r>
                  <w:r w:rsidRPr="00F70859">
                    <w:t>controlled</w:t>
                  </w:r>
                  <w:r w:rsidRPr="00F70859">
                    <w:rPr>
                      <w:spacing w:val="-7"/>
                    </w:rPr>
                    <w:t xml:space="preserve"> </w:t>
                  </w:r>
                  <w:r w:rsidRPr="00F70859">
                    <w:t>visually.</w:t>
                  </w:r>
                  <w:commentRangeEnd w:id="43"/>
                  <w:r w:rsidR="00EF3FA2" w:rsidRPr="00F70859">
                    <w:rPr>
                      <w:rStyle w:val="CommentReference"/>
                    </w:rPr>
                    <w:commentReference w:id="43"/>
                  </w:r>
                </w:p>
              </w:tc>
            </w:tr>
            <w:tr w:rsidR="00F70859" w:rsidRPr="00F70859" w14:paraId="2D3951A2" w14:textId="77777777" w:rsidTr="61B57795">
              <w:tc>
                <w:tcPr>
                  <w:tcW w:w="1260" w:type="dxa"/>
                </w:tcPr>
                <w:p w14:paraId="0B4FB278" w14:textId="6D49D410" w:rsidR="00EF3FA2" w:rsidRPr="00F70859" w:rsidRDefault="00EF3FA2" w:rsidP="00D51257">
                  <w:pPr>
                    <w:autoSpaceDE w:val="0"/>
                    <w:autoSpaceDN w:val="0"/>
                    <w:adjustRightInd w:val="0"/>
                    <w:spacing w:before="240" w:line="276" w:lineRule="auto"/>
                    <w:rPr>
                      <w:bCs/>
                    </w:rPr>
                  </w:pPr>
                  <w:r w:rsidRPr="00F70859">
                    <w:rPr>
                      <w:bCs/>
                    </w:rPr>
                    <w:t>5.4.1.21</w:t>
                  </w:r>
                </w:p>
              </w:tc>
              <w:tc>
                <w:tcPr>
                  <w:tcW w:w="8209" w:type="dxa"/>
                  <w:vAlign w:val="center"/>
                </w:tcPr>
                <w:p w14:paraId="0B7E5C12" w14:textId="231E1999" w:rsidR="00EF3FA2" w:rsidRPr="00F70859" w:rsidRDefault="00EF3FA2" w:rsidP="00D51257">
                  <w:pPr>
                    <w:autoSpaceDE w:val="0"/>
                    <w:autoSpaceDN w:val="0"/>
                    <w:adjustRightInd w:val="0"/>
                    <w:spacing w:before="240" w:line="276" w:lineRule="auto"/>
                  </w:pPr>
                  <w:r w:rsidRPr="00F70859">
                    <w:rPr>
                      <w:spacing w:val="-4"/>
                    </w:rPr>
                    <w:t>The</w:t>
                  </w:r>
                  <w:r w:rsidRPr="00F70859">
                    <w:rPr>
                      <w:spacing w:val="-10"/>
                    </w:rPr>
                    <w:t xml:space="preserve"> </w:t>
                  </w:r>
                  <w:r w:rsidRPr="00F70859">
                    <w:rPr>
                      <w:spacing w:val="-4"/>
                    </w:rPr>
                    <w:t>full</w:t>
                  </w:r>
                  <w:r w:rsidRPr="00F70859">
                    <w:rPr>
                      <w:spacing w:val="-10"/>
                    </w:rPr>
                    <w:t xml:space="preserve"> </w:t>
                  </w:r>
                  <w:r w:rsidRPr="00F70859">
                    <w:rPr>
                      <w:spacing w:val="-4"/>
                    </w:rPr>
                    <w:t>WIP</w:t>
                  </w:r>
                  <w:r w:rsidRPr="00F70859">
                    <w:rPr>
                      <w:spacing w:val="-9"/>
                    </w:rPr>
                    <w:t xml:space="preserve"> </w:t>
                  </w:r>
                  <w:r w:rsidRPr="00F70859">
                    <w:rPr>
                      <w:spacing w:val="-4"/>
                    </w:rPr>
                    <w:t>system</w:t>
                  </w:r>
                  <w:r w:rsidRPr="00F70859">
                    <w:t xml:space="preserve"> </w:t>
                  </w:r>
                  <w:r w:rsidRPr="00F70859">
                    <w:rPr>
                      <w:spacing w:val="-4"/>
                    </w:rPr>
                    <w:t>shall</w:t>
                  </w:r>
                  <w:r w:rsidRPr="00F70859">
                    <w:rPr>
                      <w:spacing w:val="-10"/>
                    </w:rPr>
                    <w:t xml:space="preserve"> </w:t>
                  </w:r>
                  <w:r w:rsidRPr="00F70859">
                    <w:rPr>
                      <w:spacing w:val="-4"/>
                    </w:rPr>
                    <w:t>be</w:t>
                  </w:r>
                  <w:r w:rsidRPr="00F70859">
                    <w:rPr>
                      <w:spacing w:val="-10"/>
                    </w:rPr>
                    <w:t xml:space="preserve"> </w:t>
                  </w:r>
                  <w:r w:rsidRPr="00F70859">
                    <w:rPr>
                      <w:spacing w:val="-4"/>
                    </w:rPr>
                    <w:t>designed</w:t>
                  </w:r>
                  <w:r w:rsidRPr="00F70859">
                    <w:t xml:space="preserve"> </w:t>
                  </w:r>
                  <w:r w:rsidRPr="00F70859">
                    <w:rPr>
                      <w:spacing w:val="-4"/>
                    </w:rPr>
                    <w:t>in</w:t>
                  </w:r>
                  <w:r w:rsidRPr="00F70859">
                    <w:rPr>
                      <w:spacing w:val="-8"/>
                    </w:rPr>
                    <w:t xml:space="preserve"> </w:t>
                  </w:r>
                  <w:r w:rsidRPr="00F70859">
                    <w:rPr>
                      <w:spacing w:val="-4"/>
                    </w:rPr>
                    <w:t>a</w:t>
                  </w:r>
                  <w:r w:rsidRPr="00F70859">
                    <w:rPr>
                      <w:spacing w:val="-8"/>
                    </w:rPr>
                    <w:t xml:space="preserve"> </w:t>
                  </w:r>
                  <w:r w:rsidRPr="00F70859">
                    <w:rPr>
                      <w:spacing w:val="-4"/>
                    </w:rPr>
                    <w:t xml:space="preserve">sanitary </w:t>
                  </w:r>
                  <w:r w:rsidRPr="00F70859">
                    <w:t>way</w:t>
                  </w:r>
                  <w:r w:rsidRPr="00F70859">
                    <w:rPr>
                      <w:spacing w:val="-2"/>
                    </w:rPr>
                    <w:t xml:space="preserve"> </w:t>
                  </w:r>
                  <w:r w:rsidRPr="00F70859">
                    <w:t>(easy to</w:t>
                  </w:r>
                  <w:r w:rsidRPr="00F70859">
                    <w:rPr>
                      <w:spacing w:val="-6"/>
                    </w:rPr>
                    <w:t xml:space="preserve"> </w:t>
                  </w:r>
                  <w:r w:rsidRPr="00F70859">
                    <w:t>clean, no dead-legs).</w:t>
                  </w:r>
                </w:p>
              </w:tc>
            </w:tr>
          </w:tbl>
          <w:p w14:paraId="773DA0E0" w14:textId="77777777" w:rsidR="00C870FE" w:rsidRPr="00F70859" w:rsidRDefault="00C870FE" w:rsidP="00D51257">
            <w:pPr>
              <w:autoSpaceDE w:val="0"/>
              <w:autoSpaceDN w:val="0"/>
              <w:adjustRightInd w:val="0"/>
              <w:spacing w:before="240" w:line="276" w:lineRule="auto"/>
              <w:rPr>
                <w:bCs/>
                <w:highlight w:val="yellow"/>
                <w:u w:val="single"/>
              </w:rPr>
            </w:pPr>
          </w:p>
          <w:p w14:paraId="553DCD4B" w14:textId="2100B45E" w:rsidR="00C870FE" w:rsidRPr="00F70859" w:rsidRDefault="00C870FE" w:rsidP="2C3DA2A0">
            <w:pPr>
              <w:autoSpaceDE w:val="0"/>
              <w:autoSpaceDN w:val="0"/>
              <w:adjustRightInd w:val="0"/>
              <w:spacing w:before="240" w:line="276" w:lineRule="auto"/>
              <w:rPr>
                <w:u w:val="single"/>
              </w:rPr>
            </w:pPr>
          </w:p>
          <w:p w14:paraId="09F161ED" w14:textId="4B6859B3" w:rsidR="61B57795" w:rsidRPr="00F70859" w:rsidRDefault="61B57795" w:rsidP="61B57795">
            <w:pPr>
              <w:spacing w:before="240" w:line="276" w:lineRule="auto"/>
              <w:rPr>
                <w:u w:val="single"/>
              </w:rPr>
            </w:pPr>
          </w:p>
          <w:p w14:paraId="7EF32D5D" w14:textId="3E90A730" w:rsidR="61B57795" w:rsidRPr="00F70859" w:rsidRDefault="61B57795" w:rsidP="61B57795">
            <w:pPr>
              <w:spacing w:before="240" w:line="276" w:lineRule="auto"/>
              <w:rPr>
                <w:u w:val="single"/>
              </w:rPr>
            </w:pPr>
          </w:p>
          <w:p w14:paraId="08B4BD4D" w14:textId="6A365007" w:rsidR="61B57795" w:rsidRPr="00F70859" w:rsidRDefault="61B57795" w:rsidP="61B57795">
            <w:pPr>
              <w:spacing w:before="240" w:line="276" w:lineRule="auto"/>
              <w:rPr>
                <w:u w:val="single"/>
              </w:rPr>
            </w:pPr>
          </w:p>
          <w:p w14:paraId="6742ACB4" w14:textId="3D003C68" w:rsidR="61B57795" w:rsidRPr="00F70859" w:rsidRDefault="61B57795" w:rsidP="61B57795">
            <w:pPr>
              <w:spacing w:before="240" w:line="276" w:lineRule="auto"/>
              <w:rPr>
                <w:u w:val="single"/>
              </w:rPr>
            </w:pPr>
          </w:p>
          <w:p w14:paraId="5B87C084" w14:textId="74A95407" w:rsidR="00C870FE" w:rsidRPr="00F70859" w:rsidRDefault="0072DA69" w:rsidP="2C3DA2A0">
            <w:pPr>
              <w:autoSpaceDE w:val="0"/>
              <w:autoSpaceDN w:val="0"/>
              <w:adjustRightInd w:val="0"/>
              <w:spacing w:before="240" w:line="276" w:lineRule="auto"/>
              <w:rPr>
                <w:u w:val="single"/>
              </w:rPr>
            </w:pPr>
            <w:r w:rsidRPr="00F70859">
              <w:rPr>
                <w:u w:val="single"/>
              </w:rPr>
              <w:t xml:space="preserve">5.4.2 Control Functions for Critical and </w:t>
            </w:r>
            <w:commentRangeStart w:id="44"/>
            <w:r w:rsidRPr="00F70859">
              <w:rPr>
                <w:highlight w:val="yellow"/>
                <w:u w:val="single"/>
              </w:rPr>
              <w:t>Operational Parameters</w:t>
            </w:r>
            <w:commentRangeEnd w:id="44"/>
            <w:r w:rsidRPr="00F70859">
              <w:rPr>
                <w:rStyle w:val="CommentReference"/>
              </w:rPr>
              <w:commentReference w:id="44"/>
            </w:r>
          </w:p>
          <w:tbl>
            <w:tblPr>
              <w:tblStyle w:val="TableGrid"/>
              <w:tblW w:w="9541" w:type="dxa"/>
              <w:tblLayout w:type="fixed"/>
              <w:tblLook w:val="04A0" w:firstRow="1" w:lastRow="0" w:firstColumn="1" w:lastColumn="0" w:noHBand="0" w:noVBand="1"/>
            </w:tblPr>
            <w:tblGrid>
              <w:gridCol w:w="1260"/>
              <w:gridCol w:w="4678"/>
              <w:gridCol w:w="3603"/>
            </w:tblGrid>
            <w:tr w:rsidR="00F70859" w:rsidRPr="00F70859" w14:paraId="3CC60CC5" w14:textId="77777777" w:rsidTr="61B57795">
              <w:tc>
                <w:tcPr>
                  <w:tcW w:w="1260" w:type="dxa"/>
                  <w:shd w:val="clear" w:color="auto" w:fill="D1D1D1" w:themeFill="background2" w:themeFillShade="E6"/>
                  <w:vAlign w:val="center"/>
                </w:tcPr>
                <w:p w14:paraId="53ABC91B" w14:textId="77777777" w:rsidR="00C870FE" w:rsidRPr="00F70859" w:rsidRDefault="00C870FE" w:rsidP="00D51257">
                  <w:pPr>
                    <w:autoSpaceDE w:val="0"/>
                    <w:autoSpaceDN w:val="0"/>
                    <w:adjustRightInd w:val="0"/>
                    <w:spacing w:before="240" w:line="276" w:lineRule="auto"/>
                    <w:rPr>
                      <w:b/>
                    </w:rPr>
                  </w:pPr>
                  <w:r w:rsidRPr="00F70859">
                    <w:rPr>
                      <w:b/>
                    </w:rPr>
                    <w:t>Req. No.</w:t>
                  </w:r>
                </w:p>
              </w:tc>
              <w:tc>
                <w:tcPr>
                  <w:tcW w:w="4678" w:type="dxa"/>
                  <w:shd w:val="clear" w:color="auto" w:fill="D1D1D1" w:themeFill="background2" w:themeFillShade="E6"/>
                  <w:vAlign w:val="center"/>
                </w:tcPr>
                <w:p w14:paraId="004EE15C" w14:textId="77777777" w:rsidR="00C870FE" w:rsidRPr="00F70859" w:rsidRDefault="00C870FE" w:rsidP="00D51257">
                  <w:pPr>
                    <w:autoSpaceDE w:val="0"/>
                    <w:autoSpaceDN w:val="0"/>
                    <w:adjustRightInd w:val="0"/>
                    <w:spacing w:before="240" w:line="276" w:lineRule="auto"/>
                    <w:rPr>
                      <w:b/>
                    </w:rPr>
                  </w:pPr>
                  <w:r w:rsidRPr="00F70859">
                    <w:rPr>
                      <w:b/>
                    </w:rPr>
                    <w:t>Description</w:t>
                  </w:r>
                </w:p>
              </w:tc>
              <w:tc>
                <w:tcPr>
                  <w:tcW w:w="3603" w:type="dxa"/>
                  <w:shd w:val="clear" w:color="auto" w:fill="D1D1D1" w:themeFill="background2" w:themeFillShade="E6"/>
                  <w:vAlign w:val="center"/>
                </w:tcPr>
                <w:p w14:paraId="6D284403" w14:textId="77777777" w:rsidR="00C870FE" w:rsidRPr="00F70859" w:rsidRDefault="00C870FE" w:rsidP="00D51257">
                  <w:pPr>
                    <w:autoSpaceDE w:val="0"/>
                    <w:autoSpaceDN w:val="0"/>
                    <w:adjustRightInd w:val="0"/>
                    <w:spacing w:before="240" w:line="276" w:lineRule="auto"/>
                    <w:rPr>
                      <w:b/>
                    </w:rPr>
                  </w:pPr>
                  <w:r w:rsidRPr="00F70859">
                    <w:rPr>
                      <w:b/>
                    </w:rPr>
                    <w:t>Equipment operating range/ value</w:t>
                  </w:r>
                </w:p>
              </w:tc>
            </w:tr>
            <w:tr w:rsidR="00F70859" w:rsidRPr="00F70859" w14:paraId="0C4456D9" w14:textId="77777777" w:rsidTr="61B57795">
              <w:tc>
                <w:tcPr>
                  <w:tcW w:w="9541" w:type="dxa"/>
                  <w:gridSpan w:val="3"/>
                  <w:vAlign w:val="center"/>
                </w:tcPr>
                <w:p w14:paraId="11AE760B" w14:textId="6CF340D6" w:rsidR="00C870FE" w:rsidRPr="00F70859" w:rsidRDefault="00C870FE" w:rsidP="00D51257">
                  <w:pPr>
                    <w:autoSpaceDE w:val="0"/>
                    <w:autoSpaceDN w:val="0"/>
                    <w:adjustRightInd w:val="0"/>
                    <w:spacing w:before="240" w:line="276" w:lineRule="auto"/>
                    <w:rPr>
                      <w:b/>
                    </w:rPr>
                  </w:pPr>
                  <w:r w:rsidRPr="00F70859">
                    <w:rPr>
                      <w:b/>
                    </w:rPr>
                    <w:t xml:space="preserve">Tablet Coater: </w:t>
                  </w:r>
                </w:p>
                <w:p w14:paraId="5C60E52A" w14:textId="31203A30" w:rsidR="00C870FE" w:rsidRPr="00F70859" w:rsidRDefault="00C870FE" w:rsidP="00D51257">
                  <w:pPr>
                    <w:autoSpaceDE w:val="0"/>
                    <w:autoSpaceDN w:val="0"/>
                    <w:adjustRightInd w:val="0"/>
                    <w:spacing w:before="240" w:line="276" w:lineRule="auto"/>
                    <w:rPr>
                      <w:bCs/>
                    </w:rPr>
                  </w:pPr>
                  <w:r w:rsidRPr="00F70859">
                    <w:rPr>
                      <w:bCs/>
                    </w:rPr>
                    <w:t>The below stated functions are the minimum, but not limited to, required functions to be controlled via the HMI</w:t>
                  </w:r>
                </w:p>
              </w:tc>
            </w:tr>
            <w:tr w:rsidR="00F70859" w:rsidRPr="00F70859" w14:paraId="648AE5A0" w14:textId="77777777" w:rsidTr="61B57795">
              <w:tc>
                <w:tcPr>
                  <w:tcW w:w="1260" w:type="dxa"/>
                  <w:vAlign w:val="center"/>
                </w:tcPr>
                <w:p w14:paraId="6A9544E8" w14:textId="7109B6A6" w:rsidR="00EF35C6" w:rsidRPr="00F70859" w:rsidRDefault="00150251" w:rsidP="00EF35C6">
                  <w:pPr>
                    <w:autoSpaceDE w:val="0"/>
                    <w:autoSpaceDN w:val="0"/>
                    <w:adjustRightInd w:val="0"/>
                    <w:spacing w:before="240" w:line="276" w:lineRule="auto"/>
                    <w:rPr>
                      <w:bCs/>
                    </w:rPr>
                  </w:pPr>
                  <w:r w:rsidRPr="00F70859">
                    <w:rPr>
                      <w:bCs/>
                    </w:rPr>
                    <w:t>5.4.2.1</w:t>
                  </w:r>
                </w:p>
              </w:tc>
              <w:tc>
                <w:tcPr>
                  <w:tcW w:w="4678" w:type="dxa"/>
                </w:tcPr>
                <w:p w14:paraId="7B816B4B" w14:textId="37FB485B" w:rsidR="00EF35C6" w:rsidRPr="00F70859" w:rsidRDefault="00EF35C6" w:rsidP="00EF35C6">
                  <w:pPr>
                    <w:autoSpaceDE w:val="0"/>
                    <w:autoSpaceDN w:val="0"/>
                    <w:adjustRightInd w:val="0"/>
                    <w:spacing w:before="240" w:line="276" w:lineRule="auto"/>
                    <w:rPr>
                      <w:spacing w:val="-4"/>
                    </w:rPr>
                  </w:pPr>
                  <w:r w:rsidRPr="00F70859">
                    <w:rPr>
                      <w:spacing w:val="-2"/>
                    </w:rPr>
                    <w:t>Inlet</w:t>
                  </w:r>
                  <w:r w:rsidRPr="00F70859">
                    <w:rPr>
                      <w:spacing w:val="-7"/>
                    </w:rPr>
                    <w:t xml:space="preserve"> </w:t>
                  </w:r>
                  <w:r w:rsidRPr="00F70859">
                    <w:rPr>
                      <w:spacing w:val="-2"/>
                    </w:rPr>
                    <w:t>air</w:t>
                  </w:r>
                  <w:r w:rsidRPr="00F70859">
                    <w:rPr>
                      <w:spacing w:val="-11"/>
                    </w:rPr>
                    <w:t xml:space="preserve"> </w:t>
                  </w:r>
                  <w:r w:rsidRPr="00F70859">
                    <w:rPr>
                      <w:spacing w:val="-2"/>
                    </w:rPr>
                    <w:t>temperature</w:t>
                  </w:r>
                </w:p>
              </w:tc>
              <w:tc>
                <w:tcPr>
                  <w:tcW w:w="3603" w:type="dxa"/>
                </w:tcPr>
                <w:p w14:paraId="2EFE157B" w14:textId="3E139F93" w:rsidR="00EF35C6" w:rsidRPr="00F70859" w:rsidRDefault="353A41E0" w:rsidP="00EF35C6">
                  <w:pPr>
                    <w:autoSpaceDE w:val="0"/>
                    <w:autoSpaceDN w:val="0"/>
                    <w:adjustRightInd w:val="0"/>
                    <w:spacing w:before="240" w:line="276" w:lineRule="auto"/>
                  </w:pPr>
                  <w:commentRangeStart w:id="45"/>
                  <w:r w:rsidRPr="00F70859">
                    <w:t>20</w:t>
                  </w:r>
                  <w:r w:rsidRPr="00F70859">
                    <w:rPr>
                      <w:spacing w:val="-9"/>
                    </w:rPr>
                    <w:t xml:space="preserve"> </w:t>
                  </w:r>
                  <w:r w:rsidRPr="00F70859">
                    <w:t>-</w:t>
                  </w:r>
                  <w:r w:rsidRPr="00F70859">
                    <w:rPr>
                      <w:spacing w:val="-8"/>
                    </w:rPr>
                    <w:t xml:space="preserve"> </w:t>
                  </w:r>
                  <w:r w:rsidRPr="00F70859">
                    <w:rPr>
                      <w:spacing w:val="-4"/>
                    </w:rPr>
                    <w:t>80°C</w:t>
                  </w:r>
                  <w:commentRangeEnd w:id="45"/>
                  <w:r w:rsidR="00EF35C6" w:rsidRPr="00F70859">
                    <w:rPr>
                      <w:rStyle w:val="CommentReference"/>
                    </w:rPr>
                    <w:commentReference w:id="45"/>
                  </w:r>
                </w:p>
              </w:tc>
            </w:tr>
            <w:tr w:rsidR="00F70859" w:rsidRPr="00F70859" w14:paraId="784881CC" w14:textId="77777777" w:rsidTr="61B57795">
              <w:tc>
                <w:tcPr>
                  <w:tcW w:w="1260" w:type="dxa"/>
                  <w:vAlign w:val="center"/>
                </w:tcPr>
                <w:p w14:paraId="779B359A" w14:textId="76CA8C27" w:rsidR="00EF35C6" w:rsidRPr="00F70859" w:rsidRDefault="00150251" w:rsidP="00EF35C6">
                  <w:pPr>
                    <w:autoSpaceDE w:val="0"/>
                    <w:autoSpaceDN w:val="0"/>
                    <w:adjustRightInd w:val="0"/>
                    <w:spacing w:before="240" w:line="276" w:lineRule="auto"/>
                    <w:rPr>
                      <w:bCs/>
                    </w:rPr>
                  </w:pPr>
                  <w:r w:rsidRPr="00F70859">
                    <w:rPr>
                      <w:bCs/>
                    </w:rPr>
                    <w:t>5.4.2.2</w:t>
                  </w:r>
                </w:p>
              </w:tc>
              <w:tc>
                <w:tcPr>
                  <w:tcW w:w="4678" w:type="dxa"/>
                </w:tcPr>
                <w:p w14:paraId="18645500" w14:textId="585FDCFC" w:rsidR="00EF35C6" w:rsidRPr="00F70859" w:rsidRDefault="00EF35C6" w:rsidP="00EF35C6">
                  <w:pPr>
                    <w:autoSpaceDE w:val="0"/>
                    <w:autoSpaceDN w:val="0"/>
                    <w:adjustRightInd w:val="0"/>
                    <w:spacing w:before="240" w:line="276" w:lineRule="auto"/>
                    <w:rPr>
                      <w:spacing w:val="-2"/>
                    </w:rPr>
                  </w:pPr>
                  <w:r w:rsidRPr="00F70859">
                    <w:rPr>
                      <w:spacing w:val="-4"/>
                    </w:rPr>
                    <w:t>Exhaust</w:t>
                  </w:r>
                  <w:r w:rsidRPr="00F70859">
                    <w:rPr>
                      <w:spacing w:val="1"/>
                    </w:rPr>
                    <w:t xml:space="preserve"> </w:t>
                  </w:r>
                  <w:r w:rsidRPr="00F70859">
                    <w:rPr>
                      <w:spacing w:val="-4"/>
                    </w:rPr>
                    <w:t>air</w:t>
                  </w:r>
                  <w:r w:rsidRPr="00F70859">
                    <w:rPr>
                      <w:spacing w:val="-10"/>
                    </w:rPr>
                    <w:t xml:space="preserve"> </w:t>
                  </w:r>
                  <w:r w:rsidRPr="00F70859">
                    <w:rPr>
                      <w:spacing w:val="-4"/>
                    </w:rPr>
                    <w:t>temperature</w:t>
                  </w:r>
                </w:p>
              </w:tc>
              <w:tc>
                <w:tcPr>
                  <w:tcW w:w="3603" w:type="dxa"/>
                </w:tcPr>
                <w:p w14:paraId="5C1DA4CF" w14:textId="70ADA28F" w:rsidR="00EF35C6" w:rsidRPr="00F70859" w:rsidRDefault="00EF35C6" w:rsidP="00EF35C6">
                  <w:pPr>
                    <w:autoSpaceDE w:val="0"/>
                    <w:autoSpaceDN w:val="0"/>
                    <w:adjustRightInd w:val="0"/>
                    <w:spacing w:before="240" w:line="276" w:lineRule="auto"/>
                  </w:pPr>
                  <w:r w:rsidRPr="00F70859">
                    <w:rPr>
                      <w:spacing w:val="-4"/>
                    </w:rPr>
                    <w:t>NMT</w:t>
                  </w:r>
                  <w:r w:rsidRPr="00F70859">
                    <w:rPr>
                      <w:spacing w:val="-7"/>
                    </w:rPr>
                    <w:t xml:space="preserve"> </w:t>
                  </w:r>
                  <w:r w:rsidRPr="00F70859">
                    <w:rPr>
                      <w:spacing w:val="-4"/>
                    </w:rPr>
                    <w:t>80°C</w:t>
                  </w:r>
                </w:p>
              </w:tc>
            </w:tr>
            <w:tr w:rsidR="00F70859" w:rsidRPr="00F70859" w14:paraId="3945075D" w14:textId="77777777" w:rsidTr="61B57795">
              <w:tc>
                <w:tcPr>
                  <w:tcW w:w="1260" w:type="dxa"/>
                  <w:vAlign w:val="center"/>
                </w:tcPr>
                <w:p w14:paraId="63543197" w14:textId="6BA90C1B" w:rsidR="00EF35C6" w:rsidRPr="00F70859" w:rsidRDefault="00150251" w:rsidP="00EF35C6">
                  <w:pPr>
                    <w:autoSpaceDE w:val="0"/>
                    <w:autoSpaceDN w:val="0"/>
                    <w:adjustRightInd w:val="0"/>
                    <w:spacing w:before="240" w:line="276" w:lineRule="auto"/>
                    <w:rPr>
                      <w:bCs/>
                    </w:rPr>
                  </w:pPr>
                  <w:r w:rsidRPr="00F70859">
                    <w:rPr>
                      <w:bCs/>
                    </w:rPr>
                    <w:t>5.4.2.3</w:t>
                  </w:r>
                </w:p>
              </w:tc>
              <w:tc>
                <w:tcPr>
                  <w:tcW w:w="4678" w:type="dxa"/>
                </w:tcPr>
                <w:p w14:paraId="2FFF61EC" w14:textId="4244D8EB" w:rsidR="00EF35C6" w:rsidRPr="00F70859" w:rsidRDefault="00EF35C6" w:rsidP="00EF35C6">
                  <w:pPr>
                    <w:autoSpaceDE w:val="0"/>
                    <w:autoSpaceDN w:val="0"/>
                    <w:adjustRightInd w:val="0"/>
                    <w:spacing w:before="240" w:line="276" w:lineRule="auto"/>
                    <w:rPr>
                      <w:spacing w:val="-4"/>
                    </w:rPr>
                  </w:pPr>
                  <w:r w:rsidRPr="00F70859">
                    <w:rPr>
                      <w:spacing w:val="-2"/>
                    </w:rPr>
                    <w:t>Inlet</w:t>
                  </w:r>
                  <w:r w:rsidRPr="00F70859">
                    <w:rPr>
                      <w:spacing w:val="-5"/>
                    </w:rPr>
                    <w:t xml:space="preserve"> </w:t>
                  </w:r>
                  <w:r w:rsidRPr="00F70859">
                    <w:rPr>
                      <w:spacing w:val="-2"/>
                    </w:rPr>
                    <w:t>air</w:t>
                  </w:r>
                  <w:r w:rsidRPr="00F70859">
                    <w:rPr>
                      <w:spacing w:val="-9"/>
                    </w:rPr>
                    <w:t xml:space="preserve"> absolute </w:t>
                  </w:r>
                  <w:r w:rsidRPr="00F70859">
                    <w:rPr>
                      <w:spacing w:val="-2"/>
                    </w:rPr>
                    <w:t>humidity</w:t>
                  </w:r>
                </w:p>
              </w:tc>
              <w:tc>
                <w:tcPr>
                  <w:tcW w:w="3603" w:type="dxa"/>
                </w:tcPr>
                <w:p w14:paraId="735C5C12" w14:textId="66429353" w:rsidR="00EF35C6" w:rsidRPr="00F70859" w:rsidRDefault="353A41E0" w:rsidP="00EF35C6">
                  <w:pPr>
                    <w:autoSpaceDE w:val="0"/>
                    <w:autoSpaceDN w:val="0"/>
                    <w:adjustRightInd w:val="0"/>
                    <w:spacing w:before="240" w:line="276" w:lineRule="auto"/>
                    <w:rPr>
                      <w:spacing w:val="-4"/>
                    </w:rPr>
                  </w:pPr>
                  <w:commentRangeStart w:id="46"/>
                  <w:r w:rsidRPr="00F70859">
                    <w:rPr>
                      <w:spacing w:val="-2"/>
                      <w:position w:val="1"/>
                    </w:rPr>
                    <w:t>STS in gm/kg</w:t>
                  </w:r>
                  <w:commentRangeEnd w:id="46"/>
                  <w:r w:rsidR="00EF35C6" w:rsidRPr="00F70859">
                    <w:rPr>
                      <w:rStyle w:val="CommentReference"/>
                    </w:rPr>
                    <w:commentReference w:id="46"/>
                  </w:r>
                </w:p>
              </w:tc>
            </w:tr>
            <w:tr w:rsidR="00F70859" w:rsidRPr="00F70859" w14:paraId="56F2EE92" w14:textId="77777777" w:rsidTr="61B57795">
              <w:tc>
                <w:tcPr>
                  <w:tcW w:w="1260" w:type="dxa"/>
                  <w:vAlign w:val="center"/>
                </w:tcPr>
                <w:p w14:paraId="2CFC96F8" w14:textId="52AEC956" w:rsidR="00EF35C6" w:rsidRPr="00F70859" w:rsidRDefault="00150251" w:rsidP="00EF35C6">
                  <w:pPr>
                    <w:autoSpaceDE w:val="0"/>
                    <w:autoSpaceDN w:val="0"/>
                    <w:adjustRightInd w:val="0"/>
                    <w:spacing w:before="240" w:line="276" w:lineRule="auto"/>
                    <w:rPr>
                      <w:bCs/>
                    </w:rPr>
                  </w:pPr>
                  <w:r w:rsidRPr="00F70859">
                    <w:rPr>
                      <w:bCs/>
                    </w:rPr>
                    <w:t>5.4.2.4</w:t>
                  </w:r>
                </w:p>
              </w:tc>
              <w:tc>
                <w:tcPr>
                  <w:tcW w:w="4678" w:type="dxa"/>
                </w:tcPr>
                <w:p w14:paraId="71386947" w14:textId="3C9F4A46" w:rsidR="00EF35C6" w:rsidRPr="00F70859" w:rsidRDefault="00EF35C6" w:rsidP="00EF35C6">
                  <w:pPr>
                    <w:autoSpaceDE w:val="0"/>
                    <w:autoSpaceDN w:val="0"/>
                    <w:adjustRightInd w:val="0"/>
                    <w:spacing w:before="240" w:line="276" w:lineRule="auto"/>
                    <w:rPr>
                      <w:spacing w:val="-2"/>
                    </w:rPr>
                  </w:pPr>
                  <w:r w:rsidRPr="00F70859">
                    <w:rPr>
                      <w:spacing w:val="-4"/>
                    </w:rPr>
                    <w:t>Dehumidification Temperature</w:t>
                  </w:r>
                </w:p>
              </w:tc>
              <w:tc>
                <w:tcPr>
                  <w:tcW w:w="3603" w:type="dxa"/>
                </w:tcPr>
                <w:p w14:paraId="1C2BCA0C" w14:textId="05107E3E" w:rsidR="00EF35C6" w:rsidRPr="00F70859" w:rsidRDefault="51C051D6" w:rsidP="00EF35C6">
                  <w:pPr>
                    <w:autoSpaceDE w:val="0"/>
                    <w:autoSpaceDN w:val="0"/>
                    <w:adjustRightInd w:val="0"/>
                    <w:spacing w:before="240" w:line="276" w:lineRule="auto"/>
                  </w:pPr>
                  <w:commentRangeStart w:id="47"/>
                  <w:r w:rsidRPr="00F70859">
                    <w:rPr>
                      <w:spacing w:val="-4"/>
                    </w:rPr>
                    <w:t>STS in °C</w:t>
                  </w:r>
                  <w:commentRangeEnd w:id="47"/>
                  <w:r w:rsidR="237C3A81" w:rsidRPr="00F70859">
                    <w:rPr>
                      <w:rStyle w:val="CommentReference"/>
                    </w:rPr>
                    <w:commentReference w:id="47"/>
                  </w:r>
                </w:p>
              </w:tc>
            </w:tr>
            <w:tr w:rsidR="00F70859" w:rsidRPr="00F70859" w14:paraId="719C5225" w14:textId="77777777" w:rsidTr="61B57795">
              <w:tc>
                <w:tcPr>
                  <w:tcW w:w="1260" w:type="dxa"/>
                  <w:vAlign w:val="center"/>
                </w:tcPr>
                <w:p w14:paraId="77096C5C" w14:textId="21E63186" w:rsidR="00850BC9" w:rsidRPr="00F70859" w:rsidRDefault="00150251" w:rsidP="00850BC9">
                  <w:pPr>
                    <w:autoSpaceDE w:val="0"/>
                    <w:autoSpaceDN w:val="0"/>
                    <w:adjustRightInd w:val="0"/>
                    <w:spacing w:before="240" w:line="276" w:lineRule="auto"/>
                    <w:rPr>
                      <w:bCs/>
                    </w:rPr>
                  </w:pPr>
                  <w:r w:rsidRPr="00F70859">
                    <w:rPr>
                      <w:bCs/>
                    </w:rPr>
                    <w:t>5.4.2.5</w:t>
                  </w:r>
                </w:p>
              </w:tc>
              <w:tc>
                <w:tcPr>
                  <w:tcW w:w="4678" w:type="dxa"/>
                </w:tcPr>
                <w:p w14:paraId="3F8F00FB" w14:textId="64DEBAE7" w:rsidR="00850BC9" w:rsidRPr="00F70859" w:rsidRDefault="496993F6" w:rsidP="00850BC9">
                  <w:pPr>
                    <w:autoSpaceDE w:val="0"/>
                    <w:autoSpaceDN w:val="0"/>
                    <w:adjustRightInd w:val="0"/>
                    <w:spacing w:before="240" w:line="276" w:lineRule="auto"/>
                    <w:rPr>
                      <w:spacing w:val="-4"/>
                    </w:rPr>
                  </w:pPr>
                  <w:commentRangeStart w:id="48"/>
                  <w:r w:rsidRPr="00F70859">
                    <w:rPr>
                      <w:spacing w:val="-4"/>
                    </w:rPr>
                    <w:t>Exhaust air absolute temperature</w:t>
                  </w:r>
                </w:p>
              </w:tc>
              <w:tc>
                <w:tcPr>
                  <w:tcW w:w="3603" w:type="dxa"/>
                </w:tcPr>
                <w:p w14:paraId="6C2564E3" w14:textId="4FB50E41" w:rsidR="00850BC9" w:rsidRPr="00F70859" w:rsidRDefault="496993F6" w:rsidP="00850BC9">
                  <w:pPr>
                    <w:autoSpaceDE w:val="0"/>
                    <w:autoSpaceDN w:val="0"/>
                    <w:adjustRightInd w:val="0"/>
                    <w:spacing w:before="240" w:line="276" w:lineRule="auto"/>
                    <w:rPr>
                      <w:spacing w:val="-4"/>
                    </w:rPr>
                  </w:pPr>
                  <w:r w:rsidRPr="00F70859">
                    <w:rPr>
                      <w:spacing w:val="-4"/>
                    </w:rPr>
                    <w:t>STS in gm/kg</w:t>
                  </w:r>
                  <w:commentRangeEnd w:id="48"/>
                  <w:r w:rsidR="00850BC9" w:rsidRPr="00F70859">
                    <w:rPr>
                      <w:rStyle w:val="CommentReference"/>
                    </w:rPr>
                    <w:commentReference w:id="48"/>
                  </w:r>
                </w:p>
              </w:tc>
            </w:tr>
            <w:tr w:rsidR="00F70859" w:rsidRPr="00F70859" w14:paraId="0964F906" w14:textId="77777777" w:rsidTr="61B57795">
              <w:tc>
                <w:tcPr>
                  <w:tcW w:w="1260" w:type="dxa"/>
                  <w:vAlign w:val="center"/>
                </w:tcPr>
                <w:p w14:paraId="1AB98D54" w14:textId="1215DA04" w:rsidR="00850BC9" w:rsidRPr="00F70859" w:rsidRDefault="00150251" w:rsidP="00850BC9">
                  <w:pPr>
                    <w:autoSpaceDE w:val="0"/>
                    <w:autoSpaceDN w:val="0"/>
                    <w:adjustRightInd w:val="0"/>
                    <w:spacing w:before="240" w:line="276" w:lineRule="auto"/>
                    <w:rPr>
                      <w:bCs/>
                    </w:rPr>
                  </w:pPr>
                  <w:r w:rsidRPr="00F70859">
                    <w:rPr>
                      <w:bCs/>
                    </w:rPr>
                    <w:t>5.4.2.6</w:t>
                  </w:r>
                </w:p>
              </w:tc>
              <w:tc>
                <w:tcPr>
                  <w:tcW w:w="4678" w:type="dxa"/>
                </w:tcPr>
                <w:p w14:paraId="5B6F9C8A" w14:textId="611C7CF7" w:rsidR="00850BC9" w:rsidRPr="00F70859" w:rsidRDefault="00850BC9" w:rsidP="00850BC9">
                  <w:pPr>
                    <w:autoSpaceDE w:val="0"/>
                    <w:autoSpaceDN w:val="0"/>
                    <w:adjustRightInd w:val="0"/>
                    <w:spacing w:before="240" w:line="276" w:lineRule="auto"/>
                    <w:rPr>
                      <w:spacing w:val="-4"/>
                    </w:rPr>
                  </w:pPr>
                  <w:r w:rsidRPr="00F70859">
                    <w:rPr>
                      <w:spacing w:val="-4"/>
                    </w:rPr>
                    <w:t>Pan Motor Speed</w:t>
                  </w:r>
                </w:p>
              </w:tc>
              <w:tc>
                <w:tcPr>
                  <w:tcW w:w="3603" w:type="dxa"/>
                </w:tcPr>
                <w:p w14:paraId="63D54FD8" w14:textId="28752464" w:rsidR="00850BC9" w:rsidRPr="00F70859" w:rsidRDefault="25FFA3A9" w:rsidP="61B57795">
                  <w:pPr>
                    <w:autoSpaceDE w:val="0"/>
                    <w:autoSpaceDN w:val="0"/>
                    <w:adjustRightInd w:val="0"/>
                    <w:spacing w:before="240" w:line="276" w:lineRule="auto"/>
                  </w:pPr>
                  <w:commentRangeStart w:id="49"/>
                  <w:r w:rsidRPr="00F70859">
                    <w:t>STS in rpm</w:t>
                  </w:r>
                  <w:r w:rsidR="78796771" w:rsidRPr="00F70859">
                    <w:t xml:space="preserve">  </w:t>
                  </w:r>
                  <w:commentRangeEnd w:id="49"/>
                  <w:r w:rsidR="0C2F41CC" w:rsidRPr="00F70859">
                    <w:rPr>
                      <w:rStyle w:val="CommentReference"/>
                    </w:rPr>
                    <w:commentReference w:id="49"/>
                  </w:r>
                </w:p>
              </w:tc>
            </w:tr>
            <w:tr w:rsidR="00F70859" w:rsidRPr="00F70859" w14:paraId="7245B4AA" w14:textId="77777777" w:rsidTr="61B57795">
              <w:tc>
                <w:tcPr>
                  <w:tcW w:w="1260" w:type="dxa"/>
                  <w:vAlign w:val="center"/>
                </w:tcPr>
                <w:p w14:paraId="22C7EBC0" w14:textId="7B30E285" w:rsidR="00850BC9" w:rsidRPr="00F70859" w:rsidRDefault="00150251" w:rsidP="00850BC9">
                  <w:pPr>
                    <w:autoSpaceDE w:val="0"/>
                    <w:autoSpaceDN w:val="0"/>
                    <w:adjustRightInd w:val="0"/>
                    <w:spacing w:before="240" w:line="276" w:lineRule="auto"/>
                    <w:rPr>
                      <w:bCs/>
                    </w:rPr>
                  </w:pPr>
                  <w:r w:rsidRPr="00F70859">
                    <w:rPr>
                      <w:bCs/>
                    </w:rPr>
                    <w:t>5.4.2.7</w:t>
                  </w:r>
                </w:p>
              </w:tc>
              <w:tc>
                <w:tcPr>
                  <w:tcW w:w="4678" w:type="dxa"/>
                </w:tcPr>
                <w:p w14:paraId="6AABE303" w14:textId="6C4643FD" w:rsidR="00850BC9" w:rsidRPr="00F70859" w:rsidRDefault="00850BC9" w:rsidP="00850BC9">
                  <w:pPr>
                    <w:autoSpaceDE w:val="0"/>
                    <w:autoSpaceDN w:val="0"/>
                    <w:adjustRightInd w:val="0"/>
                    <w:spacing w:before="240" w:line="276" w:lineRule="auto"/>
                    <w:rPr>
                      <w:spacing w:val="-4"/>
                    </w:rPr>
                  </w:pPr>
                  <w:r w:rsidRPr="00F70859">
                    <w:rPr>
                      <w:spacing w:val="-4"/>
                    </w:rPr>
                    <w:t>DP Pan</w:t>
                  </w:r>
                </w:p>
              </w:tc>
              <w:tc>
                <w:tcPr>
                  <w:tcW w:w="3603" w:type="dxa"/>
                </w:tcPr>
                <w:p w14:paraId="5F30E81E" w14:textId="75E62524" w:rsidR="00850BC9" w:rsidRPr="00F70859" w:rsidRDefault="5B72D8F8" w:rsidP="00850BC9">
                  <w:pPr>
                    <w:autoSpaceDE w:val="0"/>
                    <w:autoSpaceDN w:val="0"/>
                    <w:adjustRightInd w:val="0"/>
                    <w:spacing w:before="240" w:line="276" w:lineRule="auto"/>
                  </w:pPr>
                  <w:commentRangeStart w:id="50"/>
                  <w:r w:rsidRPr="00F70859">
                    <w:t xml:space="preserve">STS in </w:t>
                  </w:r>
                  <w:proofErr w:type="spellStart"/>
                  <w:r w:rsidRPr="00F70859">
                    <w:t>mmWC</w:t>
                  </w:r>
                  <w:commentRangeEnd w:id="50"/>
                  <w:proofErr w:type="spellEnd"/>
                  <w:r w:rsidR="00FB2B55" w:rsidRPr="00F70859">
                    <w:rPr>
                      <w:rStyle w:val="CommentReference"/>
                    </w:rPr>
                    <w:commentReference w:id="50"/>
                  </w:r>
                </w:p>
              </w:tc>
            </w:tr>
            <w:tr w:rsidR="00F70859" w:rsidRPr="00F70859" w14:paraId="74F78E3E" w14:textId="77777777" w:rsidTr="61B57795">
              <w:tc>
                <w:tcPr>
                  <w:tcW w:w="1260" w:type="dxa"/>
                  <w:vAlign w:val="center"/>
                </w:tcPr>
                <w:p w14:paraId="7DF9DDBE" w14:textId="4F7C41C8" w:rsidR="00FB2B55" w:rsidRPr="00F70859" w:rsidRDefault="00150251" w:rsidP="00FB2B55">
                  <w:pPr>
                    <w:autoSpaceDE w:val="0"/>
                    <w:autoSpaceDN w:val="0"/>
                    <w:adjustRightInd w:val="0"/>
                    <w:spacing w:before="240" w:line="276" w:lineRule="auto"/>
                    <w:rPr>
                      <w:bCs/>
                    </w:rPr>
                  </w:pPr>
                  <w:r w:rsidRPr="00F70859">
                    <w:rPr>
                      <w:bCs/>
                    </w:rPr>
                    <w:t>5.4.2.8</w:t>
                  </w:r>
                </w:p>
              </w:tc>
              <w:tc>
                <w:tcPr>
                  <w:tcW w:w="4678" w:type="dxa"/>
                </w:tcPr>
                <w:p w14:paraId="75BCB350" w14:textId="4B4B5739" w:rsidR="00FB2B55" w:rsidRPr="00F70859" w:rsidRDefault="00FB2B55" w:rsidP="00FB2B55">
                  <w:pPr>
                    <w:autoSpaceDE w:val="0"/>
                    <w:autoSpaceDN w:val="0"/>
                    <w:adjustRightInd w:val="0"/>
                    <w:spacing w:before="240" w:line="276" w:lineRule="auto"/>
                    <w:rPr>
                      <w:spacing w:val="-4"/>
                    </w:rPr>
                  </w:pPr>
                  <w:r w:rsidRPr="00F70859">
                    <w:rPr>
                      <w:spacing w:val="-2"/>
                    </w:rPr>
                    <w:t>Air Flow Inlet</w:t>
                  </w:r>
                </w:p>
              </w:tc>
              <w:tc>
                <w:tcPr>
                  <w:tcW w:w="3603" w:type="dxa"/>
                </w:tcPr>
                <w:p w14:paraId="6337F67A" w14:textId="3A041D6B" w:rsidR="00FB2B55" w:rsidRPr="00F70859" w:rsidRDefault="5B72D8F8" w:rsidP="00FB2B55">
                  <w:pPr>
                    <w:autoSpaceDE w:val="0"/>
                    <w:autoSpaceDN w:val="0"/>
                    <w:adjustRightInd w:val="0"/>
                    <w:spacing w:before="240" w:line="276" w:lineRule="auto"/>
                  </w:pPr>
                  <w:commentRangeStart w:id="51"/>
                  <w:r w:rsidRPr="00F70859">
                    <w:rPr>
                      <w:spacing w:val="-4"/>
                    </w:rPr>
                    <w:t>STS</w:t>
                  </w:r>
                  <w:r w:rsidR="60E1C81C" w:rsidRPr="00F70859">
                    <w:rPr>
                      <w:spacing w:val="-4"/>
                    </w:rPr>
                    <w:t xml:space="preserve"> in</w:t>
                  </w:r>
                  <w:r w:rsidRPr="00F70859">
                    <w:rPr>
                      <w:spacing w:val="-7"/>
                    </w:rPr>
                    <w:t xml:space="preserve"> </w:t>
                  </w:r>
                  <w:r w:rsidRPr="00F70859">
                    <w:rPr>
                      <w:spacing w:val="-4"/>
                    </w:rPr>
                    <w:t>cfm</w:t>
                  </w:r>
                  <w:commentRangeEnd w:id="51"/>
                  <w:r w:rsidR="00FB2B55" w:rsidRPr="00F70859">
                    <w:rPr>
                      <w:rStyle w:val="CommentReference"/>
                    </w:rPr>
                    <w:commentReference w:id="51"/>
                  </w:r>
                </w:p>
              </w:tc>
            </w:tr>
            <w:tr w:rsidR="00F70859" w:rsidRPr="00F70859" w14:paraId="44AA9A7F" w14:textId="77777777" w:rsidTr="61B57795">
              <w:tc>
                <w:tcPr>
                  <w:tcW w:w="1260" w:type="dxa"/>
                  <w:vAlign w:val="center"/>
                </w:tcPr>
                <w:p w14:paraId="5D08CF6D" w14:textId="7EC5D83E" w:rsidR="00FB2B55" w:rsidRPr="00F70859" w:rsidRDefault="00150251" w:rsidP="00FB2B55">
                  <w:pPr>
                    <w:autoSpaceDE w:val="0"/>
                    <w:autoSpaceDN w:val="0"/>
                    <w:adjustRightInd w:val="0"/>
                    <w:spacing w:before="240" w:line="276" w:lineRule="auto"/>
                    <w:rPr>
                      <w:bCs/>
                    </w:rPr>
                  </w:pPr>
                  <w:r w:rsidRPr="00F70859">
                    <w:rPr>
                      <w:bCs/>
                    </w:rPr>
                    <w:t>5.4.2.9</w:t>
                  </w:r>
                </w:p>
              </w:tc>
              <w:tc>
                <w:tcPr>
                  <w:tcW w:w="4678" w:type="dxa"/>
                </w:tcPr>
                <w:p w14:paraId="360A7F6F" w14:textId="61310E75" w:rsidR="00FB2B55" w:rsidRPr="00F70859" w:rsidRDefault="65BEACA8" w:rsidP="61B57795">
                  <w:pPr>
                    <w:autoSpaceDE w:val="0"/>
                    <w:autoSpaceDN w:val="0"/>
                    <w:adjustRightInd w:val="0"/>
                    <w:spacing w:before="240" w:line="276" w:lineRule="auto"/>
                    <w:rPr>
                      <w:spacing w:val="-2"/>
                    </w:rPr>
                  </w:pPr>
                  <w:r w:rsidRPr="00F70859">
                    <w:rPr>
                      <w:spacing w:val="-2"/>
                    </w:rPr>
                    <w:t>Spray Pump Speed</w:t>
                  </w:r>
                </w:p>
              </w:tc>
              <w:tc>
                <w:tcPr>
                  <w:tcW w:w="3603" w:type="dxa"/>
                </w:tcPr>
                <w:p w14:paraId="4BC7A24F" w14:textId="744C5D9C" w:rsidR="00FB2B55" w:rsidRPr="00F70859" w:rsidRDefault="591AC170" w:rsidP="61B57795">
                  <w:pPr>
                    <w:autoSpaceDE w:val="0"/>
                    <w:autoSpaceDN w:val="0"/>
                    <w:adjustRightInd w:val="0"/>
                    <w:spacing w:before="240" w:line="276" w:lineRule="auto"/>
                    <w:rPr>
                      <w:spacing w:val="-4"/>
                    </w:rPr>
                  </w:pPr>
                  <w:commentRangeStart w:id="52"/>
                  <w:r w:rsidRPr="00F70859">
                    <w:rPr>
                      <w:spacing w:val="-4"/>
                    </w:rPr>
                    <w:t>STS in rpm</w:t>
                  </w:r>
                  <w:commentRangeEnd w:id="52"/>
                  <w:r w:rsidR="30316BBE" w:rsidRPr="00F70859">
                    <w:rPr>
                      <w:rStyle w:val="CommentReference"/>
                    </w:rPr>
                    <w:commentReference w:id="52"/>
                  </w:r>
                  <w:r w:rsidR="5827E01F" w:rsidRPr="00F70859">
                    <w:rPr>
                      <w:spacing w:val="-4"/>
                    </w:rPr>
                    <w:t xml:space="preserve"> </w:t>
                  </w:r>
                </w:p>
              </w:tc>
            </w:tr>
            <w:tr w:rsidR="00F70859" w:rsidRPr="00F70859" w14:paraId="59360083" w14:textId="77777777" w:rsidTr="61B57795">
              <w:tc>
                <w:tcPr>
                  <w:tcW w:w="1260" w:type="dxa"/>
                  <w:vAlign w:val="center"/>
                </w:tcPr>
                <w:p w14:paraId="19AB18C2" w14:textId="5F8A5EB3" w:rsidR="004C2FC9" w:rsidRPr="00F70859" w:rsidRDefault="00150251" w:rsidP="004C2FC9">
                  <w:pPr>
                    <w:autoSpaceDE w:val="0"/>
                    <w:autoSpaceDN w:val="0"/>
                    <w:adjustRightInd w:val="0"/>
                    <w:spacing w:before="240" w:line="276" w:lineRule="auto"/>
                    <w:rPr>
                      <w:bCs/>
                    </w:rPr>
                  </w:pPr>
                  <w:r w:rsidRPr="00F70859">
                    <w:rPr>
                      <w:bCs/>
                    </w:rPr>
                    <w:t>5.4.2.10</w:t>
                  </w:r>
                </w:p>
              </w:tc>
              <w:tc>
                <w:tcPr>
                  <w:tcW w:w="4678" w:type="dxa"/>
                </w:tcPr>
                <w:p w14:paraId="53E17BDA" w14:textId="605DF116" w:rsidR="004C2FC9" w:rsidRPr="00F70859" w:rsidRDefault="004C2FC9" w:rsidP="004C2FC9">
                  <w:pPr>
                    <w:autoSpaceDE w:val="0"/>
                    <w:autoSpaceDN w:val="0"/>
                    <w:adjustRightInd w:val="0"/>
                    <w:spacing w:before="240" w:line="276" w:lineRule="auto"/>
                    <w:rPr>
                      <w:spacing w:val="-2"/>
                    </w:rPr>
                  </w:pPr>
                  <w:proofErr w:type="spellStart"/>
                  <w:r w:rsidRPr="00F70859">
                    <w:rPr>
                      <w:spacing w:val="-4"/>
                    </w:rPr>
                    <w:t>Atomisation</w:t>
                  </w:r>
                  <w:proofErr w:type="spellEnd"/>
                  <w:r w:rsidRPr="00F70859">
                    <w:rPr>
                      <w:spacing w:val="-4"/>
                    </w:rPr>
                    <w:t xml:space="preserve"> Air Pressure</w:t>
                  </w:r>
                </w:p>
              </w:tc>
              <w:tc>
                <w:tcPr>
                  <w:tcW w:w="3603" w:type="dxa"/>
                </w:tcPr>
                <w:p w14:paraId="0C594EF0" w14:textId="0EF6B322" w:rsidR="004C2FC9" w:rsidRPr="00F70859" w:rsidRDefault="004C2FC9" w:rsidP="004C2FC9">
                  <w:pPr>
                    <w:autoSpaceDE w:val="0"/>
                    <w:autoSpaceDN w:val="0"/>
                    <w:adjustRightInd w:val="0"/>
                    <w:spacing w:before="240" w:line="276" w:lineRule="auto"/>
                    <w:rPr>
                      <w:spacing w:val="-4"/>
                    </w:rPr>
                  </w:pPr>
                  <w:r w:rsidRPr="00F70859">
                    <w:t>STS in bar</w:t>
                  </w:r>
                </w:p>
              </w:tc>
            </w:tr>
            <w:tr w:rsidR="00F70859" w:rsidRPr="00F70859" w14:paraId="16C553FC" w14:textId="77777777" w:rsidTr="61B57795">
              <w:tc>
                <w:tcPr>
                  <w:tcW w:w="1260" w:type="dxa"/>
                  <w:vAlign w:val="center"/>
                </w:tcPr>
                <w:p w14:paraId="0ECEE7F7" w14:textId="36E92A5C" w:rsidR="004C2FC9" w:rsidRPr="00F70859" w:rsidRDefault="00150251" w:rsidP="004C2FC9">
                  <w:pPr>
                    <w:autoSpaceDE w:val="0"/>
                    <w:autoSpaceDN w:val="0"/>
                    <w:adjustRightInd w:val="0"/>
                    <w:spacing w:before="240" w:line="276" w:lineRule="auto"/>
                    <w:rPr>
                      <w:bCs/>
                    </w:rPr>
                  </w:pPr>
                  <w:r w:rsidRPr="00F70859">
                    <w:rPr>
                      <w:bCs/>
                    </w:rPr>
                    <w:t>5.4.2.11</w:t>
                  </w:r>
                </w:p>
              </w:tc>
              <w:tc>
                <w:tcPr>
                  <w:tcW w:w="4678" w:type="dxa"/>
                </w:tcPr>
                <w:p w14:paraId="32A59B04" w14:textId="2942E689" w:rsidR="004C2FC9" w:rsidRPr="00F70859" w:rsidRDefault="004C2FC9" w:rsidP="004C2FC9">
                  <w:pPr>
                    <w:autoSpaceDE w:val="0"/>
                    <w:autoSpaceDN w:val="0"/>
                    <w:adjustRightInd w:val="0"/>
                    <w:spacing w:before="240" w:line="276" w:lineRule="auto"/>
                    <w:rPr>
                      <w:spacing w:val="-4"/>
                    </w:rPr>
                  </w:pPr>
                  <w:proofErr w:type="spellStart"/>
                  <w:r w:rsidRPr="00F70859">
                    <w:rPr>
                      <w:spacing w:val="-4"/>
                    </w:rPr>
                    <w:t>Atomisation</w:t>
                  </w:r>
                  <w:proofErr w:type="spellEnd"/>
                  <w:r w:rsidRPr="00F70859">
                    <w:rPr>
                      <w:spacing w:val="-4"/>
                    </w:rPr>
                    <w:t xml:space="preserve"> Air Flow</w:t>
                  </w:r>
                </w:p>
              </w:tc>
              <w:tc>
                <w:tcPr>
                  <w:tcW w:w="3603" w:type="dxa"/>
                </w:tcPr>
                <w:p w14:paraId="1638A958" w14:textId="0692DEAE" w:rsidR="004C2FC9" w:rsidRPr="00F70859" w:rsidRDefault="004C2FC9" w:rsidP="004C2FC9">
                  <w:pPr>
                    <w:autoSpaceDE w:val="0"/>
                    <w:autoSpaceDN w:val="0"/>
                    <w:adjustRightInd w:val="0"/>
                    <w:spacing w:before="240" w:line="276" w:lineRule="auto"/>
                  </w:pPr>
                  <w:r w:rsidRPr="00F70859">
                    <w:t>STS in cfm</w:t>
                  </w:r>
                </w:p>
              </w:tc>
            </w:tr>
            <w:tr w:rsidR="00F70859" w:rsidRPr="00F70859" w14:paraId="1CD2721D" w14:textId="77777777" w:rsidTr="61B57795">
              <w:tc>
                <w:tcPr>
                  <w:tcW w:w="1260" w:type="dxa"/>
                  <w:vAlign w:val="center"/>
                </w:tcPr>
                <w:p w14:paraId="17F21D5B" w14:textId="12D4B265" w:rsidR="00B22F25" w:rsidRPr="00F70859" w:rsidRDefault="00150251" w:rsidP="00B22F25">
                  <w:pPr>
                    <w:autoSpaceDE w:val="0"/>
                    <w:autoSpaceDN w:val="0"/>
                    <w:adjustRightInd w:val="0"/>
                    <w:spacing w:before="240" w:line="276" w:lineRule="auto"/>
                    <w:rPr>
                      <w:bCs/>
                    </w:rPr>
                  </w:pPr>
                  <w:r w:rsidRPr="00F70859">
                    <w:rPr>
                      <w:bCs/>
                    </w:rPr>
                    <w:t>5.4.2.12</w:t>
                  </w:r>
                </w:p>
              </w:tc>
              <w:tc>
                <w:tcPr>
                  <w:tcW w:w="4678" w:type="dxa"/>
                </w:tcPr>
                <w:p w14:paraId="3E5CDFC2" w14:textId="14DF333E" w:rsidR="00B22F25" w:rsidRPr="00F70859" w:rsidRDefault="00B22F25" w:rsidP="00B22F25">
                  <w:pPr>
                    <w:autoSpaceDE w:val="0"/>
                    <w:autoSpaceDN w:val="0"/>
                    <w:adjustRightInd w:val="0"/>
                    <w:spacing w:before="240" w:line="276" w:lineRule="auto"/>
                    <w:rPr>
                      <w:spacing w:val="-4"/>
                    </w:rPr>
                  </w:pPr>
                  <w:r w:rsidRPr="00F70859">
                    <w:rPr>
                      <w:spacing w:val="-4"/>
                    </w:rPr>
                    <w:t>Pattern</w:t>
                  </w:r>
                  <w:r w:rsidRPr="00F70859">
                    <w:rPr>
                      <w:spacing w:val="-1"/>
                    </w:rPr>
                    <w:t xml:space="preserve"> </w:t>
                  </w:r>
                  <w:r w:rsidRPr="00F70859">
                    <w:rPr>
                      <w:spacing w:val="-4"/>
                    </w:rPr>
                    <w:t>air</w:t>
                  </w:r>
                  <w:r w:rsidRPr="00F70859">
                    <w:rPr>
                      <w:spacing w:val="-6"/>
                    </w:rPr>
                    <w:t xml:space="preserve"> </w:t>
                  </w:r>
                  <w:r w:rsidRPr="00F70859">
                    <w:rPr>
                      <w:spacing w:val="-4"/>
                    </w:rPr>
                    <w:t>pressure</w:t>
                  </w:r>
                </w:p>
              </w:tc>
              <w:tc>
                <w:tcPr>
                  <w:tcW w:w="3603" w:type="dxa"/>
                </w:tcPr>
                <w:p w14:paraId="0C00FC0F" w14:textId="51BD934F" w:rsidR="00B22F25" w:rsidRPr="00F70859" w:rsidRDefault="00B22F25" w:rsidP="00B22F25">
                  <w:pPr>
                    <w:autoSpaceDE w:val="0"/>
                    <w:autoSpaceDN w:val="0"/>
                    <w:adjustRightInd w:val="0"/>
                    <w:spacing w:before="240" w:line="276" w:lineRule="auto"/>
                  </w:pPr>
                  <w:r w:rsidRPr="00F70859">
                    <w:rPr>
                      <w:spacing w:val="-5"/>
                    </w:rPr>
                    <w:t>STS in bar</w:t>
                  </w:r>
                </w:p>
              </w:tc>
            </w:tr>
            <w:tr w:rsidR="00F70859" w:rsidRPr="00F70859" w14:paraId="2E0B396D" w14:textId="77777777" w:rsidTr="61B57795">
              <w:tc>
                <w:tcPr>
                  <w:tcW w:w="1260" w:type="dxa"/>
                  <w:vAlign w:val="center"/>
                </w:tcPr>
                <w:p w14:paraId="58C10EF0" w14:textId="23419504" w:rsidR="00B22F25" w:rsidRPr="00F70859" w:rsidRDefault="00B22F25" w:rsidP="00B22F25">
                  <w:pPr>
                    <w:autoSpaceDE w:val="0"/>
                    <w:autoSpaceDN w:val="0"/>
                    <w:adjustRightInd w:val="0"/>
                    <w:spacing w:before="240" w:line="276" w:lineRule="auto"/>
                    <w:rPr>
                      <w:bCs/>
                    </w:rPr>
                  </w:pPr>
                  <w:r w:rsidRPr="00F70859">
                    <w:rPr>
                      <w:bCs/>
                    </w:rPr>
                    <w:t>5.4</w:t>
                  </w:r>
                  <w:r w:rsidR="00150251" w:rsidRPr="00F70859">
                    <w:rPr>
                      <w:bCs/>
                    </w:rPr>
                    <w:t>.2.13</w:t>
                  </w:r>
                </w:p>
              </w:tc>
              <w:tc>
                <w:tcPr>
                  <w:tcW w:w="4678" w:type="dxa"/>
                </w:tcPr>
                <w:p w14:paraId="0166F2A5" w14:textId="0337AAB9" w:rsidR="00B22F25" w:rsidRPr="00F70859" w:rsidRDefault="00B22F25" w:rsidP="00B22F25">
                  <w:pPr>
                    <w:autoSpaceDE w:val="0"/>
                    <w:autoSpaceDN w:val="0"/>
                    <w:adjustRightInd w:val="0"/>
                    <w:spacing w:before="240" w:line="276" w:lineRule="auto"/>
                  </w:pPr>
                  <w:r w:rsidRPr="00F70859">
                    <w:rPr>
                      <w:spacing w:val="-4"/>
                    </w:rPr>
                    <w:t>Compressed Air Supply Pressure</w:t>
                  </w:r>
                </w:p>
              </w:tc>
              <w:tc>
                <w:tcPr>
                  <w:tcW w:w="3603" w:type="dxa"/>
                </w:tcPr>
                <w:p w14:paraId="6577552B" w14:textId="32C48BEE" w:rsidR="00B22F25" w:rsidRPr="00F70859" w:rsidRDefault="00B22F25" w:rsidP="00B22F25">
                  <w:pPr>
                    <w:autoSpaceDE w:val="0"/>
                    <w:autoSpaceDN w:val="0"/>
                    <w:adjustRightInd w:val="0"/>
                    <w:spacing w:before="240" w:line="276" w:lineRule="auto"/>
                    <w:rPr>
                      <w:bCs/>
                    </w:rPr>
                  </w:pPr>
                  <w:r w:rsidRPr="00F70859">
                    <w:rPr>
                      <w:spacing w:val="-4"/>
                    </w:rPr>
                    <w:t>STS</w:t>
                  </w:r>
                  <w:r w:rsidRPr="00F70859">
                    <w:rPr>
                      <w:spacing w:val="-7"/>
                    </w:rPr>
                    <w:t xml:space="preserve"> in </w:t>
                  </w:r>
                  <w:r w:rsidRPr="00F70859">
                    <w:rPr>
                      <w:spacing w:val="-5"/>
                    </w:rPr>
                    <w:t>bar</w:t>
                  </w:r>
                </w:p>
              </w:tc>
            </w:tr>
            <w:tr w:rsidR="00F70859" w:rsidRPr="00F70859" w14:paraId="519C90F5" w14:textId="77777777" w:rsidTr="61B57795">
              <w:tc>
                <w:tcPr>
                  <w:tcW w:w="1260" w:type="dxa"/>
                  <w:vAlign w:val="center"/>
                </w:tcPr>
                <w:p w14:paraId="0432C7CA" w14:textId="00A944BD" w:rsidR="00B22F25" w:rsidRPr="00F70859" w:rsidRDefault="00B22F25" w:rsidP="00B22F25">
                  <w:pPr>
                    <w:autoSpaceDE w:val="0"/>
                    <w:autoSpaceDN w:val="0"/>
                    <w:adjustRightInd w:val="0"/>
                    <w:spacing w:before="240" w:line="276" w:lineRule="auto"/>
                    <w:rPr>
                      <w:bCs/>
                    </w:rPr>
                  </w:pPr>
                  <w:r w:rsidRPr="00F70859">
                    <w:rPr>
                      <w:bCs/>
                    </w:rPr>
                    <w:t>5.4.2.</w:t>
                  </w:r>
                  <w:r w:rsidR="00150251" w:rsidRPr="00F70859">
                    <w:rPr>
                      <w:bCs/>
                    </w:rPr>
                    <w:t>14</w:t>
                  </w:r>
                </w:p>
              </w:tc>
              <w:tc>
                <w:tcPr>
                  <w:tcW w:w="4678" w:type="dxa"/>
                </w:tcPr>
                <w:p w14:paraId="2B2731CD" w14:textId="49D527D2" w:rsidR="00B22F25" w:rsidRPr="00F70859" w:rsidRDefault="00074468" w:rsidP="00B22F25">
                  <w:pPr>
                    <w:autoSpaceDE w:val="0"/>
                    <w:autoSpaceDN w:val="0"/>
                    <w:adjustRightInd w:val="0"/>
                    <w:spacing w:before="240" w:line="276" w:lineRule="auto"/>
                  </w:pPr>
                  <w:r w:rsidRPr="00F70859">
                    <w:t>Front Door Sealing Pressure</w:t>
                  </w:r>
                </w:p>
              </w:tc>
              <w:tc>
                <w:tcPr>
                  <w:tcW w:w="3603" w:type="dxa"/>
                </w:tcPr>
                <w:p w14:paraId="19AE5FC4" w14:textId="00106F0C" w:rsidR="00B22F25" w:rsidRPr="00F70859" w:rsidRDefault="00074468" w:rsidP="00B22F25">
                  <w:pPr>
                    <w:autoSpaceDE w:val="0"/>
                    <w:autoSpaceDN w:val="0"/>
                    <w:adjustRightInd w:val="0"/>
                    <w:spacing w:before="240" w:line="276" w:lineRule="auto"/>
                    <w:rPr>
                      <w:bCs/>
                    </w:rPr>
                  </w:pPr>
                  <w:r w:rsidRPr="00F70859">
                    <w:rPr>
                      <w:spacing w:val="-4"/>
                    </w:rPr>
                    <w:t>STS</w:t>
                  </w:r>
                  <w:r w:rsidRPr="00F70859">
                    <w:rPr>
                      <w:spacing w:val="-7"/>
                    </w:rPr>
                    <w:t xml:space="preserve"> in </w:t>
                  </w:r>
                  <w:r w:rsidRPr="00F70859">
                    <w:rPr>
                      <w:spacing w:val="-5"/>
                    </w:rPr>
                    <w:t>bar</w:t>
                  </w:r>
                </w:p>
              </w:tc>
            </w:tr>
            <w:tr w:rsidR="00F70859" w:rsidRPr="00F70859" w14:paraId="2CF65E72" w14:textId="77777777" w:rsidTr="61B57795">
              <w:tc>
                <w:tcPr>
                  <w:tcW w:w="1260" w:type="dxa"/>
                  <w:vAlign w:val="center"/>
                </w:tcPr>
                <w:p w14:paraId="11F18366" w14:textId="5D332CD6" w:rsidR="00327998" w:rsidRPr="00F70859" w:rsidRDefault="00150251" w:rsidP="00B22F25">
                  <w:pPr>
                    <w:autoSpaceDE w:val="0"/>
                    <w:autoSpaceDN w:val="0"/>
                    <w:adjustRightInd w:val="0"/>
                    <w:spacing w:before="240" w:line="276" w:lineRule="auto"/>
                    <w:rPr>
                      <w:bCs/>
                    </w:rPr>
                  </w:pPr>
                  <w:r w:rsidRPr="00F70859">
                    <w:rPr>
                      <w:bCs/>
                    </w:rPr>
                    <w:t>5.4.2.15</w:t>
                  </w:r>
                </w:p>
              </w:tc>
              <w:tc>
                <w:tcPr>
                  <w:tcW w:w="4678" w:type="dxa"/>
                </w:tcPr>
                <w:p w14:paraId="794AA848" w14:textId="36AF3269" w:rsidR="00327998" w:rsidRPr="00F70859" w:rsidRDefault="00327998" w:rsidP="00B22F25">
                  <w:pPr>
                    <w:autoSpaceDE w:val="0"/>
                    <w:autoSpaceDN w:val="0"/>
                    <w:adjustRightInd w:val="0"/>
                    <w:spacing w:before="240" w:line="276" w:lineRule="auto"/>
                  </w:pPr>
                  <w:r w:rsidRPr="00F70859">
                    <w:t>Spray Solution Flow</w:t>
                  </w:r>
                </w:p>
              </w:tc>
              <w:tc>
                <w:tcPr>
                  <w:tcW w:w="3603" w:type="dxa"/>
                </w:tcPr>
                <w:p w14:paraId="4026D641" w14:textId="281E7701" w:rsidR="00327998" w:rsidRPr="00F70859" w:rsidRDefault="00327998" w:rsidP="00B22F25">
                  <w:pPr>
                    <w:autoSpaceDE w:val="0"/>
                    <w:autoSpaceDN w:val="0"/>
                    <w:adjustRightInd w:val="0"/>
                    <w:spacing w:before="240" w:line="276" w:lineRule="auto"/>
                    <w:rPr>
                      <w:spacing w:val="-4"/>
                    </w:rPr>
                  </w:pPr>
                  <w:r w:rsidRPr="00F70859">
                    <w:rPr>
                      <w:spacing w:val="-4"/>
                    </w:rPr>
                    <w:t>STS in gm/min</w:t>
                  </w:r>
                </w:p>
              </w:tc>
            </w:tr>
            <w:tr w:rsidR="00F70859" w:rsidRPr="00F70859" w14:paraId="5E99966C" w14:textId="77777777" w:rsidTr="61B57795">
              <w:tc>
                <w:tcPr>
                  <w:tcW w:w="1260" w:type="dxa"/>
                  <w:vAlign w:val="center"/>
                </w:tcPr>
                <w:p w14:paraId="535131B7" w14:textId="618E9274" w:rsidR="00327998" w:rsidRPr="00F70859" w:rsidRDefault="00150251" w:rsidP="00B22F25">
                  <w:pPr>
                    <w:autoSpaceDE w:val="0"/>
                    <w:autoSpaceDN w:val="0"/>
                    <w:adjustRightInd w:val="0"/>
                    <w:spacing w:before="240" w:line="276" w:lineRule="auto"/>
                    <w:rPr>
                      <w:bCs/>
                    </w:rPr>
                  </w:pPr>
                  <w:r w:rsidRPr="00F70859">
                    <w:rPr>
                      <w:bCs/>
                    </w:rPr>
                    <w:t>5.4.2.16</w:t>
                  </w:r>
                </w:p>
              </w:tc>
              <w:tc>
                <w:tcPr>
                  <w:tcW w:w="4678" w:type="dxa"/>
                </w:tcPr>
                <w:p w14:paraId="6CED253A" w14:textId="59BF8276" w:rsidR="00327998" w:rsidRPr="00F70859" w:rsidRDefault="00D96308" w:rsidP="00B22F25">
                  <w:pPr>
                    <w:autoSpaceDE w:val="0"/>
                    <w:autoSpaceDN w:val="0"/>
                    <w:adjustRightInd w:val="0"/>
                    <w:spacing w:before="240" w:line="276" w:lineRule="auto"/>
                  </w:pPr>
                  <w:r w:rsidRPr="00F70859">
                    <w:t>Phase Time</w:t>
                  </w:r>
                </w:p>
              </w:tc>
              <w:tc>
                <w:tcPr>
                  <w:tcW w:w="3603" w:type="dxa"/>
                </w:tcPr>
                <w:p w14:paraId="60BA1A8E" w14:textId="4B4378F3" w:rsidR="00327998" w:rsidRPr="00F70859" w:rsidRDefault="00D96308" w:rsidP="00B22F25">
                  <w:pPr>
                    <w:autoSpaceDE w:val="0"/>
                    <w:autoSpaceDN w:val="0"/>
                    <w:adjustRightInd w:val="0"/>
                    <w:spacing w:before="240" w:line="276" w:lineRule="auto"/>
                    <w:rPr>
                      <w:spacing w:val="-4"/>
                    </w:rPr>
                  </w:pPr>
                  <w:r w:rsidRPr="00F70859">
                    <w:rPr>
                      <w:spacing w:val="-4"/>
                    </w:rPr>
                    <w:t>STS in min</w:t>
                  </w:r>
                </w:p>
              </w:tc>
            </w:tr>
            <w:tr w:rsidR="00F70859" w:rsidRPr="00F70859" w14:paraId="34A6B961" w14:textId="77777777" w:rsidTr="61B57795">
              <w:tc>
                <w:tcPr>
                  <w:tcW w:w="9541" w:type="dxa"/>
                  <w:gridSpan w:val="3"/>
                  <w:vAlign w:val="center"/>
                </w:tcPr>
                <w:p w14:paraId="05A10D8B" w14:textId="7634DE8D" w:rsidR="00D96308" w:rsidRPr="00F70859" w:rsidRDefault="00D96308" w:rsidP="00D96308">
                  <w:pPr>
                    <w:autoSpaceDE w:val="0"/>
                    <w:autoSpaceDN w:val="0"/>
                    <w:adjustRightInd w:val="0"/>
                    <w:spacing w:before="240" w:line="276" w:lineRule="auto"/>
                    <w:rPr>
                      <w:b/>
                      <w:bCs/>
                      <w:spacing w:val="-4"/>
                    </w:rPr>
                  </w:pPr>
                  <w:r w:rsidRPr="00F70859">
                    <w:rPr>
                      <w:b/>
                      <w:bCs/>
                      <w:spacing w:val="-4"/>
                    </w:rPr>
                    <w:lastRenderedPageBreak/>
                    <w:t>Solution Preparation Tank and Stirrer:</w:t>
                  </w:r>
                </w:p>
                <w:p w14:paraId="13C2D65F" w14:textId="50A848BD" w:rsidR="00D96308" w:rsidRPr="00F70859" w:rsidRDefault="00D96308" w:rsidP="00D96308">
                  <w:pPr>
                    <w:autoSpaceDE w:val="0"/>
                    <w:autoSpaceDN w:val="0"/>
                    <w:adjustRightInd w:val="0"/>
                    <w:spacing w:before="240" w:line="276" w:lineRule="auto"/>
                    <w:rPr>
                      <w:spacing w:val="-4"/>
                    </w:rPr>
                  </w:pPr>
                  <w:r w:rsidRPr="00F70859">
                    <w:rPr>
                      <w:spacing w:val="-2"/>
                    </w:rPr>
                    <w:t>The</w:t>
                  </w:r>
                  <w:r w:rsidRPr="00F70859">
                    <w:rPr>
                      <w:spacing w:val="-12"/>
                    </w:rPr>
                    <w:t xml:space="preserve"> </w:t>
                  </w:r>
                  <w:r w:rsidRPr="00F70859">
                    <w:rPr>
                      <w:spacing w:val="-2"/>
                    </w:rPr>
                    <w:t>below</w:t>
                  </w:r>
                  <w:r w:rsidRPr="00F70859">
                    <w:rPr>
                      <w:spacing w:val="-12"/>
                    </w:rPr>
                    <w:t xml:space="preserve"> </w:t>
                  </w:r>
                  <w:r w:rsidRPr="00F70859">
                    <w:rPr>
                      <w:spacing w:val="-2"/>
                    </w:rPr>
                    <w:t>stated</w:t>
                  </w:r>
                  <w:r w:rsidRPr="00F70859">
                    <w:rPr>
                      <w:spacing w:val="-12"/>
                    </w:rPr>
                    <w:t xml:space="preserve"> </w:t>
                  </w:r>
                  <w:r w:rsidRPr="00F70859">
                    <w:rPr>
                      <w:spacing w:val="-2"/>
                    </w:rPr>
                    <w:t>functions</w:t>
                  </w:r>
                  <w:r w:rsidRPr="00F70859">
                    <w:rPr>
                      <w:spacing w:val="-12"/>
                    </w:rPr>
                    <w:t xml:space="preserve"> </w:t>
                  </w:r>
                  <w:r w:rsidRPr="00F70859">
                    <w:rPr>
                      <w:spacing w:val="-2"/>
                    </w:rPr>
                    <w:t>are</w:t>
                  </w:r>
                  <w:r w:rsidRPr="00F70859">
                    <w:rPr>
                      <w:spacing w:val="-12"/>
                    </w:rPr>
                    <w:t xml:space="preserve"> </w:t>
                  </w:r>
                  <w:r w:rsidRPr="00F70859">
                    <w:rPr>
                      <w:spacing w:val="-2"/>
                    </w:rPr>
                    <w:t>the</w:t>
                  </w:r>
                  <w:r w:rsidRPr="00F70859">
                    <w:rPr>
                      <w:spacing w:val="-12"/>
                    </w:rPr>
                    <w:t xml:space="preserve"> </w:t>
                  </w:r>
                  <w:r w:rsidRPr="00F70859">
                    <w:rPr>
                      <w:spacing w:val="-2"/>
                    </w:rPr>
                    <w:t>minimum,</w:t>
                  </w:r>
                  <w:r w:rsidRPr="00F70859">
                    <w:rPr>
                      <w:spacing w:val="-9"/>
                    </w:rPr>
                    <w:t xml:space="preserve"> </w:t>
                  </w:r>
                  <w:r w:rsidRPr="00F70859">
                    <w:rPr>
                      <w:spacing w:val="-2"/>
                    </w:rPr>
                    <w:t>but</w:t>
                  </w:r>
                  <w:r w:rsidRPr="00F70859">
                    <w:rPr>
                      <w:spacing w:val="-12"/>
                    </w:rPr>
                    <w:t xml:space="preserve"> </w:t>
                  </w:r>
                  <w:r w:rsidRPr="00F70859">
                    <w:rPr>
                      <w:spacing w:val="-2"/>
                    </w:rPr>
                    <w:t>not</w:t>
                  </w:r>
                  <w:r w:rsidRPr="00F70859">
                    <w:rPr>
                      <w:spacing w:val="-11"/>
                    </w:rPr>
                    <w:t xml:space="preserve"> </w:t>
                  </w:r>
                  <w:r w:rsidRPr="00F70859">
                    <w:rPr>
                      <w:spacing w:val="-2"/>
                    </w:rPr>
                    <w:t>limited</w:t>
                  </w:r>
                  <w:r w:rsidRPr="00F70859">
                    <w:rPr>
                      <w:spacing w:val="-12"/>
                    </w:rPr>
                    <w:t xml:space="preserve"> </w:t>
                  </w:r>
                  <w:r w:rsidRPr="00F70859">
                    <w:rPr>
                      <w:spacing w:val="-2"/>
                    </w:rPr>
                    <w:t>to,</w:t>
                  </w:r>
                  <w:r w:rsidRPr="00F70859">
                    <w:rPr>
                      <w:spacing w:val="-12"/>
                    </w:rPr>
                    <w:t xml:space="preserve"> </w:t>
                  </w:r>
                  <w:r w:rsidRPr="00F70859">
                    <w:rPr>
                      <w:spacing w:val="-2"/>
                    </w:rPr>
                    <w:t>required</w:t>
                  </w:r>
                  <w:r w:rsidRPr="00F70859">
                    <w:rPr>
                      <w:spacing w:val="-12"/>
                    </w:rPr>
                    <w:t xml:space="preserve"> </w:t>
                  </w:r>
                  <w:r w:rsidRPr="00F70859">
                    <w:rPr>
                      <w:spacing w:val="-2"/>
                    </w:rPr>
                    <w:t>functions</w:t>
                  </w:r>
                  <w:r w:rsidRPr="00F70859">
                    <w:rPr>
                      <w:spacing w:val="-12"/>
                    </w:rPr>
                    <w:t xml:space="preserve"> </w:t>
                  </w:r>
                  <w:r w:rsidRPr="00F70859">
                    <w:rPr>
                      <w:spacing w:val="-2"/>
                    </w:rPr>
                    <w:t>to</w:t>
                  </w:r>
                  <w:r w:rsidRPr="00F70859">
                    <w:rPr>
                      <w:spacing w:val="-12"/>
                    </w:rPr>
                    <w:t xml:space="preserve"> </w:t>
                  </w:r>
                  <w:r w:rsidRPr="00F70859">
                    <w:rPr>
                      <w:spacing w:val="-2"/>
                    </w:rPr>
                    <w:t xml:space="preserve">be </w:t>
                  </w:r>
                  <w:r w:rsidRPr="00F70859">
                    <w:t>controlled</w:t>
                  </w:r>
                  <w:r w:rsidRPr="00F70859">
                    <w:rPr>
                      <w:spacing w:val="-7"/>
                    </w:rPr>
                    <w:t xml:space="preserve"> </w:t>
                  </w:r>
                  <w:r w:rsidRPr="00F70859">
                    <w:t>via</w:t>
                  </w:r>
                  <w:r w:rsidRPr="00F70859">
                    <w:rPr>
                      <w:spacing w:val="-11"/>
                    </w:rPr>
                    <w:t xml:space="preserve"> </w:t>
                  </w:r>
                  <w:r w:rsidRPr="00F70859">
                    <w:t>the</w:t>
                  </w:r>
                  <w:r w:rsidRPr="00F70859">
                    <w:rPr>
                      <w:spacing w:val="-10"/>
                    </w:rPr>
                    <w:t xml:space="preserve"> </w:t>
                  </w:r>
                  <w:r w:rsidRPr="00F70859">
                    <w:t>operating panel</w:t>
                  </w:r>
                  <w:r w:rsidRPr="00F70859">
                    <w:rPr>
                      <w:spacing w:val="-4"/>
                    </w:rPr>
                    <w:t xml:space="preserve"> </w:t>
                  </w:r>
                  <w:r w:rsidRPr="00F70859">
                    <w:t>of</w:t>
                  </w:r>
                  <w:r w:rsidRPr="00F70859">
                    <w:rPr>
                      <w:spacing w:val="-8"/>
                    </w:rPr>
                    <w:t xml:space="preserve"> </w:t>
                  </w:r>
                  <w:r w:rsidRPr="00F70859">
                    <w:t>the</w:t>
                  </w:r>
                  <w:r w:rsidRPr="00F70859">
                    <w:rPr>
                      <w:spacing w:val="-10"/>
                    </w:rPr>
                    <w:t xml:space="preserve"> </w:t>
                  </w:r>
                  <w:r w:rsidRPr="00F70859">
                    <w:t>assembly</w:t>
                  </w:r>
                </w:p>
              </w:tc>
            </w:tr>
            <w:tr w:rsidR="00F70859" w:rsidRPr="00F70859" w14:paraId="3A095A1E" w14:textId="77777777" w:rsidTr="61B57795">
              <w:tc>
                <w:tcPr>
                  <w:tcW w:w="1260" w:type="dxa"/>
                  <w:vAlign w:val="center"/>
                </w:tcPr>
                <w:p w14:paraId="120BE549" w14:textId="5E83B696" w:rsidR="00D96308" w:rsidRPr="00F70859" w:rsidRDefault="00D96308" w:rsidP="00D96308">
                  <w:pPr>
                    <w:autoSpaceDE w:val="0"/>
                    <w:autoSpaceDN w:val="0"/>
                    <w:adjustRightInd w:val="0"/>
                    <w:spacing w:before="240" w:line="276" w:lineRule="auto"/>
                    <w:rPr>
                      <w:bCs/>
                    </w:rPr>
                  </w:pPr>
                  <w:r w:rsidRPr="00F70859">
                    <w:rPr>
                      <w:bCs/>
                    </w:rPr>
                    <w:t>5.4.2.13</w:t>
                  </w:r>
                </w:p>
              </w:tc>
              <w:tc>
                <w:tcPr>
                  <w:tcW w:w="4678" w:type="dxa"/>
                </w:tcPr>
                <w:p w14:paraId="6D67D7C4" w14:textId="43690331" w:rsidR="00D96308" w:rsidRPr="00F70859" w:rsidRDefault="00D96308" w:rsidP="00D96308">
                  <w:pPr>
                    <w:tabs>
                      <w:tab w:val="left" w:pos="1641"/>
                    </w:tabs>
                    <w:autoSpaceDE w:val="0"/>
                    <w:autoSpaceDN w:val="0"/>
                    <w:adjustRightInd w:val="0"/>
                    <w:spacing w:before="240" w:line="276" w:lineRule="auto"/>
                    <w:rPr>
                      <w:spacing w:val="-4"/>
                    </w:rPr>
                  </w:pPr>
                  <w:r w:rsidRPr="00F70859">
                    <w:rPr>
                      <w:spacing w:val="-2"/>
                    </w:rPr>
                    <w:t>Stirrer</w:t>
                  </w:r>
                  <w:r w:rsidRPr="00F70859">
                    <w:rPr>
                      <w:spacing w:val="-5"/>
                    </w:rPr>
                    <w:t xml:space="preserve"> </w:t>
                  </w:r>
                  <w:r w:rsidRPr="00F70859">
                    <w:rPr>
                      <w:spacing w:val="-2"/>
                    </w:rPr>
                    <w:t>speed</w:t>
                  </w:r>
                </w:p>
              </w:tc>
              <w:tc>
                <w:tcPr>
                  <w:tcW w:w="3603" w:type="dxa"/>
                </w:tcPr>
                <w:p w14:paraId="43CD6786" w14:textId="7301D89D" w:rsidR="00D96308" w:rsidRPr="00F70859" w:rsidRDefault="00D96308" w:rsidP="00D96308">
                  <w:pPr>
                    <w:autoSpaceDE w:val="0"/>
                    <w:autoSpaceDN w:val="0"/>
                    <w:adjustRightInd w:val="0"/>
                    <w:spacing w:before="240" w:line="276" w:lineRule="auto"/>
                    <w:rPr>
                      <w:spacing w:val="-4"/>
                    </w:rPr>
                  </w:pPr>
                  <w:r w:rsidRPr="00F70859">
                    <w:rPr>
                      <w:spacing w:val="-4"/>
                    </w:rPr>
                    <w:t>STS</w:t>
                  </w:r>
                  <w:r w:rsidRPr="00F70859">
                    <w:rPr>
                      <w:spacing w:val="-7"/>
                    </w:rPr>
                    <w:t xml:space="preserve"> </w:t>
                  </w:r>
                  <w:r w:rsidRPr="00F70859">
                    <w:rPr>
                      <w:spacing w:val="-5"/>
                    </w:rPr>
                    <w:t>rpm</w:t>
                  </w:r>
                </w:p>
              </w:tc>
            </w:tr>
            <w:tr w:rsidR="00F70859" w:rsidRPr="00F70859" w14:paraId="445E0369" w14:textId="77777777" w:rsidTr="61B57795">
              <w:tc>
                <w:tcPr>
                  <w:tcW w:w="9541" w:type="dxa"/>
                  <w:gridSpan w:val="3"/>
                  <w:vAlign w:val="center"/>
                </w:tcPr>
                <w:p w14:paraId="50A59602" w14:textId="69AFB747" w:rsidR="00D96308" w:rsidRPr="00F70859" w:rsidRDefault="3161E78A" w:rsidP="61B57795">
                  <w:pPr>
                    <w:autoSpaceDE w:val="0"/>
                    <w:autoSpaceDN w:val="0"/>
                    <w:adjustRightInd w:val="0"/>
                    <w:spacing w:before="240" w:line="276" w:lineRule="auto"/>
                    <w:rPr>
                      <w:b/>
                      <w:bCs/>
                      <w:spacing w:val="-4"/>
                    </w:rPr>
                  </w:pPr>
                  <w:commentRangeStart w:id="53"/>
                  <w:r w:rsidRPr="00F70859">
                    <w:rPr>
                      <w:b/>
                      <w:bCs/>
                      <w:spacing w:val="-4"/>
                      <w:highlight w:val="yellow"/>
                    </w:rPr>
                    <w:t>Clean in Place (CIP):</w:t>
                  </w:r>
                  <w:r w:rsidR="78E728A5" w:rsidRPr="00F70859">
                    <w:rPr>
                      <w:b/>
                      <w:bCs/>
                      <w:spacing w:val="-4"/>
                    </w:rPr>
                    <w:t xml:space="preserve"> </w:t>
                  </w:r>
                  <w:commentRangeEnd w:id="53"/>
                  <w:r w:rsidR="39FE77AC" w:rsidRPr="00F70859">
                    <w:rPr>
                      <w:rStyle w:val="CommentReference"/>
                    </w:rPr>
                    <w:commentReference w:id="53"/>
                  </w:r>
                </w:p>
                <w:p w14:paraId="6B3DFE9F" w14:textId="7B78BAE4" w:rsidR="00D96308" w:rsidRPr="00F70859" w:rsidRDefault="00D96308" w:rsidP="00D96308">
                  <w:pPr>
                    <w:autoSpaceDE w:val="0"/>
                    <w:autoSpaceDN w:val="0"/>
                    <w:adjustRightInd w:val="0"/>
                    <w:spacing w:before="240" w:line="276" w:lineRule="auto"/>
                    <w:rPr>
                      <w:spacing w:val="-4"/>
                    </w:rPr>
                  </w:pPr>
                  <w:r w:rsidRPr="00F70859">
                    <w:rPr>
                      <w:spacing w:val="-2"/>
                    </w:rPr>
                    <w:t>The</w:t>
                  </w:r>
                  <w:r w:rsidRPr="00F70859">
                    <w:rPr>
                      <w:spacing w:val="-12"/>
                    </w:rPr>
                    <w:t xml:space="preserve"> </w:t>
                  </w:r>
                  <w:r w:rsidRPr="00F70859">
                    <w:rPr>
                      <w:spacing w:val="-2"/>
                    </w:rPr>
                    <w:t>below</w:t>
                  </w:r>
                  <w:r w:rsidRPr="00F70859">
                    <w:rPr>
                      <w:spacing w:val="-12"/>
                    </w:rPr>
                    <w:t xml:space="preserve"> </w:t>
                  </w:r>
                  <w:r w:rsidRPr="00F70859">
                    <w:rPr>
                      <w:spacing w:val="-2"/>
                    </w:rPr>
                    <w:t>stated</w:t>
                  </w:r>
                  <w:r w:rsidRPr="00F70859">
                    <w:rPr>
                      <w:spacing w:val="-12"/>
                    </w:rPr>
                    <w:t xml:space="preserve"> </w:t>
                  </w:r>
                  <w:r w:rsidRPr="00F70859">
                    <w:rPr>
                      <w:spacing w:val="-2"/>
                    </w:rPr>
                    <w:t>functions</w:t>
                  </w:r>
                  <w:r w:rsidRPr="00F70859">
                    <w:rPr>
                      <w:spacing w:val="-7"/>
                    </w:rPr>
                    <w:t xml:space="preserve"> </w:t>
                  </w:r>
                  <w:r w:rsidRPr="00F70859">
                    <w:rPr>
                      <w:spacing w:val="-2"/>
                    </w:rPr>
                    <w:t>are</w:t>
                  </w:r>
                  <w:r w:rsidRPr="00F70859">
                    <w:rPr>
                      <w:spacing w:val="-12"/>
                    </w:rPr>
                    <w:t xml:space="preserve"> </w:t>
                  </w:r>
                  <w:r w:rsidRPr="00F70859">
                    <w:rPr>
                      <w:spacing w:val="-2"/>
                    </w:rPr>
                    <w:t>the</w:t>
                  </w:r>
                  <w:r w:rsidRPr="00F70859">
                    <w:rPr>
                      <w:spacing w:val="-11"/>
                    </w:rPr>
                    <w:t xml:space="preserve"> </w:t>
                  </w:r>
                  <w:r w:rsidRPr="00F70859">
                    <w:rPr>
                      <w:spacing w:val="-2"/>
                    </w:rPr>
                    <w:t>minimum,</w:t>
                  </w:r>
                  <w:r w:rsidRPr="00F70859">
                    <w:rPr>
                      <w:spacing w:val="-9"/>
                    </w:rPr>
                    <w:t xml:space="preserve"> </w:t>
                  </w:r>
                  <w:r w:rsidRPr="00F70859">
                    <w:rPr>
                      <w:spacing w:val="-2"/>
                    </w:rPr>
                    <w:t>but</w:t>
                  </w:r>
                  <w:r w:rsidRPr="00F70859">
                    <w:rPr>
                      <w:spacing w:val="-12"/>
                    </w:rPr>
                    <w:t xml:space="preserve"> </w:t>
                  </w:r>
                  <w:r w:rsidRPr="00F70859">
                    <w:rPr>
                      <w:spacing w:val="-2"/>
                    </w:rPr>
                    <w:t>not</w:t>
                  </w:r>
                  <w:r w:rsidRPr="00F70859">
                    <w:rPr>
                      <w:spacing w:val="-12"/>
                    </w:rPr>
                    <w:t xml:space="preserve"> </w:t>
                  </w:r>
                  <w:r w:rsidRPr="00F70859">
                    <w:rPr>
                      <w:spacing w:val="-2"/>
                    </w:rPr>
                    <w:t>limited</w:t>
                  </w:r>
                  <w:r w:rsidRPr="00F70859">
                    <w:rPr>
                      <w:spacing w:val="-12"/>
                    </w:rPr>
                    <w:t xml:space="preserve"> </w:t>
                  </w:r>
                  <w:r w:rsidRPr="00F70859">
                    <w:rPr>
                      <w:spacing w:val="-2"/>
                    </w:rPr>
                    <w:t>to,</w:t>
                  </w:r>
                  <w:r w:rsidRPr="00F70859">
                    <w:rPr>
                      <w:spacing w:val="-12"/>
                    </w:rPr>
                    <w:t xml:space="preserve"> </w:t>
                  </w:r>
                  <w:r w:rsidRPr="00F70859">
                    <w:rPr>
                      <w:spacing w:val="-2"/>
                    </w:rPr>
                    <w:t>required</w:t>
                  </w:r>
                  <w:r w:rsidRPr="00F70859">
                    <w:rPr>
                      <w:spacing w:val="-12"/>
                    </w:rPr>
                    <w:t xml:space="preserve"> </w:t>
                  </w:r>
                  <w:r w:rsidRPr="00F70859">
                    <w:rPr>
                      <w:spacing w:val="-2"/>
                    </w:rPr>
                    <w:t>functions</w:t>
                  </w:r>
                  <w:r w:rsidRPr="00F70859">
                    <w:rPr>
                      <w:spacing w:val="-12"/>
                    </w:rPr>
                    <w:t xml:space="preserve"> </w:t>
                  </w:r>
                  <w:r w:rsidRPr="00F70859">
                    <w:rPr>
                      <w:spacing w:val="-2"/>
                    </w:rPr>
                    <w:t>to</w:t>
                  </w:r>
                  <w:r w:rsidRPr="00F70859">
                    <w:rPr>
                      <w:spacing w:val="-12"/>
                    </w:rPr>
                    <w:t xml:space="preserve"> </w:t>
                  </w:r>
                  <w:r w:rsidRPr="00F70859">
                    <w:rPr>
                      <w:spacing w:val="-2"/>
                    </w:rPr>
                    <w:t xml:space="preserve">be </w:t>
                  </w:r>
                  <w:r w:rsidRPr="00F70859">
                    <w:t>controlled via the HMI</w:t>
                  </w:r>
                </w:p>
              </w:tc>
            </w:tr>
            <w:tr w:rsidR="00F70859" w:rsidRPr="00F70859" w14:paraId="703A91DD" w14:textId="77777777" w:rsidTr="61B57795">
              <w:tc>
                <w:tcPr>
                  <w:tcW w:w="1260" w:type="dxa"/>
                  <w:vAlign w:val="center"/>
                </w:tcPr>
                <w:p w14:paraId="54F76420" w14:textId="78642431" w:rsidR="00D96308" w:rsidRPr="00F70859" w:rsidRDefault="00D96308" w:rsidP="00D96308">
                  <w:pPr>
                    <w:autoSpaceDE w:val="0"/>
                    <w:autoSpaceDN w:val="0"/>
                    <w:adjustRightInd w:val="0"/>
                    <w:spacing w:before="240" w:line="276" w:lineRule="auto"/>
                    <w:rPr>
                      <w:bCs/>
                    </w:rPr>
                  </w:pPr>
                  <w:r w:rsidRPr="00F70859">
                    <w:rPr>
                      <w:bCs/>
                    </w:rPr>
                    <w:t>5.4.2.20</w:t>
                  </w:r>
                </w:p>
              </w:tc>
              <w:tc>
                <w:tcPr>
                  <w:tcW w:w="4678" w:type="dxa"/>
                </w:tcPr>
                <w:p w14:paraId="31C91111" w14:textId="139B3E75" w:rsidR="00D96308" w:rsidRPr="00F70859" w:rsidRDefault="00D96308" w:rsidP="00D96308">
                  <w:pPr>
                    <w:tabs>
                      <w:tab w:val="left" w:pos="1641"/>
                    </w:tabs>
                    <w:autoSpaceDE w:val="0"/>
                    <w:autoSpaceDN w:val="0"/>
                    <w:adjustRightInd w:val="0"/>
                    <w:spacing w:before="240" w:line="276" w:lineRule="auto"/>
                    <w:rPr>
                      <w:spacing w:val="-2"/>
                    </w:rPr>
                  </w:pPr>
                  <w:r w:rsidRPr="00F70859">
                    <w:rPr>
                      <w:spacing w:val="-4"/>
                    </w:rPr>
                    <w:t>CIP</w:t>
                  </w:r>
                  <w:r w:rsidRPr="00F70859">
                    <w:rPr>
                      <w:spacing w:val="-9"/>
                    </w:rPr>
                    <w:t xml:space="preserve"> </w:t>
                  </w:r>
                  <w:r w:rsidRPr="00F70859">
                    <w:rPr>
                      <w:spacing w:val="-4"/>
                    </w:rPr>
                    <w:t>media</w:t>
                  </w:r>
                  <w:r w:rsidRPr="00F70859">
                    <w:rPr>
                      <w:spacing w:val="-7"/>
                    </w:rPr>
                    <w:t xml:space="preserve"> </w:t>
                  </w:r>
                  <w:r w:rsidRPr="00F70859">
                    <w:rPr>
                      <w:spacing w:val="-4"/>
                    </w:rPr>
                    <w:t>pressure</w:t>
                  </w:r>
                </w:p>
              </w:tc>
              <w:tc>
                <w:tcPr>
                  <w:tcW w:w="3603" w:type="dxa"/>
                </w:tcPr>
                <w:p w14:paraId="09A0932B" w14:textId="615D30D1" w:rsidR="00D96308" w:rsidRPr="00F70859" w:rsidRDefault="00D96308" w:rsidP="00D96308">
                  <w:pPr>
                    <w:autoSpaceDE w:val="0"/>
                    <w:autoSpaceDN w:val="0"/>
                    <w:adjustRightInd w:val="0"/>
                    <w:spacing w:before="240" w:line="276" w:lineRule="auto"/>
                    <w:rPr>
                      <w:spacing w:val="-4"/>
                    </w:rPr>
                  </w:pPr>
                  <w:r w:rsidRPr="00F70859">
                    <w:rPr>
                      <w:w w:val="90"/>
                    </w:rPr>
                    <w:t>2</w:t>
                  </w:r>
                  <w:r w:rsidRPr="00F70859">
                    <w:rPr>
                      <w:spacing w:val="-9"/>
                      <w:w w:val="90"/>
                    </w:rPr>
                    <w:t xml:space="preserve"> </w:t>
                  </w:r>
                  <w:r w:rsidRPr="00F70859">
                    <w:rPr>
                      <w:w w:val="90"/>
                    </w:rPr>
                    <w:t>—</w:t>
                  </w:r>
                  <w:r w:rsidRPr="00F70859">
                    <w:rPr>
                      <w:spacing w:val="-8"/>
                      <w:w w:val="90"/>
                    </w:rPr>
                    <w:t xml:space="preserve"> </w:t>
                  </w:r>
                  <w:r w:rsidRPr="00F70859">
                    <w:rPr>
                      <w:w w:val="90"/>
                    </w:rPr>
                    <w:t>6</w:t>
                  </w:r>
                  <w:r w:rsidRPr="00F70859">
                    <w:rPr>
                      <w:spacing w:val="-8"/>
                      <w:w w:val="90"/>
                    </w:rPr>
                    <w:t xml:space="preserve"> </w:t>
                  </w:r>
                  <w:r w:rsidRPr="00F70859">
                    <w:rPr>
                      <w:w w:val="90"/>
                    </w:rPr>
                    <w:t>bar/</w:t>
                  </w:r>
                  <w:r w:rsidRPr="00F70859">
                    <w:rPr>
                      <w:spacing w:val="-6"/>
                      <w:w w:val="90"/>
                    </w:rPr>
                    <w:t xml:space="preserve"> </w:t>
                  </w:r>
                  <w:r w:rsidRPr="00F70859">
                    <w:rPr>
                      <w:spacing w:val="-5"/>
                      <w:w w:val="90"/>
                    </w:rPr>
                    <w:t>STS</w:t>
                  </w:r>
                </w:p>
              </w:tc>
            </w:tr>
            <w:tr w:rsidR="00F70859" w:rsidRPr="00F70859" w14:paraId="05820558" w14:textId="77777777" w:rsidTr="61B57795">
              <w:tc>
                <w:tcPr>
                  <w:tcW w:w="1260" w:type="dxa"/>
                  <w:vAlign w:val="center"/>
                </w:tcPr>
                <w:p w14:paraId="207E691A" w14:textId="00F55402" w:rsidR="00D96308" w:rsidRPr="00F70859" w:rsidRDefault="00D96308" w:rsidP="00D96308">
                  <w:pPr>
                    <w:autoSpaceDE w:val="0"/>
                    <w:autoSpaceDN w:val="0"/>
                    <w:adjustRightInd w:val="0"/>
                    <w:spacing w:before="240" w:line="276" w:lineRule="auto"/>
                    <w:rPr>
                      <w:bCs/>
                    </w:rPr>
                  </w:pPr>
                  <w:r w:rsidRPr="00F70859">
                    <w:rPr>
                      <w:bCs/>
                    </w:rPr>
                    <w:t>5.4.2.21</w:t>
                  </w:r>
                </w:p>
              </w:tc>
              <w:tc>
                <w:tcPr>
                  <w:tcW w:w="4678" w:type="dxa"/>
                </w:tcPr>
                <w:p w14:paraId="2C92D7D9" w14:textId="34887824" w:rsidR="00D96308" w:rsidRPr="00F70859" w:rsidRDefault="00D96308" w:rsidP="00D96308">
                  <w:pPr>
                    <w:tabs>
                      <w:tab w:val="left" w:pos="1641"/>
                    </w:tabs>
                    <w:autoSpaceDE w:val="0"/>
                    <w:autoSpaceDN w:val="0"/>
                    <w:adjustRightInd w:val="0"/>
                    <w:spacing w:before="240" w:line="276" w:lineRule="auto"/>
                    <w:rPr>
                      <w:spacing w:val="-2"/>
                    </w:rPr>
                  </w:pPr>
                  <w:r w:rsidRPr="00F70859">
                    <w:t>CIP</w:t>
                  </w:r>
                  <w:r w:rsidRPr="00F70859">
                    <w:rPr>
                      <w:spacing w:val="2"/>
                    </w:rPr>
                    <w:t xml:space="preserve"> </w:t>
                  </w:r>
                  <w:r w:rsidRPr="00F70859">
                    <w:t>media</w:t>
                  </w:r>
                  <w:r w:rsidRPr="00F70859">
                    <w:rPr>
                      <w:spacing w:val="3"/>
                    </w:rPr>
                    <w:t xml:space="preserve"> </w:t>
                  </w:r>
                  <w:r w:rsidRPr="00F70859">
                    <w:rPr>
                      <w:spacing w:val="-4"/>
                    </w:rPr>
                    <w:t>flow</w:t>
                  </w:r>
                </w:p>
              </w:tc>
              <w:tc>
                <w:tcPr>
                  <w:tcW w:w="3603" w:type="dxa"/>
                </w:tcPr>
                <w:p w14:paraId="186F6BAA" w14:textId="4A3CA1EB" w:rsidR="00D96308" w:rsidRPr="00F70859" w:rsidRDefault="791F0D58" w:rsidP="00D96308">
                  <w:pPr>
                    <w:autoSpaceDE w:val="0"/>
                    <w:autoSpaceDN w:val="0"/>
                    <w:adjustRightInd w:val="0"/>
                    <w:spacing w:before="240" w:line="276" w:lineRule="auto"/>
                    <w:rPr>
                      <w:spacing w:val="-4"/>
                    </w:rPr>
                  </w:pPr>
                  <w:commentRangeStart w:id="54"/>
                  <w:r w:rsidRPr="00F70859">
                    <w:t>STS</w:t>
                  </w:r>
                  <w:r w:rsidRPr="00F70859">
                    <w:rPr>
                      <w:spacing w:val="-6"/>
                    </w:rPr>
                    <w:t xml:space="preserve"> </w:t>
                  </w:r>
                  <w:r w:rsidRPr="00F70859">
                    <w:rPr>
                      <w:spacing w:val="-4"/>
                    </w:rPr>
                    <w:t>m</w:t>
                  </w:r>
                  <w:r w:rsidRPr="00F70859">
                    <w:rPr>
                      <w:spacing w:val="-4"/>
                      <w:position w:val="5"/>
                    </w:rPr>
                    <w:t>3</w:t>
                  </w:r>
                  <w:r w:rsidRPr="00F70859">
                    <w:rPr>
                      <w:spacing w:val="-4"/>
                    </w:rPr>
                    <w:t>/h</w:t>
                  </w:r>
                  <w:commentRangeEnd w:id="54"/>
                  <w:r w:rsidR="00D96308" w:rsidRPr="00F70859">
                    <w:rPr>
                      <w:rStyle w:val="CommentReference"/>
                    </w:rPr>
                    <w:commentReference w:id="54"/>
                  </w:r>
                </w:p>
              </w:tc>
            </w:tr>
            <w:tr w:rsidR="00F70859" w:rsidRPr="00F70859" w14:paraId="2FBF8D7A" w14:textId="77777777" w:rsidTr="61B57795">
              <w:tc>
                <w:tcPr>
                  <w:tcW w:w="1260" w:type="dxa"/>
                  <w:vAlign w:val="center"/>
                </w:tcPr>
                <w:p w14:paraId="561F09BC" w14:textId="652EF611" w:rsidR="00D96308" w:rsidRPr="00F70859" w:rsidRDefault="00D96308" w:rsidP="00D96308">
                  <w:pPr>
                    <w:autoSpaceDE w:val="0"/>
                    <w:autoSpaceDN w:val="0"/>
                    <w:adjustRightInd w:val="0"/>
                    <w:spacing w:before="240" w:line="276" w:lineRule="auto"/>
                    <w:rPr>
                      <w:bCs/>
                    </w:rPr>
                  </w:pPr>
                  <w:r w:rsidRPr="00F70859">
                    <w:rPr>
                      <w:bCs/>
                    </w:rPr>
                    <w:t>5.4.2.22</w:t>
                  </w:r>
                </w:p>
              </w:tc>
              <w:tc>
                <w:tcPr>
                  <w:tcW w:w="4678" w:type="dxa"/>
                </w:tcPr>
                <w:p w14:paraId="7FC54D28" w14:textId="14DAC419" w:rsidR="00D96308" w:rsidRPr="00F70859" w:rsidRDefault="00D96308" w:rsidP="00D96308">
                  <w:pPr>
                    <w:tabs>
                      <w:tab w:val="left" w:pos="1641"/>
                    </w:tabs>
                    <w:autoSpaceDE w:val="0"/>
                    <w:autoSpaceDN w:val="0"/>
                    <w:adjustRightInd w:val="0"/>
                    <w:spacing w:before="240" w:line="276" w:lineRule="auto"/>
                    <w:rPr>
                      <w:spacing w:val="-2"/>
                    </w:rPr>
                  </w:pPr>
                  <w:r w:rsidRPr="00F70859">
                    <w:t>CIP</w:t>
                  </w:r>
                  <w:r w:rsidRPr="00F70859">
                    <w:rPr>
                      <w:spacing w:val="-9"/>
                    </w:rPr>
                    <w:t xml:space="preserve"> </w:t>
                  </w:r>
                  <w:r w:rsidRPr="00F70859">
                    <w:t>media</w:t>
                  </w:r>
                  <w:r w:rsidRPr="00F70859">
                    <w:rPr>
                      <w:spacing w:val="1"/>
                    </w:rPr>
                    <w:t xml:space="preserve"> </w:t>
                  </w:r>
                  <w:r w:rsidRPr="00F70859">
                    <w:t>temperature</w:t>
                  </w:r>
                  <w:r w:rsidRPr="00F70859">
                    <w:rPr>
                      <w:spacing w:val="9"/>
                    </w:rPr>
                    <w:t xml:space="preserve"> </w:t>
                  </w:r>
                  <w:r w:rsidRPr="00F70859">
                    <w:rPr>
                      <w:spacing w:val="-2"/>
                    </w:rPr>
                    <w:t>(inlet)</w:t>
                  </w:r>
                </w:p>
              </w:tc>
              <w:tc>
                <w:tcPr>
                  <w:tcW w:w="3603" w:type="dxa"/>
                </w:tcPr>
                <w:p w14:paraId="4F2DEBE5" w14:textId="4B9C475D" w:rsidR="00D96308" w:rsidRPr="00F70859" w:rsidRDefault="00D96308" w:rsidP="00D96308">
                  <w:pPr>
                    <w:autoSpaceDE w:val="0"/>
                    <w:autoSpaceDN w:val="0"/>
                    <w:adjustRightInd w:val="0"/>
                    <w:spacing w:before="240" w:line="276" w:lineRule="auto"/>
                    <w:rPr>
                      <w:spacing w:val="-4"/>
                    </w:rPr>
                  </w:pPr>
                  <w:r w:rsidRPr="00F70859">
                    <w:t>20</w:t>
                  </w:r>
                  <w:r w:rsidRPr="00F70859">
                    <w:rPr>
                      <w:spacing w:val="-1"/>
                    </w:rPr>
                    <w:t xml:space="preserve"> </w:t>
                  </w:r>
                  <w:r w:rsidRPr="00F70859">
                    <w:t xml:space="preserve">- </w:t>
                  </w:r>
                  <w:r w:rsidRPr="00F70859">
                    <w:rPr>
                      <w:spacing w:val="-4"/>
                    </w:rPr>
                    <w:t>60°C</w:t>
                  </w:r>
                </w:p>
              </w:tc>
            </w:tr>
            <w:tr w:rsidR="00F70859" w:rsidRPr="00F70859" w14:paraId="2F88A10C" w14:textId="77777777" w:rsidTr="61B57795">
              <w:tc>
                <w:tcPr>
                  <w:tcW w:w="1260" w:type="dxa"/>
                  <w:vAlign w:val="center"/>
                </w:tcPr>
                <w:p w14:paraId="791310C1" w14:textId="62CD6206" w:rsidR="00D96308" w:rsidRPr="00F70859" w:rsidRDefault="00D96308" w:rsidP="00D96308">
                  <w:pPr>
                    <w:autoSpaceDE w:val="0"/>
                    <w:autoSpaceDN w:val="0"/>
                    <w:adjustRightInd w:val="0"/>
                    <w:spacing w:before="240" w:line="276" w:lineRule="auto"/>
                    <w:rPr>
                      <w:bCs/>
                    </w:rPr>
                  </w:pPr>
                  <w:r w:rsidRPr="00F70859">
                    <w:rPr>
                      <w:bCs/>
                    </w:rPr>
                    <w:t>5.4.2.23</w:t>
                  </w:r>
                </w:p>
              </w:tc>
              <w:tc>
                <w:tcPr>
                  <w:tcW w:w="4678" w:type="dxa"/>
                </w:tcPr>
                <w:p w14:paraId="6B76BF4F" w14:textId="01D4ADE3" w:rsidR="00D96308" w:rsidRPr="00F70859" w:rsidRDefault="00D96308" w:rsidP="00D96308">
                  <w:pPr>
                    <w:tabs>
                      <w:tab w:val="left" w:pos="1641"/>
                    </w:tabs>
                    <w:autoSpaceDE w:val="0"/>
                    <w:autoSpaceDN w:val="0"/>
                    <w:adjustRightInd w:val="0"/>
                    <w:spacing w:before="240" w:line="276" w:lineRule="auto"/>
                    <w:rPr>
                      <w:spacing w:val="-2"/>
                    </w:rPr>
                  </w:pPr>
                  <w:r w:rsidRPr="00F70859">
                    <w:t>CIP</w:t>
                  </w:r>
                  <w:r w:rsidRPr="00F70859">
                    <w:rPr>
                      <w:spacing w:val="-4"/>
                    </w:rPr>
                    <w:t xml:space="preserve"> </w:t>
                  </w:r>
                  <w:r w:rsidRPr="00F70859">
                    <w:t>media</w:t>
                  </w:r>
                  <w:r w:rsidRPr="00F70859">
                    <w:rPr>
                      <w:spacing w:val="7"/>
                    </w:rPr>
                    <w:t xml:space="preserve"> </w:t>
                  </w:r>
                  <w:r w:rsidRPr="00F70859">
                    <w:rPr>
                      <w:spacing w:val="-2"/>
                    </w:rPr>
                    <w:t>concentration</w:t>
                  </w:r>
                </w:p>
              </w:tc>
              <w:tc>
                <w:tcPr>
                  <w:tcW w:w="3603" w:type="dxa"/>
                </w:tcPr>
                <w:p w14:paraId="45963C00" w14:textId="257E282B" w:rsidR="00D96308" w:rsidRPr="00F70859" w:rsidRDefault="00D96308" w:rsidP="00D96308">
                  <w:pPr>
                    <w:autoSpaceDE w:val="0"/>
                    <w:autoSpaceDN w:val="0"/>
                    <w:adjustRightInd w:val="0"/>
                    <w:spacing w:before="240" w:line="276" w:lineRule="auto"/>
                    <w:rPr>
                      <w:spacing w:val="-4"/>
                    </w:rPr>
                  </w:pPr>
                  <w:r w:rsidRPr="00F70859">
                    <w:rPr>
                      <w:spacing w:val="-5"/>
                    </w:rPr>
                    <w:t>TBD</w:t>
                  </w:r>
                </w:p>
              </w:tc>
            </w:tr>
            <w:tr w:rsidR="00F70859" w:rsidRPr="00F70859" w14:paraId="702E5000" w14:textId="77777777" w:rsidTr="61B57795">
              <w:tc>
                <w:tcPr>
                  <w:tcW w:w="1260" w:type="dxa"/>
                  <w:vAlign w:val="center"/>
                </w:tcPr>
                <w:p w14:paraId="0FC75C9D" w14:textId="50DCAD4D" w:rsidR="00D96308" w:rsidRPr="00F70859" w:rsidRDefault="00D96308" w:rsidP="00D96308">
                  <w:pPr>
                    <w:autoSpaceDE w:val="0"/>
                    <w:autoSpaceDN w:val="0"/>
                    <w:adjustRightInd w:val="0"/>
                    <w:spacing w:before="240" w:line="276" w:lineRule="auto"/>
                    <w:rPr>
                      <w:bCs/>
                    </w:rPr>
                  </w:pPr>
                  <w:r w:rsidRPr="00F70859">
                    <w:rPr>
                      <w:bCs/>
                    </w:rPr>
                    <w:t>5.4.2.24</w:t>
                  </w:r>
                </w:p>
              </w:tc>
              <w:tc>
                <w:tcPr>
                  <w:tcW w:w="4678" w:type="dxa"/>
                </w:tcPr>
                <w:p w14:paraId="6E38A71C" w14:textId="73D7C60C" w:rsidR="00D96308" w:rsidRPr="00F70859" w:rsidRDefault="00D96308" w:rsidP="00D96308">
                  <w:pPr>
                    <w:tabs>
                      <w:tab w:val="left" w:pos="1641"/>
                    </w:tabs>
                    <w:autoSpaceDE w:val="0"/>
                    <w:autoSpaceDN w:val="0"/>
                    <w:adjustRightInd w:val="0"/>
                    <w:spacing w:before="240" w:line="276" w:lineRule="auto"/>
                    <w:rPr>
                      <w:spacing w:val="-2"/>
                    </w:rPr>
                  </w:pPr>
                  <w:r w:rsidRPr="00F70859">
                    <w:t>Drying</w:t>
                  </w:r>
                  <w:r w:rsidRPr="00F70859">
                    <w:rPr>
                      <w:spacing w:val="4"/>
                    </w:rPr>
                    <w:t xml:space="preserve"> </w:t>
                  </w:r>
                  <w:r w:rsidRPr="00F70859">
                    <w:t>air</w:t>
                  </w:r>
                  <w:r w:rsidRPr="00F70859">
                    <w:rPr>
                      <w:spacing w:val="-6"/>
                    </w:rPr>
                    <w:t xml:space="preserve"> </w:t>
                  </w:r>
                  <w:r w:rsidRPr="00F70859">
                    <w:t>(inlet</w:t>
                  </w:r>
                  <w:r w:rsidRPr="00F70859">
                    <w:rPr>
                      <w:spacing w:val="4"/>
                    </w:rPr>
                    <w:t xml:space="preserve"> </w:t>
                  </w:r>
                  <w:r w:rsidRPr="00F70859">
                    <w:rPr>
                      <w:spacing w:val="-4"/>
                    </w:rPr>
                    <w:t>air)</w:t>
                  </w:r>
                </w:p>
              </w:tc>
              <w:tc>
                <w:tcPr>
                  <w:tcW w:w="3603" w:type="dxa"/>
                </w:tcPr>
                <w:p w14:paraId="0E6FC03B" w14:textId="37D59EB0" w:rsidR="00D96308" w:rsidRPr="00F70859" w:rsidRDefault="00D96308" w:rsidP="00D96308">
                  <w:pPr>
                    <w:autoSpaceDE w:val="0"/>
                    <w:autoSpaceDN w:val="0"/>
                    <w:adjustRightInd w:val="0"/>
                    <w:spacing w:before="240" w:line="276" w:lineRule="auto"/>
                    <w:rPr>
                      <w:spacing w:val="-4"/>
                    </w:rPr>
                  </w:pPr>
                  <w:r w:rsidRPr="00F70859">
                    <w:t>20</w:t>
                  </w:r>
                  <w:r w:rsidRPr="00F70859">
                    <w:rPr>
                      <w:spacing w:val="-1"/>
                    </w:rPr>
                    <w:t xml:space="preserve"> </w:t>
                  </w:r>
                  <w:r w:rsidRPr="00F70859">
                    <w:t>-</w:t>
                  </w:r>
                  <w:r w:rsidRPr="00F70859">
                    <w:rPr>
                      <w:spacing w:val="5"/>
                    </w:rPr>
                    <w:t xml:space="preserve"> </w:t>
                  </w:r>
                  <w:r w:rsidRPr="00F70859">
                    <w:rPr>
                      <w:spacing w:val="-4"/>
                    </w:rPr>
                    <w:t>85°C</w:t>
                  </w:r>
                </w:p>
              </w:tc>
            </w:tr>
            <w:tr w:rsidR="00F70859" w:rsidRPr="00F70859" w14:paraId="1D50AE1B" w14:textId="77777777" w:rsidTr="61B57795">
              <w:tc>
                <w:tcPr>
                  <w:tcW w:w="1260" w:type="dxa"/>
                  <w:vAlign w:val="center"/>
                </w:tcPr>
                <w:p w14:paraId="1F293ECC" w14:textId="0D9A0A88" w:rsidR="00D96308" w:rsidRPr="00F70859" w:rsidRDefault="00D96308" w:rsidP="00D96308">
                  <w:pPr>
                    <w:autoSpaceDE w:val="0"/>
                    <w:autoSpaceDN w:val="0"/>
                    <w:adjustRightInd w:val="0"/>
                    <w:spacing w:before="240" w:line="276" w:lineRule="auto"/>
                    <w:rPr>
                      <w:bCs/>
                    </w:rPr>
                  </w:pPr>
                  <w:r w:rsidRPr="00F70859">
                    <w:rPr>
                      <w:bCs/>
                    </w:rPr>
                    <w:t>5.4.2.25</w:t>
                  </w:r>
                </w:p>
              </w:tc>
              <w:tc>
                <w:tcPr>
                  <w:tcW w:w="4678" w:type="dxa"/>
                </w:tcPr>
                <w:p w14:paraId="0C5AD0C2" w14:textId="04496774" w:rsidR="00D96308" w:rsidRPr="00F70859" w:rsidRDefault="00D96308" w:rsidP="00D96308">
                  <w:pPr>
                    <w:tabs>
                      <w:tab w:val="left" w:pos="1641"/>
                    </w:tabs>
                    <w:autoSpaceDE w:val="0"/>
                    <w:autoSpaceDN w:val="0"/>
                    <w:adjustRightInd w:val="0"/>
                    <w:spacing w:before="240" w:line="276" w:lineRule="auto"/>
                    <w:rPr>
                      <w:spacing w:val="-2"/>
                    </w:rPr>
                  </w:pPr>
                  <w:r w:rsidRPr="00F70859">
                    <w:rPr>
                      <w:spacing w:val="-6"/>
                    </w:rPr>
                    <w:t xml:space="preserve">Dosing </w:t>
                  </w:r>
                  <w:r w:rsidRPr="00F70859">
                    <w:rPr>
                      <w:spacing w:val="-4"/>
                    </w:rPr>
                    <w:t>pump</w:t>
                  </w:r>
                </w:p>
              </w:tc>
              <w:tc>
                <w:tcPr>
                  <w:tcW w:w="3603" w:type="dxa"/>
                </w:tcPr>
                <w:p w14:paraId="1307623E" w14:textId="3A81587B" w:rsidR="00D96308" w:rsidRPr="00F70859" w:rsidRDefault="791F0D58" w:rsidP="00D96308">
                  <w:pPr>
                    <w:autoSpaceDE w:val="0"/>
                    <w:autoSpaceDN w:val="0"/>
                    <w:adjustRightInd w:val="0"/>
                    <w:spacing w:before="240" w:line="276" w:lineRule="auto"/>
                    <w:rPr>
                      <w:spacing w:val="-4"/>
                    </w:rPr>
                  </w:pPr>
                  <w:commentRangeStart w:id="55"/>
                  <w:r w:rsidRPr="00F70859">
                    <w:rPr>
                      <w:spacing w:val="-5"/>
                    </w:rPr>
                    <w:t>STS</w:t>
                  </w:r>
                  <w:commentRangeEnd w:id="55"/>
                  <w:r w:rsidR="00D96308" w:rsidRPr="00F70859">
                    <w:rPr>
                      <w:rStyle w:val="CommentReference"/>
                    </w:rPr>
                    <w:commentReference w:id="55"/>
                  </w:r>
                </w:p>
              </w:tc>
            </w:tr>
          </w:tbl>
          <w:p w14:paraId="78AE7099" w14:textId="13CF1B83" w:rsidR="77340F41" w:rsidRPr="00F70859" w:rsidRDefault="77340F41" w:rsidP="77340F41">
            <w:pPr>
              <w:spacing w:before="240" w:line="276" w:lineRule="auto"/>
              <w:rPr>
                <w:highlight w:val="yellow"/>
                <w:u w:val="single"/>
              </w:rPr>
            </w:pPr>
          </w:p>
          <w:p w14:paraId="00F502ED" w14:textId="0F6212C8" w:rsidR="77340F41" w:rsidRPr="00F70859" w:rsidRDefault="77340F41" w:rsidP="77340F41">
            <w:pPr>
              <w:spacing w:before="240" w:line="276" w:lineRule="auto"/>
              <w:rPr>
                <w:highlight w:val="yellow"/>
                <w:u w:val="single"/>
              </w:rPr>
            </w:pPr>
          </w:p>
          <w:p w14:paraId="31112D25" w14:textId="4F333893" w:rsidR="77340F41" w:rsidRPr="00F70859" w:rsidRDefault="77340F41" w:rsidP="77340F41">
            <w:pPr>
              <w:spacing w:before="240" w:line="276" w:lineRule="auto"/>
              <w:rPr>
                <w:highlight w:val="yellow"/>
                <w:u w:val="single"/>
              </w:rPr>
            </w:pPr>
          </w:p>
          <w:p w14:paraId="6D4B0C02" w14:textId="693A9799" w:rsidR="2C3DA2A0" w:rsidRPr="00F70859" w:rsidRDefault="2C3DA2A0" w:rsidP="2C3DA2A0">
            <w:pPr>
              <w:spacing w:before="240" w:line="276" w:lineRule="auto"/>
              <w:rPr>
                <w:highlight w:val="yellow"/>
                <w:u w:val="single"/>
              </w:rPr>
            </w:pPr>
          </w:p>
          <w:p w14:paraId="1006E6BE" w14:textId="07A6B883" w:rsidR="2C3DA2A0" w:rsidRPr="00F70859" w:rsidRDefault="2C3DA2A0" w:rsidP="2C3DA2A0">
            <w:pPr>
              <w:spacing w:before="240" w:line="276" w:lineRule="auto"/>
              <w:rPr>
                <w:highlight w:val="yellow"/>
                <w:u w:val="single"/>
              </w:rPr>
            </w:pPr>
          </w:p>
          <w:p w14:paraId="22B48D73" w14:textId="48D3414F" w:rsidR="2C3DA2A0" w:rsidRPr="00F70859" w:rsidRDefault="2C3DA2A0" w:rsidP="2C3DA2A0">
            <w:pPr>
              <w:spacing w:before="240" w:line="276" w:lineRule="auto"/>
              <w:rPr>
                <w:highlight w:val="yellow"/>
                <w:u w:val="single"/>
              </w:rPr>
            </w:pPr>
          </w:p>
          <w:p w14:paraId="7E1A6FEE" w14:textId="14E8B956" w:rsidR="77340F41" w:rsidRPr="00F70859" w:rsidRDefault="77340F41" w:rsidP="77340F41">
            <w:pPr>
              <w:spacing w:before="240" w:line="276" w:lineRule="auto"/>
              <w:rPr>
                <w:highlight w:val="yellow"/>
                <w:u w:val="single"/>
              </w:rPr>
            </w:pPr>
          </w:p>
          <w:p w14:paraId="6F3D0A95" w14:textId="7C3DDB77" w:rsidR="77340F41" w:rsidRPr="00F70859" w:rsidRDefault="77340F41" w:rsidP="77340F41">
            <w:pPr>
              <w:spacing w:before="240" w:line="276" w:lineRule="auto"/>
              <w:rPr>
                <w:highlight w:val="yellow"/>
                <w:u w:val="single"/>
              </w:rPr>
            </w:pPr>
          </w:p>
          <w:p w14:paraId="628DE108" w14:textId="18E1B928" w:rsidR="77340F41" w:rsidRPr="00F70859" w:rsidRDefault="77340F41" w:rsidP="77340F41">
            <w:pPr>
              <w:spacing w:before="240" w:line="276" w:lineRule="auto"/>
              <w:rPr>
                <w:highlight w:val="yellow"/>
                <w:u w:val="single"/>
              </w:rPr>
            </w:pPr>
          </w:p>
          <w:p w14:paraId="02E9FF78" w14:textId="3BBC6112" w:rsidR="77340F41" w:rsidRPr="00F70859" w:rsidRDefault="77340F41" w:rsidP="77340F41">
            <w:pPr>
              <w:spacing w:before="240" w:line="276" w:lineRule="auto"/>
              <w:rPr>
                <w:highlight w:val="yellow"/>
                <w:u w:val="single"/>
              </w:rPr>
            </w:pPr>
          </w:p>
          <w:p w14:paraId="75C1A7BA" w14:textId="22BF5B53" w:rsidR="77340F41" w:rsidRPr="00F70859" w:rsidRDefault="77340F41" w:rsidP="77340F41">
            <w:pPr>
              <w:spacing w:before="240" w:line="276" w:lineRule="auto"/>
              <w:rPr>
                <w:highlight w:val="yellow"/>
                <w:u w:val="single"/>
              </w:rPr>
            </w:pPr>
          </w:p>
          <w:p w14:paraId="38B85828" w14:textId="5A6E9ADC" w:rsidR="0072DA69" w:rsidRPr="00F70859" w:rsidRDefault="0072DA69" w:rsidP="61B57795">
            <w:pPr>
              <w:spacing w:before="240"/>
            </w:pPr>
            <w:commentRangeStart w:id="56"/>
            <w:r w:rsidRPr="00F70859">
              <w:rPr>
                <w:highlight w:val="yellow"/>
                <w:u w:val="single"/>
              </w:rPr>
              <w:lastRenderedPageBreak/>
              <w:t>5.4.3 Alarms, Warnings and Messages</w:t>
            </w:r>
            <w:r w:rsidR="2CEBFACE" w:rsidRPr="00F70859">
              <w:rPr>
                <w:highlight w:val="yellow"/>
                <w:u w:val="single"/>
              </w:rPr>
              <w:t xml:space="preserve"> –</w:t>
            </w:r>
            <w:r w:rsidR="2CEBFACE" w:rsidRPr="00F70859">
              <w:rPr>
                <w:u w:val="single"/>
              </w:rPr>
              <w:t xml:space="preserve"> </w:t>
            </w:r>
            <w:commentRangeEnd w:id="56"/>
            <w:r w:rsidRPr="00F70859">
              <w:rPr>
                <w:rStyle w:val="CommentReference"/>
              </w:rPr>
              <w:commentReference w:id="56"/>
            </w:r>
          </w:p>
          <w:p w14:paraId="0CBBBC75" w14:textId="3A68C2D0" w:rsidR="2886D24B" w:rsidRPr="00F70859" w:rsidRDefault="2886D24B" w:rsidP="77340F41">
            <w:pPr>
              <w:spacing w:before="240"/>
              <w:rPr>
                <w:u w:val="single"/>
              </w:rPr>
            </w:pPr>
            <w:r w:rsidRPr="00F70859">
              <w:t>Only process related alarms are defined. All alarm ranges shall be set through PLC as per process requirements.</w:t>
            </w:r>
          </w:p>
          <w:p w14:paraId="199D10E7" w14:textId="2F16BBA6" w:rsidR="2886D24B" w:rsidRPr="00F70859" w:rsidRDefault="2886D24B" w:rsidP="77340F41">
            <w:pPr>
              <w:spacing w:before="240"/>
            </w:pPr>
            <w:r w:rsidRPr="00F70859">
              <w:t>Note: The supplier shall evaluate the alarms mentioned and consider all necessary alarms for trouble-free operations.</w:t>
            </w:r>
          </w:p>
          <w:tbl>
            <w:tblPr>
              <w:tblStyle w:val="TableGrid"/>
              <w:tblW w:w="0" w:type="auto"/>
              <w:tblLayout w:type="fixed"/>
              <w:tblLook w:val="04A0" w:firstRow="1" w:lastRow="0" w:firstColumn="1" w:lastColumn="0" w:noHBand="0" w:noVBand="1"/>
            </w:tblPr>
            <w:tblGrid>
              <w:gridCol w:w="1260"/>
              <w:gridCol w:w="4678"/>
              <w:gridCol w:w="1801"/>
              <w:gridCol w:w="1802"/>
            </w:tblGrid>
            <w:tr w:rsidR="00F70859" w:rsidRPr="00F70859" w14:paraId="523F990C" w14:textId="77777777" w:rsidTr="61B57795">
              <w:tc>
                <w:tcPr>
                  <w:tcW w:w="1260" w:type="dxa"/>
                  <w:shd w:val="clear" w:color="auto" w:fill="D1D1D1" w:themeFill="background2" w:themeFillShade="E6"/>
                  <w:vAlign w:val="center"/>
                </w:tcPr>
                <w:p w14:paraId="7763FD82" w14:textId="77777777" w:rsidR="00C870FE" w:rsidRPr="00F70859" w:rsidRDefault="00C870FE" w:rsidP="00D51257">
                  <w:pPr>
                    <w:autoSpaceDE w:val="0"/>
                    <w:autoSpaceDN w:val="0"/>
                    <w:adjustRightInd w:val="0"/>
                    <w:spacing w:before="240" w:line="276" w:lineRule="auto"/>
                    <w:rPr>
                      <w:b/>
                    </w:rPr>
                  </w:pPr>
                  <w:r w:rsidRPr="00F70859">
                    <w:rPr>
                      <w:b/>
                    </w:rPr>
                    <w:t>Req. No.</w:t>
                  </w:r>
                </w:p>
              </w:tc>
              <w:tc>
                <w:tcPr>
                  <w:tcW w:w="4678" w:type="dxa"/>
                  <w:shd w:val="clear" w:color="auto" w:fill="D1D1D1" w:themeFill="background2" w:themeFillShade="E6"/>
                  <w:vAlign w:val="center"/>
                </w:tcPr>
                <w:p w14:paraId="520161BB" w14:textId="77777777" w:rsidR="00C870FE" w:rsidRPr="00F70859" w:rsidRDefault="00C870FE" w:rsidP="00D51257">
                  <w:pPr>
                    <w:autoSpaceDE w:val="0"/>
                    <w:autoSpaceDN w:val="0"/>
                    <w:adjustRightInd w:val="0"/>
                    <w:spacing w:before="240" w:line="276" w:lineRule="auto"/>
                    <w:rPr>
                      <w:b/>
                    </w:rPr>
                  </w:pPr>
                  <w:r w:rsidRPr="00F70859">
                    <w:rPr>
                      <w:b/>
                    </w:rPr>
                    <w:t>Description</w:t>
                  </w:r>
                </w:p>
              </w:tc>
              <w:tc>
                <w:tcPr>
                  <w:tcW w:w="1801" w:type="dxa"/>
                  <w:shd w:val="clear" w:color="auto" w:fill="D1D1D1" w:themeFill="background2" w:themeFillShade="E6"/>
                  <w:vAlign w:val="center"/>
                </w:tcPr>
                <w:p w14:paraId="4BFD9A44" w14:textId="001EBE7D" w:rsidR="00C870FE" w:rsidRPr="00F70859" w:rsidRDefault="00C870FE" w:rsidP="00D51257">
                  <w:pPr>
                    <w:autoSpaceDE w:val="0"/>
                    <w:autoSpaceDN w:val="0"/>
                    <w:adjustRightInd w:val="0"/>
                    <w:spacing w:before="240" w:line="276" w:lineRule="auto"/>
                    <w:rPr>
                      <w:b/>
                    </w:rPr>
                  </w:pPr>
                  <w:r w:rsidRPr="00F70859">
                    <w:rPr>
                      <w:b/>
                    </w:rPr>
                    <w:t>Range (Min-Max)</w:t>
                  </w:r>
                </w:p>
              </w:tc>
              <w:tc>
                <w:tcPr>
                  <w:tcW w:w="1802" w:type="dxa"/>
                  <w:shd w:val="clear" w:color="auto" w:fill="D1D1D1" w:themeFill="background2" w:themeFillShade="E6"/>
                  <w:vAlign w:val="center"/>
                </w:tcPr>
                <w:p w14:paraId="1A0F265E" w14:textId="054345B4" w:rsidR="00C870FE" w:rsidRPr="00F70859" w:rsidRDefault="00C870FE" w:rsidP="00D51257">
                  <w:pPr>
                    <w:autoSpaceDE w:val="0"/>
                    <w:autoSpaceDN w:val="0"/>
                    <w:adjustRightInd w:val="0"/>
                    <w:spacing w:before="240" w:line="276" w:lineRule="auto"/>
                    <w:rPr>
                      <w:b/>
                    </w:rPr>
                  </w:pPr>
                  <w:r w:rsidRPr="00F70859">
                    <w:rPr>
                      <w:b/>
                    </w:rPr>
                    <w:t xml:space="preserve">Action </w:t>
                  </w:r>
                </w:p>
              </w:tc>
            </w:tr>
            <w:tr w:rsidR="00F70859" w:rsidRPr="00F70859" w14:paraId="576A2594" w14:textId="77777777" w:rsidTr="61B57795">
              <w:trPr>
                <w:trHeight w:val="709"/>
              </w:trPr>
              <w:tc>
                <w:tcPr>
                  <w:tcW w:w="9541" w:type="dxa"/>
                  <w:gridSpan w:val="4"/>
                  <w:vAlign w:val="center"/>
                </w:tcPr>
                <w:p w14:paraId="4C4D956C" w14:textId="316B9491" w:rsidR="00C870FE" w:rsidRPr="00F70859" w:rsidRDefault="00C870FE" w:rsidP="00D51257">
                  <w:pPr>
                    <w:autoSpaceDE w:val="0"/>
                    <w:autoSpaceDN w:val="0"/>
                    <w:adjustRightInd w:val="0"/>
                    <w:spacing w:before="240" w:line="276" w:lineRule="auto"/>
                    <w:rPr>
                      <w:b/>
                    </w:rPr>
                  </w:pPr>
                  <w:r w:rsidRPr="00F70859">
                    <w:rPr>
                      <w:b/>
                    </w:rPr>
                    <w:t>Alarms:</w:t>
                  </w:r>
                </w:p>
              </w:tc>
            </w:tr>
            <w:tr w:rsidR="00F70859" w:rsidRPr="00F70859" w14:paraId="3B1BD312" w14:textId="77777777" w:rsidTr="61B57795">
              <w:trPr>
                <w:trHeight w:val="438"/>
              </w:trPr>
              <w:tc>
                <w:tcPr>
                  <w:tcW w:w="1260" w:type="dxa"/>
                  <w:vAlign w:val="center"/>
                </w:tcPr>
                <w:p w14:paraId="1E307456" w14:textId="52849C3E" w:rsidR="00C870FE" w:rsidRPr="00F70859" w:rsidRDefault="00C870FE" w:rsidP="00D51257">
                  <w:pPr>
                    <w:autoSpaceDE w:val="0"/>
                    <w:autoSpaceDN w:val="0"/>
                    <w:adjustRightInd w:val="0"/>
                    <w:spacing w:before="240" w:line="276" w:lineRule="auto"/>
                    <w:rPr>
                      <w:bCs/>
                    </w:rPr>
                  </w:pPr>
                  <w:r w:rsidRPr="00F70859">
                    <w:rPr>
                      <w:bCs/>
                    </w:rPr>
                    <w:t>5.4.3.1</w:t>
                  </w:r>
                </w:p>
              </w:tc>
              <w:tc>
                <w:tcPr>
                  <w:tcW w:w="4678" w:type="dxa"/>
                </w:tcPr>
                <w:p w14:paraId="43EBCB5A" w14:textId="77777777" w:rsidR="00C870FE" w:rsidRPr="00F70859" w:rsidRDefault="00C870FE" w:rsidP="00D51257">
                  <w:pPr>
                    <w:autoSpaceDE w:val="0"/>
                    <w:autoSpaceDN w:val="0"/>
                    <w:adjustRightInd w:val="0"/>
                    <w:spacing w:before="240" w:line="276" w:lineRule="auto"/>
                    <w:rPr>
                      <w:bCs/>
                    </w:rPr>
                  </w:pPr>
                  <w:r w:rsidRPr="00F70859">
                    <w:rPr>
                      <w:spacing w:val="-4"/>
                    </w:rPr>
                    <w:t>Spray</w:t>
                  </w:r>
                  <w:r w:rsidRPr="00F70859">
                    <w:rPr>
                      <w:spacing w:val="-6"/>
                    </w:rPr>
                    <w:t xml:space="preserve"> </w:t>
                  </w:r>
                  <w:r w:rsidRPr="00F70859">
                    <w:rPr>
                      <w:spacing w:val="-4"/>
                    </w:rPr>
                    <w:t>rate</w:t>
                  </w:r>
                </w:p>
              </w:tc>
              <w:tc>
                <w:tcPr>
                  <w:tcW w:w="1801" w:type="dxa"/>
                </w:tcPr>
                <w:p w14:paraId="40C50C1C" w14:textId="77777777" w:rsidR="00C870FE" w:rsidRPr="00F70859" w:rsidRDefault="00C870FE" w:rsidP="00D51257">
                  <w:pPr>
                    <w:autoSpaceDE w:val="0"/>
                    <w:autoSpaceDN w:val="0"/>
                    <w:adjustRightInd w:val="0"/>
                    <w:spacing w:before="240" w:line="276" w:lineRule="auto"/>
                    <w:rPr>
                      <w:bCs/>
                    </w:rPr>
                  </w:pPr>
                  <w:r w:rsidRPr="00F70859">
                    <w:t>STS</w:t>
                  </w:r>
                  <w:r w:rsidRPr="00F70859">
                    <w:rPr>
                      <w:spacing w:val="-14"/>
                    </w:rPr>
                    <w:t xml:space="preserve"> </w:t>
                  </w:r>
                  <w:r w:rsidRPr="00F70859">
                    <w:t>in</w:t>
                  </w:r>
                  <w:r w:rsidRPr="00F70859">
                    <w:rPr>
                      <w:spacing w:val="-14"/>
                    </w:rPr>
                    <w:t xml:space="preserve"> </w:t>
                  </w:r>
                  <w:r w:rsidRPr="00F70859">
                    <w:rPr>
                      <w:spacing w:val="-2"/>
                    </w:rPr>
                    <w:t>g/min</w:t>
                  </w:r>
                </w:p>
              </w:tc>
              <w:tc>
                <w:tcPr>
                  <w:tcW w:w="1802" w:type="dxa"/>
                </w:tcPr>
                <w:p w14:paraId="47E519CE" w14:textId="69BA2E4B" w:rsidR="00C870FE" w:rsidRPr="00F70859" w:rsidRDefault="00C870FE" w:rsidP="00D51257">
                  <w:pPr>
                    <w:autoSpaceDE w:val="0"/>
                    <w:autoSpaceDN w:val="0"/>
                    <w:adjustRightInd w:val="0"/>
                    <w:spacing w:before="240" w:line="276" w:lineRule="auto"/>
                    <w:rPr>
                      <w:bCs/>
                    </w:rPr>
                  </w:pPr>
                  <w:r w:rsidRPr="00F70859">
                    <w:rPr>
                      <w:bCs/>
                    </w:rPr>
                    <w:t>Alarm</w:t>
                  </w:r>
                </w:p>
              </w:tc>
            </w:tr>
            <w:tr w:rsidR="00F70859" w:rsidRPr="00F70859" w14:paraId="2DD353BD" w14:textId="77777777" w:rsidTr="61B57795">
              <w:tc>
                <w:tcPr>
                  <w:tcW w:w="1260" w:type="dxa"/>
                  <w:vAlign w:val="center"/>
                </w:tcPr>
                <w:p w14:paraId="605A2B16" w14:textId="21A6CF5B" w:rsidR="00C870FE" w:rsidRPr="00F70859" w:rsidRDefault="00C870FE" w:rsidP="00D51257">
                  <w:pPr>
                    <w:autoSpaceDE w:val="0"/>
                    <w:autoSpaceDN w:val="0"/>
                    <w:adjustRightInd w:val="0"/>
                    <w:spacing w:before="240" w:line="276" w:lineRule="auto"/>
                    <w:rPr>
                      <w:bCs/>
                    </w:rPr>
                  </w:pPr>
                  <w:r w:rsidRPr="00F70859">
                    <w:rPr>
                      <w:bCs/>
                    </w:rPr>
                    <w:t xml:space="preserve">5.4.3.2 </w:t>
                  </w:r>
                </w:p>
              </w:tc>
              <w:tc>
                <w:tcPr>
                  <w:tcW w:w="4678" w:type="dxa"/>
                </w:tcPr>
                <w:p w14:paraId="7E33D4D3" w14:textId="13FAE09E" w:rsidR="00C870FE" w:rsidRPr="00F70859" w:rsidRDefault="00C870FE" w:rsidP="00D51257">
                  <w:pPr>
                    <w:autoSpaceDE w:val="0"/>
                    <w:autoSpaceDN w:val="0"/>
                    <w:adjustRightInd w:val="0"/>
                    <w:spacing w:before="240" w:line="276" w:lineRule="auto"/>
                    <w:rPr>
                      <w:spacing w:val="-4"/>
                    </w:rPr>
                  </w:pPr>
                  <w:r w:rsidRPr="00F70859">
                    <w:t>Spray</w:t>
                  </w:r>
                  <w:r w:rsidRPr="00F70859">
                    <w:rPr>
                      <w:spacing w:val="3"/>
                    </w:rPr>
                    <w:t xml:space="preserve"> </w:t>
                  </w:r>
                  <w:r w:rsidRPr="00F70859">
                    <w:t>pump</w:t>
                  </w:r>
                  <w:r w:rsidRPr="00F70859">
                    <w:rPr>
                      <w:spacing w:val="3"/>
                    </w:rPr>
                    <w:t xml:space="preserve"> </w:t>
                  </w:r>
                  <w:r w:rsidRPr="00F70859">
                    <w:t>tripped</w:t>
                  </w:r>
                  <w:r w:rsidRPr="00F70859">
                    <w:rPr>
                      <w:spacing w:val="6"/>
                    </w:rPr>
                    <w:t xml:space="preserve"> </w:t>
                  </w:r>
                  <w:r w:rsidRPr="00F70859">
                    <w:t>and</w:t>
                  </w:r>
                  <w:r w:rsidRPr="00F70859">
                    <w:rPr>
                      <w:spacing w:val="3"/>
                    </w:rPr>
                    <w:t xml:space="preserve"> </w:t>
                  </w:r>
                  <w:r w:rsidRPr="00F70859">
                    <w:rPr>
                      <w:spacing w:val="-2"/>
                    </w:rPr>
                    <w:t>error</w:t>
                  </w:r>
                </w:p>
              </w:tc>
              <w:tc>
                <w:tcPr>
                  <w:tcW w:w="1801" w:type="dxa"/>
                </w:tcPr>
                <w:p w14:paraId="2578A57B" w14:textId="77777777" w:rsidR="00C870FE" w:rsidRPr="00F70859" w:rsidRDefault="00C870FE" w:rsidP="00D51257">
                  <w:pPr>
                    <w:autoSpaceDE w:val="0"/>
                    <w:autoSpaceDN w:val="0"/>
                    <w:adjustRightInd w:val="0"/>
                    <w:spacing w:before="240" w:line="276" w:lineRule="auto"/>
                  </w:pPr>
                </w:p>
              </w:tc>
              <w:tc>
                <w:tcPr>
                  <w:tcW w:w="1802" w:type="dxa"/>
                </w:tcPr>
                <w:p w14:paraId="207118DB" w14:textId="1A87DB8D"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21B6088D" w14:textId="77777777" w:rsidTr="61B57795">
              <w:tc>
                <w:tcPr>
                  <w:tcW w:w="1260" w:type="dxa"/>
                  <w:vAlign w:val="center"/>
                </w:tcPr>
                <w:p w14:paraId="5CCE491C" w14:textId="077C47EB" w:rsidR="00C870FE" w:rsidRPr="00F70859" w:rsidRDefault="00C870FE" w:rsidP="00D51257">
                  <w:pPr>
                    <w:autoSpaceDE w:val="0"/>
                    <w:autoSpaceDN w:val="0"/>
                    <w:adjustRightInd w:val="0"/>
                    <w:spacing w:before="240" w:line="276" w:lineRule="auto"/>
                    <w:rPr>
                      <w:bCs/>
                    </w:rPr>
                  </w:pPr>
                  <w:r w:rsidRPr="00F70859">
                    <w:rPr>
                      <w:bCs/>
                    </w:rPr>
                    <w:t>5.4.3.3</w:t>
                  </w:r>
                </w:p>
              </w:tc>
              <w:tc>
                <w:tcPr>
                  <w:tcW w:w="4678" w:type="dxa"/>
                </w:tcPr>
                <w:p w14:paraId="70D796ED" w14:textId="68FE7501" w:rsidR="00C870FE" w:rsidRPr="00F70859" w:rsidRDefault="00C870FE" w:rsidP="00D51257">
                  <w:pPr>
                    <w:autoSpaceDE w:val="0"/>
                    <w:autoSpaceDN w:val="0"/>
                    <w:adjustRightInd w:val="0"/>
                    <w:spacing w:before="240" w:line="276" w:lineRule="auto"/>
                    <w:rPr>
                      <w:spacing w:val="-4"/>
                    </w:rPr>
                  </w:pPr>
                  <w:r w:rsidRPr="00F70859">
                    <w:t>Spray</w:t>
                  </w:r>
                  <w:r w:rsidRPr="00F70859">
                    <w:rPr>
                      <w:spacing w:val="3"/>
                    </w:rPr>
                    <w:t xml:space="preserve"> </w:t>
                  </w:r>
                  <w:r w:rsidRPr="00F70859">
                    <w:rPr>
                      <w:spacing w:val="-2"/>
                    </w:rPr>
                    <w:t>pressure</w:t>
                  </w:r>
                </w:p>
              </w:tc>
              <w:tc>
                <w:tcPr>
                  <w:tcW w:w="1801" w:type="dxa"/>
                </w:tcPr>
                <w:p w14:paraId="19C6078C" w14:textId="04DB9DD4" w:rsidR="00C870FE" w:rsidRPr="00F70859" w:rsidRDefault="00C870FE" w:rsidP="00D51257">
                  <w:pPr>
                    <w:autoSpaceDE w:val="0"/>
                    <w:autoSpaceDN w:val="0"/>
                    <w:adjustRightInd w:val="0"/>
                    <w:spacing w:before="240" w:line="276" w:lineRule="auto"/>
                  </w:pPr>
                  <w:r w:rsidRPr="00F70859">
                    <w:rPr>
                      <w:w w:val="105"/>
                    </w:rPr>
                    <w:t>STS</w:t>
                  </w:r>
                  <w:r w:rsidRPr="00F70859">
                    <w:rPr>
                      <w:spacing w:val="-13"/>
                      <w:w w:val="105"/>
                    </w:rPr>
                    <w:t xml:space="preserve"> </w:t>
                  </w:r>
                  <w:r w:rsidRPr="00F70859">
                    <w:rPr>
                      <w:spacing w:val="-2"/>
                      <w:w w:val="105"/>
                    </w:rPr>
                    <w:t>bar(g)</w:t>
                  </w:r>
                </w:p>
              </w:tc>
              <w:tc>
                <w:tcPr>
                  <w:tcW w:w="1802" w:type="dxa"/>
                </w:tcPr>
                <w:p w14:paraId="5D1C4CAA" w14:textId="78428828"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5E7324B1" w14:textId="77777777" w:rsidTr="61B57795">
              <w:tc>
                <w:tcPr>
                  <w:tcW w:w="1260" w:type="dxa"/>
                  <w:vAlign w:val="center"/>
                </w:tcPr>
                <w:p w14:paraId="0EC2297F" w14:textId="315EA25E" w:rsidR="00C870FE" w:rsidRPr="00F70859" w:rsidRDefault="00C870FE" w:rsidP="00D51257">
                  <w:pPr>
                    <w:autoSpaceDE w:val="0"/>
                    <w:autoSpaceDN w:val="0"/>
                    <w:adjustRightInd w:val="0"/>
                    <w:spacing w:before="240" w:line="276" w:lineRule="auto"/>
                    <w:rPr>
                      <w:bCs/>
                    </w:rPr>
                  </w:pPr>
                  <w:r w:rsidRPr="00F70859">
                    <w:rPr>
                      <w:bCs/>
                    </w:rPr>
                    <w:t>5.4.3.4</w:t>
                  </w:r>
                </w:p>
              </w:tc>
              <w:tc>
                <w:tcPr>
                  <w:tcW w:w="4678" w:type="dxa"/>
                </w:tcPr>
                <w:p w14:paraId="49BEB19F" w14:textId="2B6E64F0" w:rsidR="00C870FE" w:rsidRPr="00F70859" w:rsidRDefault="00C870FE" w:rsidP="00D51257">
                  <w:pPr>
                    <w:autoSpaceDE w:val="0"/>
                    <w:autoSpaceDN w:val="0"/>
                    <w:adjustRightInd w:val="0"/>
                    <w:spacing w:before="240" w:line="276" w:lineRule="auto"/>
                    <w:rPr>
                      <w:spacing w:val="-4"/>
                    </w:rPr>
                  </w:pPr>
                  <w:r w:rsidRPr="00F70859">
                    <w:t>Pattern</w:t>
                  </w:r>
                  <w:r w:rsidRPr="00F70859">
                    <w:rPr>
                      <w:spacing w:val="5"/>
                    </w:rPr>
                    <w:t xml:space="preserve"> </w:t>
                  </w:r>
                  <w:r w:rsidRPr="00F70859">
                    <w:t>air</w:t>
                  </w:r>
                  <w:r w:rsidRPr="00F70859">
                    <w:rPr>
                      <w:spacing w:val="1"/>
                    </w:rPr>
                    <w:t xml:space="preserve"> </w:t>
                  </w:r>
                  <w:r w:rsidRPr="00F70859">
                    <w:rPr>
                      <w:spacing w:val="-2"/>
                    </w:rPr>
                    <w:t>pressure</w:t>
                  </w:r>
                </w:p>
              </w:tc>
              <w:tc>
                <w:tcPr>
                  <w:tcW w:w="1801" w:type="dxa"/>
                </w:tcPr>
                <w:p w14:paraId="33B0FB5A" w14:textId="45230F26" w:rsidR="00C870FE" w:rsidRPr="00F70859" w:rsidRDefault="00C870FE" w:rsidP="00D51257">
                  <w:pPr>
                    <w:autoSpaceDE w:val="0"/>
                    <w:autoSpaceDN w:val="0"/>
                    <w:adjustRightInd w:val="0"/>
                    <w:spacing w:before="240" w:line="276" w:lineRule="auto"/>
                  </w:pPr>
                  <w:r w:rsidRPr="00F70859">
                    <w:rPr>
                      <w:w w:val="105"/>
                    </w:rPr>
                    <w:t>STS</w:t>
                  </w:r>
                  <w:r w:rsidRPr="00F70859">
                    <w:rPr>
                      <w:spacing w:val="-13"/>
                      <w:w w:val="105"/>
                    </w:rPr>
                    <w:t xml:space="preserve"> </w:t>
                  </w:r>
                  <w:r w:rsidRPr="00F70859">
                    <w:rPr>
                      <w:spacing w:val="-2"/>
                      <w:w w:val="105"/>
                    </w:rPr>
                    <w:t>bar(g)</w:t>
                  </w:r>
                </w:p>
              </w:tc>
              <w:tc>
                <w:tcPr>
                  <w:tcW w:w="1802" w:type="dxa"/>
                </w:tcPr>
                <w:p w14:paraId="27A77653" w14:textId="6D08F4FA"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269E71CC" w14:textId="77777777" w:rsidTr="61B57795">
              <w:tc>
                <w:tcPr>
                  <w:tcW w:w="1260" w:type="dxa"/>
                  <w:vAlign w:val="center"/>
                </w:tcPr>
                <w:p w14:paraId="1DD97BB8" w14:textId="726DFFCE" w:rsidR="00C870FE" w:rsidRPr="00F70859" w:rsidRDefault="00C870FE" w:rsidP="00D51257">
                  <w:pPr>
                    <w:autoSpaceDE w:val="0"/>
                    <w:autoSpaceDN w:val="0"/>
                    <w:adjustRightInd w:val="0"/>
                    <w:spacing w:before="240" w:line="276" w:lineRule="auto"/>
                    <w:rPr>
                      <w:bCs/>
                    </w:rPr>
                  </w:pPr>
                  <w:r w:rsidRPr="00F70859">
                    <w:rPr>
                      <w:bCs/>
                    </w:rPr>
                    <w:t>5.4.3.5</w:t>
                  </w:r>
                </w:p>
              </w:tc>
              <w:tc>
                <w:tcPr>
                  <w:tcW w:w="4678" w:type="dxa"/>
                </w:tcPr>
                <w:p w14:paraId="3B6C056E" w14:textId="0BAB024D" w:rsidR="00C870FE" w:rsidRPr="00F70859" w:rsidRDefault="00C870FE" w:rsidP="00D51257">
                  <w:pPr>
                    <w:autoSpaceDE w:val="0"/>
                    <w:autoSpaceDN w:val="0"/>
                    <w:adjustRightInd w:val="0"/>
                    <w:spacing w:before="240" w:line="276" w:lineRule="auto"/>
                    <w:rPr>
                      <w:spacing w:val="-4"/>
                    </w:rPr>
                  </w:pPr>
                  <w:r w:rsidRPr="00F70859">
                    <w:t>Inlet</w:t>
                  </w:r>
                  <w:r w:rsidRPr="00F70859">
                    <w:rPr>
                      <w:spacing w:val="7"/>
                    </w:rPr>
                    <w:t xml:space="preserve"> </w:t>
                  </w:r>
                  <w:r w:rsidRPr="00F70859">
                    <w:t xml:space="preserve">air </w:t>
                  </w:r>
                  <w:r w:rsidRPr="00F70859">
                    <w:rPr>
                      <w:spacing w:val="-4"/>
                    </w:rPr>
                    <w:t>flow</w:t>
                  </w:r>
                </w:p>
              </w:tc>
              <w:tc>
                <w:tcPr>
                  <w:tcW w:w="1801" w:type="dxa"/>
                </w:tcPr>
                <w:p w14:paraId="3A1920A8" w14:textId="6995B1A7" w:rsidR="00C870FE" w:rsidRPr="00F70859" w:rsidRDefault="00C870FE" w:rsidP="00D51257">
                  <w:pPr>
                    <w:autoSpaceDE w:val="0"/>
                    <w:autoSpaceDN w:val="0"/>
                    <w:adjustRightInd w:val="0"/>
                    <w:spacing w:before="240" w:line="276" w:lineRule="auto"/>
                  </w:pPr>
                  <w:r w:rsidRPr="00F70859">
                    <w:rPr>
                      <w:w w:val="105"/>
                    </w:rPr>
                    <w:t>STS</w:t>
                  </w:r>
                  <w:r w:rsidRPr="00F70859">
                    <w:rPr>
                      <w:spacing w:val="-13"/>
                      <w:w w:val="105"/>
                    </w:rPr>
                    <w:t xml:space="preserve"> </w:t>
                  </w:r>
                  <w:r w:rsidRPr="00F70859">
                    <w:rPr>
                      <w:spacing w:val="-4"/>
                      <w:w w:val="105"/>
                    </w:rPr>
                    <w:t>m</w:t>
                  </w:r>
                  <w:r w:rsidRPr="00F70859">
                    <w:rPr>
                      <w:spacing w:val="-4"/>
                      <w:w w:val="105"/>
                      <w:vertAlign w:val="superscript"/>
                    </w:rPr>
                    <w:t>3</w:t>
                  </w:r>
                  <w:r w:rsidRPr="00F70859">
                    <w:rPr>
                      <w:spacing w:val="-4"/>
                      <w:w w:val="105"/>
                    </w:rPr>
                    <w:t>/h</w:t>
                  </w:r>
                </w:p>
              </w:tc>
              <w:tc>
                <w:tcPr>
                  <w:tcW w:w="1802" w:type="dxa"/>
                </w:tcPr>
                <w:p w14:paraId="7106A2BF" w14:textId="72D89289"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32830FA2" w14:textId="77777777" w:rsidTr="61B57795">
              <w:tc>
                <w:tcPr>
                  <w:tcW w:w="1260" w:type="dxa"/>
                  <w:vAlign w:val="center"/>
                </w:tcPr>
                <w:p w14:paraId="181512E6" w14:textId="47F2B6D5" w:rsidR="00C870FE" w:rsidRPr="00F70859" w:rsidRDefault="00C870FE" w:rsidP="00D51257">
                  <w:pPr>
                    <w:autoSpaceDE w:val="0"/>
                    <w:autoSpaceDN w:val="0"/>
                    <w:adjustRightInd w:val="0"/>
                    <w:spacing w:before="240" w:line="276" w:lineRule="auto"/>
                    <w:rPr>
                      <w:bCs/>
                    </w:rPr>
                  </w:pPr>
                  <w:r w:rsidRPr="00F70859">
                    <w:rPr>
                      <w:bCs/>
                    </w:rPr>
                    <w:t>5.4.3.6</w:t>
                  </w:r>
                </w:p>
              </w:tc>
              <w:tc>
                <w:tcPr>
                  <w:tcW w:w="4678" w:type="dxa"/>
                </w:tcPr>
                <w:p w14:paraId="7B82CAD5" w14:textId="797A79B1" w:rsidR="00C870FE" w:rsidRPr="00F70859" w:rsidRDefault="00C870FE" w:rsidP="00D51257">
                  <w:pPr>
                    <w:autoSpaceDE w:val="0"/>
                    <w:autoSpaceDN w:val="0"/>
                    <w:adjustRightInd w:val="0"/>
                    <w:spacing w:before="240" w:line="276" w:lineRule="auto"/>
                    <w:rPr>
                      <w:spacing w:val="-4"/>
                    </w:rPr>
                  </w:pPr>
                  <w:r w:rsidRPr="00F70859">
                    <w:t>Inlet</w:t>
                  </w:r>
                  <w:r w:rsidRPr="00F70859">
                    <w:rPr>
                      <w:spacing w:val="4"/>
                    </w:rPr>
                    <w:t xml:space="preserve"> </w:t>
                  </w:r>
                  <w:r w:rsidRPr="00F70859">
                    <w:t>air</w:t>
                  </w:r>
                  <w:r w:rsidRPr="00F70859">
                    <w:rPr>
                      <w:spacing w:val="2"/>
                    </w:rPr>
                    <w:t xml:space="preserve"> </w:t>
                  </w:r>
                  <w:r w:rsidRPr="00F70859">
                    <w:t>blower</w:t>
                  </w:r>
                  <w:r w:rsidRPr="00F70859">
                    <w:rPr>
                      <w:spacing w:val="10"/>
                    </w:rPr>
                    <w:t xml:space="preserve"> </w:t>
                  </w:r>
                  <w:r w:rsidRPr="00F70859">
                    <w:t>tripped</w:t>
                  </w:r>
                  <w:r w:rsidRPr="00F70859">
                    <w:rPr>
                      <w:spacing w:val="3"/>
                    </w:rPr>
                    <w:t xml:space="preserve"> </w:t>
                  </w:r>
                  <w:r w:rsidRPr="00F70859">
                    <w:t>and</w:t>
                  </w:r>
                  <w:r w:rsidRPr="00F70859">
                    <w:rPr>
                      <w:spacing w:val="4"/>
                    </w:rPr>
                    <w:t xml:space="preserve"> </w:t>
                  </w:r>
                  <w:r w:rsidRPr="00F70859">
                    <w:rPr>
                      <w:spacing w:val="-2"/>
                    </w:rPr>
                    <w:t>error</w:t>
                  </w:r>
                </w:p>
              </w:tc>
              <w:tc>
                <w:tcPr>
                  <w:tcW w:w="1801" w:type="dxa"/>
                </w:tcPr>
                <w:p w14:paraId="63AC3FF1" w14:textId="77777777" w:rsidR="00C870FE" w:rsidRPr="00F70859" w:rsidRDefault="00C870FE" w:rsidP="00D51257">
                  <w:pPr>
                    <w:autoSpaceDE w:val="0"/>
                    <w:autoSpaceDN w:val="0"/>
                    <w:adjustRightInd w:val="0"/>
                    <w:spacing w:before="240" w:line="276" w:lineRule="auto"/>
                  </w:pPr>
                </w:p>
              </w:tc>
              <w:tc>
                <w:tcPr>
                  <w:tcW w:w="1802" w:type="dxa"/>
                </w:tcPr>
                <w:p w14:paraId="621DF669" w14:textId="6A9B791A"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3A2285E0" w14:textId="77777777" w:rsidTr="61B57795">
              <w:tc>
                <w:tcPr>
                  <w:tcW w:w="1260" w:type="dxa"/>
                  <w:vAlign w:val="center"/>
                </w:tcPr>
                <w:p w14:paraId="787355C6" w14:textId="1909C706" w:rsidR="00C870FE" w:rsidRPr="00F70859" w:rsidRDefault="00C870FE" w:rsidP="00D51257">
                  <w:pPr>
                    <w:autoSpaceDE w:val="0"/>
                    <w:autoSpaceDN w:val="0"/>
                    <w:adjustRightInd w:val="0"/>
                    <w:spacing w:before="240" w:line="276" w:lineRule="auto"/>
                    <w:rPr>
                      <w:bCs/>
                    </w:rPr>
                  </w:pPr>
                  <w:r w:rsidRPr="00F70859">
                    <w:rPr>
                      <w:bCs/>
                    </w:rPr>
                    <w:t>5.4.3.7</w:t>
                  </w:r>
                </w:p>
              </w:tc>
              <w:tc>
                <w:tcPr>
                  <w:tcW w:w="4678" w:type="dxa"/>
                </w:tcPr>
                <w:p w14:paraId="7BAE94D9" w14:textId="6981D9BF" w:rsidR="00C870FE" w:rsidRPr="00F70859" w:rsidRDefault="00C870FE" w:rsidP="00D51257">
                  <w:pPr>
                    <w:autoSpaceDE w:val="0"/>
                    <w:autoSpaceDN w:val="0"/>
                    <w:adjustRightInd w:val="0"/>
                    <w:spacing w:before="240" w:line="276" w:lineRule="auto"/>
                    <w:rPr>
                      <w:spacing w:val="-4"/>
                    </w:rPr>
                  </w:pPr>
                  <w:r w:rsidRPr="00F70859">
                    <w:t>Inlet</w:t>
                  </w:r>
                  <w:r w:rsidRPr="00F70859">
                    <w:rPr>
                      <w:spacing w:val="5"/>
                    </w:rPr>
                    <w:t xml:space="preserve"> </w:t>
                  </w:r>
                  <w:r w:rsidRPr="00F70859">
                    <w:t>air</w:t>
                  </w:r>
                  <w:r w:rsidRPr="00F70859">
                    <w:rPr>
                      <w:spacing w:val="-4"/>
                    </w:rPr>
                    <w:t xml:space="preserve"> </w:t>
                  </w:r>
                  <w:r w:rsidRPr="00F70859">
                    <w:rPr>
                      <w:spacing w:val="-2"/>
                    </w:rPr>
                    <w:t>temperature</w:t>
                  </w:r>
                </w:p>
              </w:tc>
              <w:tc>
                <w:tcPr>
                  <w:tcW w:w="1801" w:type="dxa"/>
                </w:tcPr>
                <w:p w14:paraId="739135DA" w14:textId="358B6588" w:rsidR="00C870FE" w:rsidRPr="00F70859" w:rsidRDefault="00C870FE" w:rsidP="00D51257">
                  <w:pPr>
                    <w:autoSpaceDE w:val="0"/>
                    <w:autoSpaceDN w:val="0"/>
                    <w:adjustRightInd w:val="0"/>
                    <w:spacing w:before="240" w:line="276" w:lineRule="auto"/>
                  </w:pPr>
                  <w:r w:rsidRPr="00F70859">
                    <w:rPr>
                      <w:spacing w:val="-5"/>
                    </w:rPr>
                    <w:t>STS</w:t>
                  </w:r>
                </w:p>
              </w:tc>
              <w:tc>
                <w:tcPr>
                  <w:tcW w:w="1802" w:type="dxa"/>
                </w:tcPr>
                <w:p w14:paraId="24CBD120" w14:textId="3FC2D086"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331550EA" w14:textId="77777777" w:rsidTr="61B57795">
              <w:tc>
                <w:tcPr>
                  <w:tcW w:w="1260" w:type="dxa"/>
                  <w:vAlign w:val="center"/>
                </w:tcPr>
                <w:p w14:paraId="53B308E4" w14:textId="4EFD0057" w:rsidR="00C870FE" w:rsidRPr="00F70859" w:rsidRDefault="00C870FE" w:rsidP="00D51257">
                  <w:pPr>
                    <w:autoSpaceDE w:val="0"/>
                    <w:autoSpaceDN w:val="0"/>
                    <w:adjustRightInd w:val="0"/>
                    <w:spacing w:before="240" w:line="276" w:lineRule="auto"/>
                    <w:rPr>
                      <w:bCs/>
                    </w:rPr>
                  </w:pPr>
                  <w:r w:rsidRPr="00F70859">
                    <w:rPr>
                      <w:bCs/>
                    </w:rPr>
                    <w:t>5.4.3.8</w:t>
                  </w:r>
                </w:p>
              </w:tc>
              <w:tc>
                <w:tcPr>
                  <w:tcW w:w="4678" w:type="dxa"/>
                </w:tcPr>
                <w:p w14:paraId="1668EBEC" w14:textId="2FC66E69" w:rsidR="00C870FE" w:rsidRPr="00F70859" w:rsidRDefault="00C870FE" w:rsidP="00D51257">
                  <w:pPr>
                    <w:autoSpaceDE w:val="0"/>
                    <w:autoSpaceDN w:val="0"/>
                    <w:adjustRightInd w:val="0"/>
                    <w:spacing w:before="240" w:line="276" w:lineRule="auto"/>
                    <w:rPr>
                      <w:spacing w:val="-4"/>
                    </w:rPr>
                  </w:pPr>
                  <w:r w:rsidRPr="00F70859">
                    <w:t>Exhaust</w:t>
                  </w:r>
                  <w:r w:rsidRPr="00F70859">
                    <w:rPr>
                      <w:spacing w:val="12"/>
                    </w:rPr>
                    <w:t xml:space="preserve"> </w:t>
                  </w:r>
                  <w:r w:rsidRPr="00F70859">
                    <w:t>air</w:t>
                  </w:r>
                  <w:r w:rsidRPr="00F70859">
                    <w:rPr>
                      <w:spacing w:val="4"/>
                    </w:rPr>
                    <w:t xml:space="preserve"> </w:t>
                  </w:r>
                  <w:r w:rsidRPr="00F70859">
                    <w:rPr>
                      <w:spacing w:val="-4"/>
                    </w:rPr>
                    <w:t>flow</w:t>
                  </w:r>
                </w:p>
              </w:tc>
              <w:tc>
                <w:tcPr>
                  <w:tcW w:w="1801" w:type="dxa"/>
                </w:tcPr>
                <w:p w14:paraId="522F6F16" w14:textId="443505E8" w:rsidR="00C870FE" w:rsidRPr="00F70859" w:rsidRDefault="00C870FE" w:rsidP="00D51257">
                  <w:pPr>
                    <w:autoSpaceDE w:val="0"/>
                    <w:autoSpaceDN w:val="0"/>
                    <w:adjustRightInd w:val="0"/>
                    <w:spacing w:before="240" w:line="276" w:lineRule="auto"/>
                  </w:pPr>
                  <w:r w:rsidRPr="00F70859">
                    <w:rPr>
                      <w:w w:val="105"/>
                    </w:rPr>
                    <w:t>STS</w:t>
                  </w:r>
                  <w:r w:rsidRPr="00F70859">
                    <w:rPr>
                      <w:spacing w:val="-13"/>
                      <w:w w:val="105"/>
                    </w:rPr>
                    <w:t xml:space="preserve"> </w:t>
                  </w:r>
                  <w:r w:rsidRPr="00F70859">
                    <w:rPr>
                      <w:spacing w:val="-4"/>
                      <w:w w:val="105"/>
                    </w:rPr>
                    <w:t>m</w:t>
                  </w:r>
                  <w:r w:rsidRPr="00F70859">
                    <w:rPr>
                      <w:spacing w:val="-4"/>
                      <w:w w:val="105"/>
                      <w:vertAlign w:val="superscript"/>
                    </w:rPr>
                    <w:t>3</w:t>
                  </w:r>
                  <w:r w:rsidRPr="00F70859">
                    <w:rPr>
                      <w:spacing w:val="-4"/>
                      <w:w w:val="105"/>
                    </w:rPr>
                    <w:t>/h</w:t>
                  </w:r>
                </w:p>
              </w:tc>
              <w:tc>
                <w:tcPr>
                  <w:tcW w:w="1802" w:type="dxa"/>
                </w:tcPr>
                <w:p w14:paraId="00C57B3C" w14:textId="452E25CF"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0B98B8C3" w14:textId="77777777" w:rsidTr="61B57795">
              <w:tc>
                <w:tcPr>
                  <w:tcW w:w="1260" w:type="dxa"/>
                  <w:vAlign w:val="center"/>
                </w:tcPr>
                <w:p w14:paraId="19A8CC2C" w14:textId="17556FAD" w:rsidR="00C870FE" w:rsidRPr="00F70859" w:rsidRDefault="00C870FE" w:rsidP="00D51257">
                  <w:pPr>
                    <w:autoSpaceDE w:val="0"/>
                    <w:autoSpaceDN w:val="0"/>
                    <w:adjustRightInd w:val="0"/>
                    <w:spacing w:before="240" w:line="276" w:lineRule="auto"/>
                    <w:rPr>
                      <w:bCs/>
                    </w:rPr>
                  </w:pPr>
                  <w:r w:rsidRPr="00F70859">
                    <w:rPr>
                      <w:bCs/>
                    </w:rPr>
                    <w:t>5.4.3.9</w:t>
                  </w:r>
                </w:p>
              </w:tc>
              <w:tc>
                <w:tcPr>
                  <w:tcW w:w="4678" w:type="dxa"/>
                </w:tcPr>
                <w:p w14:paraId="7BAD6A74" w14:textId="166D409B" w:rsidR="00C870FE" w:rsidRPr="00F70859" w:rsidRDefault="00C870FE" w:rsidP="00D51257">
                  <w:pPr>
                    <w:autoSpaceDE w:val="0"/>
                    <w:autoSpaceDN w:val="0"/>
                    <w:adjustRightInd w:val="0"/>
                    <w:spacing w:before="240" w:line="276" w:lineRule="auto"/>
                    <w:rPr>
                      <w:spacing w:val="-4"/>
                    </w:rPr>
                  </w:pPr>
                  <w:r w:rsidRPr="00F70859">
                    <w:t>Exhaust</w:t>
                  </w:r>
                  <w:r w:rsidRPr="00F70859">
                    <w:rPr>
                      <w:spacing w:val="9"/>
                    </w:rPr>
                    <w:t xml:space="preserve"> </w:t>
                  </w:r>
                  <w:r w:rsidRPr="00F70859">
                    <w:t>air</w:t>
                  </w:r>
                  <w:r w:rsidRPr="00F70859">
                    <w:rPr>
                      <w:spacing w:val="6"/>
                    </w:rPr>
                    <w:t xml:space="preserve"> </w:t>
                  </w:r>
                  <w:r w:rsidRPr="00F70859">
                    <w:rPr>
                      <w:spacing w:val="-2"/>
                    </w:rPr>
                    <w:t>temperature</w:t>
                  </w:r>
                </w:p>
              </w:tc>
              <w:tc>
                <w:tcPr>
                  <w:tcW w:w="1801" w:type="dxa"/>
                </w:tcPr>
                <w:p w14:paraId="46D9E65E" w14:textId="78543BF1" w:rsidR="00C870FE" w:rsidRPr="00F70859" w:rsidRDefault="00C870FE" w:rsidP="00D51257">
                  <w:pPr>
                    <w:autoSpaceDE w:val="0"/>
                    <w:autoSpaceDN w:val="0"/>
                    <w:adjustRightInd w:val="0"/>
                    <w:spacing w:before="240" w:line="276" w:lineRule="auto"/>
                  </w:pPr>
                  <w:r w:rsidRPr="00F70859">
                    <w:rPr>
                      <w:spacing w:val="-5"/>
                    </w:rPr>
                    <w:t>STS</w:t>
                  </w:r>
                </w:p>
              </w:tc>
              <w:tc>
                <w:tcPr>
                  <w:tcW w:w="1802" w:type="dxa"/>
                </w:tcPr>
                <w:p w14:paraId="3067724D" w14:textId="528C913F"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3CE731DA" w14:textId="77777777" w:rsidTr="61B57795">
              <w:tc>
                <w:tcPr>
                  <w:tcW w:w="1260" w:type="dxa"/>
                  <w:vAlign w:val="center"/>
                </w:tcPr>
                <w:p w14:paraId="0C17CDDC" w14:textId="3CDFC1A9" w:rsidR="00C870FE" w:rsidRPr="00F70859" w:rsidRDefault="00C870FE" w:rsidP="00D51257">
                  <w:pPr>
                    <w:autoSpaceDE w:val="0"/>
                    <w:autoSpaceDN w:val="0"/>
                    <w:adjustRightInd w:val="0"/>
                    <w:spacing w:before="240" w:line="276" w:lineRule="auto"/>
                    <w:rPr>
                      <w:bCs/>
                    </w:rPr>
                  </w:pPr>
                  <w:r w:rsidRPr="00F70859">
                    <w:rPr>
                      <w:bCs/>
                    </w:rPr>
                    <w:t>5.4.3.10</w:t>
                  </w:r>
                </w:p>
              </w:tc>
              <w:tc>
                <w:tcPr>
                  <w:tcW w:w="4678" w:type="dxa"/>
                </w:tcPr>
                <w:p w14:paraId="0841363C" w14:textId="75AD1219" w:rsidR="00C870FE" w:rsidRPr="00F70859" w:rsidRDefault="00C870FE" w:rsidP="00D51257">
                  <w:pPr>
                    <w:autoSpaceDE w:val="0"/>
                    <w:autoSpaceDN w:val="0"/>
                    <w:adjustRightInd w:val="0"/>
                    <w:spacing w:before="240" w:line="276" w:lineRule="auto"/>
                    <w:rPr>
                      <w:spacing w:val="-4"/>
                    </w:rPr>
                  </w:pPr>
                  <w:r w:rsidRPr="00F70859">
                    <w:t>Exhaust</w:t>
                  </w:r>
                  <w:r w:rsidRPr="00F70859">
                    <w:rPr>
                      <w:spacing w:val="8"/>
                    </w:rPr>
                    <w:t xml:space="preserve"> </w:t>
                  </w:r>
                  <w:r w:rsidRPr="00F70859">
                    <w:t>air</w:t>
                  </w:r>
                  <w:r w:rsidRPr="00F70859">
                    <w:rPr>
                      <w:spacing w:val="1"/>
                    </w:rPr>
                    <w:t xml:space="preserve"> </w:t>
                  </w:r>
                  <w:r w:rsidRPr="00F70859">
                    <w:t>blower</w:t>
                  </w:r>
                  <w:r w:rsidRPr="00F70859">
                    <w:rPr>
                      <w:spacing w:val="8"/>
                    </w:rPr>
                    <w:t xml:space="preserve"> </w:t>
                  </w:r>
                  <w:r w:rsidRPr="00F70859">
                    <w:t>tripped</w:t>
                  </w:r>
                  <w:r w:rsidRPr="00F70859">
                    <w:rPr>
                      <w:spacing w:val="11"/>
                    </w:rPr>
                    <w:t xml:space="preserve"> </w:t>
                  </w:r>
                  <w:r w:rsidRPr="00F70859">
                    <w:t>and</w:t>
                  </w:r>
                  <w:r w:rsidRPr="00F70859">
                    <w:rPr>
                      <w:spacing w:val="5"/>
                    </w:rPr>
                    <w:t xml:space="preserve"> </w:t>
                  </w:r>
                  <w:r w:rsidRPr="00F70859">
                    <w:rPr>
                      <w:spacing w:val="-2"/>
                    </w:rPr>
                    <w:t>error</w:t>
                  </w:r>
                </w:p>
              </w:tc>
              <w:tc>
                <w:tcPr>
                  <w:tcW w:w="1801" w:type="dxa"/>
                </w:tcPr>
                <w:p w14:paraId="48CA4FF2" w14:textId="77777777" w:rsidR="00C870FE" w:rsidRPr="00F70859" w:rsidRDefault="00C870FE" w:rsidP="00D51257">
                  <w:pPr>
                    <w:autoSpaceDE w:val="0"/>
                    <w:autoSpaceDN w:val="0"/>
                    <w:adjustRightInd w:val="0"/>
                    <w:spacing w:before="240" w:line="276" w:lineRule="auto"/>
                  </w:pPr>
                </w:p>
              </w:tc>
              <w:tc>
                <w:tcPr>
                  <w:tcW w:w="1802" w:type="dxa"/>
                </w:tcPr>
                <w:p w14:paraId="1469E0F1" w14:textId="0B9C3EB9"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2D688687" w14:textId="77777777" w:rsidTr="61B57795">
              <w:trPr>
                <w:trHeight w:val="812"/>
              </w:trPr>
              <w:tc>
                <w:tcPr>
                  <w:tcW w:w="1260" w:type="dxa"/>
                  <w:vAlign w:val="center"/>
                </w:tcPr>
                <w:p w14:paraId="3D8C5C75" w14:textId="43D4CBD6" w:rsidR="00C870FE" w:rsidRPr="00F70859" w:rsidRDefault="00C870FE" w:rsidP="00D51257">
                  <w:pPr>
                    <w:autoSpaceDE w:val="0"/>
                    <w:autoSpaceDN w:val="0"/>
                    <w:adjustRightInd w:val="0"/>
                    <w:spacing w:before="240" w:line="276" w:lineRule="auto"/>
                    <w:rPr>
                      <w:bCs/>
                    </w:rPr>
                  </w:pPr>
                  <w:r w:rsidRPr="00F70859">
                    <w:rPr>
                      <w:bCs/>
                    </w:rPr>
                    <w:t>5.4.3.11</w:t>
                  </w:r>
                </w:p>
              </w:tc>
              <w:tc>
                <w:tcPr>
                  <w:tcW w:w="4678" w:type="dxa"/>
                </w:tcPr>
                <w:p w14:paraId="4CC3C3B4" w14:textId="041EF995" w:rsidR="00C870FE" w:rsidRPr="00F70859" w:rsidRDefault="00C870FE" w:rsidP="00D51257">
                  <w:pPr>
                    <w:autoSpaceDE w:val="0"/>
                    <w:autoSpaceDN w:val="0"/>
                    <w:adjustRightInd w:val="0"/>
                    <w:spacing w:before="240" w:line="276" w:lineRule="auto"/>
                    <w:rPr>
                      <w:spacing w:val="-4"/>
                    </w:rPr>
                  </w:pPr>
                  <w:r w:rsidRPr="00F70859">
                    <w:t>Inlet</w:t>
                  </w:r>
                  <w:r w:rsidRPr="00F70859">
                    <w:rPr>
                      <w:spacing w:val="7"/>
                    </w:rPr>
                    <w:t xml:space="preserve"> </w:t>
                  </w:r>
                  <w:r w:rsidRPr="00F70859">
                    <w:t>air</w:t>
                  </w:r>
                  <w:r w:rsidRPr="00F70859">
                    <w:rPr>
                      <w:spacing w:val="-1"/>
                    </w:rPr>
                    <w:t xml:space="preserve"> </w:t>
                  </w:r>
                  <w:r w:rsidRPr="00F70859">
                    <w:rPr>
                      <w:spacing w:val="-2"/>
                    </w:rPr>
                    <w:t>temperature</w:t>
                  </w:r>
                </w:p>
              </w:tc>
              <w:tc>
                <w:tcPr>
                  <w:tcW w:w="1801" w:type="dxa"/>
                </w:tcPr>
                <w:p w14:paraId="0D37AA02" w14:textId="33596959" w:rsidR="00C870FE" w:rsidRPr="00F70859" w:rsidRDefault="00C870FE" w:rsidP="00D51257">
                  <w:pPr>
                    <w:autoSpaceDE w:val="0"/>
                    <w:autoSpaceDN w:val="0"/>
                    <w:adjustRightInd w:val="0"/>
                    <w:spacing w:before="240" w:line="276" w:lineRule="auto"/>
                  </w:pPr>
                  <w:r w:rsidRPr="00F70859">
                    <w:t>20</w:t>
                  </w:r>
                  <w:r w:rsidRPr="00F70859">
                    <w:rPr>
                      <w:spacing w:val="12"/>
                    </w:rPr>
                    <w:t xml:space="preserve"> </w:t>
                  </w:r>
                  <w:r w:rsidRPr="00F70859">
                    <w:t>-</w:t>
                  </w:r>
                  <w:r w:rsidRPr="00F70859">
                    <w:rPr>
                      <w:spacing w:val="7"/>
                    </w:rPr>
                    <w:t xml:space="preserve"> </w:t>
                  </w:r>
                  <w:r w:rsidRPr="00F70859">
                    <w:rPr>
                      <w:spacing w:val="-4"/>
                    </w:rPr>
                    <w:t>85°C</w:t>
                  </w:r>
                </w:p>
              </w:tc>
              <w:tc>
                <w:tcPr>
                  <w:tcW w:w="1802" w:type="dxa"/>
                </w:tcPr>
                <w:p w14:paraId="2B81CB7F" w14:textId="082B5939"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57F26AED" w14:textId="77777777" w:rsidTr="61B57795">
              <w:tc>
                <w:tcPr>
                  <w:tcW w:w="1260" w:type="dxa"/>
                  <w:vAlign w:val="center"/>
                </w:tcPr>
                <w:p w14:paraId="4C5A527A" w14:textId="7F46A339" w:rsidR="00C870FE" w:rsidRPr="00F70859" w:rsidRDefault="00C870FE" w:rsidP="00D51257">
                  <w:pPr>
                    <w:autoSpaceDE w:val="0"/>
                    <w:autoSpaceDN w:val="0"/>
                    <w:adjustRightInd w:val="0"/>
                    <w:spacing w:before="240" w:line="276" w:lineRule="auto"/>
                    <w:rPr>
                      <w:bCs/>
                    </w:rPr>
                  </w:pPr>
                  <w:r w:rsidRPr="00F70859">
                    <w:rPr>
                      <w:bCs/>
                    </w:rPr>
                    <w:t>5.4.3.12</w:t>
                  </w:r>
                </w:p>
              </w:tc>
              <w:tc>
                <w:tcPr>
                  <w:tcW w:w="4678" w:type="dxa"/>
                </w:tcPr>
                <w:p w14:paraId="401AEA23" w14:textId="107382AC" w:rsidR="00C870FE" w:rsidRPr="00F70859" w:rsidRDefault="00C870FE" w:rsidP="00D51257">
                  <w:pPr>
                    <w:autoSpaceDE w:val="0"/>
                    <w:autoSpaceDN w:val="0"/>
                    <w:adjustRightInd w:val="0"/>
                    <w:spacing w:before="240" w:line="276" w:lineRule="auto"/>
                    <w:rPr>
                      <w:spacing w:val="-4"/>
                    </w:rPr>
                  </w:pPr>
                  <w:r w:rsidRPr="00F70859">
                    <w:rPr>
                      <w:spacing w:val="-4"/>
                    </w:rPr>
                    <w:t>Inlet air humidity content</w:t>
                  </w:r>
                </w:p>
              </w:tc>
              <w:tc>
                <w:tcPr>
                  <w:tcW w:w="1801" w:type="dxa"/>
                </w:tcPr>
                <w:p w14:paraId="6395160E" w14:textId="05AB5289" w:rsidR="00C870FE" w:rsidRPr="00F70859" w:rsidRDefault="00C870FE" w:rsidP="00D51257">
                  <w:pPr>
                    <w:autoSpaceDE w:val="0"/>
                    <w:autoSpaceDN w:val="0"/>
                    <w:adjustRightInd w:val="0"/>
                    <w:spacing w:before="240" w:line="276" w:lineRule="auto"/>
                  </w:pPr>
                  <w:r w:rsidRPr="00F70859">
                    <w:t>TBD g/kg</w:t>
                  </w:r>
                </w:p>
              </w:tc>
              <w:tc>
                <w:tcPr>
                  <w:tcW w:w="1802" w:type="dxa"/>
                </w:tcPr>
                <w:p w14:paraId="697C1304" w14:textId="64C76638"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2900EAA6" w14:textId="77777777" w:rsidTr="61B57795">
              <w:tc>
                <w:tcPr>
                  <w:tcW w:w="1260" w:type="dxa"/>
                  <w:vAlign w:val="center"/>
                </w:tcPr>
                <w:p w14:paraId="6757F916" w14:textId="64138C70" w:rsidR="00C870FE" w:rsidRPr="00F70859" w:rsidRDefault="00C870FE" w:rsidP="00D51257">
                  <w:pPr>
                    <w:autoSpaceDE w:val="0"/>
                    <w:autoSpaceDN w:val="0"/>
                    <w:adjustRightInd w:val="0"/>
                    <w:spacing w:before="240" w:line="276" w:lineRule="auto"/>
                    <w:rPr>
                      <w:bCs/>
                    </w:rPr>
                  </w:pPr>
                  <w:r w:rsidRPr="00F70859">
                    <w:rPr>
                      <w:bCs/>
                    </w:rPr>
                    <w:t>5.4.3.13</w:t>
                  </w:r>
                </w:p>
              </w:tc>
              <w:tc>
                <w:tcPr>
                  <w:tcW w:w="4678" w:type="dxa"/>
                </w:tcPr>
                <w:p w14:paraId="34FBB2CF" w14:textId="0CE2A05B" w:rsidR="00C870FE" w:rsidRPr="00F70859" w:rsidRDefault="00C870FE" w:rsidP="00D51257">
                  <w:pPr>
                    <w:autoSpaceDE w:val="0"/>
                    <w:autoSpaceDN w:val="0"/>
                    <w:adjustRightInd w:val="0"/>
                    <w:spacing w:before="240" w:line="276" w:lineRule="auto"/>
                    <w:rPr>
                      <w:spacing w:val="-4"/>
                    </w:rPr>
                  </w:pPr>
                  <w:r w:rsidRPr="00F70859">
                    <w:rPr>
                      <w:spacing w:val="-4"/>
                    </w:rPr>
                    <w:t>Outlet air temperature</w:t>
                  </w:r>
                </w:p>
              </w:tc>
              <w:tc>
                <w:tcPr>
                  <w:tcW w:w="1801" w:type="dxa"/>
                </w:tcPr>
                <w:p w14:paraId="370785AB" w14:textId="1805A9F7" w:rsidR="00C870FE" w:rsidRPr="00F70859" w:rsidRDefault="00C870FE" w:rsidP="00D51257">
                  <w:pPr>
                    <w:autoSpaceDE w:val="0"/>
                    <w:autoSpaceDN w:val="0"/>
                    <w:adjustRightInd w:val="0"/>
                    <w:spacing w:before="240" w:line="276" w:lineRule="auto"/>
                  </w:pPr>
                  <w:r w:rsidRPr="00F70859">
                    <w:t>NMT 80</w:t>
                  </w:r>
                  <w:r w:rsidRPr="00F70859">
                    <w:rPr>
                      <w:spacing w:val="-4"/>
                    </w:rPr>
                    <w:t>°C</w:t>
                  </w:r>
                </w:p>
              </w:tc>
              <w:tc>
                <w:tcPr>
                  <w:tcW w:w="1802" w:type="dxa"/>
                </w:tcPr>
                <w:p w14:paraId="369FBC20" w14:textId="50A95194"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7254ABB7" w14:textId="77777777" w:rsidTr="61B57795">
              <w:tc>
                <w:tcPr>
                  <w:tcW w:w="1260" w:type="dxa"/>
                  <w:vAlign w:val="center"/>
                </w:tcPr>
                <w:p w14:paraId="1E172727" w14:textId="70D1F896" w:rsidR="00C870FE" w:rsidRPr="00F70859" w:rsidRDefault="00C870FE" w:rsidP="00D51257">
                  <w:pPr>
                    <w:autoSpaceDE w:val="0"/>
                    <w:autoSpaceDN w:val="0"/>
                    <w:adjustRightInd w:val="0"/>
                    <w:spacing w:before="240" w:line="276" w:lineRule="auto"/>
                    <w:rPr>
                      <w:bCs/>
                    </w:rPr>
                  </w:pPr>
                  <w:r w:rsidRPr="00F70859">
                    <w:rPr>
                      <w:bCs/>
                    </w:rPr>
                    <w:t>5.4.3.14</w:t>
                  </w:r>
                </w:p>
              </w:tc>
              <w:tc>
                <w:tcPr>
                  <w:tcW w:w="4678" w:type="dxa"/>
                </w:tcPr>
                <w:p w14:paraId="7945CB05" w14:textId="3E65D232" w:rsidR="00C870FE" w:rsidRPr="00F70859" w:rsidRDefault="00C870FE" w:rsidP="00D51257">
                  <w:pPr>
                    <w:autoSpaceDE w:val="0"/>
                    <w:autoSpaceDN w:val="0"/>
                    <w:adjustRightInd w:val="0"/>
                    <w:spacing w:before="240" w:line="276" w:lineRule="auto"/>
                    <w:rPr>
                      <w:spacing w:val="-4"/>
                    </w:rPr>
                  </w:pPr>
                  <w:r w:rsidRPr="00F70859">
                    <w:rPr>
                      <w:spacing w:val="-4"/>
                    </w:rPr>
                    <w:t>Dosing pump reactions</w:t>
                  </w:r>
                </w:p>
              </w:tc>
              <w:tc>
                <w:tcPr>
                  <w:tcW w:w="1801" w:type="dxa"/>
                </w:tcPr>
                <w:p w14:paraId="058A8671" w14:textId="1A868A10" w:rsidR="00C870FE" w:rsidRPr="00F70859" w:rsidRDefault="00C870FE" w:rsidP="00D51257">
                  <w:pPr>
                    <w:autoSpaceDE w:val="0"/>
                    <w:autoSpaceDN w:val="0"/>
                    <w:adjustRightInd w:val="0"/>
                    <w:spacing w:before="240" w:line="276" w:lineRule="auto"/>
                  </w:pPr>
                  <w:r w:rsidRPr="00F70859">
                    <w:t>STS rpm</w:t>
                  </w:r>
                </w:p>
              </w:tc>
              <w:tc>
                <w:tcPr>
                  <w:tcW w:w="1802" w:type="dxa"/>
                </w:tcPr>
                <w:p w14:paraId="2E5447D6" w14:textId="0AAB6F70" w:rsidR="00C870FE" w:rsidRPr="00F70859" w:rsidRDefault="0072DA69" w:rsidP="00D51257">
                  <w:pPr>
                    <w:autoSpaceDE w:val="0"/>
                    <w:autoSpaceDN w:val="0"/>
                    <w:adjustRightInd w:val="0"/>
                    <w:spacing w:before="240" w:line="276" w:lineRule="auto"/>
                  </w:pPr>
                  <w:r w:rsidRPr="00F70859">
                    <w:rPr>
                      <w:spacing w:val="-2"/>
                    </w:rPr>
                    <w:t>Alarm</w:t>
                  </w:r>
                </w:p>
              </w:tc>
            </w:tr>
            <w:tr w:rsidR="00F70859" w:rsidRPr="00F70859" w14:paraId="3E9BCF6B" w14:textId="77777777" w:rsidTr="61B57795">
              <w:tc>
                <w:tcPr>
                  <w:tcW w:w="1260" w:type="dxa"/>
                  <w:vAlign w:val="center"/>
                </w:tcPr>
                <w:p w14:paraId="5B84D3B7" w14:textId="2AD8134E" w:rsidR="00C870FE" w:rsidRPr="00F70859" w:rsidRDefault="00C870FE" w:rsidP="00D51257">
                  <w:pPr>
                    <w:autoSpaceDE w:val="0"/>
                    <w:autoSpaceDN w:val="0"/>
                    <w:adjustRightInd w:val="0"/>
                    <w:spacing w:before="240" w:line="276" w:lineRule="auto"/>
                    <w:rPr>
                      <w:bCs/>
                    </w:rPr>
                  </w:pPr>
                  <w:r w:rsidRPr="00F70859">
                    <w:rPr>
                      <w:bCs/>
                    </w:rPr>
                    <w:t>5.4.3.15</w:t>
                  </w:r>
                </w:p>
              </w:tc>
              <w:tc>
                <w:tcPr>
                  <w:tcW w:w="4678" w:type="dxa"/>
                </w:tcPr>
                <w:p w14:paraId="11BAEDC6" w14:textId="55D8E1F3" w:rsidR="00C870FE" w:rsidRPr="00F70859" w:rsidRDefault="00C870FE" w:rsidP="00D51257">
                  <w:pPr>
                    <w:autoSpaceDE w:val="0"/>
                    <w:autoSpaceDN w:val="0"/>
                    <w:adjustRightInd w:val="0"/>
                    <w:spacing w:before="240" w:line="276" w:lineRule="auto"/>
                    <w:rPr>
                      <w:spacing w:val="-4"/>
                    </w:rPr>
                  </w:pPr>
                  <w:r w:rsidRPr="00F70859">
                    <w:rPr>
                      <w:spacing w:val="-4"/>
                    </w:rPr>
                    <w:t>Spray pressure in the tube before spray guns</w:t>
                  </w:r>
                </w:p>
              </w:tc>
              <w:tc>
                <w:tcPr>
                  <w:tcW w:w="1801" w:type="dxa"/>
                </w:tcPr>
                <w:p w14:paraId="4B4073AF" w14:textId="3A0C7E76" w:rsidR="00C870FE" w:rsidRPr="00F70859" w:rsidRDefault="00C870FE" w:rsidP="00D51257">
                  <w:pPr>
                    <w:autoSpaceDE w:val="0"/>
                    <w:autoSpaceDN w:val="0"/>
                    <w:adjustRightInd w:val="0"/>
                    <w:spacing w:before="240" w:line="276" w:lineRule="auto"/>
                  </w:pPr>
                  <w:r w:rsidRPr="00F70859">
                    <w:t>STS bar (g)</w:t>
                  </w:r>
                </w:p>
              </w:tc>
              <w:tc>
                <w:tcPr>
                  <w:tcW w:w="1802" w:type="dxa"/>
                </w:tcPr>
                <w:p w14:paraId="02A2E79B" w14:textId="6DDED8E7" w:rsidR="00C870FE" w:rsidRPr="00F70859" w:rsidRDefault="00C870FE" w:rsidP="00D51257">
                  <w:pPr>
                    <w:autoSpaceDE w:val="0"/>
                    <w:autoSpaceDN w:val="0"/>
                    <w:adjustRightInd w:val="0"/>
                    <w:spacing w:before="240" w:line="276" w:lineRule="auto"/>
                    <w:rPr>
                      <w:bCs/>
                    </w:rPr>
                  </w:pPr>
                  <w:r w:rsidRPr="00F70859">
                    <w:rPr>
                      <w:spacing w:val="-2"/>
                    </w:rPr>
                    <w:t>Alarm</w:t>
                  </w:r>
                </w:p>
              </w:tc>
            </w:tr>
            <w:tr w:rsidR="00F70859" w:rsidRPr="00F70859" w14:paraId="155EFE37" w14:textId="77777777" w:rsidTr="61B57795">
              <w:tc>
                <w:tcPr>
                  <w:tcW w:w="1260" w:type="dxa"/>
                  <w:vAlign w:val="center"/>
                </w:tcPr>
                <w:p w14:paraId="77662B5D" w14:textId="39681B5F" w:rsidR="00C870FE" w:rsidRPr="00F70859" w:rsidRDefault="00C870FE" w:rsidP="00D51257">
                  <w:pPr>
                    <w:autoSpaceDE w:val="0"/>
                    <w:autoSpaceDN w:val="0"/>
                    <w:adjustRightInd w:val="0"/>
                    <w:spacing w:before="240" w:line="276" w:lineRule="auto"/>
                    <w:rPr>
                      <w:bCs/>
                    </w:rPr>
                  </w:pPr>
                  <w:r w:rsidRPr="00F70859">
                    <w:rPr>
                      <w:bCs/>
                    </w:rPr>
                    <w:lastRenderedPageBreak/>
                    <w:t>5.4.3.16</w:t>
                  </w:r>
                </w:p>
              </w:tc>
              <w:tc>
                <w:tcPr>
                  <w:tcW w:w="4678" w:type="dxa"/>
                </w:tcPr>
                <w:p w14:paraId="259A7BBC" w14:textId="57BCFE59" w:rsidR="00C870FE" w:rsidRPr="00F70859" w:rsidRDefault="00C870FE" w:rsidP="00D51257">
                  <w:pPr>
                    <w:autoSpaceDE w:val="0"/>
                    <w:autoSpaceDN w:val="0"/>
                    <w:adjustRightInd w:val="0"/>
                    <w:spacing w:before="240" w:line="276" w:lineRule="auto"/>
                    <w:rPr>
                      <w:spacing w:val="-4"/>
                    </w:rPr>
                  </w:pPr>
                  <w:r w:rsidRPr="00F70859">
                    <w:t>WIP</w:t>
                  </w:r>
                  <w:r w:rsidRPr="00F70859">
                    <w:rPr>
                      <w:spacing w:val="-3"/>
                    </w:rPr>
                    <w:t xml:space="preserve"> </w:t>
                  </w:r>
                  <w:r w:rsidRPr="00F70859">
                    <w:t>media</w:t>
                  </w:r>
                  <w:r w:rsidRPr="00F70859">
                    <w:rPr>
                      <w:spacing w:val="7"/>
                    </w:rPr>
                    <w:t xml:space="preserve"> </w:t>
                  </w:r>
                  <w:r w:rsidRPr="00F70859">
                    <w:rPr>
                      <w:spacing w:val="-2"/>
                    </w:rPr>
                    <w:t>pressure</w:t>
                  </w:r>
                </w:p>
              </w:tc>
              <w:tc>
                <w:tcPr>
                  <w:tcW w:w="1801" w:type="dxa"/>
                </w:tcPr>
                <w:p w14:paraId="328992F8" w14:textId="08767307" w:rsidR="00C870FE" w:rsidRPr="00F70859" w:rsidRDefault="00C870FE" w:rsidP="00D51257">
                  <w:pPr>
                    <w:autoSpaceDE w:val="0"/>
                    <w:autoSpaceDN w:val="0"/>
                    <w:adjustRightInd w:val="0"/>
                    <w:spacing w:before="240" w:line="276" w:lineRule="auto"/>
                  </w:pPr>
                  <w:r w:rsidRPr="00F70859">
                    <w:t>2</w:t>
                  </w:r>
                  <w:r w:rsidRPr="00F70859">
                    <w:rPr>
                      <w:spacing w:val="-6"/>
                    </w:rPr>
                    <w:t xml:space="preserve"> </w:t>
                  </w:r>
                  <w:r w:rsidRPr="00F70859">
                    <w:t>-</w:t>
                  </w:r>
                  <w:r w:rsidRPr="00F70859">
                    <w:rPr>
                      <w:spacing w:val="-10"/>
                    </w:rPr>
                    <w:t xml:space="preserve"> </w:t>
                  </w:r>
                  <w:r w:rsidRPr="00F70859">
                    <w:t>6</w:t>
                  </w:r>
                  <w:r w:rsidRPr="00F70859">
                    <w:rPr>
                      <w:spacing w:val="-11"/>
                    </w:rPr>
                    <w:t xml:space="preserve"> </w:t>
                  </w:r>
                  <w:r w:rsidRPr="00F70859">
                    <w:t>bar</w:t>
                  </w:r>
                  <w:r w:rsidRPr="00F70859">
                    <w:rPr>
                      <w:spacing w:val="-5"/>
                    </w:rPr>
                    <w:t xml:space="preserve"> </w:t>
                  </w:r>
                  <w:r w:rsidRPr="00F70859">
                    <w:t xml:space="preserve">(g)/ </w:t>
                  </w:r>
                  <w:r w:rsidRPr="00F70859">
                    <w:rPr>
                      <w:spacing w:val="-4"/>
                    </w:rPr>
                    <w:t>STS</w:t>
                  </w:r>
                </w:p>
              </w:tc>
              <w:tc>
                <w:tcPr>
                  <w:tcW w:w="1802" w:type="dxa"/>
                </w:tcPr>
                <w:p w14:paraId="62D80C5C" w14:textId="43278D17"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27A794CC" w14:textId="77777777" w:rsidTr="61B57795">
              <w:tc>
                <w:tcPr>
                  <w:tcW w:w="1260" w:type="dxa"/>
                  <w:vAlign w:val="center"/>
                </w:tcPr>
                <w:p w14:paraId="64FF1B1A" w14:textId="0E5FCE2C" w:rsidR="00C870FE" w:rsidRPr="00F70859" w:rsidRDefault="00C870FE" w:rsidP="00D51257">
                  <w:pPr>
                    <w:autoSpaceDE w:val="0"/>
                    <w:autoSpaceDN w:val="0"/>
                    <w:adjustRightInd w:val="0"/>
                    <w:spacing w:before="240" w:line="276" w:lineRule="auto"/>
                    <w:rPr>
                      <w:bCs/>
                    </w:rPr>
                  </w:pPr>
                  <w:r w:rsidRPr="00F70859">
                    <w:rPr>
                      <w:bCs/>
                    </w:rPr>
                    <w:t>5.4.3.17</w:t>
                  </w:r>
                </w:p>
              </w:tc>
              <w:tc>
                <w:tcPr>
                  <w:tcW w:w="4678" w:type="dxa"/>
                </w:tcPr>
                <w:p w14:paraId="29BF9DB9" w14:textId="5F5C7203" w:rsidR="00C870FE" w:rsidRPr="00F70859" w:rsidRDefault="00C870FE" w:rsidP="00D51257">
                  <w:pPr>
                    <w:autoSpaceDE w:val="0"/>
                    <w:autoSpaceDN w:val="0"/>
                    <w:adjustRightInd w:val="0"/>
                    <w:spacing w:before="240" w:line="276" w:lineRule="auto"/>
                    <w:rPr>
                      <w:spacing w:val="-4"/>
                    </w:rPr>
                  </w:pPr>
                  <w:r w:rsidRPr="00F70859">
                    <w:t>WIP</w:t>
                  </w:r>
                  <w:r w:rsidRPr="00F70859">
                    <w:rPr>
                      <w:spacing w:val="-5"/>
                    </w:rPr>
                    <w:t xml:space="preserve"> </w:t>
                  </w:r>
                  <w:r w:rsidRPr="00F70859">
                    <w:t>media</w:t>
                  </w:r>
                  <w:r w:rsidRPr="00F70859">
                    <w:rPr>
                      <w:spacing w:val="8"/>
                    </w:rPr>
                    <w:t xml:space="preserve"> </w:t>
                  </w:r>
                  <w:r w:rsidRPr="00F70859">
                    <w:rPr>
                      <w:spacing w:val="-4"/>
                    </w:rPr>
                    <w:t>flow</w:t>
                  </w:r>
                </w:p>
              </w:tc>
              <w:tc>
                <w:tcPr>
                  <w:tcW w:w="1801" w:type="dxa"/>
                </w:tcPr>
                <w:p w14:paraId="37127D8D" w14:textId="09EF25F8" w:rsidR="00C870FE" w:rsidRPr="00F70859" w:rsidRDefault="00C870FE" w:rsidP="00D51257">
                  <w:pPr>
                    <w:autoSpaceDE w:val="0"/>
                    <w:autoSpaceDN w:val="0"/>
                    <w:adjustRightInd w:val="0"/>
                    <w:spacing w:before="240" w:line="276" w:lineRule="auto"/>
                  </w:pPr>
                  <w:r w:rsidRPr="00F70859">
                    <w:t>STS</w:t>
                  </w:r>
                  <w:r w:rsidRPr="00F70859">
                    <w:rPr>
                      <w:spacing w:val="-2"/>
                    </w:rPr>
                    <w:t xml:space="preserve"> </w:t>
                  </w:r>
                  <w:r w:rsidRPr="00F70859">
                    <w:rPr>
                      <w:spacing w:val="-4"/>
                    </w:rPr>
                    <w:t>m</w:t>
                  </w:r>
                  <w:r w:rsidRPr="00F70859">
                    <w:rPr>
                      <w:spacing w:val="-4"/>
                      <w:vertAlign w:val="superscript"/>
                    </w:rPr>
                    <w:t>3</w:t>
                  </w:r>
                  <w:r w:rsidRPr="00F70859">
                    <w:rPr>
                      <w:spacing w:val="-4"/>
                    </w:rPr>
                    <w:t>/h</w:t>
                  </w:r>
                </w:p>
              </w:tc>
              <w:tc>
                <w:tcPr>
                  <w:tcW w:w="1802" w:type="dxa"/>
                </w:tcPr>
                <w:p w14:paraId="5B675EAA" w14:textId="17B32720"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51157CF5" w14:textId="77777777" w:rsidTr="61B57795">
              <w:tc>
                <w:tcPr>
                  <w:tcW w:w="1260" w:type="dxa"/>
                  <w:vAlign w:val="center"/>
                </w:tcPr>
                <w:p w14:paraId="38B2C2B0" w14:textId="02D9B154" w:rsidR="00C870FE" w:rsidRPr="00F70859" w:rsidRDefault="00C870FE" w:rsidP="00D51257">
                  <w:pPr>
                    <w:autoSpaceDE w:val="0"/>
                    <w:autoSpaceDN w:val="0"/>
                    <w:adjustRightInd w:val="0"/>
                    <w:spacing w:before="240" w:line="276" w:lineRule="auto"/>
                    <w:rPr>
                      <w:bCs/>
                    </w:rPr>
                  </w:pPr>
                  <w:r w:rsidRPr="00F70859">
                    <w:rPr>
                      <w:bCs/>
                    </w:rPr>
                    <w:t>5.4.3.18</w:t>
                  </w:r>
                </w:p>
              </w:tc>
              <w:tc>
                <w:tcPr>
                  <w:tcW w:w="4678" w:type="dxa"/>
                </w:tcPr>
                <w:p w14:paraId="3CE3B041" w14:textId="4EF0B1BE" w:rsidR="00C870FE" w:rsidRPr="00F70859" w:rsidRDefault="00C870FE" w:rsidP="00D51257">
                  <w:pPr>
                    <w:autoSpaceDE w:val="0"/>
                    <w:autoSpaceDN w:val="0"/>
                    <w:adjustRightInd w:val="0"/>
                    <w:spacing w:before="240" w:line="276" w:lineRule="auto"/>
                    <w:rPr>
                      <w:spacing w:val="-4"/>
                    </w:rPr>
                  </w:pPr>
                  <w:r w:rsidRPr="00F70859">
                    <w:t>WIP</w:t>
                  </w:r>
                  <w:r w:rsidRPr="00F70859">
                    <w:rPr>
                      <w:spacing w:val="-6"/>
                    </w:rPr>
                    <w:t xml:space="preserve"> </w:t>
                  </w:r>
                  <w:r w:rsidRPr="00F70859">
                    <w:t>media</w:t>
                  </w:r>
                  <w:r w:rsidRPr="00F70859">
                    <w:rPr>
                      <w:spacing w:val="14"/>
                    </w:rPr>
                    <w:t xml:space="preserve"> </w:t>
                  </w:r>
                  <w:r w:rsidRPr="00F70859">
                    <w:t>low</w:t>
                  </w:r>
                  <w:r w:rsidRPr="00F70859">
                    <w:rPr>
                      <w:spacing w:val="-7"/>
                    </w:rPr>
                    <w:t xml:space="preserve"> </w:t>
                  </w:r>
                  <w:r w:rsidRPr="00F70859">
                    <w:rPr>
                      <w:spacing w:val="-2"/>
                    </w:rPr>
                    <w:t>level</w:t>
                  </w:r>
                </w:p>
              </w:tc>
              <w:tc>
                <w:tcPr>
                  <w:tcW w:w="1801" w:type="dxa"/>
                </w:tcPr>
                <w:p w14:paraId="05ED910C" w14:textId="77777777" w:rsidR="00C870FE" w:rsidRPr="00F70859" w:rsidRDefault="00C870FE" w:rsidP="00D51257">
                  <w:pPr>
                    <w:autoSpaceDE w:val="0"/>
                    <w:autoSpaceDN w:val="0"/>
                    <w:adjustRightInd w:val="0"/>
                    <w:spacing w:before="240" w:line="276" w:lineRule="auto"/>
                  </w:pPr>
                </w:p>
              </w:tc>
              <w:tc>
                <w:tcPr>
                  <w:tcW w:w="1802" w:type="dxa"/>
                </w:tcPr>
                <w:p w14:paraId="05E22E43" w14:textId="02DFABEE"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49E76DC2" w14:textId="77777777" w:rsidTr="61B57795">
              <w:tc>
                <w:tcPr>
                  <w:tcW w:w="1260" w:type="dxa"/>
                  <w:vAlign w:val="center"/>
                </w:tcPr>
                <w:p w14:paraId="790F8C14" w14:textId="3A4123E2" w:rsidR="00C870FE" w:rsidRPr="00F70859" w:rsidRDefault="00C870FE" w:rsidP="00D51257">
                  <w:pPr>
                    <w:autoSpaceDE w:val="0"/>
                    <w:autoSpaceDN w:val="0"/>
                    <w:adjustRightInd w:val="0"/>
                    <w:spacing w:before="240" w:line="276" w:lineRule="auto"/>
                    <w:rPr>
                      <w:bCs/>
                    </w:rPr>
                  </w:pPr>
                  <w:r w:rsidRPr="00F70859">
                    <w:rPr>
                      <w:bCs/>
                    </w:rPr>
                    <w:t>5.4.3.19</w:t>
                  </w:r>
                </w:p>
              </w:tc>
              <w:tc>
                <w:tcPr>
                  <w:tcW w:w="4678" w:type="dxa"/>
                </w:tcPr>
                <w:p w14:paraId="647DD180" w14:textId="59D37E22" w:rsidR="00C870FE" w:rsidRPr="00F70859" w:rsidRDefault="00C870FE" w:rsidP="00D51257">
                  <w:pPr>
                    <w:autoSpaceDE w:val="0"/>
                    <w:autoSpaceDN w:val="0"/>
                    <w:adjustRightInd w:val="0"/>
                    <w:spacing w:before="240" w:line="276" w:lineRule="auto"/>
                    <w:rPr>
                      <w:spacing w:val="-4"/>
                    </w:rPr>
                  </w:pPr>
                  <w:r w:rsidRPr="00F70859">
                    <w:t>WIP</w:t>
                  </w:r>
                  <w:r w:rsidRPr="00F70859">
                    <w:rPr>
                      <w:spacing w:val="-9"/>
                    </w:rPr>
                    <w:t xml:space="preserve"> </w:t>
                  </w:r>
                  <w:r w:rsidRPr="00F70859">
                    <w:t>media</w:t>
                  </w:r>
                  <w:r w:rsidRPr="00F70859">
                    <w:rPr>
                      <w:spacing w:val="2"/>
                    </w:rPr>
                    <w:t xml:space="preserve"> </w:t>
                  </w:r>
                  <w:r w:rsidRPr="00F70859">
                    <w:t>temperature</w:t>
                  </w:r>
                  <w:r w:rsidRPr="00F70859">
                    <w:rPr>
                      <w:spacing w:val="14"/>
                    </w:rPr>
                    <w:t xml:space="preserve"> </w:t>
                  </w:r>
                  <w:r w:rsidRPr="00F70859">
                    <w:rPr>
                      <w:spacing w:val="-2"/>
                    </w:rPr>
                    <w:t>(inlet)</w:t>
                  </w:r>
                </w:p>
              </w:tc>
              <w:tc>
                <w:tcPr>
                  <w:tcW w:w="1801" w:type="dxa"/>
                </w:tcPr>
                <w:p w14:paraId="49DB0D9E" w14:textId="219AD2CB" w:rsidR="00C870FE" w:rsidRPr="00F70859" w:rsidRDefault="00C870FE" w:rsidP="00D51257">
                  <w:pPr>
                    <w:autoSpaceDE w:val="0"/>
                    <w:autoSpaceDN w:val="0"/>
                    <w:adjustRightInd w:val="0"/>
                    <w:spacing w:before="240" w:line="276" w:lineRule="auto"/>
                  </w:pPr>
                  <w:r w:rsidRPr="00F70859">
                    <w:t>20</w:t>
                  </w:r>
                  <w:r w:rsidRPr="00F70859">
                    <w:rPr>
                      <w:spacing w:val="5"/>
                    </w:rPr>
                    <w:t xml:space="preserve"> </w:t>
                  </w:r>
                  <w:r w:rsidRPr="00F70859">
                    <w:t>-</w:t>
                  </w:r>
                  <w:r w:rsidRPr="00F70859">
                    <w:rPr>
                      <w:spacing w:val="-1"/>
                    </w:rPr>
                    <w:t xml:space="preserve"> </w:t>
                  </w:r>
                  <w:r w:rsidRPr="00F70859">
                    <w:rPr>
                      <w:spacing w:val="-4"/>
                    </w:rPr>
                    <w:t>85°C</w:t>
                  </w:r>
                </w:p>
              </w:tc>
              <w:tc>
                <w:tcPr>
                  <w:tcW w:w="1802" w:type="dxa"/>
                </w:tcPr>
                <w:p w14:paraId="73A6325F" w14:textId="4B958A91"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2B88CD42" w14:textId="77777777" w:rsidTr="61B57795">
              <w:tc>
                <w:tcPr>
                  <w:tcW w:w="1260" w:type="dxa"/>
                  <w:vAlign w:val="center"/>
                </w:tcPr>
                <w:p w14:paraId="1B93D926" w14:textId="0204C2D6" w:rsidR="00C870FE" w:rsidRPr="00F70859" w:rsidRDefault="00C870FE" w:rsidP="00D51257">
                  <w:pPr>
                    <w:autoSpaceDE w:val="0"/>
                    <w:autoSpaceDN w:val="0"/>
                    <w:adjustRightInd w:val="0"/>
                    <w:spacing w:before="240" w:line="276" w:lineRule="auto"/>
                    <w:rPr>
                      <w:bCs/>
                    </w:rPr>
                  </w:pPr>
                  <w:r w:rsidRPr="00F70859">
                    <w:rPr>
                      <w:bCs/>
                    </w:rPr>
                    <w:t>5.4.3.20</w:t>
                  </w:r>
                </w:p>
              </w:tc>
              <w:tc>
                <w:tcPr>
                  <w:tcW w:w="4678" w:type="dxa"/>
                </w:tcPr>
                <w:p w14:paraId="11FE5149" w14:textId="42F1A7D4" w:rsidR="00C870FE" w:rsidRPr="00F70859" w:rsidRDefault="00C870FE" w:rsidP="00D51257">
                  <w:pPr>
                    <w:autoSpaceDE w:val="0"/>
                    <w:autoSpaceDN w:val="0"/>
                    <w:adjustRightInd w:val="0"/>
                    <w:spacing w:before="240" w:line="276" w:lineRule="auto"/>
                    <w:rPr>
                      <w:spacing w:val="-4"/>
                    </w:rPr>
                  </w:pPr>
                  <w:r w:rsidRPr="00F70859">
                    <w:t>WIP</w:t>
                  </w:r>
                  <w:r w:rsidRPr="00F70859">
                    <w:rPr>
                      <w:spacing w:val="-5"/>
                    </w:rPr>
                    <w:t xml:space="preserve"> </w:t>
                  </w:r>
                  <w:r w:rsidRPr="00F70859">
                    <w:t>media</w:t>
                  </w:r>
                  <w:r w:rsidRPr="00F70859">
                    <w:rPr>
                      <w:spacing w:val="9"/>
                    </w:rPr>
                    <w:t xml:space="preserve"> </w:t>
                  </w:r>
                  <w:r w:rsidRPr="00F70859">
                    <w:rPr>
                      <w:spacing w:val="-2"/>
                    </w:rPr>
                    <w:t>concentration</w:t>
                  </w:r>
                </w:p>
              </w:tc>
              <w:tc>
                <w:tcPr>
                  <w:tcW w:w="1801" w:type="dxa"/>
                </w:tcPr>
                <w:p w14:paraId="64812620" w14:textId="4BC050F9" w:rsidR="00C870FE" w:rsidRPr="00F70859" w:rsidRDefault="00C870FE" w:rsidP="00D51257">
                  <w:pPr>
                    <w:autoSpaceDE w:val="0"/>
                    <w:autoSpaceDN w:val="0"/>
                    <w:adjustRightInd w:val="0"/>
                    <w:spacing w:before="240" w:line="276" w:lineRule="auto"/>
                  </w:pPr>
                  <w:r w:rsidRPr="00F70859">
                    <w:rPr>
                      <w:w w:val="110"/>
                    </w:rPr>
                    <w:t>1</w:t>
                  </w:r>
                  <w:r w:rsidRPr="00F70859">
                    <w:rPr>
                      <w:spacing w:val="-5"/>
                      <w:w w:val="110"/>
                    </w:rPr>
                    <w:t xml:space="preserve"> </w:t>
                  </w:r>
                  <w:r w:rsidRPr="00F70859">
                    <w:rPr>
                      <w:w w:val="110"/>
                    </w:rPr>
                    <w:t>-200</w:t>
                  </w:r>
                  <w:r w:rsidRPr="00F70859">
                    <w:rPr>
                      <w:spacing w:val="-9"/>
                      <w:w w:val="110"/>
                    </w:rPr>
                    <w:t xml:space="preserve"> </w:t>
                  </w:r>
                  <w:r w:rsidRPr="00F70859">
                    <w:rPr>
                      <w:spacing w:val="-7"/>
                      <w:w w:val="110"/>
                    </w:rPr>
                    <w:t>mS</w:t>
                  </w:r>
                </w:p>
              </w:tc>
              <w:tc>
                <w:tcPr>
                  <w:tcW w:w="1802" w:type="dxa"/>
                </w:tcPr>
                <w:p w14:paraId="49A073D7" w14:textId="5975AC3B"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359462F9" w14:textId="77777777" w:rsidTr="61B57795">
              <w:tc>
                <w:tcPr>
                  <w:tcW w:w="1260" w:type="dxa"/>
                  <w:vAlign w:val="center"/>
                </w:tcPr>
                <w:p w14:paraId="7289BFA3" w14:textId="62417D0E" w:rsidR="00C870FE" w:rsidRPr="00F70859" w:rsidRDefault="00C870FE" w:rsidP="00D51257">
                  <w:pPr>
                    <w:autoSpaceDE w:val="0"/>
                    <w:autoSpaceDN w:val="0"/>
                    <w:adjustRightInd w:val="0"/>
                    <w:spacing w:before="240" w:line="276" w:lineRule="auto"/>
                    <w:rPr>
                      <w:bCs/>
                    </w:rPr>
                  </w:pPr>
                  <w:r w:rsidRPr="00F70859">
                    <w:rPr>
                      <w:bCs/>
                    </w:rPr>
                    <w:t>5.4.3.21</w:t>
                  </w:r>
                </w:p>
              </w:tc>
              <w:tc>
                <w:tcPr>
                  <w:tcW w:w="4678" w:type="dxa"/>
                </w:tcPr>
                <w:p w14:paraId="2989BFEF" w14:textId="13DB8470" w:rsidR="00C870FE" w:rsidRPr="00F70859" w:rsidRDefault="00C870FE" w:rsidP="00D51257">
                  <w:pPr>
                    <w:autoSpaceDE w:val="0"/>
                    <w:autoSpaceDN w:val="0"/>
                    <w:adjustRightInd w:val="0"/>
                    <w:spacing w:before="240" w:line="276" w:lineRule="auto"/>
                    <w:rPr>
                      <w:spacing w:val="-4"/>
                    </w:rPr>
                  </w:pPr>
                  <w:r w:rsidRPr="00F70859">
                    <w:t>WIP</w:t>
                  </w:r>
                  <w:r w:rsidRPr="00F70859">
                    <w:rPr>
                      <w:spacing w:val="-1"/>
                    </w:rPr>
                    <w:t xml:space="preserve"> </w:t>
                  </w:r>
                  <w:r w:rsidRPr="00F70859">
                    <w:t>cycle</w:t>
                  </w:r>
                  <w:r w:rsidRPr="00F70859">
                    <w:rPr>
                      <w:spacing w:val="10"/>
                    </w:rPr>
                    <w:t xml:space="preserve"> </w:t>
                  </w:r>
                  <w:r w:rsidRPr="00F70859">
                    <w:t>-</w:t>
                  </w:r>
                  <w:r w:rsidRPr="00F70859">
                    <w:rPr>
                      <w:spacing w:val="-8"/>
                    </w:rPr>
                    <w:t xml:space="preserve"> </w:t>
                  </w:r>
                  <w:r w:rsidRPr="00F70859">
                    <w:t>Drying</w:t>
                  </w:r>
                  <w:r w:rsidRPr="00F70859">
                    <w:rPr>
                      <w:spacing w:val="2"/>
                    </w:rPr>
                    <w:t xml:space="preserve"> </w:t>
                  </w:r>
                  <w:r w:rsidRPr="00F70859">
                    <w:t>air</w:t>
                  </w:r>
                  <w:r w:rsidRPr="00F70859">
                    <w:rPr>
                      <w:spacing w:val="1"/>
                    </w:rPr>
                    <w:t xml:space="preserve"> </w:t>
                  </w:r>
                  <w:r w:rsidRPr="00F70859">
                    <w:t>(inlet</w:t>
                  </w:r>
                  <w:r w:rsidRPr="00F70859">
                    <w:rPr>
                      <w:spacing w:val="7"/>
                    </w:rPr>
                    <w:t xml:space="preserve"> </w:t>
                  </w:r>
                  <w:r w:rsidRPr="00F70859">
                    <w:rPr>
                      <w:spacing w:val="-4"/>
                    </w:rPr>
                    <w:t>air)</w:t>
                  </w:r>
                </w:p>
              </w:tc>
              <w:tc>
                <w:tcPr>
                  <w:tcW w:w="1801" w:type="dxa"/>
                </w:tcPr>
                <w:p w14:paraId="24950712" w14:textId="67748823" w:rsidR="00C870FE" w:rsidRPr="00F70859" w:rsidRDefault="00C870FE" w:rsidP="00D51257">
                  <w:pPr>
                    <w:autoSpaceDE w:val="0"/>
                    <w:autoSpaceDN w:val="0"/>
                    <w:adjustRightInd w:val="0"/>
                    <w:spacing w:before="240" w:line="276" w:lineRule="auto"/>
                  </w:pPr>
                  <w:r w:rsidRPr="00F70859">
                    <w:rPr>
                      <w:w w:val="105"/>
                    </w:rPr>
                    <w:t>20</w:t>
                  </w:r>
                  <w:r w:rsidRPr="00F70859">
                    <w:rPr>
                      <w:spacing w:val="-9"/>
                      <w:w w:val="105"/>
                    </w:rPr>
                    <w:t xml:space="preserve"> </w:t>
                  </w:r>
                  <w:r w:rsidRPr="00F70859">
                    <w:rPr>
                      <w:w w:val="105"/>
                    </w:rPr>
                    <w:t>-</w:t>
                  </w:r>
                  <w:r w:rsidRPr="00F70859">
                    <w:rPr>
                      <w:spacing w:val="-4"/>
                      <w:w w:val="105"/>
                    </w:rPr>
                    <w:t>85°C</w:t>
                  </w:r>
                </w:p>
              </w:tc>
              <w:tc>
                <w:tcPr>
                  <w:tcW w:w="1802" w:type="dxa"/>
                </w:tcPr>
                <w:p w14:paraId="043D0FD0" w14:textId="7C97A38B"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5838D700" w14:textId="77777777" w:rsidTr="61B57795">
              <w:tc>
                <w:tcPr>
                  <w:tcW w:w="1260" w:type="dxa"/>
                  <w:vAlign w:val="center"/>
                </w:tcPr>
                <w:p w14:paraId="1AFE511F" w14:textId="7E3085EB" w:rsidR="00C870FE" w:rsidRPr="00F70859" w:rsidRDefault="00C870FE" w:rsidP="00D51257">
                  <w:pPr>
                    <w:autoSpaceDE w:val="0"/>
                    <w:autoSpaceDN w:val="0"/>
                    <w:adjustRightInd w:val="0"/>
                    <w:spacing w:before="240" w:line="276" w:lineRule="auto"/>
                    <w:rPr>
                      <w:bCs/>
                    </w:rPr>
                  </w:pPr>
                  <w:r w:rsidRPr="00F70859">
                    <w:rPr>
                      <w:bCs/>
                    </w:rPr>
                    <w:t>5.4.3.22</w:t>
                  </w:r>
                </w:p>
              </w:tc>
              <w:tc>
                <w:tcPr>
                  <w:tcW w:w="4678" w:type="dxa"/>
                </w:tcPr>
                <w:p w14:paraId="297ACE22" w14:textId="6069FCDC" w:rsidR="00C870FE" w:rsidRPr="00F70859" w:rsidRDefault="00C870FE" w:rsidP="00D51257">
                  <w:pPr>
                    <w:autoSpaceDE w:val="0"/>
                    <w:autoSpaceDN w:val="0"/>
                    <w:adjustRightInd w:val="0"/>
                    <w:spacing w:before="240" w:line="276" w:lineRule="auto"/>
                    <w:rPr>
                      <w:spacing w:val="-4"/>
                    </w:rPr>
                  </w:pPr>
                  <w:r w:rsidRPr="00F70859">
                    <w:t>Conductivity</w:t>
                  </w:r>
                  <w:r w:rsidRPr="00F70859">
                    <w:rPr>
                      <w:spacing w:val="12"/>
                    </w:rPr>
                    <w:t xml:space="preserve"> </w:t>
                  </w:r>
                  <w:r w:rsidRPr="00F70859">
                    <w:t>of</w:t>
                  </w:r>
                  <w:r w:rsidRPr="00F70859">
                    <w:rPr>
                      <w:spacing w:val="2"/>
                    </w:rPr>
                    <w:t xml:space="preserve"> </w:t>
                  </w:r>
                  <w:r w:rsidRPr="00F70859">
                    <w:t>final</w:t>
                  </w:r>
                  <w:r w:rsidRPr="00F70859">
                    <w:rPr>
                      <w:spacing w:val="4"/>
                    </w:rPr>
                    <w:t xml:space="preserve"> </w:t>
                  </w:r>
                  <w:r w:rsidRPr="00F70859">
                    <w:rPr>
                      <w:spacing w:val="-2"/>
                    </w:rPr>
                    <w:t>rinse</w:t>
                  </w:r>
                </w:p>
              </w:tc>
              <w:tc>
                <w:tcPr>
                  <w:tcW w:w="1801" w:type="dxa"/>
                </w:tcPr>
                <w:p w14:paraId="6742A6D8" w14:textId="13895FF8" w:rsidR="00C870FE" w:rsidRPr="00F70859" w:rsidRDefault="00C870FE" w:rsidP="00D51257">
                  <w:pPr>
                    <w:autoSpaceDE w:val="0"/>
                    <w:autoSpaceDN w:val="0"/>
                    <w:adjustRightInd w:val="0"/>
                    <w:spacing w:before="240" w:line="276" w:lineRule="auto"/>
                  </w:pPr>
                  <w:r w:rsidRPr="00F70859">
                    <w:t>TBD</w:t>
                  </w:r>
                  <w:r w:rsidRPr="00F70859">
                    <w:rPr>
                      <w:spacing w:val="5"/>
                    </w:rPr>
                    <w:t xml:space="preserve"> </w:t>
                  </w:r>
                  <w:r w:rsidRPr="00F70859">
                    <w:rPr>
                      <w:spacing w:val="-5"/>
                    </w:rPr>
                    <w:t>µS</w:t>
                  </w:r>
                </w:p>
              </w:tc>
              <w:tc>
                <w:tcPr>
                  <w:tcW w:w="1802" w:type="dxa"/>
                </w:tcPr>
                <w:p w14:paraId="0307AB07" w14:textId="42D4DCF0"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03331AA5" w14:textId="77777777" w:rsidTr="61B57795">
              <w:tc>
                <w:tcPr>
                  <w:tcW w:w="1260" w:type="dxa"/>
                  <w:vAlign w:val="center"/>
                </w:tcPr>
                <w:p w14:paraId="59F64FE4" w14:textId="494E254F" w:rsidR="00C870FE" w:rsidRPr="00F70859" w:rsidRDefault="00C870FE" w:rsidP="00D51257">
                  <w:pPr>
                    <w:autoSpaceDE w:val="0"/>
                    <w:autoSpaceDN w:val="0"/>
                    <w:adjustRightInd w:val="0"/>
                    <w:spacing w:before="240" w:line="276" w:lineRule="auto"/>
                    <w:rPr>
                      <w:bCs/>
                    </w:rPr>
                  </w:pPr>
                  <w:r w:rsidRPr="00F70859">
                    <w:rPr>
                      <w:bCs/>
                    </w:rPr>
                    <w:t>5.4.3.23</w:t>
                  </w:r>
                </w:p>
              </w:tc>
              <w:tc>
                <w:tcPr>
                  <w:tcW w:w="4678" w:type="dxa"/>
                </w:tcPr>
                <w:p w14:paraId="5963D57D" w14:textId="7B2CAFD6" w:rsidR="00C870FE" w:rsidRPr="00F70859" w:rsidRDefault="00C870FE" w:rsidP="00D51257">
                  <w:pPr>
                    <w:autoSpaceDE w:val="0"/>
                    <w:autoSpaceDN w:val="0"/>
                    <w:adjustRightInd w:val="0"/>
                    <w:spacing w:before="240" w:line="276" w:lineRule="auto"/>
                    <w:rPr>
                      <w:spacing w:val="-4"/>
                    </w:rPr>
                  </w:pPr>
                  <w:r w:rsidRPr="00F70859">
                    <w:t>Coater</w:t>
                  </w:r>
                  <w:r w:rsidRPr="00F70859">
                    <w:rPr>
                      <w:spacing w:val="5"/>
                    </w:rPr>
                    <w:t xml:space="preserve"> </w:t>
                  </w:r>
                  <w:r w:rsidRPr="00F70859">
                    <w:t>pan</w:t>
                  </w:r>
                  <w:r w:rsidRPr="00F70859">
                    <w:rPr>
                      <w:spacing w:val="2"/>
                    </w:rPr>
                    <w:t xml:space="preserve"> </w:t>
                  </w:r>
                  <w:r w:rsidRPr="00F70859">
                    <w:t>front</w:t>
                  </w:r>
                  <w:r w:rsidRPr="00F70859">
                    <w:rPr>
                      <w:spacing w:val="8"/>
                    </w:rPr>
                    <w:t xml:space="preserve"> </w:t>
                  </w:r>
                  <w:r w:rsidRPr="00F70859">
                    <w:t>door</w:t>
                  </w:r>
                  <w:r w:rsidRPr="00F70859">
                    <w:rPr>
                      <w:spacing w:val="4"/>
                    </w:rPr>
                    <w:t xml:space="preserve"> </w:t>
                  </w:r>
                  <w:r w:rsidRPr="00F70859">
                    <w:rPr>
                      <w:spacing w:val="-4"/>
                    </w:rPr>
                    <w:t>open</w:t>
                  </w:r>
                </w:p>
              </w:tc>
              <w:tc>
                <w:tcPr>
                  <w:tcW w:w="1801" w:type="dxa"/>
                </w:tcPr>
                <w:p w14:paraId="6601F952" w14:textId="77777777" w:rsidR="00C870FE" w:rsidRPr="00F70859" w:rsidRDefault="00C870FE" w:rsidP="00D51257">
                  <w:pPr>
                    <w:autoSpaceDE w:val="0"/>
                    <w:autoSpaceDN w:val="0"/>
                    <w:adjustRightInd w:val="0"/>
                    <w:spacing w:before="240" w:line="276" w:lineRule="auto"/>
                  </w:pPr>
                </w:p>
              </w:tc>
              <w:tc>
                <w:tcPr>
                  <w:tcW w:w="1802" w:type="dxa"/>
                </w:tcPr>
                <w:p w14:paraId="74C6A19E" w14:textId="7C629DF9"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263EABA0" w14:textId="77777777" w:rsidTr="61B57795">
              <w:tc>
                <w:tcPr>
                  <w:tcW w:w="1260" w:type="dxa"/>
                  <w:vAlign w:val="center"/>
                </w:tcPr>
                <w:p w14:paraId="044C7DAE" w14:textId="4ED89F39" w:rsidR="00C870FE" w:rsidRPr="00F70859" w:rsidRDefault="00C870FE" w:rsidP="00D51257">
                  <w:pPr>
                    <w:autoSpaceDE w:val="0"/>
                    <w:autoSpaceDN w:val="0"/>
                    <w:adjustRightInd w:val="0"/>
                    <w:spacing w:before="240" w:line="276" w:lineRule="auto"/>
                    <w:rPr>
                      <w:bCs/>
                    </w:rPr>
                  </w:pPr>
                  <w:r w:rsidRPr="00F70859">
                    <w:rPr>
                      <w:bCs/>
                    </w:rPr>
                    <w:t>5.4.3.24</w:t>
                  </w:r>
                </w:p>
              </w:tc>
              <w:tc>
                <w:tcPr>
                  <w:tcW w:w="4678" w:type="dxa"/>
                </w:tcPr>
                <w:p w14:paraId="057E2474" w14:textId="6E5355C3" w:rsidR="00C870FE" w:rsidRPr="00F70859" w:rsidRDefault="00C870FE" w:rsidP="00D51257">
                  <w:pPr>
                    <w:autoSpaceDE w:val="0"/>
                    <w:autoSpaceDN w:val="0"/>
                    <w:adjustRightInd w:val="0"/>
                    <w:spacing w:before="240" w:line="276" w:lineRule="auto"/>
                    <w:rPr>
                      <w:spacing w:val="-4"/>
                    </w:rPr>
                  </w:pPr>
                  <w:r w:rsidRPr="00F70859">
                    <w:t>Drain</w:t>
                  </w:r>
                  <w:r w:rsidRPr="00F70859">
                    <w:rPr>
                      <w:spacing w:val="7"/>
                    </w:rPr>
                    <w:t xml:space="preserve"> </w:t>
                  </w:r>
                  <w:r w:rsidRPr="00F70859">
                    <w:t>valve</w:t>
                  </w:r>
                  <w:r w:rsidRPr="00F70859">
                    <w:rPr>
                      <w:spacing w:val="1"/>
                    </w:rPr>
                    <w:t xml:space="preserve"> </w:t>
                  </w:r>
                  <w:r w:rsidRPr="00F70859">
                    <w:t>not</w:t>
                  </w:r>
                  <w:r w:rsidRPr="00F70859">
                    <w:rPr>
                      <w:spacing w:val="1"/>
                    </w:rPr>
                    <w:t xml:space="preserve"> </w:t>
                  </w:r>
                  <w:r w:rsidRPr="00F70859">
                    <w:t>open</w:t>
                  </w:r>
                  <w:r w:rsidRPr="00F70859">
                    <w:rPr>
                      <w:spacing w:val="8"/>
                    </w:rPr>
                    <w:t xml:space="preserve"> </w:t>
                  </w:r>
                  <w:r w:rsidRPr="00F70859">
                    <w:t>/</w:t>
                  </w:r>
                  <w:r w:rsidRPr="00F70859">
                    <w:rPr>
                      <w:spacing w:val="-6"/>
                    </w:rPr>
                    <w:t xml:space="preserve"> </w:t>
                  </w:r>
                  <w:r w:rsidRPr="00F70859">
                    <w:rPr>
                      <w:spacing w:val="-4"/>
                    </w:rPr>
                    <w:t>open</w:t>
                  </w:r>
                </w:p>
              </w:tc>
              <w:tc>
                <w:tcPr>
                  <w:tcW w:w="1801" w:type="dxa"/>
                </w:tcPr>
                <w:p w14:paraId="53491802" w14:textId="77777777" w:rsidR="00C870FE" w:rsidRPr="00F70859" w:rsidRDefault="00C870FE" w:rsidP="00D51257">
                  <w:pPr>
                    <w:autoSpaceDE w:val="0"/>
                    <w:autoSpaceDN w:val="0"/>
                    <w:adjustRightInd w:val="0"/>
                    <w:spacing w:before="240" w:line="276" w:lineRule="auto"/>
                  </w:pPr>
                </w:p>
              </w:tc>
              <w:tc>
                <w:tcPr>
                  <w:tcW w:w="1802" w:type="dxa"/>
                </w:tcPr>
                <w:p w14:paraId="362AE276" w14:textId="0E0E00DF"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09024BA2" w14:textId="77777777" w:rsidTr="61B57795">
              <w:tc>
                <w:tcPr>
                  <w:tcW w:w="1260" w:type="dxa"/>
                  <w:vAlign w:val="center"/>
                </w:tcPr>
                <w:p w14:paraId="78649C6F" w14:textId="2F73BCEE" w:rsidR="00C870FE" w:rsidRPr="00F70859" w:rsidRDefault="00C870FE" w:rsidP="00D51257">
                  <w:pPr>
                    <w:autoSpaceDE w:val="0"/>
                    <w:autoSpaceDN w:val="0"/>
                    <w:adjustRightInd w:val="0"/>
                    <w:spacing w:before="240" w:line="276" w:lineRule="auto"/>
                    <w:rPr>
                      <w:bCs/>
                    </w:rPr>
                  </w:pPr>
                  <w:r w:rsidRPr="00F70859">
                    <w:rPr>
                      <w:bCs/>
                    </w:rPr>
                    <w:t>5.4.3.25</w:t>
                  </w:r>
                </w:p>
              </w:tc>
              <w:tc>
                <w:tcPr>
                  <w:tcW w:w="4678" w:type="dxa"/>
                </w:tcPr>
                <w:p w14:paraId="46D24E4D" w14:textId="4A441532" w:rsidR="00C870FE" w:rsidRPr="00F70859" w:rsidRDefault="00C870FE" w:rsidP="00D51257">
                  <w:pPr>
                    <w:autoSpaceDE w:val="0"/>
                    <w:autoSpaceDN w:val="0"/>
                    <w:adjustRightInd w:val="0"/>
                    <w:spacing w:before="240" w:line="276" w:lineRule="auto"/>
                    <w:rPr>
                      <w:spacing w:val="-4"/>
                    </w:rPr>
                  </w:pPr>
                  <w:r w:rsidRPr="00F70859">
                    <w:t>Scrubber</w:t>
                  </w:r>
                  <w:r w:rsidRPr="00F70859">
                    <w:rPr>
                      <w:spacing w:val="13"/>
                    </w:rPr>
                    <w:t xml:space="preserve"> </w:t>
                  </w:r>
                  <w:r w:rsidRPr="00F70859">
                    <w:t>pump</w:t>
                  </w:r>
                  <w:r w:rsidRPr="00F70859">
                    <w:rPr>
                      <w:spacing w:val="4"/>
                    </w:rPr>
                    <w:t xml:space="preserve"> </w:t>
                  </w:r>
                  <w:r w:rsidRPr="00F70859">
                    <w:t>motor</w:t>
                  </w:r>
                  <w:r w:rsidRPr="00F70859">
                    <w:rPr>
                      <w:spacing w:val="4"/>
                    </w:rPr>
                    <w:t xml:space="preserve"> </w:t>
                  </w:r>
                  <w:r w:rsidRPr="00F70859">
                    <w:rPr>
                      <w:spacing w:val="-2"/>
                    </w:rPr>
                    <w:t>tripped</w:t>
                  </w:r>
                </w:p>
              </w:tc>
              <w:tc>
                <w:tcPr>
                  <w:tcW w:w="1801" w:type="dxa"/>
                </w:tcPr>
                <w:p w14:paraId="0D12C31B" w14:textId="77777777" w:rsidR="00C870FE" w:rsidRPr="00F70859" w:rsidRDefault="00C870FE" w:rsidP="00D51257">
                  <w:pPr>
                    <w:autoSpaceDE w:val="0"/>
                    <w:autoSpaceDN w:val="0"/>
                    <w:adjustRightInd w:val="0"/>
                    <w:spacing w:before="240" w:line="276" w:lineRule="auto"/>
                  </w:pPr>
                </w:p>
              </w:tc>
              <w:tc>
                <w:tcPr>
                  <w:tcW w:w="1802" w:type="dxa"/>
                </w:tcPr>
                <w:p w14:paraId="23D3A233" w14:textId="30EE031F"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34DB29A4" w14:textId="77777777" w:rsidTr="61B57795">
              <w:tc>
                <w:tcPr>
                  <w:tcW w:w="1260" w:type="dxa"/>
                  <w:vAlign w:val="center"/>
                </w:tcPr>
                <w:p w14:paraId="1533C202" w14:textId="75E74B91" w:rsidR="00C870FE" w:rsidRPr="00F70859" w:rsidRDefault="00C870FE" w:rsidP="00D51257">
                  <w:pPr>
                    <w:autoSpaceDE w:val="0"/>
                    <w:autoSpaceDN w:val="0"/>
                    <w:adjustRightInd w:val="0"/>
                    <w:spacing w:before="240" w:line="276" w:lineRule="auto"/>
                    <w:rPr>
                      <w:bCs/>
                    </w:rPr>
                  </w:pPr>
                  <w:r w:rsidRPr="00F70859">
                    <w:rPr>
                      <w:bCs/>
                    </w:rPr>
                    <w:t>5.4.3.26</w:t>
                  </w:r>
                </w:p>
              </w:tc>
              <w:tc>
                <w:tcPr>
                  <w:tcW w:w="4678" w:type="dxa"/>
                </w:tcPr>
                <w:p w14:paraId="7DA67E3F" w14:textId="35FA7B94" w:rsidR="00C870FE" w:rsidRPr="00F70859" w:rsidRDefault="00C870FE" w:rsidP="00D51257">
                  <w:pPr>
                    <w:autoSpaceDE w:val="0"/>
                    <w:autoSpaceDN w:val="0"/>
                    <w:adjustRightInd w:val="0"/>
                    <w:spacing w:before="240" w:line="276" w:lineRule="auto"/>
                    <w:rPr>
                      <w:spacing w:val="-4"/>
                    </w:rPr>
                  </w:pPr>
                  <w:r w:rsidRPr="00F70859">
                    <w:t>Scrubber</w:t>
                  </w:r>
                  <w:r w:rsidRPr="00F70859">
                    <w:rPr>
                      <w:spacing w:val="13"/>
                    </w:rPr>
                    <w:t xml:space="preserve"> </w:t>
                  </w:r>
                  <w:r w:rsidRPr="00F70859">
                    <w:t>water</w:t>
                  </w:r>
                  <w:r w:rsidRPr="00F70859">
                    <w:rPr>
                      <w:spacing w:val="4"/>
                    </w:rPr>
                    <w:t xml:space="preserve"> </w:t>
                  </w:r>
                  <w:r w:rsidRPr="00F70859">
                    <w:t>level</w:t>
                  </w:r>
                  <w:r w:rsidRPr="00F70859">
                    <w:rPr>
                      <w:spacing w:val="-4"/>
                    </w:rPr>
                    <w:t xml:space="preserve"> </w:t>
                  </w:r>
                  <w:r w:rsidRPr="00F70859">
                    <w:t>and pressure</w:t>
                  </w:r>
                  <w:r w:rsidRPr="00F70859">
                    <w:rPr>
                      <w:spacing w:val="7"/>
                    </w:rPr>
                    <w:t xml:space="preserve"> </w:t>
                  </w:r>
                  <w:r w:rsidRPr="00F70859">
                    <w:rPr>
                      <w:spacing w:val="-5"/>
                    </w:rPr>
                    <w:t>low</w:t>
                  </w:r>
                </w:p>
              </w:tc>
              <w:tc>
                <w:tcPr>
                  <w:tcW w:w="1801" w:type="dxa"/>
                </w:tcPr>
                <w:p w14:paraId="77462793" w14:textId="77777777" w:rsidR="00C870FE" w:rsidRPr="00F70859" w:rsidRDefault="00C870FE" w:rsidP="00D51257">
                  <w:pPr>
                    <w:autoSpaceDE w:val="0"/>
                    <w:autoSpaceDN w:val="0"/>
                    <w:adjustRightInd w:val="0"/>
                    <w:spacing w:before="240" w:line="276" w:lineRule="auto"/>
                  </w:pPr>
                </w:p>
              </w:tc>
              <w:tc>
                <w:tcPr>
                  <w:tcW w:w="1802" w:type="dxa"/>
                </w:tcPr>
                <w:p w14:paraId="596939CC" w14:textId="6563A2E6"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13F75A7B" w14:textId="77777777" w:rsidTr="61B57795">
              <w:tc>
                <w:tcPr>
                  <w:tcW w:w="1260" w:type="dxa"/>
                  <w:vAlign w:val="center"/>
                </w:tcPr>
                <w:p w14:paraId="1EEC3B1E" w14:textId="68471FB9" w:rsidR="00C870FE" w:rsidRPr="00F70859" w:rsidRDefault="00C870FE" w:rsidP="00D51257">
                  <w:pPr>
                    <w:autoSpaceDE w:val="0"/>
                    <w:autoSpaceDN w:val="0"/>
                    <w:adjustRightInd w:val="0"/>
                    <w:spacing w:before="240" w:line="276" w:lineRule="auto"/>
                    <w:rPr>
                      <w:bCs/>
                    </w:rPr>
                  </w:pPr>
                  <w:r w:rsidRPr="00F70859">
                    <w:rPr>
                      <w:bCs/>
                    </w:rPr>
                    <w:t>5.4.3.27</w:t>
                  </w:r>
                </w:p>
              </w:tc>
              <w:tc>
                <w:tcPr>
                  <w:tcW w:w="4678" w:type="dxa"/>
                </w:tcPr>
                <w:p w14:paraId="67A4C1E4" w14:textId="3A6D2BFE" w:rsidR="00C870FE" w:rsidRPr="00F70859" w:rsidRDefault="00C870FE" w:rsidP="00D51257">
                  <w:pPr>
                    <w:autoSpaceDE w:val="0"/>
                    <w:autoSpaceDN w:val="0"/>
                    <w:adjustRightInd w:val="0"/>
                    <w:spacing w:before="240" w:line="276" w:lineRule="auto"/>
                    <w:rPr>
                      <w:spacing w:val="-4"/>
                    </w:rPr>
                  </w:pPr>
                  <w:proofErr w:type="gramStart"/>
                  <w:r w:rsidRPr="00F70859">
                    <w:t>Coater</w:t>
                  </w:r>
                  <w:r w:rsidRPr="00F70859">
                    <w:rPr>
                      <w:spacing w:val="12"/>
                    </w:rPr>
                    <w:t xml:space="preserve"> </w:t>
                  </w:r>
                  <w:r w:rsidRPr="00F70859">
                    <w:t>pan</w:t>
                  </w:r>
                  <w:r w:rsidRPr="00F70859">
                    <w:rPr>
                      <w:spacing w:val="3"/>
                    </w:rPr>
                    <w:t xml:space="preserve"> </w:t>
                  </w:r>
                  <w:r w:rsidRPr="00F70859">
                    <w:t>motor</w:t>
                  </w:r>
                  <w:proofErr w:type="gramEnd"/>
                  <w:r w:rsidRPr="00F70859">
                    <w:rPr>
                      <w:spacing w:val="3"/>
                    </w:rPr>
                    <w:t xml:space="preserve"> </w:t>
                  </w:r>
                  <w:r w:rsidRPr="00F70859">
                    <w:t>tripped</w:t>
                  </w:r>
                  <w:r w:rsidRPr="00F70859">
                    <w:rPr>
                      <w:spacing w:val="5"/>
                    </w:rPr>
                    <w:t xml:space="preserve"> </w:t>
                  </w:r>
                  <w:r w:rsidRPr="00F70859">
                    <w:t xml:space="preserve">and </w:t>
                  </w:r>
                  <w:r w:rsidRPr="00F70859">
                    <w:rPr>
                      <w:spacing w:val="-2"/>
                    </w:rPr>
                    <w:t>error</w:t>
                  </w:r>
                </w:p>
              </w:tc>
              <w:tc>
                <w:tcPr>
                  <w:tcW w:w="1801" w:type="dxa"/>
                </w:tcPr>
                <w:p w14:paraId="36AF396C" w14:textId="77777777" w:rsidR="00C870FE" w:rsidRPr="00F70859" w:rsidRDefault="00C870FE" w:rsidP="00D51257">
                  <w:pPr>
                    <w:autoSpaceDE w:val="0"/>
                    <w:autoSpaceDN w:val="0"/>
                    <w:adjustRightInd w:val="0"/>
                    <w:spacing w:before="240" w:line="276" w:lineRule="auto"/>
                  </w:pPr>
                </w:p>
              </w:tc>
              <w:tc>
                <w:tcPr>
                  <w:tcW w:w="1802" w:type="dxa"/>
                </w:tcPr>
                <w:p w14:paraId="7B3AA5CB" w14:textId="093D9255"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3178BF71" w14:textId="77777777" w:rsidTr="61B57795">
              <w:tc>
                <w:tcPr>
                  <w:tcW w:w="1260" w:type="dxa"/>
                  <w:vAlign w:val="center"/>
                </w:tcPr>
                <w:p w14:paraId="19DC84CC" w14:textId="032CE6F5" w:rsidR="00C870FE" w:rsidRPr="00F70859" w:rsidRDefault="00C870FE" w:rsidP="00D51257">
                  <w:pPr>
                    <w:autoSpaceDE w:val="0"/>
                    <w:autoSpaceDN w:val="0"/>
                    <w:adjustRightInd w:val="0"/>
                    <w:spacing w:before="240" w:line="276" w:lineRule="auto"/>
                    <w:rPr>
                      <w:bCs/>
                    </w:rPr>
                  </w:pPr>
                  <w:r w:rsidRPr="00F70859">
                    <w:rPr>
                      <w:bCs/>
                    </w:rPr>
                    <w:t>5.4.3.28</w:t>
                  </w:r>
                </w:p>
              </w:tc>
              <w:tc>
                <w:tcPr>
                  <w:tcW w:w="4678" w:type="dxa"/>
                </w:tcPr>
                <w:p w14:paraId="3BDF4CC4" w14:textId="1A237F4D" w:rsidR="00C870FE" w:rsidRPr="00F70859" w:rsidRDefault="0072DA69" w:rsidP="00D51257">
                  <w:pPr>
                    <w:autoSpaceDE w:val="0"/>
                    <w:autoSpaceDN w:val="0"/>
                    <w:adjustRightInd w:val="0"/>
                    <w:spacing w:before="240" w:line="276" w:lineRule="auto"/>
                  </w:pPr>
                  <w:r w:rsidRPr="00F70859">
                    <w:t>Coater</w:t>
                  </w:r>
                  <w:r w:rsidRPr="00F70859">
                    <w:rPr>
                      <w:spacing w:val="8"/>
                    </w:rPr>
                    <w:t xml:space="preserve"> </w:t>
                  </w:r>
                  <w:r w:rsidRPr="00F70859">
                    <w:t>pan</w:t>
                  </w:r>
                  <w:r w:rsidRPr="00F70859">
                    <w:rPr>
                      <w:spacing w:val="1"/>
                    </w:rPr>
                    <w:t xml:space="preserve"> </w:t>
                  </w:r>
                  <w:r w:rsidRPr="00F70859">
                    <w:t>is</w:t>
                  </w:r>
                  <w:r w:rsidRPr="00F70859">
                    <w:rPr>
                      <w:spacing w:val="2"/>
                    </w:rPr>
                    <w:t xml:space="preserve"> </w:t>
                  </w:r>
                  <w:r w:rsidRPr="00F70859">
                    <w:t>not</w:t>
                  </w:r>
                  <w:r w:rsidRPr="00F70859">
                    <w:rPr>
                      <w:spacing w:val="2"/>
                    </w:rPr>
                    <w:t xml:space="preserve"> </w:t>
                  </w:r>
                  <w:r w:rsidRPr="00F70859">
                    <w:rPr>
                      <w:spacing w:val="-2"/>
                    </w:rPr>
                    <w:t>moving</w:t>
                  </w:r>
                </w:p>
              </w:tc>
              <w:tc>
                <w:tcPr>
                  <w:tcW w:w="1801" w:type="dxa"/>
                </w:tcPr>
                <w:p w14:paraId="0090E010" w14:textId="77777777" w:rsidR="00C870FE" w:rsidRPr="00F70859" w:rsidRDefault="00C870FE" w:rsidP="00D51257">
                  <w:pPr>
                    <w:autoSpaceDE w:val="0"/>
                    <w:autoSpaceDN w:val="0"/>
                    <w:adjustRightInd w:val="0"/>
                    <w:spacing w:before="240" w:line="276" w:lineRule="auto"/>
                  </w:pPr>
                </w:p>
              </w:tc>
              <w:tc>
                <w:tcPr>
                  <w:tcW w:w="1802" w:type="dxa"/>
                </w:tcPr>
                <w:p w14:paraId="50F065A8" w14:textId="5ED77E32" w:rsidR="00C870FE" w:rsidRPr="00F70859" w:rsidRDefault="00C870FE" w:rsidP="00D51257">
                  <w:pPr>
                    <w:autoSpaceDE w:val="0"/>
                    <w:autoSpaceDN w:val="0"/>
                    <w:adjustRightInd w:val="0"/>
                    <w:spacing w:before="240" w:line="276" w:lineRule="auto"/>
                    <w:rPr>
                      <w:spacing w:val="-2"/>
                    </w:rPr>
                  </w:pPr>
                  <w:r w:rsidRPr="00F70859">
                    <w:rPr>
                      <w:spacing w:val="-2"/>
                    </w:rPr>
                    <w:t>Alarm</w:t>
                  </w:r>
                </w:p>
              </w:tc>
            </w:tr>
            <w:tr w:rsidR="00F70859" w:rsidRPr="00F70859" w14:paraId="3D4BFC1F" w14:textId="77777777" w:rsidTr="61B57795">
              <w:tc>
                <w:tcPr>
                  <w:tcW w:w="9541" w:type="dxa"/>
                  <w:gridSpan w:val="4"/>
                  <w:vAlign w:val="center"/>
                </w:tcPr>
                <w:p w14:paraId="0167422C" w14:textId="2B30E905" w:rsidR="77340F41" w:rsidRPr="00F70859" w:rsidRDefault="77340F41" w:rsidP="77340F41">
                  <w:pPr>
                    <w:spacing w:before="240" w:line="276" w:lineRule="auto"/>
                    <w:rPr>
                      <w:b/>
                      <w:bCs/>
                    </w:rPr>
                  </w:pPr>
                </w:p>
                <w:p w14:paraId="385C5D23" w14:textId="5789D3D9" w:rsidR="77340F41" w:rsidRPr="00F70859" w:rsidRDefault="77340F41" w:rsidP="77340F41">
                  <w:pPr>
                    <w:spacing w:before="240" w:line="276" w:lineRule="auto"/>
                    <w:rPr>
                      <w:b/>
                      <w:bCs/>
                    </w:rPr>
                  </w:pPr>
                </w:p>
                <w:p w14:paraId="789AA9F2" w14:textId="0742AD1E" w:rsidR="77340F41" w:rsidRPr="00F70859" w:rsidRDefault="77340F41" w:rsidP="77340F41">
                  <w:pPr>
                    <w:spacing w:before="240" w:line="276" w:lineRule="auto"/>
                    <w:rPr>
                      <w:b/>
                      <w:bCs/>
                    </w:rPr>
                  </w:pPr>
                </w:p>
                <w:p w14:paraId="4F234FFB" w14:textId="0B0A1FF2" w:rsidR="77340F41" w:rsidRPr="00F70859" w:rsidRDefault="77340F41" w:rsidP="77340F41">
                  <w:pPr>
                    <w:spacing w:before="240" w:line="276" w:lineRule="auto"/>
                    <w:rPr>
                      <w:b/>
                      <w:bCs/>
                    </w:rPr>
                  </w:pPr>
                </w:p>
                <w:p w14:paraId="5B21F962" w14:textId="77777777" w:rsidR="00E97F5C" w:rsidRDefault="00E97F5C" w:rsidP="77340F41">
                  <w:pPr>
                    <w:spacing w:before="240" w:line="276" w:lineRule="auto"/>
                    <w:rPr>
                      <w:b/>
                      <w:bCs/>
                    </w:rPr>
                  </w:pPr>
                </w:p>
                <w:p w14:paraId="7BA23EA0" w14:textId="0B8381FD" w:rsidR="77340F41" w:rsidRPr="00F70859" w:rsidRDefault="77340F41" w:rsidP="77340F41">
                  <w:pPr>
                    <w:spacing w:before="240" w:line="276" w:lineRule="auto"/>
                    <w:rPr>
                      <w:b/>
                      <w:bCs/>
                    </w:rPr>
                  </w:pPr>
                </w:p>
                <w:p w14:paraId="5F923A81" w14:textId="44DA25AC" w:rsidR="77340F41" w:rsidRPr="00F70859" w:rsidRDefault="77340F41" w:rsidP="77340F41">
                  <w:pPr>
                    <w:spacing w:before="240" w:line="276" w:lineRule="auto"/>
                    <w:rPr>
                      <w:b/>
                      <w:bCs/>
                    </w:rPr>
                  </w:pPr>
                </w:p>
                <w:p w14:paraId="68044C18" w14:textId="102EE0C4" w:rsidR="77340F41" w:rsidRPr="00F70859" w:rsidRDefault="77340F41" w:rsidP="77340F41">
                  <w:pPr>
                    <w:spacing w:before="240" w:line="276" w:lineRule="auto"/>
                    <w:rPr>
                      <w:b/>
                      <w:bCs/>
                    </w:rPr>
                  </w:pPr>
                </w:p>
                <w:p w14:paraId="64CE11AF" w14:textId="408D3556" w:rsidR="77340F41" w:rsidRPr="00F70859" w:rsidRDefault="77340F41" w:rsidP="77340F41">
                  <w:pPr>
                    <w:spacing w:before="240" w:line="276" w:lineRule="auto"/>
                    <w:rPr>
                      <w:b/>
                      <w:bCs/>
                    </w:rPr>
                  </w:pPr>
                </w:p>
                <w:p w14:paraId="56529083" w14:textId="77777777" w:rsidR="00C870FE" w:rsidRPr="00F70859" w:rsidRDefault="00C870FE" w:rsidP="00D51257">
                  <w:pPr>
                    <w:autoSpaceDE w:val="0"/>
                    <w:autoSpaceDN w:val="0"/>
                    <w:adjustRightInd w:val="0"/>
                    <w:spacing w:before="240" w:line="276" w:lineRule="auto"/>
                    <w:rPr>
                      <w:b/>
                      <w:bCs/>
                      <w:spacing w:val="-2"/>
                    </w:rPr>
                  </w:pPr>
                  <w:r w:rsidRPr="00F70859">
                    <w:rPr>
                      <w:b/>
                      <w:bCs/>
                      <w:spacing w:val="-2"/>
                    </w:rPr>
                    <w:lastRenderedPageBreak/>
                    <w:t>Warnings:</w:t>
                  </w:r>
                </w:p>
                <w:p w14:paraId="2AF61337" w14:textId="2F22624B" w:rsidR="00C870FE" w:rsidRPr="00F70859" w:rsidRDefault="00C870FE" w:rsidP="00D51257">
                  <w:pPr>
                    <w:autoSpaceDE w:val="0"/>
                    <w:autoSpaceDN w:val="0"/>
                    <w:adjustRightInd w:val="0"/>
                    <w:spacing w:before="240" w:line="276" w:lineRule="auto"/>
                    <w:rPr>
                      <w:spacing w:val="-2"/>
                    </w:rPr>
                  </w:pPr>
                  <w:r w:rsidRPr="00F70859">
                    <w:rPr>
                      <w:spacing w:val="-2"/>
                    </w:rPr>
                    <w:t>Only process related warnings are defined</w:t>
                  </w:r>
                </w:p>
              </w:tc>
            </w:tr>
            <w:tr w:rsidR="00F70859" w:rsidRPr="00F70859" w14:paraId="5F6E17ED" w14:textId="77777777" w:rsidTr="61B57795">
              <w:tc>
                <w:tcPr>
                  <w:tcW w:w="1260" w:type="dxa"/>
                  <w:vAlign w:val="center"/>
                </w:tcPr>
                <w:p w14:paraId="42534683" w14:textId="3E15A341" w:rsidR="00C870FE" w:rsidRPr="00F70859" w:rsidRDefault="00C870FE" w:rsidP="00D51257">
                  <w:pPr>
                    <w:autoSpaceDE w:val="0"/>
                    <w:autoSpaceDN w:val="0"/>
                    <w:adjustRightInd w:val="0"/>
                    <w:spacing w:before="240" w:line="276" w:lineRule="auto"/>
                    <w:rPr>
                      <w:bCs/>
                    </w:rPr>
                  </w:pPr>
                  <w:r w:rsidRPr="00F70859">
                    <w:rPr>
                      <w:bCs/>
                    </w:rPr>
                    <w:lastRenderedPageBreak/>
                    <w:t>5.4.3.29</w:t>
                  </w:r>
                </w:p>
              </w:tc>
              <w:tc>
                <w:tcPr>
                  <w:tcW w:w="4678" w:type="dxa"/>
                  <w:vAlign w:val="center"/>
                </w:tcPr>
                <w:p w14:paraId="0FC4EE4D" w14:textId="1A3D78C9" w:rsidR="00C870FE" w:rsidRPr="00F70859" w:rsidRDefault="00C870FE" w:rsidP="61B57795">
                  <w:pPr>
                    <w:autoSpaceDE w:val="0"/>
                    <w:autoSpaceDN w:val="0"/>
                    <w:adjustRightInd w:val="0"/>
                    <w:spacing w:before="240" w:line="276" w:lineRule="auto"/>
                    <w:rPr>
                      <w:highlight w:val="yellow"/>
                    </w:rPr>
                  </w:pPr>
                  <w:commentRangeStart w:id="57"/>
                  <w:r w:rsidRPr="00F70859">
                    <w:rPr>
                      <w:highlight w:val="yellow"/>
                    </w:rPr>
                    <w:t>Exhaust Humidity (Optional)</w:t>
                  </w:r>
                  <w:commentRangeEnd w:id="57"/>
                  <w:r w:rsidRPr="00F70859">
                    <w:rPr>
                      <w:rStyle w:val="CommentReference"/>
                    </w:rPr>
                    <w:commentReference w:id="57"/>
                  </w:r>
                </w:p>
              </w:tc>
              <w:tc>
                <w:tcPr>
                  <w:tcW w:w="1801" w:type="dxa"/>
                  <w:vAlign w:val="center"/>
                </w:tcPr>
                <w:p w14:paraId="10F6CA3B" w14:textId="5117F8D9" w:rsidR="00C870FE" w:rsidRPr="00F70859" w:rsidRDefault="00C870FE" w:rsidP="00D51257">
                  <w:pPr>
                    <w:autoSpaceDE w:val="0"/>
                    <w:autoSpaceDN w:val="0"/>
                    <w:adjustRightInd w:val="0"/>
                    <w:spacing w:before="240" w:line="276" w:lineRule="auto"/>
                  </w:pPr>
                  <w:r w:rsidRPr="00F70859">
                    <w:t>5% - 40%</w:t>
                  </w:r>
                </w:p>
              </w:tc>
              <w:tc>
                <w:tcPr>
                  <w:tcW w:w="1802" w:type="dxa"/>
                  <w:vAlign w:val="center"/>
                </w:tcPr>
                <w:p w14:paraId="66B8ED22" w14:textId="0DE1FB18" w:rsidR="00C870FE" w:rsidRPr="00F70859" w:rsidRDefault="00C870FE" w:rsidP="00D51257">
                  <w:pPr>
                    <w:autoSpaceDE w:val="0"/>
                    <w:autoSpaceDN w:val="0"/>
                    <w:adjustRightInd w:val="0"/>
                    <w:spacing w:before="240" w:line="276" w:lineRule="auto"/>
                    <w:rPr>
                      <w:spacing w:val="-2"/>
                    </w:rPr>
                  </w:pPr>
                  <w:r w:rsidRPr="00F70859">
                    <w:rPr>
                      <w:spacing w:val="-2"/>
                    </w:rPr>
                    <w:t>Warning – flash on screen</w:t>
                  </w:r>
                </w:p>
              </w:tc>
            </w:tr>
            <w:tr w:rsidR="00F70859" w:rsidRPr="00F70859" w14:paraId="030832C9" w14:textId="77777777" w:rsidTr="61B57795">
              <w:tc>
                <w:tcPr>
                  <w:tcW w:w="9541" w:type="dxa"/>
                  <w:gridSpan w:val="4"/>
                  <w:vAlign w:val="center"/>
                </w:tcPr>
                <w:p w14:paraId="73651008" w14:textId="77777777" w:rsidR="00C870FE" w:rsidRPr="00F70859" w:rsidRDefault="00C870FE" w:rsidP="00D51257">
                  <w:pPr>
                    <w:autoSpaceDE w:val="0"/>
                    <w:autoSpaceDN w:val="0"/>
                    <w:adjustRightInd w:val="0"/>
                    <w:spacing w:before="240" w:line="276" w:lineRule="auto"/>
                    <w:rPr>
                      <w:b/>
                      <w:bCs/>
                      <w:spacing w:val="-2"/>
                    </w:rPr>
                  </w:pPr>
                  <w:r w:rsidRPr="00F70859">
                    <w:rPr>
                      <w:b/>
                      <w:bCs/>
                      <w:spacing w:val="-2"/>
                    </w:rPr>
                    <w:t>Messages:</w:t>
                  </w:r>
                </w:p>
                <w:p w14:paraId="0A6FEDF3" w14:textId="76C988AA" w:rsidR="00C870FE" w:rsidRPr="00F70859" w:rsidRDefault="00C870FE" w:rsidP="00D51257">
                  <w:pPr>
                    <w:autoSpaceDE w:val="0"/>
                    <w:autoSpaceDN w:val="0"/>
                    <w:adjustRightInd w:val="0"/>
                    <w:spacing w:before="240" w:line="276" w:lineRule="auto"/>
                    <w:rPr>
                      <w:spacing w:val="-2"/>
                    </w:rPr>
                  </w:pPr>
                  <w:r w:rsidRPr="00F70859">
                    <w:rPr>
                      <w:spacing w:val="-2"/>
                    </w:rPr>
                    <w:t>Only process related messages are defined</w:t>
                  </w:r>
                </w:p>
              </w:tc>
            </w:tr>
            <w:tr w:rsidR="00F70859" w:rsidRPr="00F70859" w14:paraId="1624834B" w14:textId="77777777" w:rsidTr="61B57795">
              <w:tc>
                <w:tcPr>
                  <w:tcW w:w="1260" w:type="dxa"/>
                  <w:vAlign w:val="center"/>
                </w:tcPr>
                <w:p w14:paraId="1BE5EDF7" w14:textId="2A1D073B" w:rsidR="00C870FE" w:rsidRPr="00F70859" w:rsidRDefault="00C870FE" w:rsidP="00D51257">
                  <w:pPr>
                    <w:autoSpaceDE w:val="0"/>
                    <w:autoSpaceDN w:val="0"/>
                    <w:adjustRightInd w:val="0"/>
                    <w:spacing w:before="240" w:line="276" w:lineRule="auto"/>
                    <w:rPr>
                      <w:bCs/>
                    </w:rPr>
                  </w:pPr>
                  <w:r w:rsidRPr="00F70859">
                    <w:rPr>
                      <w:bCs/>
                    </w:rPr>
                    <w:t>5.4.3.30</w:t>
                  </w:r>
                </w:p>
              </w:tc>
              <w:tc>
                <w:tcPr>
                  <w:tcW w:w="4678" w:type="dxa"/>
                </w:tcPr>
                <w:p w14:paraId="5EE6E75C" w14:textId="40882FB3" w:rsidR="00C870FE" w:rsidRPr="00F70859" w:rsidRDefault="00C870FE" w:rsidP="00D51257">
                  <w:pPr>
                    <w:autoSpaceDE w:val="0"/>
                    <w:autoSpaceDN w:val="0"/>
                    <w:adjustRightInd w:val="0"/>
                    <w:spacing w:before="240" w:line="276" w:lineRule="auto"/>
                  </w:pPr>
                  <w:r w:rsidRPr="00F70859">
                    <w:t>Differential</w:t>
                  </w:r>
                  <w:r w:rsidRPr="00F70859">
                    <w:rPr>
                      <w:spacing w:val="-14"/>
                    </w:rPr>
                    <w:t xml:space="preserve"> </w:t>
                  </w:r>
                  <w:r w:rsidRPr="00F70859">
                    <w:t>pressure</w:t>
                  </w:r>
                  <w:r w:rsidRPr="00F70859">
                    <w:rPr>
                      <w:spacing w:val="-8"/>
                    </w:rPr>
                    <w:t xml:space="preserve"> </w:t>
                  </w:r>
                  <w:r w:rsidRPr="00F70859">
                    <w:rPr>
                      <w:w w:val="95"/>
                    </w:rPr>
                    <w:t>—</w:t>
                  </w:r>
                  <w:r w:rsidRPr="00F70859">
                    <w:rPr>
                      <w:spacing w:val="-10"/>
                      <w:w w:val="95"/>
                    </w:rPr>
                    <w:t xml:space="preserve"> </w:t>
                  </w:r>
                  <w:r w:rsidRPr="00F70859">
                    <w:t>inlet</w:t>
                  </w:r>
                  <w:r w:rsidRPr="00F70859">
                    <w:rPr>
                      <w:spacing w:val="-9"/>
                    </w:rPr>
                    <w:t xml:space="preserve"> </w:t>
                  </w:r>
                  <w:r w:rsidRPr="00F70859">
                    <w:t>air</w:t>
                  </w:r>
                  <w:r w:rsidRPr="00F70859">
                    <w:rPr>
                      <w:spacing w:val="-14"/>
                    </w:rPr>
                    <w:t xml:space="preserve"> </w:t>
                  </w:r>
                  <w:r w:rsidRPr="00F70859">
                    <w:rPr>
                      <w:spacing w:val="-2"/>
                    </w:rPr>
                    <w:t>filter</w:t>
                  </w:r>
                </w:p>
              </w:tc>
              <w:tc>
                <w:tcPr>
                  <w:tcW w:w="1801" w:type="dxa"/>
                </w:tcPr>
                <w:p w14:paraId="5B468AF6" w14:textId="439ABA8C" w:rsidR="00C870FE" w:rsidRPr="00F70859" w:rsidRDefault="00C870FE" w:rsidP="00D51257">
                  <w:pPr>
                    <w:autoSpaceDE w:val="0"/>
                    <w:autoSpaceDN w:val="0"/>
                    <w:adjustRightInd w:val="0"/>
                    <w:spacing w:before="240" w:line="276" w:lineRule="auto"/>
                  </w:pPr>
                  <w:r w:rsidRPr="00F70859">
                    <w:rPr>
                      <w:spacing w:val="-5"/>
                    </w:rPr>
                    <w:t>TBD</w:t>
                  </w:r>
                </w:p>
              </w:tc>
              <w:tc>
                <w:tcPr>
                  <w:tcW w:w="1802" w:type="dxa"/>
                </w:tcPr>
                <w:p w14:paraId="3C4DF7B4" w14:textId="21F36281" w:rsidR="00C870FE" w:rsidRPr="00F70859" w:rsidRDefault="00C870FE" w:rsidP="00D51257">
                  <w:pPr>
                    <w:autoSpaceDE w:val="0"/>
                    <w:autoSpaceDN w:val="0"/>
                    <w:adjustRightInd w:val="0"/>
                    <w:spacing w:before="240" w:line="276" w:lineRule="auto"/>
                    <w:rPr>
                      <w:spacing w:val="-2"/>
                    </w:rPr>
                  </w:pPr>
                  <w:r w:rsidRPr="00F70859">
                    <w:rPr>
                      <w:spacing w:val="-2"/>
                    </w:rPr>
                    <w:t>Display</w:t>
                  </w:r>
                </w:p>
              </w:tc>
            </w:tr>
            <w:tr w:rsidR="00F70859" w:rsidRPr="00F70859" w14:paraId="0AA4AD5C" w14:textId="77777777" w:rsidTr="61B57795">
              <w:tc>
                <w:tcPr>
                  <w:tcW w:w="1260" w:type="dxa"/>
                  <w:vAlign w:val="center"/>
                </w:tcPr>
                <w:p w14:paraId="2A5C821D" w14:textId="3FF999D2" w:rsidR="00C870FE" w:rsidRPr="00F70859" w:rsidRDefault="00C870FE" w:rsidP="00D51257">
                  <w:pPr>
                    <w:autoSpaceDE w:val="0"/>
                    <w:autoSpaceDN w:val="0"/>
                    <w:adjustRightInd w:val="0"/>
                    <w:spacing w:before="240" w:line="276" w:lineRule="auto"/>
                    <w:rPr>
                      <w:bCs/>
                    </w:rPr>
                  </w:pPr>
                  <w:r w:rsidRPr="00F70859">
                    <w:rPr>
                      <w:bCs/>
                    </w:rPr>
                    <w:t>5.4.3.31</w:t>
                  </w:r>
                </w:p>
              </w:tc>
              <w:tc>
                <w:tcPr>
                  <w:tcW w:w="4678" w:type="dxa"/>
                </w:tcPr>
                <w:p w14:paraId="39F85D64" w14:textId="1D7C8656" w:rsidR="00C870FE" w:rsidRPr="00F70859" w:rsidRDefault="00C870FE" w:rsidP="00D51257">
                  <w:pPr>
                    <w:autoSpaceDE w:val="0"/>
                    <w:autoSpaceDN w:val="0"/>
                    <w:adjustRightInd w:val="0"/>
                    <w:spacing w:before="240" w:line="276" w:lineRule="auto"/>
                  </w:pPr>
                  <w:r w:rsidRPr="00F70859">
                    <w:rPr>
                      <w:spacing w:val="-6"/>
                    </w:rPr>
                    <w:t>Differential</w:t>
                  </w:r>
                  <w:r w:rsidRPr="00F70859">
                    <w:rPr>
                      <w:spacing w:val="-8"/>
                    </w:rPr>
                    <w:t xml:space="preserve"> </w:t>
                  </w:r>
                  <w:r w:rsidRPr="00F70859">
                    <w:rPr>
                      <w:spacing w:val="-6"/>
                    </w:rPr>
                    <w:t>pressure</w:t>
                  </w:r>
                  <w:r w:rsidRPr="00F70859">
                    <w:rPr>
                      <w:spacing w:val="-2"/>
                    </w:rPr>
                    <w:t xml:space="preserve"> </w:t>
                  </w:r>
                  <w:r w:rsidRPr="00F70859">
                    <w:rPr>
                      <w:spacing w:val="-6"/>
                    </w:rPr>
                    <w:t>—</w:t>
                  </w:r>
                  <w:r w:rsidRPr="00F70859">
                    <w:rPr>
                      <w:spacing w:val="-7"/>
                    </w:rPr>
                    <w:t xml:space="preserve"> </w:t>
                  </w:r>
                  <w:r w:rsidRPr="00F70859">
                    <w:rPr>
                      <w:spacing w:val="-6"/>
                    </w:rPr>
                    <w:t>outlet</w:t>
                  </w:r>
                  <w:r w:rsidRPr="00F70859">
                    <w:rPr>
                      <w:spacing w:val="-7"/>
                    </w:rPr>
                    <w:t xml:space="preserve"> </w:t>
                  </w:r>
                  <w:r w:rsidRPr="00F70859">
                    <w:rPr>
                      <w:spacing w:val="-6"/>
                    </w:rPr>
                    <w:t>air</w:t>
                  </w:r>
                  <w:r w:rsidRPr="00F70859">
                    <w:rPr>
                      <w:spacing w:val="-8"/>
                    </w:rPr>
                    <w:t xml:space="preserve"> </w:t>
                  </w:r>
                  <w:r w:rsidRPr="00F70859">
                    <w:rPr>
                      <w:spacing w:val="-6"/>
                    </w:rPr>
                    <w:t>filter</w:t>
                  </w:r>
                </w:p>
              </w:tc>
              <w:tc>
                <w:tcPr>
                  <w:tcW w:w="1801" w:type="dxa"/>
                </w:tcPr>
                <w:p w14:paraId="0823A16B" w14:textId="4D3A507B" w:rsidR="00C870FE" w:rsidRPr="00F70859" w:rsidRDefault="00C870FE" w:rsidP="00D51257">
                  <w:pPr>
                    <w:autoSpaceDE w:val="0"/>
                    <w:autoSpaceDN w:val="0"/>
                    <w:adjustRightInd w:val="0"/>
                    <w:spacing w:before="240" w:line="276" w:lineRule="auto"/>
                  </w:pPr>
                  <w:r w:rsidRPr="00F70859">
                    <w:rPr>
                      <w:spacing w:val="-5"/>
                    </w:rPr>
                    <w:t>TBD</w:t>
                  </w:r>
                </w:p>
              </w:tc>
              <w:tc>
                <w:tcPr>
                  <w:tcW w:w="1802" w:type="dxa"/>
                </w:tcPr>
                <w:p w14:paraId="59F44269" w14:textId="512E6436" w:rsidR="00C870FE" w:rsidRPr="00F70859" w:rsidRDefault="00C870FE" w:rsidP="00D51257">
                  <w:pPr>
                    <w:autoSpaceDE w:val="0"/>
                    <w:autoSpaceDN w:val="0"/>
                    <w:adjustRightInd w:val="0"/>
                    <w:spacing w:before="240" w:line="276" w:lineRule="auto"/>
                    <w:rPr>
                      <w:spacing w:val="-2"/>
                    </w:rPr>
                  </w:pPr>
                  <w:r w:rsidRPr="00F70859">
                    <w:rPr>
                      <w:spacing w:val="-2"/>
                    </w:rPr>
                    <w:t>Display</w:t>
                  </w:r>
                </w:p>
              </w:tc>
            </w:tr>
            <w:tr w:rsidR="00F70859" w:rsidRPr="00F70859" w14:paraId="475B688C" w14:textId="77777777" w:rsidTr="61B57795">
              <w:tc>
                <w:tcPr>
                  <w:tcW w:w="1260" w:type="dxa"/>
                  <w:vAlign w:val="center"/>
                </w:tcPr>
                <w:p w14:paraId="4750C4A0" w14:textId="3825B910" w:rsidR="00C870FE" w:rsidRPr="00F70859" w:rsidRDefault="00C870FE" w:rsidP="00D51257">
                  <w:pPr>
                    <w:autoSpaceDE w:val="0"/>
                    <w:autoSpaceDN w:val="0"/>
                    <w:adjustRightInd w:val="0"/>
                    <w:spacing w:before="240" w:line="276" w:lineRule="auto"/>
                    <w:rPr>
                      <w:bCs/>
                    </w:rPr>
                  </w:pPr>
                  <w:r w:rsidRPr="00F70859">
                    <w:rPr>
                      <w:bCs/>
                    </w:rPr>
                    <w:t>5.4.3.32</w:t>
                  </w:r>
                </w:p>
              </w:tc>
              <w:tc>
                <w:tcPr>
                  <w:tcW w:w="4678" w:type="dxa"/>
                </w:tcPr>
                <w:p w14:paraId="00941468" w14:textId="7BC74A2C" w:rsidR="00C870FE" w:rsidRPr="00F70859" w:rsidRDefault="00C870FE" w:rsidP="00D51257">
                  <w:pPr>
                    <w:autoSpaceDE w:val="0"/>
                    <w:autoSpaceDN w:val="0"/>
                    <w:adjustRightInd w:val="0"/>
                    <w:spacing w:before="240" w:line="276" w:lineRule="auto"/>
                  </w:pPr>
                  <w:r w:rsidRPr="00F70859">
                    <w:rPr>
                      <w:spacing w:val="-6"/>
                    </w:rPr>
                    <w:t>Spraying</w:t>
                  </w:r>
                  <w:r w:rsidRPr="00F70859">
                    <w:rPr>
                      <w:spacing w:val="-10"/>
                    </w:rPr>
                    <w:t xml:space="preserve"> </w:t>
                  </w:r>
                  <w:r w:rsidRPr="00F70859">
                    <w:rPr>
                      <w:spacing w:val="-6"/>
                    </w:rPr>
                    <w:t>liquid</w:t>
                  </w:r>
                  <w:r w:rsidRPr="00F70859">
                    <w:rPr>
                      <w:spacing w:val="-8"/>
                    </w:rPr>
                    <w:t xml:space="preserve"> </w:t>
                  </w:r>
                  <w:r w:rsidRPr="00F70859">
                    <w:rPr>
                      <w:spacing w:val="-6"/>
                    </w:rPr>
                    <w:t>—</w:t>
                  </w:r>
                  <w:r w:rsidRPr="00F70859">
                    <w:rPr>
                      <w:spacing w:val="-8"/>
                    </w:rPr>
                    <w:t xml:space="preserve"> </w:t>
                  </w:r>
                  <w:r w:rsidRPr="00F70859">
                    <w:rPr>
                      <w:spacing w:val="-6"/>
                    </w:rPr>
                    <w:t>maximum</w:t>
                  </w:r>
                  <w:r w:rsidRPr="00F70859">
                    <w:rPr>
                      <w:spacing w:val="-8"/>
                    </w:rPr>
                    <w:t xml:space="preserve"> </w:t>
                  </w:r>
                  <w:r w:rsidRPr="00F70859">
                    <w:rPr>
                      <w:spacing w:val="-6"/>
                    </w:rPr>
                    <w:t>set</w:t>
                  </w:r>
                  <w:r w:rsidRPr="00F70859">
                    <w:rPr>
                      <w:spacing w:val="-8"/>
                    </w:rPr>
                    <w:t xml:space="preserve"> </w:t>
                  </w:r>
                  <w:r w:rsidRPr="00F70859">
                    <w:rPr>
                      <w:spacing w:val="-6"/>
                    </w:rPr>
                    <w:t>pressure</w:t>
                  </w:r>
                  <w:r w:rsidRPr="00F70859">
                    <w:rPr>
                      <w:spacing w:val="-7"/>
                    </w:rPr>
                    <w:t xml:space="preserve"> </w:t>
                  </w:r>
                  <w:r w:rsidRPr="00F70859">
                    <w:rPr>
                      <w:spacing w:val="-6"/>
                    </w:rPr>
                    <w:t xml:space="preserve">is </w:t>
                  </w:r>
                  <w:r w:rsidRPr="00F70859">
                    <w:t>exceeded or line burst</w:t>
                  </w:r>
                </w:p>
              </w:tc>
              <w:tc>
                <w:tcPr>
                  <w:tcW w:w="1801" w:type="dxa"/>
                </w:tcPr>
                <w:p w14:paraId="4BDF8AEF" w14:textId="27758308" w:rsidR="00C870FE" w:rsidRPr="00F70859" w:rsidRDefault="00C870FE" w:rsidP="00D51257">
                  <w:pPr>
                    <w:autoSpaceDE w:val="0"/>
                    <w:autoSpaceDN w:val="0"/>
                    <w:adjustRightInd w:val="0"/>
                    <w:spacing w:before="240" w:line="276" w:lineRule="auto"/>
                  </w:pPr>
                  <w:r w:rsidRPr="00F70859">
                    <w:rPr>
                      <w:spacing w:val="-5"/>
                    </w:rPr>
                    <w:t>TBD</w:t>
                  </w:r>
                </w:p>
              </w:tc>
              <w:tc>
                <w:tcPr>
                  <w:tcW w:w="1802" w:type="dxa"/>
                </w:tcPr>
                <w:p w14:paraId="59E1D2A8" w14:textId="623085EC" w:rsidR="00C870FE" w:rsidRPr="00F70859" w:rsidRDefault="00C870FE" w:rsidP="00D51257">
                  <w:pPr>
                    <w:autoSpaceDE w:val="0"/>
                    <w:autoSpaceDN w:val="0"/>
                    <w:adjustRightInd w:val="0"/>
                    <w:spacing w:before="240" w:line="276" w:lineRule="auto"/>
                    <w:rPr>
                      <w:spacing w:val="-2"/>
                    </w:rPr>
                  </w:pPr>
                  <w:r w:rsidRPr="00F70859">
                    <w:rPr>
                      <w:spacing w:val="-2"/>
                    </w:rPr>
                    <w:t>Display</w:t>
                  </w:r>
                </w:p>
              </w:tc>
            </w:tr>
            <w:tr w:rsidR="00F70859" w:rsidRPr="00F70859" w14:paraId="0D362A5D" w14:textId="77777777" w:rsidTr="61B57795">
              <w:tc>
                <w:tcPr>
                  <w:tcW w:w="1260" w:type="dxa"/>
                  <w:vAlign w:val="center"/>
                </w:tcPr>
                <w:p w14:paraId="3B517FDF" w14:textId="2984D91C" w:rsidR="00C870FE" w:rsidRPr="00F70859" w:rsidRDefault="00C870FE" w:rsidP="00D51257">
                  <w:pPr>
                    <w:autoSpaceDE w:val="0"/>
                    <w:autoSpaceDN w:val="0"/>
                    <w:adjustRightInd w:val="0"/>
                    <w:spacing w:before="240" w:line="276" w:lineRule="auto"/>
                    <w:rPr>
                      <w:bCs/>
                    </w:rPr>
                  </w:pPr>
                  <w:r w:rsidRPr="00F70859">
                    <w:rPr>
                      <w:bCs/>
                    </w:rPr>
                    <w:t>5.4.3.33</w:t>
                  </w:r>
                </w:p>
              </w:tc>
              <w:tc>
                <w:tcPr>
                  <w:tcW w:w="4678" w:type="dxa"/>
                </w:tcPr>
                <w:p w14:paraId="40A36AA0" w14:textId="7A8E9B87" w:rsidR="00C870FE" w:rsidRPr="00F70859" w:rsidRDefault="00C870FE" w:rsidP="00D51257">
                  <w:pPr>
                    <w:autoSpaceDE w:val="0"/>
                    <w:autoSpaceDN w:val="0"/>
                    <w:adjustRightInd w:val="0"/>
                    <w:spacing w:before="240" w:line="276" w:lineRule="auto"/>
                    <w:rPr>
                      <w:rStyle w:val="Strong"/>
                      <w:b w:val="0"/>
                      <w:bCs w:val="0"/>
                    </w:rPr>
                  </w:pPr>
                  <w:r w:rsidRPr="00F70859">
                    <w:rPr>
                      <w:rStyle w:val="Strong"/>
                      <w:b w:val="0"/>
                      <w:bCs w:val="0"/>
                    </w:rPr>
                    <w:t>Spraying liquid — minimum limit or under-run</w:t>
                  </w:r>
                </w:p>
              </w:tc>
              <w:tc>
                <w:tcPr>
                  <w:tcW w:w="1801" w:type="dxa"/>
                </w:tcPr>
                <w:p w14:paraId="583E4315" w14:textId="4BF1805B" w:rsidR="00C870FE" w:rsidRPr="00F70859" w:rsidRDefault="00C870FE" w:rsidP="00D51257">
                  <w:pPr>
                    <w:autoSpaceDE w:val="0"/>
                    <w:autoSpaceDN w:val="0"/>
                    <w:adjustRightInd w:val="0"/>
                    <w:spacing w:before="240" w:line="276" w:lineRule="auto"/>
                  </w:pPr>
                  <w:r w:rsidRPr="00F70859">
                    <w:rPr>
                      <w:spacing w:val="-5"/>
                    </w:rPr>
                    <w:t>TBD</w:t>
                  </w:r>
                </w:p>
              </w:tc>
              <w:tc>
                <w:tcPr>
                  <w:tcW w:w="1802" w:type="dxa"/>
                </w:tcPr>
                <w:p w14:paraId="67A056FE" w14:textId="0AD5F5B5" w:rsidR="00C870FE" w:rsidRPr="00F70859" w:rsidRDefault="00C870FE" w:rsidP="00D51257">
                  <w:pPr>
                    <w:autoSpaceDE w:val="0"/>
                    <w:autoSpaceDN w:val="0"/>
                    <w:adjustRightInd w:val="0"/>
                    <w:spacing w:before="240" w:line="276" w:lineRule="auto"/>
                    <w:rPr>
                      <w:spacing w:val="-2"/>
                    </w:rPr>
                  </w:pPr>
                  <w:r w:rsidRPr="00F70859">
                    <w:rPr>
                      <w:spacing w:val="-2"/>
                    </w:rPr>
                    <w:t>Display</w:t>
                  </w:r>
                </w:p>
              </w:tc>
            </w:tr>
          </w:tbl>
          <w:p w14:paraId="6BB22482" w14:textId="365AA0C4" w:rsidR="77340F41" w:rsidRPr="00F70859" w:rsidRDefault="77340F41" w:rsidP="77340F41">
            <w:pPr>
              <w:spacing w:before="240" w:line="276" w:lineRule="auto"/>
              <w:rPr>
                <w:u w:val="single"/>
              </w:rPr>
            </w:pPr>
          </w:p>
          <w:p w14:paraId="5DE55C59" w14:textId="64317C94" w:rsidR="77340F41" w:rsidRPr="00F70859" w:rsidRDefault="77340F41" w:rsidP="77340F41">
            <w:pPr>
              <w:spacing w:before="240" w:line="276" w:lineRule="auto"/>
              <w:rPr>
                <w:u w:val="single"/>
              </w:rPr>
            </w:pPr>
          </w:p>
          <w:p w14:paraId="76CF838A" w14:textId="17AD5F21" w:rsidR="77340F41" w:rsidRPr="00F70859" w:rsidRDefault="77340F41" w:rsidP="77340F41">
            <w:pPr>
              <w:spacing w:before="240" w:line="276" w:lineRule="auto"/>
              <w:rPr>
                <w:u w:val="single"/>
              </w:rPr>
            </w:pPr>
          </w:p>
          <w:p w14:paraId="2341A769" w14:textId="50EF252E" w:rsidR="77340F41" w:rsidRPr="00F70859" w:rsidRDefault="77340F41" w:rsidP="77340F41">
            <w:pPr>
              <w:spacing w:before="240" w:line="276" w:lineRule="auto"/>
              <w:rPr>
                <w:u w:val="single"/>
              </w:rPr>
            </w:pPr>
          </w:p>
          <w:p w14:paraId="619F22E8" w14:textId="564BC648" w:rsidR="77340F41" w:rsidRPr="00F70859" w:rsidRDefault="77340F41" w:rsidP="77340F41">
            <w:pPr>
              <w:spacing w:before="240" w:line="276" w:lineRule="auto"/>
              <w:rPr>
                <w:u w:val="single"/>
              </w:rPr>
            </w:pPr>
          </w:p>
          <w:p w14:paraId="102C1CD8" w14:textId="708B8A27" w:rsidR="77340F41" w:rsidRPr="00F70859" w:rsidRDefault="77340F41" w:rsidP="77340F41">
            <w:pPr>
              <w:spacing w:before="240" w:line="276" w:lineRule="auto"/>
              <w:rPr>
                <w:u w:val="single"/>
              </w:rPr>
            </w:pPr>
          </w:p>
          <w:p w14:paraId="62911A76" w14:textId="19FEC5F3" w:rsidR="77340F41" w:rsidRPr="00F70859" w:rsidRDefault="77340F41" w:rsidP="77340F41">
            <w:pPr>
              <w:spacing w:before="240" w:line="276" w:lineRule="auto"/>
              <w:rPr>
                <w:u w:val="single"/>
              </w:rPr>
            </w:pPr>
          </w:p>
          <w:p w14:paraId="7420AFAE" w14:textId="678459BA" w:rsidR="77340F41" w:rsidRPr="00F70859" w:rsidRDefault="77340F41" w:rsidP="77340F41">
            <w:pPr>
              <w:spacing w:before="240" w:line="276" w:lineRule="auto"/>
              <w:rPr>
                <w:u w:val="single"/>
              </w:rPr>
            </w:pPr>
          </w:p>
          <w:p w14:paraId="24A3BD3E" w14:textId="15D38CA3" w:rsidR="77340F41" w:rsidRPr="00F70859" w:rsidRDefault="77340F41" w:rsidP="77340F41">
            <w:pPr>
              <w:spacing w:before="240" w:line="276" w:lineRule="auto"/>
              <w:rPr>
                <w:u w:val="single"/>
              </w:rPr>
            </w:pPr>
          </w:p>
          <w:p w14:paraId="00D6F349" w14:textId="0F7B3EAB" w:rsidR="77340F41" w:rsidRPr="00F70859" w:rsidRDefault="77340F41" w:rsidP="77340F41">
            <w:pPr>
              <w:spacing w:before="240" w:line="276" w:lineRule="auto"/>
              <w:rPr>
                <w:u w:val="single"/>
              </w:rPr>
            </w:pPr>
          </w:p>
          <w:p w14:paraId="0902C418" w14:textId="4E710252" w:rsidR="77340F41" w:rsidRPr="00F70859" w:rsidRDefault="77340F41" w:rsidP="77340F41">
            <w:pPr>
              <w:spacing w:before="240" w:line="276" w:lineRule="auto"/>
              <w:rPr>
                <w:u w:val="single"/>
              </w:rPr>
            </w:pPr>
          </w:p>
          <w:p w14:paraId="696F9E33" w14:textId="72384008" w:rsidR="77340F41" w:rsidRPr="00F70859" w:rsidRDefault="77340F41" w:rsidP="77340F41">
            <w:pPr>
              <w:spacing w:before="240" w:line="276" w:lineRule="auto"/>
              <w:rPr>
                <w:u w:val="single"/>
              </w:rPr>
            </w:pPr>
          </w:p>
          <w:p w14:paraId="6A90014B" w14:textId="5E127AD5" w:rsidR="00C870FE" w:rsidRPr="00F70859" w:rsidRDefault="00C870FE" w:rsidP="61B57795">
            <w:pPr>
              <w:autoSpaceDE w:val="0"/>
              <w:autoSpaceDN w:val="0"/>
              <w:adjustRightInd w:val="0"/>
              <w:spacing w:before="240" w:line="276" w:lineRule="auto"/>
              <w:rPr>
                <w:u w:val="single"/>
              </w:rPr>
            </w:pPr>
          </w:p>
          <w:p w14:paraId="0EFACDD1" w14:textId="2797B7A2" w:rsidR="00C870FE" w:rsidRPr="00F70859" w:rsidRDefault="00C870FE" w:rsidP="61B57795">
            <w:pPr>
              <w:autoSpaceDE w:val="0"/>
              <w:autoSpaceDN w:val="0"/>
              <w:adjustRightInd w:val="0"/>
              <w:spacing w:before="240" w:line="276" w:lineRule="auto"/>
              <w:rPr>
                <w:u w:val="single"/>
              </w:rPr>
            </w:pPr>
            <w:r w:rsidRPr="00F70859">
              <w:rPr>
                <w:u w:val="single"/>
              </w:rPr>
              <w:t>5.4.4 Control Systems</w:t>
            </w:r>
          </w:p>
          <w:p w14:paraId="4BBF9503" w14:textId="77777777" w:rsidR="008F2E34" w:rsidRPr="00F70859" w:rsidRDefault="008F2E34" w:rsidP="008F2E34">
            <w:pPr>
              <w:autoSpaceDE w:val="0"/>
              <w:autoSpaceDN w:val="0"/>
              <w:adjustRightInd w:val="0"/>
              <w:spacing w:before="240" w:line="276" w:lineRule="auto"/>
              <w:rPr>
                <w:b/>
              </w:rPr>
            </w:pPr>
            <w:r w:rsidRPr="00F70859">
              <w:rPr>
                <w:b/>
              </w:rPr>
              <w:t>General Control System Functions:</w:t>
            </w:r>
          </w:p>
          <w:p w14:paraId="69BBC4D4" w14:textId="0FC482E9" w:rsidR="00C870FE" w:rsidRPr="00F70859" w:rsidRDefault="008F2E34" w:rsidP="008F2E34">
            <w:pPr>
              <w:autoSpaceDE w:val="0"/>
              <w:autoSpaceDN w:val="0"/>
              <w:adjustRightInd w:val="0"/>
              <w:spacing w:before="240" w:line="276" w:lineRule="auto"/>
              <w:rPr>
                <w:bCs/>
                <w:highlight w:val="yellow"/>
                <w:u w:val="single"/>
              </w:rPr>
            </w:pPr>
            <w:r w:rsidRPr="00F70859">
              <w:rPr>
                <w:bCs/>
              </w:rPr>
              <w:t xml:space="preserve">Coating machine should have its own PLC with HMI </w:t>
            </w:r>
            <w:proofErr w:type="gramStart"/>
            <w:r w:rsidRPr="00F70859">
              <w:rPr>
                <w:bCs/>
              </w:rPr>
              <w:t>and also</w:t>
            </w:r>
            <w:proofErr w:type="gramEnd"/>
            <w:r w:rsidRPr="00F70859">
              <w:rPr>
                <w:bCs/>
              </w:rPr>
              <w:t xml:space="preserve"> to be integrated with third party PLC on industrial ethernet TCP/IP over </w:t>
            </w:r>
            <w:proofErr w:type="spellStart"/>
            <w:r w:rsidRPr="00F70859">
              <w:rPr>
                <w:bCs/>
              </w:rPr>
              <w:t>fibre</w:t>
            </w:r>
            <w:proofErr w:type="spellEnd"/>
            <w:r w:rsidRPr="00F70859">
              <w:rPr>
                <w:bCs/>
              </w:rPr>
              <w:t xml:space="preserve"> optic transmission on multi-mode </w:t>
            </w:r>
            <w:proofErr w:type="spellStart"/>
            <w:r w:rsidRPr="00F70859">
              <w:rPr>
                <w:bCs/>
              </w:rPr>
              <w:t>fibre</w:t>
            </w:r>
            <w:proofErr w:type="spellEnd"/>
            <w:r w:rsidRPr="00F70859">
              <w:rPr>
                <w:bCs/>
              </w:rPr>
              <w:t xml:space="preserve"> optic cable.</w:t>
            </w:r>
          </w:p>
          <w:tbl>
            <w:tblPr>
              <w:tblStyle w:val="TableGrid"/>
              <w:tblW w:w="9541" w:type="dxa"/>
              <w:tblLayout w:type="fixed"/>
              <w:tblLook w:val="04A0" w:firstRow="1" w:lastRow="0" w:firstColumn="1" w:lastColumn="0" w:noHBand="0" w:noVBand="1"/>
            </w:tblPr>
            <w:tblGrid>
              <w:gridCol w:w="1260"/>
              <w:gridCol w:w="5528"/>
              <w:gridCol w:w="2753"/>
            </w:tblGrid>
            <w:tr w:rsidR="00F70859" w:rsidRPr="00F70859" w14:paraId="3182277C" w14:textId="77777777" w:rsidTr="61B57795">
              <w:tc>
                <w:tcPr>
                  <w:tcW w:w="1260" w:type="dxa"/>
                  <w:shd w:val="clear" w:color="auto" w:fill="D1D1D1" w:themeFill="background2" w:themeFillShade="E6"/>
                  <w:vAlign w:val="center"/>
                </w:tcPr>
                <w:p w14:paraId="637AE6A2" w14:textId="77777777" w:rsidR="00C870FE" w:rsidRPr="00F70859" w:rsidRDefault="00C870FE" w:rsidP="00D51257">
                  <w:pPr>
                    <w:autoSpaceDE w:val="0"/>
                    <w:autoSpaceDN w:val="0"/>
                    <w:adjustRightInd w:val="0"/>
                    <w:spacing w:before="240" w:line="276" w:lineRule="auto"/>
                    <w:rPr>
                      <w:b/>
                    </w:rPr>
                  </w:pPr>
                  <w:r w:rsidRPr="00F70859">
                    <w:rPr>
                      <w:b/>
                    </w:rPr>
                    <w:t>Req. No.</w:t>
                  </w:r>
                </w:p>
              </w:tc>
              <w:tc>
                <w:tcPr>
                  <w:tcW w:w="5528" w:type="dxa"/>
                  <w:shd w:val="clear" w:color="auto" w:fill="D1D1D1" w:themeFill="background2" w:themeFillShade="E6"/>
                  <w:vAlign w:val="center"/>
                </w:tcPr>
                <w:p w14:paraId="7CEECB16" w14:textId="39B78774" w:rsidR="00C870FE" w:rsidRPr="00F70859" w:rsidRDefault="00C870FE" w:rsidP="00D51257">
                  <w:pPr>
                    <w:autoSpaceDE w:val="0"/>
                    <w:autoSpaceDN w:val="0"/>
                    <w:adjustRightInd w:val="0"/>
                    <w:spacing w:before="240" w:line="276" w:lineRule="auto"/>
                    <w:rPr>
                      <w:b/>
                    </w:rPr>
                  </w:pPr>
                  <w:r w:rsidRPr="00F70859">
                    <w:rPr>
                      <w:b/>
                    </w:rPr>
                    <w:t>Requirements</w:t>
                  </w:r>
                </w:p>
              </w:tc>
              <w:tc>
                <w:tcPr>
                  <w:tcW w:w="2753" w:type="dxa"/>
                  <w:shd w:val="clear" w:color="auto" w:fill="D1D1D1" w:themeFill="background2" w:themeFillShade="E6"/>
                  <w:vAlign w:val="center"/>
                </w:tcPr>
                <w:p w14:paraId="6FF1FCF5" w14:textId="7D61903D" w:rsidR="00C870FE" w:rsidRPr="00F70859" w:rsidRDefault="00C870FE" w:rsidP="00D51257">
                  <w:pPr>
                    <w:autoSpaceDE w:val="0"/>
                    <w:autoSpaceDN w:val="0"/>
                    <w:adjustRightInd w:val="0"/>
                    <w:spacing w:before="240" w:line="276" w:lineRule="auto"/>
                    <w:rPr>
                      <w:b/>
                    </w:rPr>
                  </w:pPr>
                  <w:r w:rsidRPr="00F70859">
                    <w:rPr>
                      <w:b/>
                    </w:rPr>
                    <w:t>Comments</w:t>
                  </w:r>
                </w:p>
              </w:tc>
            </w:tr>
            <w:tr w:rsidR="00F70859" w:rsidRPr="00F70859" w14:paraId="3249DE5C" w14:textId="77777777" w:rsidTr="61B57795">
              <w:tc>
                <w:tcPr>
                  <w:tcW w:w="1260" w:type="dxa"/>
                  <w:vAlign w:val="center"/>
                </w:tcPr>
                <w:p w14:paraId="5CAC89A4" w14:textId="5339FBC9" w:rsidR="00AB5A42" w:rsidRPr="00F70859" w:rsidRDefault="00AB5A42" w:rsidP="00D51257">
                  <w:pPr>
                    <w:autoSpaceDE w:val="0"/>
                    <w:autoSpaceDN w:val="0"/>
                    <w:adjustRightInd w:val="0"/>
                    <w:spacing w:before="240" w:line="276" w:lineRule="auto"/>
                    <w:rPr>
                      <w:bCs/>
                    </w:rPr>
                  </w:pPr>
                  <w:r w:rsidRPr="00F70859">
                    <w:rPr>
                      <w:bCs/>
                    </w:rPr>
                    <w:t>5.4.4.1</w:t>
                  </w:r>
                </w:p>
              </w:tc>
              <w:tc>
                <w:tcPr>
                  <w:tcW w:w="8281" w:type="dxa"/>
                  <w:gridSpan w:val="2"/>
                  <w:vAlign w:val="center"/>
                </w:tcPr>
                <w:p w14:paraId="3516B8EE" w14:textId="77777777" w:rsidR="00AB5A42" w:rsidRPr="00E97F5C" w:rsidRDefault="395EBAD0" w:rsidP="77340F41">
                  <w:pPr>
                    <w:autoSpaceDE w:val="0"/>
                    <w:autoSpaceDN w:val="0"/>
                    <w:adjustRightInd w:val="0"/>
                    <w:spacing w:before="240" w:line="276" w:lineRule="auto"/>
                    <w:rPr>
                      <w:spacing w:val="-2"/>
                    </w:rPr>
                  </w:pPr>
                  <w:commentRangeStart w:id="58"/>
                  <w:r w:rsidRPr="00E97F5C">
                    <w:rPr>
                      <w:spacing w:val="-5"/>
                    </w:rPr>
                    <w:t>Control</w:t>
                  </w:r>
                  <w:r w:rsidRPr="00E97F5C">
                    <w:rPr>
                      <w:spacing w:val="-4"/>
                    </w:rPr>
                    <w:t xml:space="preserve"> </w:t>
                  </w:r>
                  <w:proofErr w:type="gramStart"/>
                  <w:r w:rsidRPr="00E97F5C">
                    <w:rPr>
                      <w:spacing w:val="-2"/>
                    </w:rPr>
                    <w:t>System :</w:t>
                  </w:r>
                  <w:proofErr w:type="gramEnd"/>
                </w:p>
                <w:p w14:paraId="43C14572" w14:textId="77777777" w:rsidR="00AB5A42" w:rsidRPr="00E97F5C" w:rsidRDefault="51C32FEF" w:rsidP="77340F41">
                  <w:pPr>
                    <w:pStyle w:val="TableParagraph"/>
                    <w:numPr>
                      <w:ilvl w:val="0"/>
                      <w:numId w:val="44"/>
                    </w:numPr>
                    <w:spacing w:before="0" w:line="276" w:lineRule="auto"/>
                    <w:rPr>
                      <w:rFonts w:ascii="Times New Roman" w:hAnsi="Times New Roman" w:cs="Times New Roman"/>
                      <w:spacing w:val="-4"/>
                      <w:sz w:val="24"/>
                      <w:szCs w:val="24"/>
                    </w:rPr>
                  </w:pPr>
                  <w:r w:rsidRPr="00E97F5C">
                    <w:rPr>
                      <w:rFonts w:ascii="Times New Roman" w:hAnsi="Times New Roman" w:cs="Times New Roman"/>
                      <w:spacing w:val="-4"/>
                      <w:sz w:val="24"/>
                      <w:szCs w:val="24"/>
                    </w:rPr>
                    <w:t>PLC Siemens</w:t>
                  </w:r>
                </w:p>
                <w:p w14:paraId="68920F16" w14:textId="77777777" w:rsidR="00AB5A42" w:rsidRPr="00E97F5C" w:rsidRDefault="51C32FEF" w:rsidP="77340F41">
                  <w:pPr>
                    <w:pStyle w:val="TableParagraph"/>
                    <w:numPr>
                      <w:ilvl w:val="0"/>
                      <w:numId w:val="44"/>
                    </w:numPr>
                    <w:spacing w:before="0" w:line="276" w:lineRule="auto"/>
                    <w:rPr>
                      <w:rFonts w:ascii="Times New Roman" w:hAnsi="Times New Roman" w:cs="Times New Roman"/>
                      <w:spacing w:val="-2"/>
                      <w:sz w:val="24"/>
                      <w:szCs w:val="24"/>
                    </w:rPr>
                  </w:pPr>
                  <w:r w:rsidRPr="00E97F5C">
                    <w:rPr>
                      <w:rFonts w:ascii="Times New Roman" w:hAnsi="Times New Roman" w:cs="Times New Roman"/>
                      <w:spacing w:val="-2"/>
                      <w:sz w:val="24"/>
                      <w:szCs w:val="24"/>
                    </w:rPr>
                    <w:t>PC-based control system with Windows Professional</w:t>
                  </w:r>
                </w:p>
                <w:p w14:paraId="4659B5AE" w14:textId="77777777" w:rsidR="00AB5A42" w:rsidRPr="00E97F5C" w:rsidRDefault="51C32FEF" w:rsidP="77340F41">
                  <w:pPr>
                    <w:pStyle w:val="ListParagraph"/>
                    <w:numPr>
                      <w:ilvl w:val="0"/>
                      <w:numId w:val="44"/>
                    </w:numPr>
                    <w:autoSpaceDE w:val="0"/>
                    <w:autoSpaceDN w:val="0"/>
                    <w:adjustRightInd w:val="0"/>
                    <w:spacing w:line="276" w:lineRule="auto"/>
                    <w:rPr>
                      <w:spacing w:val="-4"/>
                    </w:rPr>
                  </w:pPr>
                  <w:r w:rsidRPr="00E97F5C">
                    <w:rPr>
                      <w:spacing w:val="-4"/>
                    </w:rPr>
                    <w:t>Touch panel operation (min 15inch, IP65)</w:t>
                  </w:r>
                </w:p>
                <w:p w14:paraId="6318322D" w14:textId="1EA73DFA" w:rsidR="00AB5A42" w:rsidRPr="00E97F5C" w:rsidRDefault="395EBAD0" w:rsidP="77340F41">
                  <w:pPr>
                    <w:autoSpaceDE w:val="0"/>
                    <w:autoSpaceDN w:val="0"/>
                    <w:adjustRightInd w:val="0"/>
                    <w:spacing w:line="276" w:lineRule="auto"/>
                    <w:rPr>
                      <w:lang w:val="en-MY"/>
                    </w:rPr>
                  </w:pPr>
                  <w:r w:rsidRPr="00E97F5C">
                    <w:rPr>
                      <w:lang w:val="en-MY"/>
                    </w:rPr>
                    <w:t>MS SQL database to store the production and audit data</w:t>
                  </w:r>
                  <w:r w:rsidRPr="00F70859">
                    <w:rPr>
                      <w:lang w:val="en-MY"/>
                    </w:rPr>
                    <w:t xml:space="preserve"> </w:t>
                  </w:r>
                  <w:commentRangeEnd w:id="58"/>
                  <w:r w:rsidR="51C32FEF" w:rsidRPr="00F70859">
                    <w:rPr>
                      <w:rStyle w:val="CommentReference"/>
                    </w:rPr>
                    <w:commentReference w:id="58"/>
                  </w:r>
                </w:p>
              </w:tc>
            </w:tr>
            <w:tr w:rsidR="00F70859" w:rsidRPr="00F70859" w14:paraId="5E12E222" w14:textId="77777777" w:rsidTr="61B57795">
              <w:tc>
                <w:tcPr>
                  <w:tcW w:w="1260" w:type="dxa"/>
                  <w:vAlign w:val="center"/>
                </w:tcPr>
                <w:p w14:paraId="2EABEB9A" w14:textId="34C5054B" w:rsidR="00AB5A42" w:rsidRPr="00F70859" w:rsidRDefault="00AB5A42" w:rsidP="00D51257">
                  <w:pPr>
                    <w:autoSpaceDE w:val="0"/>
                    <w:autoSpaceDN w:val="0"/>
                    <w:adjustRightInd w:val="0"/>
                    <w:spacing w:before="240" w:line="276" w:lineRule="auto"/>
                    <w:rPr>
                      <w:bCs/>
                    </w:rPr>
                  </w:pPr>
                  <w:r w:rsidRPr="00F70859">
                    <w:rPr>
                      <w:bCs/>
                    </w:rPr>
                    <w:t>5.4.4.2</w:t>
                  </w:r>
                </w:p>
              </w:tc>
              <w:tc>
                <w:tcPr>
                  <w:tcW w:w="8281" w:type="dxa"/>
                  <w:gridSpan w:val="2"/>
                </w:tcPr>
                <w:p w14:paraId="17BA3E8A" w14:textId="77777777" w:rsidR="00AB5A42" w:rsidRPr="00F70859" w:rsidRDefault="51C32FEF" w:rsidP="00D51257">
                  <w:pPr>
                    <w:autoSpaceDE w:val="0"/>
                    <w:autoSpaceDN w:val="0"/>
                    <w:adjustRightInd w:val="0"/>
                    <w:spacing w:before="240" w:line="276" w:lineRule="auto"/>
                  </w:pPr>
                  <w:r w:rsidRPr="00F70859">
                    <w:rPr>
                      <w:spacing w:val="-4"/>
                    </w:rPr>
                    <w:t>Control</w:t>
                  </w:r>
                  <w:r w:rsidRPr="00F70859">
                    <w:rPr>
                      <w:spacing w:val="-8"/>
                    </w:rPr>
                    <w:t xml:space="preserve"> </w:t>
                  </w:r>
                  <w:r w:rsidRPr="00F70859">
                    <w:rPr>
                      <w:spacing w:val="-4"/>
                    </w:rPr>
                    <w:t>Functional</w:t>
                  </w:r>
                  <w:r w:rsidRPr="00F70859">
                    <w:rPr>
                      <w:spacing w:val="9"/>
                    </w:rPr>
                    <w:t xml:space="preserve"> </w:t>
                  </w:r>
                  <w:r w:rsidRPr="00F70859">
                    <w:rPr>
                      <w:spacing w:val="-4"/>
                    </w:rPr>
                    <w:t>Specification</w:t>
                  </w:r>
                  <w:r w:rsidRPr="00F70859">
                    <w:t xml:space="preserve"> </w:t>
                  </w:r>
                  <w:r w:rsidRPr="00F70859">
                    <w:rPr>
                      <w:spacing w:val="-4"/>
                    </w:rPr>
                    <w:t>(FS):</w:t>
                  </w:r>
                </w:p>
                <w:p w14:paraId="30C704E0" w14:textId="601AF03D" w:rsidR="00AB5A42" w:rsidRPr="00F70859" w:rsidRDefault="395EBAD0" w:rsidP="61B57795">
                  <w:pPr>
                    <w:autoSpaceDE w:val="0"/>
                    <w:autoSpaceDN w:val="0"/>
                    <w:adjustRightInd w:val="0"/>
                    <w:spacing w:before="240" w:line="276" w:lineRule="auto"/>
                  </w:pPr>
                  <w:commentRangeStart w:id="59"/>
                  <w:r w:rsidRPr="00E97F5C">
                    <w:rPr>
                      <w:spacing w:val="-4"/>
                    </w:rPr>
                    <w:t>Required a customizable control operation similar with existing Coater</w:t>
                  </w:r>
                  <w:r w:rsidR="548CB8E1" w:rsidRPr="00F70859">
                    <w:rPr>
                      <w:spacing w:val="-4"/>
                    </w:rPr>
                    <w:t xml:space="preserve"> </w:t>
                  </w:r>
                  <w:commentRangeEnd w:id="59"/>
                  <w:r w:rsidR="51C32FEF" w:rsidRPr="00F70859">
                    <w:rPr>
                      <w:rStyle w:val="CommentReference"/>
                    </w:rPr>
                    <w:commentReference w:id="59"/>
                  </w:r>
                </w:p>
              </w:tc>
            </w:tr>
            <w:tr w:rsidR="00F70859" w:rsidRPr="00F70859" w14:paraId="1ACEA1B4" w14:textId="77777777" w:rsidTr="61B57795">
              <w:tc>
                <w:tcPr>
                  <w:tcW w:w="1260" w:type="dxa"/>
                  <w:vAlign w:val="center"/>
                </w:tcPr>
                <w:p w14:paraId="326C7AFE" w14:textId="45E3F856" w:rsidR="00AB5A42" w:rsidRPr="00F70859" w:rsidRDefault="00AB5A42" w:rsidP="00D51257">
                  <w:pPr>
                    <w:autoSpaceDE w:val="0"/>
                    <w:autoSpaceDN w:val="0"/>
                    <w:adjustRightInd w:val="0"/>
                    <w:spacing w:before="240" w:line="276" w:lineRule="auto"/>
                    <w:rPr>
                      <w:bCs/>
                    </w:rPr>
                  </w:pPr>
                  <w:r w:rsidRPr="00F70859">
                    <w:rPr>
                      <w:bCs/>
                    </w:rPr>
                    <w:t>5.4.4.3</w:t>
                  </w:r>
                </w:p>
              </w:tc>
              <w:tc>
                <w:tcPr>
                  <w:tcW w:w="8281" w:type="dxa"/>
                  <w:gridSpan w:val="2"/>
                </w:tcPr>
                <w:p w14:paraId="3CC98A62" w14:textId="6501F3F6" w:rsidR="00AB5A42" w:rsidRPr="00F70859" w:rsidRDefault="00AB5A42" w:rsidP="00D51257">
                  <w:pPr>
                    <w:autoSpaceDE w:val="0"/>
                    <w:autoSpaceDN w:val="0"/>
                    <w:adjustRightInd w:val="0"/>
                    <w:spacing w:before="240" w:line="276" w:lineRule="auto"/>
                  </w:pPr>
                  <w:r w:rsidRPr="00F70859">
                    <w:rPr>
                      <w:spacing w:val="-2"/>
                    </w:rPr>
                    <w:t>The</w:t>
                  </w:r>
                  <w:r w:rsidRPr="00F70859">
                    <w:rPr>
                      <w:spacing w:val="-12"/>
                    </w:rPr>
                    <w:t xml:space="preserve"> </w:t>
                  </w:r>
                  <w:r w:rsidRPr="00F70859">
                    <w:rPr>
                      <w:spacing w:val="-2"/>
                    </w:rPr>
                    <w:t>system</w:t>
                  </w:r>
                  <w:r w:rsidRPr="00F70859">
                    <w:rPr>
                      <w:spacing w:val="-11"/>
                    </w:rPr>
                    <w:t xml:space="preserve"> </w:t>
                  </w:r>
                  <w:r w:rsidRPr="00F70859">
                    <w:rPr>
                      <w:spacing w:val="-2"/>
                    </w:rPr>
                    <w:t>should</w:t>
                  </w:r>
                  <w:r w:rsidRPr="00F70859">
                    <w:rPr>
                      <w:spacing w:val="-12"/>
                    </w:rPr>
                    <w:t xml:space="preserve"> </w:t>
                  </w:r>
                  <w:r w:rsidRPr="00F70859">
                    <w:rPr>
                      <w:spacing w:val="-2"/>
                    </w:rPr>
                    <w:t>limit</w:t>
                  </w:r>
                  <w:r w:rsidRPr="00F70859">
                    <w:rPr>
                      <w:spacing w:val="-7"/>
                    </w:rPr>
                    <w:t xml:space="preserve"> </w:t>
                  </w:r>
                  <w:r w:rsidRPr="00F70859">
                    <w:rPr>
                      <w:spacing w:val="-2"/>
                    </w:rPr>
                    <w:t>access</w:t>
                  </w:r>
                  <w:r w:rsidRPr="00F70859">
                    <w:rPr>
                      <w:spacing w:val="-10"/>
                    </w:rPr>
                    <w:t xml:space="preserve"> </w:t>
                  </w:r>
                  <w:r w:rsidRPr="00F70859">
                    <w:rPr>
                      <w:spacing w:val="-2"/>
                    </w:rPr>
                    <w:t xml:space="preserve">to </w:t>
                  </w:r>
                  <w:r w:rsidRPr="00F70859">
                    <w:t>authorized individuals.</w:t>
                  </w:r>
                </w:p>
              </w:tc>
            </w:tr>
            <w:tr w:rsidR="00F70859" w:rsidRPr="00F70859" w14:paraId="07564CAD" w14:textId="77777777" w:rsidTr="61B57795">
              <w:tc>
                <w:tcPr>
                  <w:tcW w:w="1260" w:type="dxa"/>
                  <w:vAlign w:val="center"/>
                </w:tcPr>
                <w:p w14:paraId="0AFB5EFC" w14:textId="6796D4CB" w:rsidR="00AB5A42" w:rsidRPr="00F70859" w:rsidRDefault="00AB5A42" w:rsidP="00D51257">
                  <w:pPr>
                    <w:autoSpaceDE w:val="0"/>
                    <w:autoSpaceDN w:val="0"/>
                    <w:adjustRightInd w:val="0"/>
                    <w:spacing w:before="240" w:line="276" w:lineRule="auto"/>
                    <w:rPr>
                      <w:bCs/>
                    </w:rPr>
                  </w:pPr>
                  <w:r w:rsidRPr="00F70859">
                    <w:rPr>
                      <w:bCs/>
                    </w:rPr>
                    <w:t>5.4.4.4</w:t>
                  </w:r>
                </w:p>
              </w:tc>
              <w:tc>
                <w:tcPr>
                  <w:tcW w:w="8281" w:type="dxa"/>
                  <w:gridSpan w:val="2"/>
                </w:tcPr>
                <w:p w14:paraId="52790233" w14:textId="203A7BA8" w:rsidR="00AB5A42" w:rsidRPr="00F70859" w:rsidRDefault="00AB5A42" w:rsidP="00D51257">
                  <w:pPr>
                    <w:autoSpaceDE w:val="0"/>
                    <w:autoSpaceDN w:val="0"/>
                    <w:adjustRightInd w:val="0"/>
                    <w:spacing w:before="240" w:line="276" w:lineRule="auto"/>
                  </w:pPr>
                  <w:r w:rsidRPr="00F70859">
                    <w:rPr>
                      <w:spacing w:val="-2"/>
                    </w:rPr>
                    <w:t>Passwords</w:t>
                  </w:r>
                  <w:r w:rsidRPr="00F70859">
                    <w:rPr>
                      <w:spacing w:val="-8"/>
                    </w:rPr>
                    <w:t xml:space="preserve"> </w:t>
                  </w:r>
                  <w:r w:rsidRPr="00F70859">
                    <w:rPr>
                      <w:spacing w:val="-2"/>
                    </w:rPr>
                    <w:t>shall</w:t>
                  </w:r>
                  <w:r w:rsidRPr="00F70859">
                    <w:rPr>
                      <w:spacing w:val="-12"/>
                    </w:rPr>
                    <w:t xml:space="preserve"> </w:t>
                  </w:r>
                  <w:r w:rsidRPr="00F70859">
                    <w:rPr>
                      <w:spacing w:val="-2"/>
                    </w:rPr>
                    <w:t>be</w:t>
                  </w:r>
                  <w:r w:rsidRPr="00F70859">
                    <w:rPr>
                      <w:spacing w:val="-12"/>
                    </w:rPr>
                    <w:t xml:space="preserve"> </w:t>
                  </w:r>
                  <w:r w:rsidRPr="00F70859">
                    <w:rPr>
                      <w:spacing w:val="-2"/>
                    </w:rPr>
                    <w:t>constructed</w:t>
                  </w:r>
                  <w:r w:rsidRPr="00F70859">
                    <w:rPr>
                      <w:spacing w:val="-11"/>
                    </w:rPr>
                    <w:t xml:space="preserve"> </w:t>
                  </w:r>
                  <w:r w:rsidRPr="00F70859">
                    <w:rPr>
                      <w:spacing w:val="-2"/>
                    </w:rPr>
                    <w:t>using</w:t>
                  </w:r>
                  <w:r w:rsidRPr="00F70859">
                    <w:rPr>
                      <w:spacing w:val="-12"/>
                    </w:rPr>
                    <w:t xml:space="preserve"> </w:t>
                  </w:r>
                  <w:r w:rsidRPr="00F70859">
                    <w:rPr>
                      <w:spacing w:val="-2"/>
                    </w:rPr>
                    <w:t xml:space="preserve">both </w:t>
                  </w:r>
                  <w:r w:rsidRPr="00F70859">
                    <w:t>numeric and</w:t>
                  </w:r>
                  <w:r w:rsidRPr="00F70859">
                    <w:rPr>
                      <w:spacing w:val="-4"/>
                    </w:rPr>
                    <w:t xml:space="preserve"> </w:t>
                  </w:r>
                  <w:r w:rsidRPr="00F70859">
                    <w:t>alphabetic characters</w:t>
                  </w:r>
                  <w:r w:rsidRPr="00F70859">
                    <w:rPr>
                      <w:spacing w:val="35"/>
                    </w:rPr>
                    <w:t xml:space="preserve"> </w:t>
                  </w:r>
                  <w:r w:rsidRPr="00F70859">
                    <w:t>and have a length of minimum 6</w:t>
                  </w:r>
                  <w:r w:rsidRPr="00F70859">
                    <w:rPr>
                      <w:spacing w:val="-1"/>
                    </w:rPr>
                    <w:t xml:space="preserve"> </w:t>
                  </w:r>
                  <w:r w:rsidRPr="00F70859">
                    <w:t>characters</w:t>
                  </w:r>
                </w:p>
              </w:tc>
            </w:tr>
            <w:tr w:rsidR="00F70859" w:rsidRPr="00F70859" w14:paraId="41FFDD47" w14:textId="77777777" w:rsidTr="61B57795">
              <w:tc>
                <w:tcPr>
                  <w:tcW w:w="1260" w:type="dxa"/>
                  <w:vAlign w:val="center"/>
                </w:tcPr>
                <w:p w14:paraId="5D6A2270" w14:textId="6398D4EA" w:rsidR="00AB5A42" w:rsidRPr="00F70859" w:rsidRDefault="00AB5A42" w:rsidP="00D51257">
                  <w:pPr>
                    <w:autoSpaceDE w:val="0"/>
                    <w:autoSpaceDN w:val="0"/>
                    <w:adjustRightInd w:val="0"/>
                    <w:spacing w:before="240" w:line="276" w:lineRule="auto"/>
                    <w:rPr>
                      <w:bCs/>
                    </w:rPr>
                  </w:pPr>
                  <w:r w:rsidRPr="00F70859">
                    <w:rPr>
                      <w:bCs/>
                    </w:rPr>
                    <w:t>5.4.4.5</w:t>
                  </w:r>
                </w:p>
              </w:tc>
              <w:tc>
                <w:tcPr>
                  <w:tcW w:w="8281" w:type="dxa"/>
                  <w:gridSpan w:val="2"/>
                </w:tcPr>
                <w:p w14:paraId="2062B2B2" w14:textId="77777777" w:rsidR="00AB5A42" w:rsidRPr="00F70859" w:rsidRDefault="395EBAD0" w:rsidP="00D51257">
                  <w:pPr>
                    <w:pStyle w:val="TableParagraph"/>
                    <w:spacing w:before="240" w:line="276" w:lineRule="auto"/>
                    <w:ind w:left="0"/>
                    <w:rPr>
                      <w:rFonts w:ascii="Times New Roman" w:hAnsi="Times New Roman" w:cs="Times New Roman"/>
                      <w:sz w:val="24"/>
                      <w:szCs w:val="24"/>
                    </w:rPr>
                  </w:pPr>
                  <w:commentRangeStart w:id="60"/>
                  <w:r w:rsidRPr="00F70859">
                    <w:rPr>
                      <w:rFonts w:ascii="Times New Roman" w:hAnsi="Times New Roman" w:cs="Times New Roman"/>
                      <w:spacing w:val="-2"/>
                      <w:sz w:val="24"/>
                      <w:szCs w:val="24"/>
                    </w:rPr>
                    <w:t>Login</w:t>
                  </w:r>
                  <w:r w:rsidRPr="00F70859">
                    <w:rPr>
                      <w:rFonts w:ascii="Times New Roman" w:hAnsi="Times New Roman" w:cs="Times New Roman"/>
                      <w:spacing w:val="-14"/>
                      <w:sz w:val="24"/>
                      <w:szCs w:val="24"/>
                    </w:rPr>
                    <w:t xml:space="preserve"> </w:t>
                  </w:r>
                  <w:r w:rsidRPr="00F70859">
                    <w:rPr>
                      <w:rFonts w:ascii="Times New Roman" w:hAnsi="Times New Roman" w:cs="Times New Roman"/>
                      <w:spacing w:val="-2"/>
                      <w:sz w:val="24"/>
                      <w:szCs w:val="24"/>
                    </w:rPr>
                    <w:t>+</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password</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for</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system</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 xml:space="preserve">access shall </w:t>
                  </w:r>
                  <w:r w:rsidRPr="00F70859">
                    <w:rPr>
                      <w:rFonts w:ascii="Times New Roman" w:hAnsi="Times New Roman" w:cs="Times New Roman"/>
                      <w:sz w:val="24"/>
                      <w:szCs w:val="24"/>
                    </w:rPr>
                    <w:t>be</w:t>
                  </w:r>
                  <w:r w:rsidRPr="00F70859">
                    <w:rPr>
                      <w:rFonts w:ascii="Times New Roman" w:hAnsi="Times New Roman" w:cs="Times New Roman"/>
                      <w:spacing w:val="-11"/>
                      <w:sz w:val="24"/>
                      <w:szCs w:val="24"/>
                    </w:rPr>
                    <w:t xml:space="preserve"> </w:t>
                  </w:r>
                  <w:r w:rsidRPr="00F70859">
                    <w:rPr>
                      <w:rFonts w:ascii="Times New Roman" w:hAnsi="Times New Roman" w:cs="Times New Roman"/>
                      <w:sz w:val="24"/>
                      <w:szCs w:val="24"/>
                    </w:rPr>
                    <w:t>changed regularly (pt. after</w:t>
                  </w:r>
                  <w:r w:rsidRPr="00F70859">
                    <w:rPr>
                      <w:rFonts w:ascii="Times New Roman" w:hAnsi="Times New Roman" w:cs="Times New Roman"/>
                      <w:spacing w:val="-1"/>
                      <w:sz w:val="24"/>
                      <w:szCs w:val="24"/>
                    </w:rPr>
                    <w:t xml:space="preserve"> </w:t>
                  </w:r>
                  <w:r w:rsidRPr="00F70859">
                    <w:rPr>
                      <w:rFonts w:ascii="Times New Roman" w:hAnsi="Times New Roman" w:cs="Times New Roman"/>
                      <w:sz w:val="24"/>
                      <w:szCs w:val="24"/>
                    </w:rPr>
                    <w:t xml:space="preserve">90 days). The computer system should enforce automatic expiration of passwords </w:t>
                  </w:r>
                  <w:r w:rsidRPr="00F70859">
                    <w:rPr>
                      <w:rFonts w:ascii="Times New Roman" w:hAnsi="Times New Roman" w:cs="Times New Roman"/>
                      <w:spacing w:val="-2"/>
                      <w:sz w:val="24"/>
                      <w:szCs w:val="24"/>
                    </w:rPr>
                    <w:t>(optional).</w:t>
                  </w:r>
                </w:p>
                <w:p w14:paraId="6CD85348" w14:textId="2B0871DE" w:rsidR="00AB5A42" w:rsidRPr="00F70859" w:rsidRDefault="395EBAD0" w:rsidP="00D51257">
                  <w:pPr>
                    <w:autoSpaceDE w:val="0"/>
                    <w:autoSpaceDN w:val="0"/>
                    <w:adjustRightInd w:val="0"/>
                    <w:spacing w:before="240" w:line="276" w:lineRule="auto"/>
                  </w:pPr>
                  <w:r w:rsidRPr="00F70859">
                    <w:t>Auto</w:t>
                  </w:r>
                  <w:r w:rsidRPr="00F70859">
                    <w:rPr>
                      <w:spacing w:val="-14"/>
                    </w:rPr>
                    <w:t xml:space="preserve"> </w:t>
                  </w:r>
                  <w:r w:rsidRPr="00F70859">
                    <w:t>Alarm</w:t>
                  </w:r>
                  <w:r w:rsidRPr="00F70859">
                    <w:rPr>
                      <w:spacing w:val="-12"/>
                    </w:rPr>
                    <w:t xml:space="preserve"> </w:t>
                  </w:r>
                  <w:r w:rsidRPr="00F70859">
                    <w:t>or</w:t>
                  </w:r>
                  <w:r w:rsidRPr="00F70859">
                    <w:rPr>
                      <w:spacing w:val="-14"/>
                    </w:rPr>
                    <w:t xml:space="preserve"> </w:t>
                  </w:r>
                  <w:r w:rsidRPr="00F70859">
                    <w:t>pop</w:t>
                  </w:r>
                  <w:r w:rsidRPr="00F70859">
                    <w:rPr>
                      <w:spacing w:val="-14"/>
                    </w:rPr>
                    <w:t xml:space="preserve"> </w:t>
                  </w:r>
                  <w:r w:rsidRPr="00F70859">
                    <w:t>up</w:t>
                  </w:r>
                  <w:r w:rsidRPr="00F70859">
                    <w:rPr>
                      <w:spacing w:val="-14"/>
                    </w:rPr>
                    <w:t xml:space="preserve"> </w:t>
                  </w:r>
                  <w:r w:rsidRPr="00F70859">
                    <w:t>to</w:t>
                  </w:r>
                  <w:r w:rsidRPr="00F70859">
                    <w:rPr>
                      <w:spacing w:val="-14"/>
                    </w:rPr>
                    <w:t xml:space="preserve"> </w:t>
                  </w:r>
                  <w:r w:rsidRPr="00F70859">
                    <w:t>be</w:t>
                  </w:r>
                  <w:r w:rsidRPr="00F70859">
                    <w:rPr>
                      <w:spacing w:val="-13"/>
                    </w:rPr>
                    <w:t xml:space="preserve"> </w:t>
                  </w:r>
                  <w:r w:rsidRPr="00F70859">
                    <w:t>display</w:t>
                  </w:r>
                  <w:r w:rsidRPr="00F70859">
                    <w:rPr>
                      <w:spacing w:val="-13"/>
                    </w:rPr>
                    <w:t xml:space="preserve"> </w:t>
                  </w:r>
                  <w:r w:rsidRPr="00F70859">
                    <w:t>at</w:t>
                  </w:r>
                  <w:r w:rsidRPr="00F70859">
                    <w:rPr>
                      <w:spacing w:val="-14"/>
                    </w:rPr>
                    <w:t xml:space="preserve"> </w:t>
                  </w:r>
                  <w:r w:rsidRPr="00F70859">
                    <w:t>least 15 days before expiration</w:t>
                  </w:r>
                  <w:commentRangeEnd w:id="60"/>
                  <w:r w:rsidR="51C32FEF" w:rsidRPr="00F70859">
                    <w:rPr>
                      <w:rStyle w:val="CommentReference"/>
                    </w:rPr>
                    <w:commentReference w:id="60"/>
                  </w:r>
                </w:p>
              </w:tc>
            </w:tr>
            <w:tr w:rsidR="00F70859" w:rsidRPr="00F70859" w14:paraId="101616B8" w14:textId="77777777" w:rsidTr="61B57795">
              <w:tc>
                <w:tcPr>
                  <w:tcW w:w="1260" w:type="dxa"/>
                  <w:vAlign w:val="center"/>
                </w:tcPr>
                <w:p w14:paraId="08CF381F" w14:textId="4D047ECB" w:rsidR="0054386D" w:rsidRPr="00F70859" w:rsidRDefault="0054386D" w:rsidP="00D51257">
                  <w:pPr>
                    <w:autoSpaceDE w:val="0"/>
                    <w:autoSpaceDN w:val="0"/>
                    <w:adjustRightInd w:val="0"/>
                    <w:spacing w:before="240" w:line="276" w:lineRule="auto"/>
                    <w:rPr>
                      <w:bCs/>
                    </w:rPr>
                  </w:pPr>
                  <w:r w:rsidRPr="00F70859">
                    <w:rPr>
                      <w:bCs/>
                    </w:rPr>
                    <w:t>5.4.4.6</w:t>
                  </w:r>
                </w:p>
              </w:tc>
              <w:tc>
                <w:tcPr>
                  <w:tcW w:w="8281" w:type="dxa"/>
                  <w:gridSpan w:val="2"/>
                </w:tcPr>
                <w:p w14:paraId="356573BE" w14:textId="43ED3CBF" w:rsidR="0054386D" w:rsidRPr="00F70859" w:rsidRDefault="0054386D" w:rsidP="00D51257">
                  <w:pPr>
                    <w:autoSpaceDE w:val="0"/>
                    <w:autoSpaceDN w:val="0"/>
                    <w:adjustRightInd w:val="0"/>
                    <w:spacing w:before="240" w:line="276" w:lineRule="auto"/>
                  </w:pPr>
                  <w:r w:rsidRPr="00F70859">
                    <w:t xml:space="preserve">It shall be possible for a system </w:t>
                  </w:r>
                  <w:r w:rsidRPr="00F70859">
                    <w:rPr>
                      <w:spacing w:val="-2"/>
                    </w:rPr>
                    <w:t>administrator to</w:t>
                  </w:r>
                  <w:r w:rsidRPr="00F70859">
                    <w:rPr>
                      <w:spacing w:val="-10"/>
                    </w:rPr>
                    <w:t xml:space="preserve"> </w:t>
                  </w:r>
                  <w:r w:rsidRPr="00F70859">
                    <w:rPr>
                      <w:spacing w:val="-2"/>
                    </w:rPr>
                    <w:t>change a</w:t>
                  </w:r>
                  <w:r w:rsidRPr="00F70859">
                    <w:rPr>
                      <w:spacing w:val="-12"/>
                    </w:rPr>
                    <w:t xml:space="preserve"> </w:t>
                  </w:r>
                  <w:r w:rsidRPr="00F70859">
                    <w:rPr>
                      <w:spacing w:val="-2"/>
                    </w:rPr>
                    <w:t>user's</w:t>
                  </w:r>
                  <w:r w:rsidRPr="00F70859">
                    <w:rPr>
                      <w:spacing w:val="-10"/>
                    </w:rPr>
                    <w:t xml:space="preserve"> </w:t>
                  </w:r>
                  <w:r w:rsidRPr="00F70859">
                    <w:rPr>
                      <w:spacing w:val="-2"/>
                    </w:rPr>
                    <w:t xml:space="preserve">password </w:t>
                  </w:r>
                  <w:r w:rsidRPr="00F70859">
                    <w:t>in</w:t>
                  </w:r>
                  <w:r w:rsidRPr="00F70859">
                    <w:rPr>
                      <w:spacing w:val="-4"/>
                    </w:rPr>
                    <w:t xml:space="preserve"> </w:t>
                  </w:r>
                  <w:r w:rsidRPr="00F70859">
                    <w:t>case</w:t>
                  </w:r>
                  <w:r w:rsidRPr="00F70859">
                    <w:rPr>
                      <w:spacing w:val="-2"/>
                    </w:rPr>
                    <w:t xml:space="preserve"> </w:t>
                  </w:r>
                  <w:r w:rsidRPr="00F70859">
                    <w:t>the user forgets it or in</w:t>
                  </w:r>
                  <w:r w:rsidRPr="00F70859">
                    <w:rPr>
                      <w:spacing w:val="-1"/>
                    </w:rPr>
                    <w:t xml:space="preserve"> </w:t>
                  </w:r>
                  <w:r w:rsidRPr="00F70859">
                    <w:t xml:space="preserve">case the </w:t>
                  </w:r>
                  <w:r w:rsidRPr="00F70859">
                    <w:rPr>
                      <w:spacing w:val="-4"/>
                    </w:rPr>
                    <w:t>password</w:t>
                  </w:r>
                  <w:r w:rsidRPr="00F70859">
                    <w:t xml:space="preserve"> </w:t>
                  </w:r>
                  <w:r w:rsidRPr="00F70859">
                    <w:rPr>
                      <w:spacing w:val="-4"/>
                    </w:rPr>
                    <w:t>has</w:t>
                  </w:r>
                  <w:r w:rsidRPr="00F70859">
                    <w:rPr>
                      <w:spacing w:val="-10"/>
                    </w:rPr>
                    <w:t xml:space="preserve"> </w:t>
                  </w:r>
                  <w:r w:rsidRPr="00F70859">
                    <w:rPr>
                      <w:spacing w:val="-4"/>
                    </w:rPr>
                    <w:t>been</w:t>
                  </w:r>
                  <w:r w:rsidRPr="00F70859">
                    <w:rPr>
                      <w:spacing w:val="-10"/>
                    </w:rPr>
                    <w:t xml:space="preserve"> </w:t>
                  </w:r>
                  <w:r w:rsidRPr="00F70859">
                    <w:rPr>
                      <w:spacing w:val="-4"/>
                    </w:rPr>
                    <w:t>compromised.</w:t>
                  </w:r>
                  <w:r w:rsidRPr="00F70859">
                    <w:t xml:space="preserve"> </w:t>
                  </w:r>
                  <w:r w:rsidRPr="00F70859">
                    <w:rPr>
                      <w:spacing w:val="-4"/>
                    </w:rPr>
                    <w:t xml:space="preserve">The change </w:t>
                  </w:r>
                  <w:r w:rsidRPr="00F70859">
                    <w:t>of date and time option is available</w:t>
                  </w:r>
                  <w:r w:rsidRPr="00F70859">
                    <w:rPr>
                      <w:spacing w:val="-1"/>
                    </w:rPr>
                    <w:t xml:space="preserve"> </w:t>
                  </w:r>
                  <w:r w:rsidRPr="00F70859">
                    <w:t>for admin only</w:t>
                  </w:r>
                </w:p>
              </w:tc>
            </w:tr>
            <w:tr w:rsidR="00F70859" w:rsidRPr="00F70859" w14:paraId="00A920C5" w14:textId="77777777" w:rsidTr="61B57795">
              <w:trPr>
                <w:trHeight w:val="1128"/>
              </w:trPr>
              <w:tc>
                <w:tcPr>
                  <w:tcW w:w="1260" w:type="dxa"/>
                  <w:vAlign w:val="center"/>
                </w:tcPr>
                <w:p w14:paraId="7284019F" w14:textId="351BA355" w:rsidR="0054386D" w:rsidRPr="00F70859" w:rsidRDefault="0054386D" w:rsidP="00D51257">
                  <w:pPr>
                    <w:autoSpaceDE w:val="0"/>
                    <w:autoSpaceDN w:val="0"/>
                    <w:adjustRightInd w:val="0"/>
                    <w:spacing w:before="240" w:line="276" w:lineRule="auto"/>
                    <w:rPr>
                      <w:bCs/>
                    </w:rPr>
                  </w:pPr>
                  <w:r w:rsidRPr="00F70859">
                    <w:rPr>
                      <w:bCs/>
                    </w:rPr>
                    <w:t>5.4.4.7</w:t>
                  </w:r>
                </w:p>
              </w:tc>
              <w:tc>
                <w:tcPr>
                  <w:tcW w:w="8281" w:type="dxa"/>
                  <w:gridSpan w:val="2"/>
                </w:tcPr>
                <w:p w14:paraId="0D689858" w14:textId="4063D45C" w:rsidR="0054386D" w:rsidRPr="00F70859" w:rsidRDefault="0054386D" w:rsidP="00D51257">
                  <w:pPr>
                    <w:autoSpaceDE w:val="0"/>
                    <w:autoSpaceDN w:val="0"/>
                    <w:adjustRightInd w:val="0"/>
                    <w:spacing w:before="240" w:line="276" w:lineRule="auto"/>
                  </w:pPr>
                  <w:r w:rsidRPr="00F70859">
                    <w:t xml:space="preserve">The system should have a password protected screensaver or similar </w:t>
                  </w:r>
                  <w:r w:rsidRPr="00F70859">
                    <w:rPr>
                      <w:spacing w:val="-2"/>
                    </w:rPr>
                    <w:t>safeguards</w:t>
                  </w:r>
                  <w:r w:rsidRPr="00F70859">
                    <w:rPr>
                      <w:spacing w:val="-10"/>
                    </w:rPr>
                    <w:t xml:space="preserve"> </w:t>
                  </w:r>
                  <w:r w:rsidRPr="00F70859">
                    <w:rPr>
                      <w:spacing w:val="-2"/>
                    </w:rPr>
                    <w:t>after</w:t>
                  </w:r>
                  <w:r w:rsidRPr="00F70859">
                    <w:rPr>
                      <w:spacing w:val="-11"/>
                    </w:rPr>
                    <w:t xml:space="preserve"> </w:t>
                  </w:r>
                  <w:r w:rsidRPr="00F70859">
                    <w:rPr>
                      <w:spacing w:val="-2"/>
                    </w:rPr>
                    <w:t>a</w:t>
                  </w:r>
                  <w:r w:rsidRPr="00F70859">
                    <w:rPr>
                      <w:spacing w:val="-12"/>
                    </w:rPr>
                    <w:t xml:space="preserve"> </w:t>
                  </w:r>
                  <w:r w:rsidRPr="00F70859">
                    <w:rPr>
                      <w:spacing w:val="-2"/>
                    </w:rPr>
                    <w:t>specified</w:t>
                  </w:r>
                  <w:r w:rsidRPr="00F70859">
                    <w:rPr>
                      <w:spacing w:val="-12"/>
                    </w:rPr>
                    <w:t xml:space="preserve"> </w:t>
                  </w:r>
                  <w:r w:rsidRPr="00F70859">
                    <w:rPr>
                      <w:spacing w:val="-2"/>
                    </w:rPr>
                    <w:t>period</w:t>
                  </w:r>
                  <w:r w:rsidRPr="00F70859">
                    <w:rPr>
                      <w:spacing w:val="-14"/>
                    </w:rPr>
                    <w:t xml:space="preserve"> </w:t>
                  </w:r>
                  <w:r w:rsidRPr="00F70859">
                    <w:rPr>
                      <w:spacing w:val="-2"/>
                    </w:rPr>
                    <w:t>of inactivity. HMI shall be programmed for auto logout</w:t>
                  </w:r>
                </w:p>
              </w:tc>
            </w:tr>
            <w:tr w:rsidR="00F70859" w:rsidRPr="00F70859" w14:paraId="63AE7053" w14:textId="77777777" w:rsidTr="61B57795">
              <w:tc>
                <w:tcPr>
                  <w:tcW w:w="1260" w:type="dxa"/>
                  <w:vAlign w:val="center"/>
                </w:tcPr>
                <w:p w14:paraId="6404FC20" w14:textId="763223FB" w:rsidR="0054386D" w:rsidRPr="00F70859" w:rsidRDefault="0054386D" w:rsidP="00D51257">
                  <w:pPr>
                    <w:autoSpaceDE w:val="0"/>
                    <w:autoSpaceDN w:val="0"/>
                    <w:adjustRightInd w:val="0"/>
                    <w:spacing w:before="240" w:line="276" w:lineRule="auto"/>
                    <w:rPr>
                      <w:bCs/>
                    </w:rPr>
                  </w:pPr>
                  <w:r w:rsidRPr="00F70859">
                    <w:rPr>
                      <w:bCs/>
                    </w:rPr>
                    <w:t>5.4.4.8</w:t>
                  </w:r>
                </w:p>
              </w:tc>
              <w:tc>
                <w:tcPr>
                  <w:tcW w:w="8281" w:type="dxa"/>
                  <w:gridSpan w:val="2"/>
                </w:tcPr>
                <w:p w14:paraId="49CD4A76" w14:textId="187182AE" w:rsidR="0054386D" w:rsidRPr="00F70859" w:rsidRDefault="0054386D" w:rsidP="00D51257">
                  <w:pPr>
                    <w:autoSpaceDE w:val="0"/>
                    <w:autoSpaceDN w:val="0"/>
                    <w:adjustRightInd w:val="0"/>
                    <w:spacing w:before="240" w:line="276" w:lineRule="auto"/>
                  </w:pPr>
                  <w:r w:rsidRPr="00F70859">
                    <w:rPr>
                      <w:spacing w:val="-4"/>
                    </w:rPr>
                    <w:t>Each</w:t>
                  </w:r>
                  <w:r w:rsidRPr="00F70859">
                    <w:rPr>
                      <w:spacing w:val="-10"/>
                    </w:rPr>
                    <w:t xml:space="preserve"> </w:t>
                  </w:r>
                  <w:r w:rsidRPr="00F70859">
                    <w:rPr>
                      <w:spacing w:val="-4"/>
                    </w:rPr>
                    <w:t>attempt</w:t>
                  </w:r>
                  <w:r w:rsidRPr="00F70859">
                    <w:rPr>
                      <w:spacing w:val="-7"/>
                    </w:rPr>
                    <w:t xml:space="preserve"> </w:t>
                  </w:r>
                  <w:r w:rsidRPr="00F70859">
                    <w:rPr>
                      <w:spacing w:val="-4"/>
                    </w:rPr>
                    <w:t>at</w:t>
                  </w:r>
                  <w:r w:rsidRPr="00F70859">
                    <w:rPr>
                      <w:spacing w:val="-10"/>
                    </w:rPr>
                    <w:t xml:space="preserve"> </w:t>
                  </w:r>
                  <w:r w:rsidRPr="00F70859">
                    <w:rPr>
                      <w:spacing w:val="-4"/>
                    </w:rPr>
                    <w:t>unauthorized</w:t>
                  </w:r>
                  <w:r w:rsidRPr="00F70859">
                    <w:t xml:space="preserve"> </w:t>
                  </w:r>
                  <w:r w:rsidRPr="00F70859">
                    <w:rPr>
                      <w:spacing w:val="-4"/>
                    </w:rPr>
                    <w:t>access</w:t>
                  </w:r>
                  <w:r w:rsidRPr="00F70859">
                    <w:rPr>
                      <w:spacing w:val="-5"/>
                    </w:rPr>
                    <w:t xml:space="preserve"> </w:t>
                  </w:r>
                  <w:r w:rsidRPr="00F70859">
                    <w:rPr>
                      <w:spacing w:val="-4"/>
                    </w:rPr>
                    <w:t xml:space="preserve">to </w:t>
                  </w:r>
                  <w:r w:rsidRPr="00F70859">
                    <w:t>the system shall</w:t>
                  </w:r>
                  <w:r w:rsidRPr="00F70859">
                    <w:rPr>
                      <w:spacing w:val="-4"/>
                    </w:rPr>
                    <w:t xml:space="preserve"> </w:t>
                  </w:r>
                  <w:r w:rsidRPr="00F70859">
                    <w:t>be</w:t>
                  </w:r>
                  <w:r w:rsidRPr="00F70859">
                    <w:rPr>
                      <w:spacing w:val="-3"/>
                    </w:rPr>
                    <w:t xml:space="preserve"> </w:t>
                  </w:r>
                  <w:r w:rsidRPr="00F70859">
                    <w:t>logged by</w:t>
                  </w:r>
                  <w:r w:rsidRPr="00F70859">
                    <w:rPr>
                      <w:spacing w:val="-4"/>
                    </w:rPr>
                    <w:t xml:space="preserve"> </w:t>
                  </w:r>
                  <w:r w:rsidRPr="00F70859">
                    <w:t xml:space="preserve">the </w:t>
                  </w:r>
                  <w:r w:rsidRPr="00F70859">
                    <w:rPr>
                      <w:spacing w:val="-5"/>
                    </w:rPr>
                    <w:t>computer</w:t>
                  </w:r>
                  <w:r w:rsidRPr="00F70859">
                    <w:rPr>
                      <w:spacing w:val="1"/>
                    </w:rPr>
                    <w:t xml:space="preserve"> </w:t>
                  </w:r>
                  <w:r w:rsidRPr="00F70859">
                    <w:rPr>
                      <w:spacing w:val="-2"/>
                    </w:rPr>
                    <w:t>system</w:t>
                  </w:r>
                </w:p>
              </w:tc>
            </w:tr>
            <w:tr w:rsidR="00F70859" w:rsidRPr="00F70859" w14:paraId="08C49D03" w14:textId="77777777" w:rsidTr="61B57795">
              <w:tc>
                <w:tcPr>
                  <w:tcW w:w="1260" w:type="dxa"/>
                  <w:vAlign w:val="center"/>
                </w:tcPr>
                <w:p w14:paraId="79E5093A" w14:textId="75E70094" w:rsidR="0054386D" w:rsidRPr="00F70859" w:rsidRDefault="0054386D" w:rsidP="00D51257">
                  <w:pPr>
                    <w:autoSpaceDE w:val="0"/>
                    <w:autoSpaceDN w:val="0"/>
                    <w:adjustRightInd w:val="0"/>
                    <w:spacing w:before="240" w:line="276" w:lineRule="auto"/>
                    <w:rPr>
                      <w:bCs/>
                    </w:rPr>
                  </w:pPr>
                  <w:r w:rsidRPr="00F70859">
                    <w:rPr>
                      <w:bCs/>
                    </w:rPr>
                    <w:t>5.4.4.9</w:t>
                  </w:r>
                </w:p>
              </w:tc>
              <w:tc>
                <w:tcPr>
                  <w:tcW w:w="8281" w:type="dxa"/>
                  <w:gridSpan w:val="2"/>
                </w:tcPr>
                <w:p w14:paraId="5C0660EA" w14:textId="77777777" w:rsidR="0054386D" w:rsidRPr="00F70859" w:rsidRDefault="0054386D" w:rsidP="00D51257">
                  <w:pPr>
                    <w:widowControl w:val="0"/>
                    <w:autoSpaceDE w:val="0"/>
                    <w:autoSpaceDN w:val="0"/>
                    <w:spacing w:before="240" w:line="276" w:lineRule="auto"/>
                    <w:ind w:right="360" w:firstLine="2"/>
                    <w:rPr>
                      <w:rFonts w:eastAsia="Arial"/>
                    </w:rPr>
                  </w:pPr>
                  <w:r w:rsidRPr="00F70859">
                    <w:rPr>
                      <w:rFonts w:eastAsia="Arial"/>
                      <w:spacing w:val="-4"/>
                    </w:rPr>
                    <w:t>The</w:t>
                  </w:r>
                  <w:r w:rsidRPr="00F70859">
                    <w:rPr>
                      <w:rFonts w:eastAsia="Arial"/>
                      <w:spacing w:val="-10"/>
                    </w:rPr>
                    <w:t xml:space="preserve"> </w:t>
                  </w:r>
                  <w:r w:rsidRPr="00F70859">
                    <w:rPr>
                      <w:rFonts w:eastAsia="Arial"/>
                      <w:spacing w:val="-4"/>
                    </w:rPr>
                    <w:t>system</w:t>
                  </w:r>
                  <w:r w:rsidRPr="00F70859">
                    <w:rPr>
                      <w:rFonts w:eastAsia="Arial"/>
                      <w:spacing w:val="-7"/>
                    </w:rPr>
                    <w:t xml:space="preserve"> </w:t>
                  </w:r>
                  <w:r w:rsidRPr="00F70859">
                    <w:rPr>
                      <w:rFonts w:eastAsia="Arial"/>
                      <w:spacing w:val="-4"/>
                    </w:rPr>
                    <w:t>shall</w:t>
                  </w:r>
                  <w:r w:rsidRPr="00F70859">
                    <w:rPr>
                      <w:rFonts w:eastAsia="Arial"/>
                      <w:spacing w:val="-8"/>
                    </w:rPr>
                    <w:t xml:space="preserve"> </w:t>
                  </w:r>
                  <w:r w:rsidRPr="00F70859">
                    <w:rPr>
                      <w:rFonts w:eastAsia="Arial"/>
                      <w:spacing w:val="-4"/>
                    </w:rPr>
                    <w:t>ensure</w:t>
                  </w:r>
                  <w:r w:rsidRPr="00F70859">
                    <w:rPr>
                      <w:rFonts w:eastAsia="Arial"/>
                      <w:spacing w:val="-7"/>
                    </w:rPr>
                    <w:t xml:space="preserve"> </w:t>
                  </w:r>
                  <w:r w:rsidRPr="00F70859">
                    <w:rPr>
                      <w:rFonts w:eastAsia="Arial"/>
                      <w:spacing w:val="-4"/>
                    </w:rPr>
                    <w:t>that</w:t>
                  </w:r>
                  <w:r w:rsidRPr="00F70859">
                    <w:rPr>
                      <w:rFonts w:eastAsia="Arial"/>
                      <w:spacing w:val="-5"/>
                    </w:rPr>
                    <w:t xml:space="preserve"> </w:t>
                  </w:r>
                  <w:r w:rsidRPr="00F70859">
                    <w:rPr>
                      <w:rFonts w:eastAsia="Arial"/>
                      <w:spacing w:val="-4"/>
                    </w:rPr>
                    <w:t xml:space="preserve">only </w:t>
                  </w:r>
                  <w:r w:rsidRPr="00F70859">
                    <w:rPr>
                      <w:rFonts w:eastAsia="Arial"/>
                    </w:rPr>
                    <w:t>authorized individuals can:</w:t>
                  </w:r>
                </w:p>
                <w:p w14:paraId="7BC0E033" w14:textId="77777777" w:rsidR="0054386D" w:rsidRPr="00F70859" w:rsidRDefault="0054386D" w:rsidP="00D51257">
                  <w:pPr>
                    <w:pStyle w:val="ListParagraph"/>
                    <w:widowControl w:val="0"/>
                    <w:numPr>
                      <w:ilvl w:val="0"/>
                      <w:numId w:val="15"/>
                    </w:numPr>
                    <w:tabs>
                      <w:tab w:val="left" w:pos="560"/>
                    </w:tabs>
                    <w:autoSpaceDE w:val="0"/>
                    <w:autoSpaceDN w:val="0"/>
                    <w:spacing w:before="240" w:line="276" w:lineRule="auto"/>
                    <w:rPr>
                      <w:rFonts w:eastAsia="Arial"/>
                    </w:rPr>
                  </w:pPr>
                  <w:r w:rsidRPr="00F70859">
                    <w:rPr>
                      <w:rFonts w:eastAsia="Arial"/>
                      <w:spacing w:val="-4"/>
                    </w:rPr>
                    <w:lastRenderedPageBreak/>
                    <w:t>Use</w:t>
                  </w:r>
                  <w:r w:rsidRPr="00F70859">
                    <w:rPr>
                      <w:rFonts w:eastAsia="Arial"/>
                      <w:spacing w:val="-8"/>
                    </w:rPr>
                    <w:t xml:space="preserve"> </w:t>
                  </w:r>
                  <w:r w:rsidRPr="00F70859">
                    <w:rPr>
                      <w:rFonts w:eastAsia="Arial"/>
                      <w:spacing w:val="-4"/>
                    </w:rPr>
                    <w:t>the</w:t>
                  </w:r>
                  <w:r w:rsidRPr="00F70859">
                    <w:rPr>
                      <w:rFonts w:eastAsia="Arial"/>
                      <w:spacing w:val="-7"/>
                    </w:rPr>
                    <w:t xml:space="preserve"> </w:t>
                  </w:r>
                  <w:r w:rsidRPr="00F70859">
                    <w:rPr>
                      <w:rFonts w:eastAsia="Arial"/>
                      <w:spacing w:val="-4"/>
                    </w:rPr>
                    <w:t>system</w:t>
                  </w:r>
                </w:p>
                <w:p w14:paraId="3165F3A6" w14:textId="77777777" w:rsidR="0054386D" w:rsidRPr="00F70859" w:rsidRDefault="0054386D" w:rsidP="00D51257">
                  <w:pPr>
                    <w:pStyle w:val="ListParagraph"/>
                    <w:widowControl w:val="0"/>
                    <w:numPr>
                      <w:ilvl w:val="0"/>
                      <w:numId w:val="15"/>
                    </w:numPr>
                    <w:tabs>
                      <w:tab w:val="left" w:pos="557"/>
                      <w:tab w:val="left" w:pos="560"/>
                    </w:tabs>
                    <w:autoSpaceDE w:val="0"/>
                    <w:autoSpaceDN w:val="0"/>
                    <w:spacing w:before="240" w:line="276" w:lineRule="auto"/>
                    <w:ind w:right="535"/>
                    <w:rPr>
                      <w:rFonts w:eastAsia="Arial"/>
                    </w:rPr>
                  </w:pPr>
                  <w:r w:rsidRPr="00F70859">
                    <w:rPr>
                      <w:rFonts w:eastAsia="Arial"/>
                      <w:spacing w:val="-4"/>
                    </w:rPr>
                    <w:t>Access</w:t>
                  </w:r>
                  <w:r w:rsidRPr="00F70859">
                    <w:rPr>
                      <w:rFonts w:eastAsia="Arial"/>
                      <w:spacing w:val="-10"/>
                    </w:rPr>
                    <w:t xml:space="preserve"> </w:t>
                  </w:r>
                  <w:r w:rsidRPr="00F70859">
                    <w:rPr>
                      <w:rFonts w:eastAsia="Arial"/>
                      <w:spacing w:val="-4"/>
                    </w:rPr>
                    <w:t>the</w:t>
                  </w:r>
                  <w:r w:rsidRPr="00F70859">
                    <w:rPr>
                      <w:rFonts w:eastAsia="Arial"/>
                      <w:spacing w:val="-10"/>
                    </w:rPr>
                    <w:t xml:space="preserve"> </w:t>
                  </w:r>
                  <w:r w:rsidRPr="00F70859">
                    <w:rPr>
                      <w:rFonts w:eastAsia="Arial"/>
                      <w:spacing w:val="-4"/>
                    </w:rPr>
                    <w:t>operation</w:t>
                  </w:r>
                  <w:r w:rsidRPr="00F70859">
                    <w:rPr>
                      <w:rFonts w:eastAsia="Arial"/>
                      <w:spacing w:val="-9"/>
                    </w:rPr>
                    <w:t xml:space="preserve"> </w:t>
                  </w:r>
                  <w:r w:rsidRPr="00F70859">
                    <w:rPr>
                      <w:rFonts w:eastAsia="Arial"/>
                      <w:spacing w:val="-4"/>
                    </w:rPr>
                    <w:t>or</w:t>
                  </w:r>
                  <w:r w:rsidRPr="00F70859">
                    <w:rPr>
                      <w:rFonts w:eastAsia="Arial"/>
                      <w:spacing w:val="-10"/>
                    </w:rPr>
                    <w:t xml:space="preserve"> </w:t>
                  </w:r>
                  <w:r w:rsidRPr="00F70859">
                    <w:rPr>
                      <w:rFonts w:eastAsia="Arial"/>
                      <w:spacing w:val="-4"/>
                    </w:rPr>
                    <w:t xml:space="preserve">computer </w:t>
                  </w:r>
                  <w:r w:rsidRPr="00F70859">
                    <w:rPr>
                      <w:rFonts w:eastAsia="Arial"/>
                    </w:rPr>
                    <w:t>system input or output device</w:t>
                  </w:r>
                </w:p>
                <w:p w14:paraId="2AB54FD6" w14:textId="294D66EA" w:rsidR="0054386D" w:rsidRPr="00F70859" w:rsidRDefault="0054386D" w:rsidP="00D51257">
                  <w:pPr>
                    <w:autoSpaceDE w:val="0"/>
                    <w:autoSpaceDN w:val="0"/>
                    <w:adjustRightInd w:val="0"/>
                    <w:spacing w:before="240" w:line="276" w:lineRule="auto"/>
                  </w:pPr>
                  <w:r w:rsidRPr="00F70859">
                    <w:rPr>
                      <w:rFonts w:eastAsia="Arial"/>
                      <w:spacing w:val="-4"/>
                    </w:rPr>
                    <w:t>Perform</w:t>
                  </w:r>
                  <w:r w:rsidRPr="00F70859">
                    <w:rPr>
                      <w:rFonts w:eastAsia="Arial"/>
                    </w:rPr>
                    <w:t xml:space="preserve"> </w:t>
                  </w:r>
                  <w:r w:rsidRPr="00F70859">
                    <w:rPr>
                      <w:rFonts w:eastAsia="Arial"/>
                      <w:spacing w:val="-4"/>
                    </w:rPr>
                    <w:t>the</w:t>
                  </w:r>
                  <w:r w:rsidRPr="00F70859">
                    <w:rPr>
                      <w:rFonts w:eastAsia="Arial"/>
                      <w:spacing w:val="-10"/>
                    </w:rPr>
                    <w:t xml:space="preserve"> </w:t>
                  </w:r>
                  <w:r w:rsidRPr="00F70859">
                    <w:rPr>
                      <w:rFonts w:eastAsia="Arial"/>
                      <w:spacing w:val="-4"/>
                    </w:rPr>
                    <w:t>operation</w:t>
                  </w:r>
                  <w:r w:rsidRPr="00F70859">
                    <w:rPr>
                      <w:rFonts w:eastAsia="Arial"/>
                      <w:spacing w:val="9"/>
                    </w:rPr>
                    <w:t xml:space="preserve"> </w:t>
                  </w:r>
                  <w:r w:rsidRPr="00F70859">
                    <w:rPr>
                      <w:rFonts w:eastAsia="Arial"/>
                      <w:spacing w:val="-4"/>
                    </w:rPr>
                    <w:t>at</w:t>
                  </w:r>
                  <w:r w:rsidRPr="00F70859">
                    <w:rPr>
                      <w:rFonts w:eastAsia="Arial"/>
                      <w:spacing w:val="-8"/>
                    </w:rPr>
                    <w:t xml:space="preserve"> </w:t>
                  </w:r>
                  <w:r w:rsidRPr="00F70859">
                    <w:rPr>
                      <w:rFonts w:eastAsia="Arial"/>
                      <w:spacing w:val="-4"/>
                    </w:rPr>
                    <w:t>hand</w:t>
                  </w:r>
                </w:p>
              </w:tc>
            </w:tr>
            <w:tr w:rsidR="00F70859" w:rsidRPr="00F70859" w14:paraId="3E3ADB1D" w14:textId="77777777" w:rsidTr="61B57795">
              <w:tc>
                <w:tcPr>
                  <w:tcW w:w="1260" w:type="dxa"/>
                  <w:vAlign w:val="center"/>
                </w:tcPr>
                <w:p w14:paraId="6E960E97" w14:textId="71059BC9" w:rsidR="0054386D" w:rsidRPr="00F70859" w:rsidRDefault="0054386D" w:rsidP="00D51257">
                  <w:pPr>
                    <w:autoSpaceDE w:val="0"/>
                    <w:autoSpaceDN w:val="0"/>
                    <w:adjustRightInd w:val="0"/>
                    <w:spacing w:before="240" w:line="276" w:lineRule="auto"/>
                    <w:rPr>
                      <w:bCs/>
                    </w:rPr>
                  </w:pPr>
                  <w:r w:rsidRPr="00F70859">
                    <w:rPr>
                      <w:bCs/>
                    </w:rPr>
                    <w:lastRenderedPageBreak/>
                    <w:t>5.4.4.10</w:t>
                  </w:r>
                </w:p>
              </w:tc>
              <w:tc>
                <w:tcPr>
                  <w:tcW w:w="8281" w:type="dxa"/>
                  <w:gridSpan w:val="2"/>
                  <w:tcBorders>
                    <w:left w:val="nil"/>
                  </w:tcBorders>
                </w:tcPr>
                <w:p w14:paraId="5B0F336B" w14:textId="7628081B" w:rsidR="0054386D" w:rsidRPr="00F70859" w:rsidRDefault="497F8478" w:rsidP="00D51257">
                  <w:pPr>
                    <w:pStyle w:val="TableParagraph"/>
                    <w:spacing w:before="240" w:line="276" w:lineRule="auto"/>
                    <w:ind w:left="0"/>
                    <w:rPr>
                      <w:rFonts w:ascii="Times New Roman" w:hAnsi="Times New Roman" w:cs="Times New Roman"/>
                      <w:sz w:val="24"/>
                      <w:szCs w:val="24"/>
                    </w:rPr>
                  </w:pPr>
                  <w:commentRangeStart w:id="61"/>
                  <w:r w:rsidRPr="00F70859">
                    <w:rPr>
                      <w:rFonts w:ascii="Times New Roman" w:hAnsi="Times New Roman" w:cs="Times New Roman"/>
                      <w:spacing w:val="-4"/>
                      <w:sz w:val="24"/>
                      <w:szCs w:val="24"/>
                    </w:rPr>
                    <w:t>The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minimum</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security</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and</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access</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4"/>
                      <w:sz w:val="24"/>
                      <w:szCs w:val="24"/>
                    </w:rPr>
                    <w:t xml:space="preserve">system </w:t>
                  </w:r>
                  <w:r w:rsidRPr="00F70859">
                    <w:rPr>
                      <w:rFonts w:ascii="Times New Roman" w:hAnsi="Times New Roman" w:cs="Times New Roman"/>
                      <w:sz w:val="24"/>
                      <w:szCs w:val="24"/>
                    </w:rPr>
                    <w:t>shall</w:t>
                  </w:r>
                  <w:r w:rsidRPr="00F70859">
                    <w:rPr>
                      <w:rFonts w:ascii="Times New Roman" w:hAnsi="Times New Roman" w:cs="Times New Roman"/>
                      <w:spacing w:val="-12"/>
                      <w:sz w:val="24"/>
                      <w:szCs w:val="24"/>
                    </w:rPr>
                    <w:t xml:space="preserve"> </w:t>
                  </w:r>
                  <w:r w:rsidRPr="00F70859">
                    <w:rPr>
                      <w:rFonts w:ascii="Times New Roman" w:hAnsi="Times New Roman" w:cs="Times New Roman"/>
                      <w:sz w:val="24"/>
                      <w:szCs w:val="24"/>
                    </w:rPr>
                    <w:t>be</w:t>
                  </w:r>
                  <w:r w:rsidRPr="00F70859">
                    <w:rPr>
                      <w:rFonts w:ascii="Times New Roman" w:hAnsi="Times New Roman" w:cs="Times New Roman"/>
                      <w:spacing w:val="-7"/>
                      <w:sz w:val="24"/>
                      <w:szCs w:val="24"/>
                    </w:rPr>
                    <w:t xml:space="preserve"> </w:t>
                  </w:r>
                  <w:r w:rsidRPr="00F70859">
                    <w:rPr>
                      <w:rFonts w:ascii="Times New Roman" w:hAnsi="Times New Roman" w:cs="Times New Roman"/>
                      <w:sz w:val="24"/>
                      <w:szCs w:val="24"/>
                    </w:rPr>
                    <w:t>configured with</w:t>
                  </w:r>
                  <w:r w:rsidRPr="00F70859">
                    <w:rPr>
                      <w:rFonts w:ascii="Times New Roman" w:hAnsi="Times New Roman" w:cs="Times New Roman"/>
                      <w:spacing w:val="-5"/>
                      <w:sz w:val="24"/>
                      <w:szCs w:val="24"/>
                    </w:rPr>
                    <w:t xml:space="preserve"> </w:t>
                  </w:r>
                  <w:r w:rsidRPr="00F70859">
                    <w:rPr>
                      <w:rFonts w:ascii="Times New Roman" w:hAnsi="Times New Roman" w:cs="Times New Roman"/>
                      <w:sz w:val="24"/>
                      <w:szCs w:val="24"/>
                    </w:rPr>
                    <w:t>the</w:t>
                  </w:r>
                  <w:r w:rsidRPr="00F70859">
                    <w:rPr>
                      <w:rFonts w:ascii="Times New Roman" w:hAnsi="Times New Roman" w:cs="Times New Roman"/>
                      <w:spacing w:val="-3"/>
                      <w:sz w:val="24"/>
                      <w:szCs w:val="24"/>
                    </w:rPr>
                    <w:t xml:space="preserve"> </w:t>
                  </w:r>
                  <w:r w:rsidRPr="00F70859">
                    <w:rPr>
                      <w:rFonts w:ascii="Times New Roman" w:hAnsi="Times New Roman" w:cs="Times New Roman"/>
                      <w:sz w:val="24"/>
                      <w:szCs w:val="24"/>
                    </w:rPr>
                    <w:t>following user groups:</w:t>
                  </w:r>
                </w:p>
                <w:p w14:paraId="713488A7" w14:textId="77777777" w:rsidR="0054386D" w:rsidRPr="00F70859" w:rsidRDefault="0054386D" w:rsidP="00D51257">
                  <w:pPr>
                    <w:pStyle w:val="TableParagraph"/>
                    <w:numPr>
                      <w:ilvl w:val="0"/>
                      <w:numId w:val="16"/>
                    </w:numPr>
                    <w:tabs>
                      <w:tab w:val="left" w:pos="619"/>
                    </w:tabs>
                    <w:spacing w:before="240" w:line="276" w:lineRule="auto"/>
                    <w:rPr>
                      <w:rFonts w:ascii="Times New Roman" w:hAnsi="Times New Roman" w:cs="Times New Roman"/>
                      <w:sz w:val="24"/>
                      <w:szCs w:val="24"/>
                    </w:rPr>
                  </w:pPr>
                  <w:r w:rsidRPr="00F70859">
                    <w:rPr>
                      <w:rFonts w:ascii="Times New Roman" w:hAnsi="Times New Roman" w:cs="Times New Roman"/>
                      <w:spacing w:val="-2"/>
                      <w:sz w:val="24"/>
                      <w:szCs w:val="24"/>
                    </w:rPr>
                    <w:t>Operator</w:t>
                  </w:r>
                </w:p>
                <w:p w14:paraId="076B6762" w14:textId="77777777" w:rsidR="0054386D" w:rsidRPr="00F70859" w:rsidRDefault="0054386D" w:rsidP="00D51257">
                  <w:pPr>
                    <w:pStyle w:val="TableParagraph"/>
                    <w:numPr>
                      <w:ilvl w:val="0"/>
                      <w:numId w:val="16"/>
                    </w:numPr>
                    <w:tabs>
                      <w:tab w:val="left" w:pos="624"/>
                    </w:tabs>
                    <w:spacing w:before="240" w:line="276" w:lineRule="auto"/>
                    <w:rPr>
                      <w:rFonts w:ascii="Times New Roman" w:hAnsi="Times New Roman" w:cs="Times New Roman"/>
                      <w:sz w:val="24"/>
                      <w:szCs w:val="24"/>
                    </w:rPr>
                  </w:pPr>
                  <w:r w:rsidRPr="00F70859">
                    <w:rPr>
                      <w:rFonts w:ascii="Times New Roman" w:hAnsi="Times New Roman" w:cs="Times New Roman"/>
                      <w:spacing w:val="-2"/>
                      <w:sz w:val="24"/>
                      <w:szCs w:val="24"/>
                    </w:rPr>
                    <w:t>Supervisor</w:t>
                  </w:r>
                </w:p>
                <w:p w14:paraId="3E69BFB1" w14:textId="77777777" w:rsidR="0054386D" w:rsidRPr="00F70859" w:rsidRDefault="0054386D" w:rsidP="00D51257">
                  <w:pPr>
                    <w:pStyle w:val="TableParagraph"/>
                    <w:numPr>
                      <w:ilvl w:val="0"/>
                      <w:numId w:val="16"/>
                    </w:numPr>
                    <w:tabs>
                      <w:tab w:val="left" w:pos="618"/>
                    </w:tabs>
                    <w:spacing w:before="240" w:line="276" w:lineRule="auto"/>
                    <w:rPr>
                      <w:rFonts w:ascii="Times New Roman" w:hAnsi="Times New Roman" w:cs="Times New Roman"/>
                      <w:sz w:val="24"/>
                      <w:szCs w:val="24"/>
                    </w:rPr>
                  </w:pPr>
                  <w:r w:rsidRPr="00F70859">
                    <w:rPr>
                      <w:rFonts w:ascii="Times New Roman" w:hAnsi="Times New Roman" w:cs="Times New Roman"/>
                      <w:spacing w:val="-2"/>
                      <w:sz w:val="24"/>
                      <w:szCs w:val="24"/>
                    </w:rPr>
                    <w:t>Engineer /</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Manager</w:t>
                  </w:r>
                </w:p>
                <w:p w14:paraId="79EBBFC4" w14:textId="77777777" w:rsidR="0054386D" w:rsidRPr="00F70859" w:rsidRDefault="0054386D" w:rsidP="00D51257">
                  <w:pPr>
                    <w:pStyle w:val="TableParagraph"/>
                    <w:numPr>
                      <w:ilvl w:val="0"/>
                      <w:numId w:val="16"/>
                    </w:numPr>
                    <w:tabs>
                      <w:tab w:val="left" w:pos="613"/>
                    </w:tabs>
                    <w:spacing w:before="240" w:line="276" w:lineRule="auto"/>
                    <w:rPr>
                      <w:rFonts w:ascii="Times New Roman" w:hAnsi="Times New Roman" w:cs="Times New Roman"/>
                      <w:spacing w:val="-2"/>
                      <w:sz w:val="24"/>
                      <w:szCs w:val="24"/>
                    </w:rPr>
                  </w:pPr>
                  <w:r w:rsidRPr="00F70859">
                    <w:rPr>
                      <w:rFonts w:ascii="Times New Roman" w:hAnsi="Times New Roman" w:cs="Times New Roman"/>
                      <w:spacing w:val="-2"/>
                      <w:sz w:val="24"/>
                      <w:szCs w:val="24"/>
                    </w:rPr>
                    <w:t>Maintenance</w:t>
                  </w:r>
                </w:p>
                <w:p w14:paraId="2F2F46D9" w14:textId="77777777" w:rsidR="0054386D" w:rsidRPr="00F70859" w:rsidRDefault="0054386D" w:rsidP="0054386D">
                  <w:pPr>
                    <w:pStyle w:val="TableParagraph"/>
                    <w:numPr>
                      <w:ilvl w:val="0"/>
                      <w:numId w:val="16"/>
                    </w:numPr>
                    <w:tabs>
                      <w:tab w:val="left" w:pos="613"/>
                    </w:tabs>
                    <w:spacing w:before="240" w:line="276" w:lineRule="auto"/>
                  </w:pPr>
                  <w:r w:rsidRPr="00F70859">
                    <w:rPr>
                      <w:rFonts w:ascii="Times New Roman" w:hAnsi="Times New Roman" w:cs="Times New Roman"/>
                      <w:spacing w:val="-2"/>
                      <w:sz w:val="24"/>
                      <w:szCs w:val="24"/>
                    </w:rPr>
                    <w:t>Administrator</w:t>
                  </w:r>
                </w:p>
                <w:p w14:paraId="4E94D1A1" w14:textId="7A32673F" w:rsidR="008F4561" w:rsidRPr="00F70859" w:rsidRDefault="6726422B" w:rsidP="61B57795">
                  <w:pPr>
                    <w:pStyle w:val="TableParagraph"/>
                    <w:tabs>
                      <w:tab w:val="left" w:pos="613"/>
                    </w:tabs>
                    <w:spacing w:before="240" w:line="276" w:lineRule="auto"/>
                    <w:ind w:left="0"/>
                    <w:rPr>
                      <w:rFonts w:ascii="Times New Roman" w:hAnsi="Times New Roman" w:cs="Times New Roman"/>
                      <w:sz w:val="24"/>
                      <w:szCs w:val="24"/>
                    </w:rPr>
                  </w:pPr>
                  <w:proofErr w:type="gramStart"/>
                  <w:r w:rsidRPr="00F70859">
                    <w:rPr>
                      <w:rFonts w:ascii="Times New Roman" w:hAnsi="Times New Roman" w:cs="Times New Roman"/>
                      <w:b/>
                      <w:bCs/>
                      <w:spacing w:val="-2"/>
                      <w:sz w:val="24"/>
                      <w:szCs w:val="24"/>
                    </w:rPr>
                    <w:t>Note</w:t>
                  </w:r>
                  <w:r w:rsidRPr="00F70859">
                    <w:rPr>
                      <w:rFonts w:ascii="Times New Roman" w:hAnsi="Times New Roman" w:cs="Times New Roman"/>
                      <w:spacing w:val="-2"/>
                      <w:sz w:val="24"/>
                      <w:szCs w:val="24"/>
                    </w:rPr>
                    <w:t xml:space="preserve"> :</w:t>
                  </w:r>
                  <w:proofErr w:type="gramEnd"/>
                  <w:r w:rsidRPr="00F70859">
                    <w:rPr>
                      <w:rFonts w:ascii="Times New Roman" w:hAnsi="Times New Roman" w:cs="Times New Roman"/>
                      <w:spacing w:val="-2"/>
                      <w:sz w:val="24"/>
                      <w:szCs w:val="24"/>
                    </w:rPr>
                    <w:t xml:space="preserve"> The quantity of user</w:t>
                  </w:r>
                  <w:r w:rsidR="79902129" w:rsidRPr="00F70859">
                    <w:rPr>
                      <w:rFonts w:ascii="Times New Roman" w:hAnsi="Times New Roman" w:cs="Times New Roman"/>
                      <w:spacing w:val="-2"/>
                      <w:sz w:val="24"/>
                      <w:szCs w:val="24"/>
                    </w:rPr>
                    <w:t>s</w:t>
                  </w:r>
                  <w:r w:rsidRPr="00F70859">
                    <w:rPr>
                      <w:rFonts w:ascii="Times New Roman" w:hAnsi="Times New Roman" w:cs="Times New Roman"/>
                      <w:spacing w:val="-2"/>
                      <w:sz w:val="24"/>
                      <w:szCs w:val="24"/>
                    </w:rPr>
                    <w:t xml:space="preserve"> should not be limited.</w:t>
                  </w:r>
                  <w:commentRangeEnd w:id="61"/>
                  <w:r w:rsidR="006F5488" w:rsidRPr="00F70859">
                    <w:rPr>
                      <w:rStyle w:val="CommentReference"/>
                    </w:rPr>
                    <w:commentReference w:id="61"/>
                  </w:r>
                </w:p>
              </w:tc>
            </w:tr>
            <w:tr w:rsidR="00F70859" w:rsidRPr="00F70859" w14:paraId="026EA793" w14:textId="77777777" w:rsidTr="61B57795">
              <w:tc>
                <w:tcPr>
                  <w:tcW w:w="1260" w:type="dxa"/>
                  <w:vAlign w:val="center"/>
                </w:tcPr>
                <w:p w14:paraId="5D9A94DF" w14:textId="2CBF1DFF" w:rsidR="00D95D7F" w:rsidRPr="00F70859" w:rsidRDefault="00D95D7F" w:rsidP="00D51257">
                  <w:pPr>
                    <w:autoSpaceDE w:val="0"/>
                    <w:autoSpaceDN w:val="0"/>
                    <w:adjustRightInd w:val="0"/>
                    <w:spacing w:before="240" w:line="276" w:lineRule="auto"/>
                    <w:rPr>
                      <w:bCs/>
                    </w:rPr>
                  </w:pPr>
                  <w:r w:rsidRPr="00F70859">
                    <w:rPr>
                      <w:bCs/>
                    </w:rPr>
                    <w:t>5.4.4.1</w:t>
                  </w:r>
                  <w:r w:rsidR="00AD6E13" w:rsidRPr="00F70859">
                    <w:rPr>
                      <w:bCs/>
                    </w:rPr>
                    <w:t>1</w:t>
                  </w:r>
                </w:p>
              </w:tc>
              <w:tc>
                <w:tcPr>
                  <w:tcW w:w="8281" w:type="dxa"/>
                  <w:gridSpan w:val="2"/>
                </w:tcPr>
                <w:p w14:paraId="628E26AD" w14:textId="16AAAD4A" w:rsidR="00D95D7F" w:rsidRPr="00F70859" w:rsidRDefault="00D95D7F" w:rsidP="00D51257">
                  <w:pPr>
                    <w:autoSpaceDE w:val="0"/>
                    <w:autoSpaceDN w:val="0"/>
                    <w:adjustRightInd w:val="0"/>
                    <w:spacing w:before="240" w:line="276" w:lineRule="auto"/>
                  </w:pPr>
                  <w:r w:rsidRPr="00F70859">
                    <w:t>A</w:t>
                  </w:r>
                  <w:r w:rsidRPr="00F70859">
                    <w:rPr>
                      <w:spacing w:val="-3"/>
                    </w:rPr>
                    <w:t xml:space="preserve"> </w:t>
                  </w:r>
                  <w:r w:rsidRPr="00F70859">
                    <w:t>default “user” (not included</w:t>
                  </w:r>
                  <w:r w:rsidRPr="00F70859">
                    <w:rPr>
                      <w:spacing w:val="-1"/>
                    </w:rPr>
                    <w:t xml:space="preserve"> </w:t>
                  </w:r>
                  <w:r w:rsidRPr="00F70859">
                    <w:t>in</w:t>
                  </w:r>
                  <w:r w:rsidRPr="00F70859">
                    <w:rPr>
                      <w:spacing w:val="-3"/>
                    </w:rPr>
                    <w:t xml:space="preserve"> </w:t>
                  </w:r>
                  <w:r w:rsidRPr="00F70859">
                    <w:t>a</w:t>
                  </w:r>
                  <w:r w:rsidRPr="00F70859">
                    <w:rPr>
                      <w:spacing w:val="-7"/>
                    </w:rPr>
                    <w:t xml:space="preserve"> </w:t>
                  </w:r>
                  <w:r w:rsidRPr="00F70859">
                    <w:t>user group) shall</w:t>
                  </w:r>
                  <w:r w:rsidRPr="00F70859">
                    <w:rPr>
                      <w:spacing w:val="-4"/>
                    </w:rPr>
                    <w:t xml:space="preserve"> </w:t>
                  </w:r>
                  <w:r w:rsidRPr="00F70859">
                    <w:t xml:space="preserve">be created. This “user” is </w:t>
                  </w:r>
                  <w:r w:rsidRPr="00F70859">
                    <w:rPr>
                      <w:spacing w:val="-2"/>
                    </w:rPr>
                    <w:t>logged</w:t>
                  </w:r>
                  <w:r w:rsidRPr="00F70859">
                    <w:rPr>
                      <w:spacing w:val="-11"/>
                    </w:rPr>
                    <w:t xml:space="preserve"> </w:t>
                  </w:r>
                  <w:r w:rsidRPr="00F70859">
                    <w:rPr>
                      <w:spacing w:val="-2"/>
                    </w:rPr>
                    <w:t>in</w:t>
                  </w:r>
                  <w:r w:rsidRPr="00F70859">
                    <w:rPr>
                      <w:spacing w:val="-12"/>
                    </w:rPr>
                    <w:t xml:space="preserve"> </w:t>
                  </w:r>
                  <w:r w:rsidRPr="00F70859">
                    <w:rPr>
                      <w:spacing w:val="-2"/>
                    </w:rPr>
                    <w:t>at</w:t>
                  </w:r>
                  <w:r w:rsidRPr="00F70859">
                    <w:rPr>
                      <w:spacing w:val="-12"/>
                    </w:rPr>
                    <w:t xml:space="preserve"> </w:t>
                  </w:r>
                  <w:r w:rsidRPr="00F70859">
                    <w:rPr>
                      <w:spacing w:val="-2"/>
                    </w:rPr>
                    <w:t>start</w:t>
                  </w:r>
                  <w:r w:rsidRPr="00F70859">
                    <w:rPr>
                      <w:spacing w:val="-12"/>
                    </w:rPr>
                    <w:t xml:space="preserve"> </w:t>
                  </w:r>
                  <w:r w:rsidRPr="00F70859">
                    <w:rPr>
                      <w:spacing w:val="-2"/>
                    </w:rPr>
                    <w:t>up</w:t>
                  </w:r>
                  <w:r w:rsidRPr="00F70859">
                    <w:rPr>
                      <w:spacing w:val="-11"/>
                    </w:rPr>
                    <w:t xml:space="preserve"> </w:t>
                  </w:r>
                  <w:r w:rsidRPr="00F70859">
                    <w:rPr>
                      <w:spacing w:val="-2"/>
                    </w:rPr>
                    <w:t>and</w:t>
                  </w:r>
                  <w:r w:rsidRPr="00F70859">
                    <w:rPr>
                      <w:spacing w:val="-12"/>
                    </w:rPr>
                    <w:t xml:space="preserve"> </w:t>
                  </w:r>
                  <w:r w:rsidRPr="00F70859">
                    <w:rPr>
                      <w:spacing w:val="-2"/>
                    </w:rPr>
                    <w:t>must</w:t>
                  </w:r>
                  <w:r w:rsidRPr="00F70859">
                    <w:rPr>
                      <w:spacing w:val="-12"/>
                    </w:rPr>
                    <w:t xml:space="preserve"> </w:t>
                  </w:r>
                  <w:r w:rsidRPr="00F70859">
                    <w:rPr>
                      <w:spacing w:val="-2"/>
                    </w:rPr>
                    <w:t>only</w:t>
                  </w:r>
                  <w:r w:rsidRPr="00F70859">
                    <w:rPr>
                      <w:spacing w:val="-12"/>
                    </w:rPr>
                    <w:t xml:space="preserve"> </w:t>
                  </w:r>
                  <w:r w:rsidRPr="00F70859">
                    <w:rPr>
                      <w:spacing w:val="-2"/>
                    </w:rPr>
                    <w:t xml:space="preserve">have </w:t>
                  </w:r>
                  <w:r w:rsidRPr="00F70859">
                    <w:t>visualization rights to</w:t>
                  </w:r>
                  <w:r w:rsidRPr="00F70859">
                    <w:rPr>
                      <w:spacing w:val="-3"/>
                    </w:rPr>
                    <w:t xml:space="preserve"> </w:t>
                  </w:r>
                  <w:r w:rsidRPr="00F70859">
                    <w:t>all pictures</w:t>
                  </w:r>
                </w:p>
              </w:tc>
            </w:tr>
            <w:tr w:rsidR="00F70859" w:rsidRPr="00F70859" w14:paraId="09A0CA4C" w14:textId="77777777" w:rsidTr="61B57795">
              <w:tc>
                <w:tcPr>
                  <w:tcW w:w="1260" w:type="dxa"/>
                  <w:vAlign w:val="center"/>
                </w:tcPr>
                <w:p w14:paraId="0D1707D0" w14:textId="6DF01596" w:rsidR="00D95D7F" w:rsidRPr="00F70859" w:rsidRDefault="00D95D7F" w:rsidP="00D51257">
                  <w:pPr>
                    <w:autoSpaceDE w:val="0"/>
                    <w:autoSpaceDN w:val="0"/>
                    <w:adjustRightInd w:val="0"/>
                    <w:spacing w:before="240" w:line="276" w:lineRule="auto"/>
                    <w:rPr>
                      <w:bCs/>
                    </w:rPr>
                  </w:pPr>
                  <w:r w:rsidRPr="00F70859">
                    <w:rPr>
                      <w:bCs/>
                    </w:rPr>
                    <w:t>5.4.4.1</w:t>
                  </w:r>
                  <w:r w:rsidR="00AD6E13" w:rsidRPr="00F70859">
                    <w:rPr>
                      <w:bCs/>
                    </w:rPr>
                    <w:t>2</w:t>
                  </w:r>
                </w:p>
              </w:tc>
              <w:tc>
                <w:tcPr>
                  <w:tcW w:w="8281" w:type="dxa"/>
                  <w:gridSpan w:val="2"/>
                </w:tcPr>
                <w:p w14:paraId="7ED3423B" w14:textId="5EDBB953" w:rsidR="00D95D7F" w:rsidRPr="00F70859" w:rsidRDefault="43D28D2F" w:rsidP="77340F41">
                  <w:pPr>
                    <w:autoSpaceDE w:val="0"/>
                    <w:autoSpaceDN w:val="0"/>
                    <w:adjustRightInd w:val="0"/>
                    <w:spacing w:before="240" w:line="276" w:lineRule="auto"/>
                    <w:rPr>
                      <w:rStyle w:val="Strong"/>
                      <w:b w:val="0"/>
                      <w:bCs w:val="0"/>
                      <w:highlight w:val="yellow"/>
                    </w:rPr>
                  </w:pPr>
                  <w:commentRangeStart w:id="62"/>
                  <w:r w:rsidRPr="00F70859">
                    <w:rPr>
                      <w:rStyle w:val="Strong"/>
                      <w:b w:val="0"/>
                      <w:bCs w:val="0"/>
                      <w:highlight w:val="yellow"/>
                    </w:rPr>
                    <w:t>The system shall contain a recipe handling tool, changes in recipes must be logged by user with username and password</w:t>
                  </w:r>
                  <w:commentRangeEnd w:id="62"/>
                  <w:r w:rsidR="00D95D7F" w:rsidRPr="00F70859">
                    <w:rPr>
                      <w:rStyle w:val="CommentReference"/>
                    </w:rPr>
                    <w:commentReference w:id="62"/>
                  </w:r>
                </w:p>
              </w:tc>
            </w:tr>
            <w:tr w:rsidR="00F70859" w:rsidRPr="00F70859" w14:paraId="176772F1" w14:textId="77777777" w:rsidTr="61B57795">
              <w:tc>
                <w:tcPr>
                  <w:tcW w:w="1260" w:type="dxa"/>
                  <w:vAlign w:val="center"/>
                </w:tcPr>
                <w:p w14:paraId="4E955039" w14:textId="741790CA" w:rsidR="00D95D7F" w:rsidRPr="00F70859" w:rsidRDefault="00D95D7F" w:rsidP="00D51257">
                  <w:pPr>
                    <w:autoSpaceDE w:val="0"/>
                    <w:autoSpaceDN w:val="0"/>
                    <w:adjustRightInd w:val="0"/>
                    <w:spacing w:before="240" w:line="276" w:lineRule="auto"/>
                    <w:rPr>
                      <w:bCs/>
                    </w:rPr>
                  </w:pPr>
                  <w:r w:rsidRPr="00F70859">
                    <w:rPr>
                      <w:bCs/>
                    </w:rPr>
                    <w:t>5.4.4.1</w:t>
                  </w:r>
                  <w:r w:rsidR="00AD6E13" w:rsidRPr="00F70859">
                    <w:rPr>
                      <w:bCs/>
                    </w:rPr>
                    <w:t>3</w:t>
                  </w:r>
                </w:p>
              </w:tc>
              <w:tc>
                <w:tcPr>
                  <w:tcW w:w="8281" w:type="dxa"/>
                  <w:gridSpan w:val="2"/>
                </w:tcPr>
                <w:p w14:paraId="3E3BCE55" w14:textId="7BBC736A" w:rsidR="00D95D7F" w:rsidRPr="00F70859" w:rsidRDefault="36268180" w:rsidP="61B57795">
                  <w:pPr>
                    <w:autoSpaceDE w:val="0"/>
                    <w:autoSpaceDN w:val="0"/>
                    <w:adjustRightInd w:val="0"/>
                    <w:spacing w:before="240" w:line="276" w:lineRule="auto"/>
                  </w:pPr>
                  <w:commentRangeStart w:id="63"/>
                  <w:r w:rsidRPr="00F70859">
                    <w:t xml:space="preserve">The system shall comply with GAMP 5.0 </w:t>
                  </w:r>
                  <w:r w:rsidRPr="00F70859">
                    <w:rPr>
                      <w:spacing w:val="-4"/>
                    </w:rPr>
                    <w:t>methodology</w:t>
                  </w:r>
                  <w:r w:rsidRPr="00F70859">
                    <w:rPr>
                      <w:spacing w:val="4"/>
                    </w:rPr>
                    <w:t xml:space="preserve"> </w:t>
                  </w:r>
                  <w:r w:rsidRPr="00F70859">
                    <w:rPr>
                      <w:spacing w:val="-4"/>
                    </w:rPr>
                    <w:t>at</w:t>
                  </w:r>
                  <w:r w:rsidRPr="00F70859">
                    <w:rPr>
                      <w:spacing w:val="-10"/>
                    </w:rPr>
                    <w:t xml:space="preserve"> </w:t>
                  </w:r>
                  <w:r w:rsidRPr="00F70859">
                    <w:rPr>
                      <w:spacing w:val="-4"/>
                    </w:rPr>
                    <w:t>a</w:t>
                  </w:r>
                  <w:r w:rsidRPr="00F70859">
                    <w:rPr>
                      <w:spacing w:val="-10"/>
                    </w:rPr>
                    <w:t xml:space="preserve"> </w:t>
                  </w:r>
                  <w:r w:rsidRPr="00F70859">
                    <w:rPr>
                      <w:spacing w:val="-4"/>
                    </w:rPr>
                    <w:t>minimum, validated</w:t>
                  </w:r>
                  <w:r w:rsidRPr="00F70859">
                    <w:rPr>
                      <w:spacing w:val="-9"/>
                    </w:rPr>
                    <w:t xml:space="preserve"> </w:t>
                  </w:r>
                  <w:r w:rsidRPr="00F70859">
                    <w:rPr>
                      <w:spacing w:val="-4"/>
                    </w:rPr>
                    <w:t xml:space="preserve">that </w:t>
                  </w:r>
                  <w:r w:rsidRPr="00F70859">
                    <w:t>supplier provides this customer with the functionality, process and technical controls it</w:t>
                  </w:r>
                  <w:r w:rsidRPr="00F70859">
                    <w:rPr>
                      <w:spacing w:val="-6"/>
                    </w:rPr>
                    <w:t xml:space="preserve"> </w:t>
                  </w:r>
                  <w:r w:rsidRPr="00F70859">
                    <w:t>needs to</w:t>
                  </w:r>
                  <w:r w:rsidRPr="00F70859">
                    <w:rPr>
                      <w:spacing w:val="-2"/>
                    </w:rPr>
                    <w:t xml:space="preserve"> </w:t>
                  </w:r>
                  <w:r w:rsidRPr="00F70859">
                    <w:t>help comply with regulatory standards including US</w:t>
                  </w:r>
                  <w:r w:rsidRPr="00F70859">
                    <w:rPr>
                      <w:spacing w:val="-7"/>
                    </w:rPr>
                    <w:t xml:space="preserve"> </w:t>
                  </w:r>
                  <w:r w:rsidRPr="00F70859">
                    <w:t>FDA 21 CFR Part11.</w:t>
                  </w:r>
                  <w:r w:rsidR="6F7B71D3" w:rsidRPr="00F70859">
                    <w:t xml:space="preserve"> </w:t>
                  </w:r>
                  <w:commentRangeEnd w:id="63"/>
                  <w:r w:rsidR="43D28D2F" w:rsidRPr="00F70859">
                    <w:rPr>
                      <w:rStyle w:val="CommentReference"/>
                    </w:rPr>
                    <w:commentReference w:id="63"/>
                  </w:r>
                </w:p>
              </w:tc>
            </w:tr>
            <w:tr w:rsidR="00F70859" w:rsidRPr="00F70859" w14:paraId="5A0DF11E" w14:textId="77777777" w:rsidTr="61B57795">
              <w:tc>
                <w:tcPr>
                  <w:tcW w:w="1260" w:type="dxa"/>
                  <w:vAlign w:val="center"/>
                </w:tcPr>
                <w:p w14:paraId="31A7EC8B" w14:textId="600F22A7" w:rsidR="00D95D7F" w:rsidRPr="00F70859" w:rsidRDefault="00D95D7F" w:rsidP="00D51257">
                  <w:pPr>
                    <w:autoSpaceDE w:val="0"/>
                    <w:autoSpaceDN w:val="0"/>
                    <w:adjustRightInd w:val="0"/>
                    <w:spacing w:before="240" w:line="276" w:lineRule="auto"/>
                    <w:rPr>
                      <w:bCs/>
                    </w:rPr>
                  </w:pPr>
                  <w:r w:rsidRPr="00F70859">
                    <w:rPr>
                      <w:bCs/>
                    </w:rPr>
                    <w:t>5.4.4.1</w:t>
                  </w:r>
                  <w:r w:rsidR="00AD6E13" w:rsidRPr="00F70859">
                    <w:rPr>
                      <w:bCs/>
                    </w:rPr>
                    <w:t>4</w:t>
                  </w:r>
                </w:p>
              </w:tc>
              <w:tc>
                <w:tcPr>
                  <w:tcW w:w="8281" w:type="dxa"/>
                  <w:gridSpan w:val="2"/>
                </w:tcPr>
                <w:p w14:paraId="0094730A" w14:textId="2ACEAD7A" w:rsidR="00D95D7F" w:rsidRPr="00F70859" w:rsidRDefault="5DB866DE" w:rsidP="61B57795">
                  <w:pPr>
                    <w:autoSpaceDE w:val="0"/>
                    <w:autoSpaceDN w:val="0"/>
                    <w:adjustRightInd w:val="0"/>
                    <w:spacing w:before="240" w:line="276" w:lineRule="auto"/>
                  </w:pPr>
                  <w:commentRangeStart w:id="64"/>
                  <w:r w:rsidRPr="00F70859">
                    <w:rPr>
                      <w:spacing w:val="-2"/>
                    </w:rPr>
                    <w:t>IP</w:t>
                  </w:r>
                  <w:r w:rsidRPr="00F70859">
                    <w:rPr>
                      <w:spacing w:val="-12"/>
                    </w:rPr>
                    <w:t xml:space="preserve"> </w:t>
                  </w:r>
                  <w:r w:rsidRPr="00F70859">
                    <w:rPr>
                      <w:spacing w:val="-2"/>
                    </w:rPr>
                    <w:t>Address</w:t>
                  </w:r>
                  <w:r w:rsidRPr="00F70859">
                    <w:rPr>
                      <w:spacing w:val="-11"/>
                    </w:rPr>
                    <w:t xml:space="preserve"> </w:t>
                  </w:r>
                  <w:r w:rsidRPr="00F70859">
                    <w:rPr>
                      <w:spacing w:val="-2"/>
                    </w:rPr>
                    <w:t>Configuration</w:t>
                  </w:r>
                  <w:r w:rsidRPr="00F70859">
                    <w:rPr>
                      <w:spacing w:val="-9"/>
                    </w:rPr>
                    <w:t xml:space="preserve"> </w:t>
                  </w:r>
                  <w:r w:rsidRPr="00F70859">
                    <w:rPr>
                      <w:spacing w:val="-2"/>
                    </w:rPr>
                    <w:t>and</w:t>
                  </w:r>
                  <w:r w:rsidRPr="00F70859">
                    <w:rPr>
                      <w:spacing w:val="-12"/>
                    </w:rPr>
                    <w:t xml:space="preserve"> </w:t>
                  </w:r>
                  <w:r w:rsidRPr="00F70859">
                    <w:rPr>
                      <w:spacing w:val="-2"/>
                    </w:rPr>
                    <w:t>setting</w:t>
                  </w:r>
                  <w:r w:rsidRPr="00F70859">
                    <w:rPr>
                      <w:spacing w:val="-12"/>
                    </w:rPr>
                    <w:t xml:space="preserve"> </w:t>
                  </w:r>
                  <w:r w:rsidRPr="00F70859">
                    <w:rPr>
                      <w:spacing w:val="-2"/>
                    </w:rPr>
                    <w:t xml:space="preserve">of </w:t>
                  </w:r>
                  <w:r w:rsidRPr="00F70859">
                    <w:t>Baud</w:t>
                  </w:r>
                  <w:r w:rsidRPr="00F70859">
                    <w:rPr>
                      <w:spacing w:val="-7"/>
                    </w:rPr>
                    <w:t xml:space="preserve"> </w:t>
                  </w:r>
                  <w:r w:rsidRPr="00F70859">
                    <w:t>Rate</w:t>
                  </w:r>
                  <w:commentRangeEnd w:id="64"/>
                  <w:r w:rsidR="00C0561F" w:rsidRPr="00F70859">
                    <w:rPr>
                      <w:rStyle w:val="CommentReference"/>
                    </w:rPr>
                    <w:commentReference w:id="64"/>
                  </w:r>
                </w:p>
              </w:tc>
            </w:tr>
            <w:tr w:rsidR="00F70859" w:rsidRPr="00F70859" w14:paraId="0E0FD06A" w14:textId="77777777" w:rsidTr="61B57795">
              <w:tc>
                <w:tcPr>
                  <w:tcW w:w="1260" w:type="dxa"/>
                  <w:vAlign w:val="center"/>
                </w:tcPr>
                <w:p w14:paraId="57E321B7" w14:textId="0D8E79DC" w:rsidR="00D95D7F" w:rsidRPr="00F70859" w:rsidRDefault="00D95D7F" w:rsidP="00D51257">
                  <w:pPr>
                    <w:autoSpaceDE w:val="0"/>
                    <w:autoSpaceDN w:val="0"/>
                    <w:adjustRightInd w:val="0"/>
                    <w:spacing w:before="240" w:line="276" w:lineRule="auto"/>
                    <w:rPr>
                      <w:bCs/>
                    </w:rPr>
                  </w:pPr>
                  <w:r w:rsidRPr="00F70859">
                    <w:rPr>
                      <w:bCs/>
                    </w:rPr>
                    <w:t>5.4.4.1</w:t>
                  </w:r>
                  <w:r w:rsidR="00AD6E13" w:rsidRPr="00F70859">
                    <w:rPr>
                      <w:bCs/>
                    </w:rPr>
                    <w:t>5</w:t>
                  </w:r>
                </w:p>
              </w:tc>
              <w:tc>
                <w:tcPr>
                  <w:tcW w:w="8281" w:type="dxa"/>
                  <w:gridSpan w:val="2"/>
                </w:tcPr>
                <w:p w14:paraId="0A11DBD9" w14:textId="77777777" w:rsidR="00D95D7F" w:rsidRPr="00F70859" w:rsidRDefault="00D95D7F" w:rsidP="00D51257">
                  <w:pPr>
                    <w:pStyle w:val="TableParagraph"/>
                    <w:spacing w:before="240" w:line="276" w:lineRule="auto"/>
                    <w:ind w:left="0"/>
                    <w:rPr>
                      <w:rFonts w:ascii="Times New Roman" w:hAnsi="Times New Roman" w:cs="Times New Roman"/>
                      <w:sz w:val="24"/>
                      <w:szCs w:val="24"/>
                    </w:rPr>
                  </w:pPr>
                  <w:r w:rsidRPr="00F70859">
                    <w:rPr>
                      <w:rFonts w:ascii="Times New Roman" w:hAnsi="Times New Roman" w:cs="Times New Roman"/>
                      <w:spacing w:val="-6"/>
                      <w:sz w:val="24"/>
                      <w:szCs w:val="24"/>
                    </w:rPr>
                    <w:t>Design</w:t>
                  </w:r>
                  <w:r w:rsidRPr="00F70859">
                    <w:rPr>
                      <w:rFonts w:ascii="Times New Roman" w:hAnsi="Times New Roman" w:cs="Times New Roman"/>
                      <w:sz w:val="24"/>
                      <w:szCs w:val="24"/>
                    </w:rPr>
                    <w:t xml:space="preserve"> </w:t>
                  </w:r>
                  <w:r w:rsidRPr="00F70859">
                    <w:rPr>
                      <w:rFonts w:ascii="Times New Roman" w:hAnsi="Times New Roman" w:cs="Times New Roman"/>
                      <w:spacing w:val="-2"/>
                      <w:sz w:val="24"/>
                      <w:szCs w:val="24"/>
                    </w:rPr>
                    <w:t>Parameters:</w:t>
                  </w:r>
                </w:p>
                <w:p w14:paraId="6A2BCB6D" w14:textId="77777777" w:rsidR="00D95D7F" w:rsidRPr="00F70859" w:rsidRDefault="00D95D7F" w:rsidP="00D51257">
                  <w:pPr>
                    <w:pStyle w:val="TableParagraph"/>
                    <w:spacing w:before="240" w:line="276" w:lineRule="auto"/>
                    <w:ind w:left="0"/>
                    <w:rPr>
                      <w:rFonts w:ascii="Times New Roman" w:hAnsi="Times New Roman" w:cs="Times New Roman"/>
                      <w:sz w:val="24"/>
                      <w:szCs w:val="24"/>
                    </w:rPr>
                  </w:pPr>
                  <w:r w:rsidRPr="00F70859">
                    <w:rPr>
                      <w:rFonts w:ascii="Times New Roman" w:hAnsi="Times New Roman" w:cs="Times New Roman"/>
                      <w:spacing w:val="-2"/>
                      <w:sz w:val="24"/>
                      <w:szCs w:val="24"/>
                    </w:rPr>
                    <w:t>Ambient</w:t>
                  </w:r>
                  <w:r w:rsidRPr="00F70859">
                    <w:rPr>
                      <w:rFonts w:ascii="Times New Roman" w:hAnsi="Times New Roman" w:cs="Times New Roman"/>
                      <w:spacing w:val="-9"/>
                      <w:sz w:val="24"/>
                      <w:szCs w:val="24"/>
                    </w:rPr>
                    <w:t xml:space="preserve"> </w:t>
                  </w:r>
                  <w:r w:rsidRPr="00F70859">
                    <w:rPr>
                      <w:rFonts w:ascii="Times New Roman" w:hAnsi="Times New Roman" w:cs="Times New Roman"/>
                      <w:spacing w:val="-2"/>
                      <w:sz w:val="24"/>
                      <w:szCs w:val="24"/>
                    </w:rPr>
                    <w:t>temperature:</w:t>
                  </w:r>
                  <w:r w:rsidRPr="00F70859">
                    <w:rPr>
                      <w:rFonts w:ascii="Times New Roman" w:hAnsi="Times New Roman" w:cs="Times New Roman"/>
                      <w:spacing w:val="-7"/>
                      <w:sz w:val="24"/>
                      <w:szCs w:val="24"/>
                    </w:rPr>
                    <w:t xml:space="preserve"> </w:t>
                  </w:r>
                  <w:r w:rsidRPr="00F70859">
                    <w:rPr>
                      <w:rFonts w:ascii="Times New Roman" w:hAnsi="Times New Roman" w:cs="Times New Roman"/>
                      <w:spacing w:val="-2"/>
                      <w:sz w:val="24"/>
                      <w:szCs w:val="24"/>
                    </w:rPr>
                    <w:t>25</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+5</w:t>
                  </w:r>
                  <w:r w:rsidRPr="00F70859">
                    <w:rPr>
                      <w:rFonts w:ascii="Times New Roman" w:hAnsi="Times New Roman" w:cs="Times New Roman"/>
                      <w:spacing w:val="-1"/>
                      <w:sz w:val="24"/>
                      <w:szCs w:val="24"/>
                    </w:rPr>
                    <w:t xml:space="preserve"> </w:t>
                  </w:r>
                  <w:r w:rsidRPr="00F70859">
                    <w:rPr>
                      <w:rFonts w:ascii="Times New Roman" w:hAnsi="Times New Roman" w:cs="Times New Roman"/>
                      <w:spacing w:val="-4"/>
                      <w:w w:val="105"/>
                      <w:sz w:val="24"/>
                      <w:szCs w:val="24"/>
                    </w:rPr>
                    <w:t>°C</w:t>
                  </w:r>
                </w:p>
                <w:p w14:paraId="2D280C42" w14:textId="77777777" w:rsidR="00D95D7F" w:rsidRPr="00F70859" w:rsidRDefault="00D95D7F" w:rsidP="00D51257">
                  <w:pPr>
                    <w:autoSpaceDE w:val="0"/>
                    <w:autoSpaceDN w:val="0"/>
                    <w:adjustRightInd w:val="0"/>
                    <w:spacing w:before="240" w:line="276" w:lineRule="auto"/>
                    <w:rPr>
                      <w:spacing w:val="-4"/>
                      <w:w w:val="105"/>
                    </w:rPr>
                  </w:pPr>
                  <w:r w:rsidRPr="00F70859">
                    <w:rPr>
                      <w:spacing w:val="-4"/>
                    </w:rPr>
                    <w:t>Maximum</w:t>
                  </w:r>
                  <w:r w:rsidRPr="00F70859">
                    <w:rPr>
                      <w:spacing w:val="2"/>
                    </w:rPr>
                    <w:t xml:space="preserve"> </w:t>
                  </w:r>
                  <w:r w:rsidRPr="00F70859">
                    <w:rPr>
                      <w:spacing w:val="-4"/>
                    </w:rPr>
                    <w:t>operating</w:t>
                  </w:r>
                  <w:r w:rsidRPr="00F70859">
                    <w:rPr>
                      <w:spacing w:val="2"/>
                    </w:rPr>
                    <w:t xml:space="preserve"> </w:t>
                  </w:r>
                  <w:r w:rsidRPr="00F70859">
                    <w:rPr>
                      <w:spacing w:val="-4"/>
                    </w:rPr>
                    <w:t>temperature:</w:t>
                  </w:r>
                  <w:r w:rsidRPr="00F70859">
                    <w:rPr>
                      <w:spacing w:val="9"/>
                    </w:rPr>
                    <w:t xml:space="preserve"> </w:t>
                  </w:r>
                  <w:r w:rsidRPr="00F70859">
                    <w:rPr>
                      <w:spacing w:val="-4"/>
                    </w:rPr>
                    <w:t>80</w:t>
                  </w:r>
                  <w:r w:rsidRPr="00F70859">
                    <w:rPr>
                      <w:spacing w:val="-4"/>
                      <w:w w:val="105"/>
                    </w:rPr>
                    <w:t>°C</w:t>
                  </w:r>
                </w:p>
                <w:p w14:paraId="47511E9A" w14:textId="51311490" w:rsidR="00D95D7F" w:rsidRPr="00F70859" w:rsidRDefault="00D95D7F" w:rsidP="00D51257">
                  <w:pPr>
                    <w:autoSpaceDE w:val="0"/>
                    <w:autoSpaceDN w:val="0"/>
                    <w:adjustRightInd w:val="0"/>
                    <w:spacing w:before="240" w:line="276" w:lineRule="auto"/>
                  </w:pPr>
                  <w:r w:rsidRPr="00F70859">
                    <w:rPr>
                      <w:spacing w:val="-4"/>
                      <w:w w:val="105"/>
                    </w:rPr>
                    <w:t>Relative Humidity: 3 to 95%</w:t>
                  </w:r>
                </w:p>
              </w:tc>
            </w:tr>
            <w:tr w:rsidR="00F70859" w:rsidRPr="00F70859" w14:paraId="33D8691B" w14:textId="77777777" w:rsidTr="61B57795">
              <w:tc>
                <w:tcPr>
                  <w:tcW w:w="1260" w:type="dxa"/>
                  <w:vAlign w:val="center"/>
                </w:tcPr>
                <w:p w14:paraId="07D82970" w14:textId="5C1F280C" w:rsidR="00D95D7F" w:rsidRPr="00F70859" w:rsidRDefault="00D95D7F" w:rsidP="00D51257">
                  <w:pPr>
                    <w:autoSpaceDE w:val="0"/>
                    <w:autoSpaceDN w:val="0"/>
                    <w:adjustRightInd w:val="0"/>
                    <w:spacing w:before="240" w:line="276" w:lineRule="auto"/>
                    <w:rPr>
                      <w:bCs/>
                    </w:rPr>
                  </w:pPr>
                  <w:r w:rsidRPr="00F70859">
                    <w:rPr>
                      <w:bCs/>
                    </w:rPr>
                    <w:t>5.4.4.1</w:t>
                  </w:r>
                  <w:r w:rsidR="00AD6E13" w:rsidRPr="00F70859">
                    <w:rPr>
                      <w:bCs/>
                    </w:rPr>
                    <w:t>6</w:t>
                  </w:r>
                </w:p>
              </w:tc>
              <w:tc>
                <w:tcPr>
                  <w:tcW w:w="8281" w:type="dxa"/>
                  <w:gridSpan w:val="2"/>
                </w:tcPr>
                <w:p w14:paraId="2CCC474F" w14:textId="617724F4" w:rsidR="00D95D7F" w:rsidRPr="00F70859" w:rsidRDefault="43D28D2F" w:rsidP="77340F41">
                  <w:pPr>
                    <w:autoSpaceDE w:val="0"/>
                    <w:autoSpaceDN w:val="0"/>
                    <w:adjustRightInd w:val="0"/>
                    <w:spacing w:before="240" w:line="276" w:lineRule="auto"/>
                  </w:pPr>
                  <w:commentRangeStart w:id="65"/>
                  <w:r w:rsidRPr="00F70859">
                    <w:t>The</w:t>
                  </w:r>
                  <w:r w:rsidRPr="00F70859">
                    <w:rPr>
                      <w:spacing w:val="-3"/>
                    </w:rPr>
                    <w:t xml:space="preserve"> </w:t>
                  </w:r>
                  <w:r w:rsidRPr="00F70859">
                    <w:t>system shall</w:t>
                  </w:r>
                  <w:r w:rsidRPr="00F70859">
                    <w:rPr>
                      <w:spacing w:val="-1"/>
                    </w:rPr>
                    <w:t xml:space="preserve"> </w:t>
                  </w:r>
                  <w:r w:rsidRPr="00F70859">
                    <w:t>have</w:t>
                  </w:r>
                  <w:r w:rsidRPr="00F70859">
                    <w:rPr>
                      <w:spacing w:val="-9"/>
                    </w:rPr>
                    <w:t xml:space="preserve"> </w:t>
                  </w:r>
                  <w:proofErr w:type="spellStart"/>
                  <w:r w:rsidRPr="00F70859">
                    <w:t>Fibre</w:t>
                  </w:r>
                  <w:proofErr w:type="spellEnd"/>
                  <w:r w:rsidRPr="00F70859">
                    <w:t xml:space="preserve"> Optic Ports </w:t>
                  </w:r>
                  <w:r w:rsidRPr="00F70859">
                    <w:rPr>
                      <w:spacing w:val="-4"/>
                    </w:rPr>
                    <w:t>(for</w:t>
                  </w:r>
                  <w:r w:rsidRPr="00F70859">
                    <w:rPr>
                      <w:spacing w:val="-10"/>
                    </w:rPr>
                    <w:t xml:space="preserve"> </w:t>
                  </w:r>
                  <w:r w:rsidRPr="00F70859">
                    <w:rPr>
                      <w:spacing w:val="-4"/>
                    </w:rPr>
                    <w:t>Tx/Rx)</w:t>
                  </w:r>
                  <w:r w:rsidRPr="00F70859">
                    <w:rPr>
                      <w:spacing w:val="-8"/>
                    </w:rPr>
                    <w:t xml:space="preserve"> </w:t>
                  </w:r>
                  <w:r w:rsidRPr="00F70859">
                    <w:rPr>
                      <w:spacing w:val="-4"/>
                    </w:rPr>
                    <w:t>suitable for</w:t>
                  </w:r>
                  <w:r w:rsidRPr="00F70859">
                    <w:rPr>
                      <w:spacing w:val="-10"/>
                    </w:rPr>
                    <w:t xml:space="preserve"> </w:t>
                  </w:r>
                  <w:r w:rsidRPr="00F70859">
                    <w:rPr>
                      <w:spacing w:val="-4"/>
                    </w:rPr>
                    <w:t>ST</w:t>
                  </w:r>
                  <w:r w:rsidRPr="00F70859">
                    <w:rPr>
                      <w:spacing w:val="-10"/>
                    </w:rPr>
                    <w:t xml:space="preserve"> </w:t>
                  </w:r>
                  <w:r w:rsidRPr="00F70859">
                    <w:rPr>
                      <w:spacing w:val="-4"/>
                    </w:rPr>
                    <w:t>type</w:t>
                  </w:r>
                  <w:r w:rsidRPr="00F70859">
                    <w:rPr>
                      <w:spacing w:val="-10"/>
                    </w:rPr>
                    <w:t xml:space="preserve"> </w:t>
                  </w:r>
                  <w:r w:rsidRPr="00F70859">
                    <w:rPr>
                      <w:spacing w:val="-4"/>
                    </w:rPr>
                    <w:t>connectors.</w:t>
                  </w:r>
                  <w:commentRangeEnd w:id="65"/>
                  <w:r w:rsidR="00C04E3B" w:rsidRPr="00F70859">
                    <w:rPr>
                      <w:rStyle w:val="CommentReference"/>
                    </w:rPr>
                    <w:commentReference w:id="65"/>
                  </w:r>
                </w:p>
              </w:tc>
            </w:tr>
            <w:tr w:rsidR="00F70859" w:rsidRPr="00F70859" w14:paraId="26C1BAA5" w14:textId="77777777" w:rsidTr="61B57795">
              <w:tc>
                <w:tcPr>
                  <w:tcW w:w="1260" w:type="dxa"/>
                  <w:vAlign w:val="center"/>
                </w:tcPr>
                <w:p w14:paraId="5576BB97" w14:textId="4956C8B5" w:rsidR="00D95D7F" w:rsidRPr="00F70859" w:rsidRDefault="00D95D7F" w:rsidP="00D51257">
                  <w:pPr>
                    <w:autoSpaceDE w:val="0"/>
                    <w:autoSpaceDN w:val="0"/>
                    <w:adjustRightInd w:val="0"/>
                    <w:spacing w:before="240" w:line="276" w:lineRule="auto"/>
                    <w:rPr>
                      <w:bCs/>
                    </w:rPr>
                  </w:pPr>
                  <w:r w:rsidRPr="00F70859">
                    <w:rPr>
                      <w:bCs/>
                    </w:rPr>
                    <w:lastRenderedPageBreak/>
                    <w:t>5.4.4.1</w:t>
                  </w:r>
                  <w:r w:rsidR="00AD6E13" w:rsidRPr="00F70859">
                    <w:rPr>
                      <w:bCs/>
                    </w:rPr>
                    <w:t>7</w:t>
                  </w:r>
                </w:p>
              </w:tc>
              <w:tc>
                <w:tcPr>
                  <w:tcW w:w="8281" w:type="dxa"/>
                  <w:gridSpan w:val="2"/>
                </w:tcPr>
                <w:p w14:paraId="011892BB" w14:textId="4C7EFDF6" w:rsidR="00D95D7F" w:rsidRPr="00F70859" w:rsidRDefault="43D28D2F" w:rsidP="00D51257">
                  <w:pPr>
                    <w:autoSpaceDE w:val="0"/>
                    <w:autoSpaceDN w:val="0"/>
                    <w:adjustRightInd w:val="0"/>
                    <w:spacing w:before="240" w:line="276" w:lineRule="auto"/>
                  </w:pPr>
                  <w:r w:rsidRPr="00F70859">
                    <w:rPr>
                      <w:spacing w:val="-4"/>
                    </w:rPr>
                    <w:t>The</w:t>
                  </w:r>
                  <w:r w:rsidRPr="00F70859">
                    <w:rPr>
                      <w:spacing w:val="-10"/>
                    </w:rPr>
                    <w:t xml:space="preserve"> </w:t>
                  </w:r>
                  <w:r w:rsidRPr="00F70859">
                    <w:rPr>
                      <w:spacing w:val="-4"/>
                    </w:rPr>
                    <w:t>system</w:t>
                  </w:r>
                  <w:r w:rsidRPr="00F70859">
                    <w:rPr>
                      <w:spacing w:val="-2"/>
                    </w:rPr>
                    <w:t xml:space="preserve"> </w:t>
                  </w:r>
                  <w:r w:rsidRPr="00F70859">
                    <w:rPr>
                      <w:spacing w:val="-4"/>
                    </w:rPr>
                    <w:t>shall</w:t>
                  </w:r>
                  <w:r w:rsidRPr="00F70859">
                    <w:rPr>
                      <w:spacing w:val="-10"/>
                    </w:rPr>
                    <w:t xml:space="preserve"> </w:t>
                  </w:r>
                  <w:r w:rsidRPr="00F70859">
                    <w:rPr>
                      <w:spacing w:val="-4"/>
                    </w:rPr>
                    <w:t>be</w:t>
                  </w:r>
                  <w:r w:rsidRPr="00F70859">
                    <w:rPr>
                      <w:spacing w:val="-10"/>
                    </w:rPr>
                    <w:t xml:space="preserve"> </w:t>
                  </w:r>
                  <w:r w:rsidRPr="00F70859">
                    <w:rPr>
                      <w:spacing w:val="-4"/>
                    </w:rPr>
                    <w:t>OPC</w:t>
                  </w:r>
                  <w:r w:rsidRPr="00F70859">
                    <w:rPr>
                      <w:spacing w:val="-7"/>
                    </w:rPr>
                    <w:t xml:space="preserve"> </w:t>
                  </w:r>
                  <w:r w:rsidRPr="00F70859">
                    <w:rPr>
                      <w:spacing w:val="-4"/>
                    </w:rPr>
                    <w:t xml:space="preserve">compatible to </w:t>
                  </w:r>
                  <w:r w:rsidRPr="00F70859">
                    <w:t>transfer data via LAN / RJ45. Auto back up feature should be available.</w:t>
                  </w:r>
                </w:p>
              </w:tc>
            </w:tr>
            <w:tr w:rsidR="00F70859" w:rsidRPr="00F70859" w14:paraId="53A6F19F" w14:textId="77777777" w:rsidTr="61B57795">
              <w:tc>
                <w:tcPr>
                  <w:tcW w:w="1260" w:type="dxa"/>
                  <w:vAlign w:val="center"/>
                </w:tcPr>
                <w:p w14:paraId="4B7B9666" w14:textId="46EB7012" w:rsidR="00D95D7F" w:rsidRPr="00F70859" w:rsidRDefault="43D28D2F" w:rsidP="77340F41">
                  <w:pPr>
                    <w:autoSpaceDE w:val="0"/>
                    <w:autoSpaceDN w:val="0"/>
                    <w:adjustRightInd w:val="0"/>
                    <w:spacing w:before="240" w:line="276" w:lineRule="auto"/>
                  </w:pPr>
                  <w:r w:rsidRPr="00F70859">
                    <w:t>5.4.4.1</w:t>
                  </w:r>
                  <w:r w:rsidR="51E093EE" w:rsidRPr="00F70859">
                    <w:t>8</w:t>
                  </w:r>
                </w:p>
              </w:tc>
              <w:tc>
                <w:tcPr>
                  <w:tcW w:w="8281" w:type="dxa"/>
                  <w:gridSpan w:val="2"/>
                </w:tcPr>
                <w:p w14:paraId="2D77F6B3" w14:textId="77777777" w:rsidR="00D95D7F" w:rsidRPr="00F70859" w:rsidRDefault="43D28D2F" w:rsidP="77340F41">
                  <w:pPr>
                    <w:pStyle w:val="TableParagraph"/>
                    <w:spacing w:before="240" w:line="276" w:lineRule="auto"/>
                    <w:ind w:left="0" w:firstLine="5"/>
                    <w:rPr>
                      <w:rFonts w:ascii="Times New Roman" w:hAnsi="Times New Roman" w:cs="Times New Roman"/>
                      <w:sz w:val="24"/>
                      <w:szCs w:val="24"/>
                    </w:rPr>
                  </w:pPr>
                  <w:commentRangeStart w:id="66"/>
                  <w:r w:rsidRPr="00F70859">
                    <w:rPr>
                      <w:rFonts w:ascii="Times New Roman" w:hAnsi="Times New Roman" w:cs="Times New Roman"/>
                      <w:sz w:val="24"/>
                      <w:szCs w:val="24"/>
                    </w:rPr>
                    <w:t>It</w:t>
                  </w:r>
                  <w:r w:rsidRPr="00F70859">
                    <w:rPr>
                      <w:rFonts w:ascii="Times New Roman" w:hAnsi="Times New Roman" w:cs="Times New Roman"/>
                      <w:spacing w:val="-10"/>
                      <w:sz w:val="24"/>
                      <w:szCs w:val="24"/>
                    </w:rPr>
                    <w:t xml:space="preserve"> </w:t>
                  </w:r>
                  <w:r w:rsidRPr="00F70859">
                    <w:rPr>
                      <w:rFonts w:ascii="Times New Roman" w:hAnsi="Times New Roman" w:cs="Times New Roman"/>
                      <w:sz w:val="24"/>
                      <w:szCs w:val="24"/>
                    </w:rPr>
                    <w:t>should</w:t>
                  </w:r>
                  <w:r w:rsidRPr="00F70859">
                    <w:rPr>
                      <w:rFonts w:ascii="Times New Roman" w:hAnsi="Times New Roman" w:cs="Times New Roman"/>
                      <w:spacing w:val="-7"/>
                      <w:sz w:val="24"/>
                      <w:szCs w:val="24"/>
                    </w:rPr>
                    <w:t xml:space="preserve"> </w:t>
                  </w:r>
                  <w:r w:rsidRPr="00F70859">
                    <w:rPr>
                      <w:rFonts w:ascii="Times New Roman" w:hAnsi="Times New Roman" w:cs="Times New Roman"/>
                      <w:sz w:val="24"/>
                      <w:szCs w:val="24"/>
                    </w:rPr>
                    <w:t>have</w:t>
                  </w:r>
                  <w:r w:rsidRPr="00F70859">
                    <w:rPr>
                      <w:rFonts w:ascii="Times New Roman" w:hAnsi="Times New Roman" w:cs="Times New Roman"/>
                      <w:spacing w:val="-3"/>
                      <w:sz w:val="24"/>
                      <w:szCs w:val="24"/>
                    </w:rPr>
                    <w:t xml:space="preserve"> </w:t>
                  </w:r>
                  <w:r w:rsidRPr="00F70859">
                    <w:rPr>
                      <w:rFonts w:ascii="Times New Roman" w:hAnsi="Times New Roman" w:cs="Times New Roman"/>
                      <w:sz w:val="24"/>
                      <w:szCs w:val="24"/>
                    </w:rPr>
                    <w:t xml:space="preserve">an Industrial Ethernet TCP/IP </w:t>
                  </w:r>
                  <w:r w:rsidRPr="00F70859">
                    <w:rPr>
                      <w:rFonts w:ascii="Times New Roman" w:hAnsi="Times New Roman" w:cs="Times New Roman"/>
                      <w:spacing w:val="-4"/>
                      <w:sz w:val="24"/>
                      <w:szCs w:val="24"/>
                    </w:rPr>
                    <w:t>communication</w:t>
                  </w:r>
                  <w:r w:rsidRPr="00F70859">
                    <w:rPr>
                      <w:rFonts w:ascii="Times New Roman" w:hAnsi="Times New Roman" w:cs="Times New Roman"/>
                      <w:spacing w:val="-7"/>
                      <w:sz w:val="24"/>
                      <w:szCs w:val="24"/>
                    </w:rPr>
                    <w:t xml:space="preserve"> </w:t>
                  </w:r>
                  <w:r w:rsidRPr="00F70859">
                    <w:rPr>
                      <w:rFonts w:ascii="Times New Roman" w:hAnsi="Times New Roman" w:cs="Times New Roman"/>
                      <w:spacing w:val="-4"/>
                      <w:sz w:val="24"/>
                      <w:szCs w:val="24"/>
                    </w:rPr>
                    <w:t>module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along</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with</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 xml:space="preserve">the required </w:t>
                  </w:r>
                  <w:r w:rsidRPr="00F70859">
                    <w:rPr>
                      <w:rFonts w:ascii="Times New Roman" w:hAnsi="Times New Roman" w:cs="Times New Roman"/>
                      <w:sz w:val="24"/>
                      <w:szCs w:val="24"/>
                    </w:rPr>
                    <w:t>Optical Converter of</w:t>
                  </w:r>
                  <w:r w:rsidRPr="00F70859">
                    <w:rPr>
                      <w:rFonts w:ascii="Times New Roman" w:hAnsi="Times New Roman" w:cs="Times New Roman"/>
                      <w:spacing w:val="-3"/>
                      <w:sz w:val="24"/>
                      <w:szCs w:val="24"/>
                    </w:rPr>
                    <w:t xml:space="preserve"> </w:t>
                  </w:r>
                  <w:r w:rsidRPr="00F70859">
                    <w:rPr>
                      <w:rFonts w:ascii="Times New Roman" w:hAnsi="Times New Roman" w:cs="Times New Roman"/>
                      <w:sz w:val="24"/>
                      <w:szCs w:val="24"/>
                    </w:rPr>
                    <w:t>Multi-Mode Transmission. For end</w:t>
                  </w:r>
                  <w:r w:rsidRPr="00F70859">
                    <w:rPr>
                      <w:rFonts w:ascii="Times New Roman" w:hAnsi="Times New Roman" w:cs="Times New Roman"/>
                      <w:spacing w:val="-10"/>
                      <w:sz w:val="24"/>
                      <w:szCs w:val="24"/>
                    </w:rPr>
                    <w:t xml:space="preserve"> </w:t>
                  </w:r>
                  <w:r w:rsidRPr="00F70859">
                    <w:rPr>
                      <w:rFonts w:ascii="Times New Roman" w:hAnsi="Times New Roman" w:cs="Times New Roman"/>
                      <w:sz w:val="24"/>
                      <w:szCs w:val="24"/>
                    </w:rPr>
                    <w:t>connections following shall be provided:</w:t>
                  </w:r>
                </w:p>
                <w:p w14:paraId="6E400821" w14:textId="77777777" w:rsidR="00D95D7F" w:rsidRPr="00F70859" w:rsidRDefault="43D28D2F" w:rsidP="77340F41">
                  <w:pPr>
                    <w:pStyle w:val="TableParagraph"/>
                    <w:numPr>
                      <w:ilvl w:val="0"/>
                      <w:numId w:val="18"/>
                    </w:numPr>
                    <w:tabs>
                      <w:tab w:val="left" w:pos="518"/>
                      <w:tab w:val="left" w:pos="525"/>
                    </w:tabs>
                    <w:spacing w:before="240" w:line="276" w:lineRule="auto"/>
                    <w:ind w:right="276"/>
                    <w:rPr>
                      <w:rFonts w:ascii="Times New Roman" w:hAnsi="Times New Roman" w:cs="Times New Roman"/>
                      <w:sz w:val="24"/>
                      <w:szCs w:val="24"/>
                    </w:rPr>
                  </w:pPr>
                  <w:r w:rsidRPr="00F70859">
                    <w:rPr>
                      <w:rFonts w:ascii="Times New Roman" w:hAnsi="Times New Roman" w:cs="Times New Roman"/>
                      <w:spacing w:val="-2"/>
                      <w:sz w:val="24"/>
                      <w:szCs w:val="24"/>
                    </w:rPr>
                    <w:t>LIU</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Unit</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for</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6</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core</w:t>
                  </w:r>
                  <w:r w:rsidRPr="00F70859">
                    <w:rPr>
                      <w:rFonts w:ascii="Times New Roman" w:hAnsi="Times New Roman" w:cs="Times New Roman"/>
                      <w:spacing w:val="-12"/>
                      <w:sz w:val="24"/>
                      <w:szCs w:val="24"/>
                    </w:rPr>
                    <w:t xml:space="preserve"> </w:t>
                  </w:r>
                  <w:proofErr w:type="spellStart"/>
                  <w:r w:rsidRPr="00F70859">
                    <w:rPr>
                      <w:rFonts w:ascii="Times New Roman" w:hAnsi="Times New Roman" w:cs="Times New Roman"/>
                      <w:spacing w:val="-2"/>
                      <w:sz w:val="24"/>
                      <w:szCs w:val="24"/>
                    </w:rPr>
                    <w:t>unarmoured</w:t>
                  </w:r>
                  <w:proofErr w:type="spellEnd"/>
                  <w:r w:rsidRPr="00F70859">
                    <w:rPr>
                      <w:rFonts w:ascii="Times New Roman" w:hAnsi="Times New Roman" w:cs="Times New Roman"/>
                      <w:spacing w:val="-8"/>
                      <w:sz w:val="24"/>
                      <w:szCs w:val="24"/>
                    </w:rPr>
                    <w:t xml:space="preserve"> </w:t>
                  </w:r>
                  <w:proofErr w:type="spellStart"/>
                  <w:r w:rsidRPr="00F70859">
                    <w:rPr>
                      <w:rFonts w:ascii="Times New Roman" w:hAnsi="Times New Roman" w:cs="Times New Roman"/>
                      <w:spacing w:val="-2"/>
                      <w:sz w:val="24"/>
                      <w:szCs w:val="24"/>
                    </w:rPr>
                    <w:t>fibre</w:t>
                  </w:r>
                  <w:proofErr w:type="spellEnd"/>
                  <w:r w:rsidRPr="00F70859">
                    <w:rPr>
                      <w:rFonts w:ascii="Times New Roman" w:hAnsi="Times New Roman" w:cs="Times New Roman"/>
                      <w:spacing w:val="-2"/>
                      <w:sz w:val="24"/>
                      <w:szCs w:val="24"/>
                    </w:rPr>
                    <w:t xml:space="preserve"> </w:t>
                  </w:r>
                  <w:r w:rsidRPr="00F70859">
                    <w:rPr>
                      <w:rFonts w:ascii="Times New Roman" w:hAnsi="Times New Roman" w:cs="Times New Roman"/>
                      <w:sz w:val="24"/>
                      <w:szCs w:val="24"/>
                    </w:rPr>
                    <w:t>optic cable.</w:t>
                  </w:r>
                </w:p>
                <w:p w14:paraId="2984CD0B" w14:textId="77777777" w:rsidR="00D95D7F" w:rsidRPr="00F70859" w:rsidRDefault="43D28D2F" w:rsidP="77340F41">
                  <w:pPr>
                    <w:pStyle w:val="TableParagraph"/>
                    <w:numPr>
                      <w:ilvl w:val="0"/>
                      <w:numId w:val="18"/>
                    </w:numPr>
                    <w:tabs>
                      <w:tab w:val="left" w:pos="513"/>
                      <w:tab w:val="left" w:pos="519"/>
                    </w:tabs>
                    <w:spacing w:before="240" w:line="276" w:lineRule="auto"/>
                    <w:ind w:right="336"/>
                    <w:rPr>
                      <w:rFonts w:ascii="Times New Roman" w:hAnsi="Times New Roman" w:cs="Times New Roman"/>
                      <w:sz w:val="24"/>
                      <w:szCs w:val="24"/>
                    </w:rPr>
                  </w:pPr>
                  <w:r w:rsidRPr="00F70859">
                    <w:rPr>
                      <w:rFonts w:ascii="Times New Roman" w:hAnsi="Times New Roman" w:cs="Times New Roman"/>
                      <w:spacing w:val="-4"/>
                      <w:sz w:val="24"/>
                      <w:szCs w:val="24"/>
                    </w:rPr>
                    <w:t>Patch</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Cords</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for</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ST</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type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 xml:space="preserve">connectors </w:t>
                  </w:r>
                  <w:r w:rsidRPr="00F70859">
                    <w:rPr>
                      <w:rFonts w:ascii="Times New Roman" w:hAnsi="Times New Roman" w:cs="Times New Roman"/>
                      <w:sz w:val="24"/>
                      <w:szCs w:val="24"/>
                    </w:rPr>
                    <w:t>from LIU Unit to</w:t>
                  </w:r>
                  <w:r w:rsidRPr="00F70859">
                    <w:rPr>
                      <w:rFonts w:ascii="Times New Roman" w:hAnsi="Times New Roman" w:cs="Times New Roman"/>
                      <w:spacing w:val="-1"/>
                      <w:sz w:val="24"/>
                      <w:szCs w:val="24"/>
                    </w:rPr>
                    <w:t xml:space="preserve"> </w:t>
                  </w:r>
                  <w:r w:rsidRPr="00F70859">
                    <w:rPr>
                      <w:rFonts w:ascii="Times New Roman" w:hAnsi="Times New Roman" w:cs="Times New Roman"/>
                      <w:sz w:val="24"/>
                      <w:szCs w:val="24"/>
                    </w:rPr>
                    <w:t>Ethernet TCP/IP Converter Modules.</w:t>
                  </w:r>
                </w:p>
                <w:p w14:paraId="66BAE234" w14:textId="77777777" w:rsidR="00D95D7F" w:rsidRPr="00F70859" w:rsidRDefault="43D28D2F" w:rsidP="77340F41">
                  <w:pPr>
                    <w:pStyle w:val="TableParagraph"/>
                    <w:numPr>
                      <w:ilvl w:val="0"/>
                      <w:numId w:val="18"/>
                    </w:numPr>
                    <w:tabs>
                      <w:tab w:val="left" w:pos="504"/>
                      <w:tab w:val="left" w:pos="510"/>
                    </w:tabs>
                    <w:spacing w:before="240" w:line="276" w:lineRule="auto"/>
                    <w:ind w:right="272"/>
                    <w:rPr>
                      <w:rFonts w:ascii="Times New Roman" w:hAnsi="Times New Roman" w:cs="Times New Roman"/>
                      <w:sz w:val="24"/>
                      <w:szCs w:val="24"/>
                    </w:rPr>
                  </w:pPr>
                  <w:r w:rsidRPr="00F70859">
                    <w:rPr>
                      <w:rFonts w:ascii="Times New Roman" w:hAnsi="Times New Roman" w:cs="Times New Roman"/>
                      <w:spacing w:val="-2"/>
                      <w:sz w:val="24"/>
                      <w:szCs w:val="24"/>
                    </w:rPr>
                    <w:t>Cable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channel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and</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gland</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plate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to</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be provided</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in</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PLC</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Panel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for</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third</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 xml:space="preserve">party </w:t>
                  </w:r>
                  <w:r w:rsidRPr="00F70859">
                    <w:rPr>
                      <w:rFonts w:ascii="Times New Roman" w:hAnsi="Times New Roman" w:cs="Times New Roman"/>
                      <w:sz w:val="24"/>
                      <w:szCs w:val="24"/>
                    </w:rPr>
                    <w:t>FO cable interfacing.</w:t>
                  </w:r>
                </w:p>
                <w:p w14:paraId="0FB2A66A" w14:textId="2696AA8C" w:rsidR="00D95D7F" w:rsidRPr="00F70859" w:rsidRDefault="43D28D2F" w:rsidP="77340F41">
                  <w:pPr>
                    <w:autoSpaceDE w:val="0"/>
                    <w:autoSpaceDN w:val="0"/>
                    <w:adjustRightInd w:val="0"/>
                    <w:spacing w:before="240" w:line="276" w:lineRule="auto"/>
                  </w:pPr>
                  <w:r w:rsidRPr="00F70859">
                    <w:t>Splicing of</w:t>
                  </w:r>
                  <w:r w:rsidRPr="00F70859">
                    <w:rPr>
                      <w:spacing w:val="-7"/>
                    </w:rPr>
                    <w:t xml:space="preserve"> </w:t>
                  </w:r>
                  <w:r w:rsidRPr="00F70859">
                    <w:t>FO cable and</w:t>
                  </w:r>
                  <w:r w:rsidRPr="00F70859">
                    <w:rPr>
                      <w:spacing w:val="-8"/>
                    </w:rPr>
                    <w:t xml:space="preserve"> </w:t>
                  </w:r>
                  <w:r w:rsidRPr="00F70859">
                    <w:t>jointing at</w:t>
                  </w:r>
                  <w:r w:rsidRPr="00F70859">
                    <w:rPr>
                      <w:spacing w:val="-3"/>
                    </w:rPr>
                    <w:t xml:space="preserve"> </w:t>
                  </w:r>
                  <w:r w:rsidRPr="00F70859">
                    <w:t>LIU shall be done</w:t>
                  </w:r>
                  <w:r w:rsidRPr="00F70859">
                    <w:rPr>
                      <w:spacing w:val="-1"/>
                    </w:rPr>
                    <w:t xml:space="preserve"> </w:t>
                  </w:r>
                  <w:r w:rsidRPr="00F70859">
                    <w:t>by others; however necessary coordination to</w:t>
                  </w:r>
                  <w:r w:rsidRPr="00F70859">
                    <w:rPr>
                      <w:spacing w:val="-12"/>
                    </w:rPr>
                    <w:t xml:space="preserve"> </w:t>
                  </w:r>
                  <w:r w:rsidRPr="00F70859">
                    <w:t>complete</w:t>
                  </w:r>
                  <w:r w:rsidRPr="00F70859">
                    <w:rPr>
                      <w:spacing w:val="-1"/>
                    </w:rPr>
                    <w:t xml:space="preserve"> </w:t>
                  </w:r>
                  <w:r w:rsidRPr="00F70859">
                    <w:t xml:space="preserve">the </w:t>
                  </w:r>
                  <w:r w:rsidRPr="00F70859">
                    <w:rPr>
                      <w:spacing w:val="-2"/>
                    </w:rPr>
                    <w:t>integration</w:t>
                  </w:r>
                  <w:r w:rsidRPr="00F70859">
                    <w:rPr>
                      <w:spacing w:val="-12"/>
                    </w:rPr>
                    <w:t xml:space="preserve"> </w:t>
                  </w:r>
                  <w:r w:rsidRPr="00F70859">
                    <w:rPr>
                      <w:spacing w:val="-2"/>
                    </w:rPr>
                    <w:t>work</w:t>
                  </w:r>
                  <w:r w:rsidRPr="00F70859">
                    <w:rPr>
                      <w:spacing w:val="-12"/>
                    </w:rPr>
                    <w:t xml:space="preserve"> </w:t>
                  </w:r>
                  <w:r w:rsidRPr="00F70859">
                    <w:rPr>
                      <w:spacing w:val="-2"/>
                    </w:rPr>
                    <w:t>is</w:t>
                  </w:r>
                  <w:r w:rsidRPr="00F70859">
                    <w:rPr>
                      <w:spacing w:val="-12"/>
                    </w:rPr>
                    <w:t xml:space="preserve"> </w:t>
                  </w:r>
                  <w:r w:rsidRPr="00F70859">
                    <w:rPr>
                      <w:spacing w:val="-2"/>
                    </w:rPr>
                    <w:t>under</w:t>
                  </w:r>
                  <w:r w:rsidRPr="00F70859">
                    <w:rPr>
                      <w:spacing w:val="-12"/>
                    </w:rPr>
                    <w:t xml:space="preserve"> </w:t>
                  </w:r>
                  <w:r w:rsidRPr="00F70859">
                    <w:rPr>
                      <w:spacing w:val="-2"/>
                    </w:rPr>
                    <w:t>the</w:t>
                  </w:r>
                  <w:r w:rsidRPr="00F70859">
                    <w:rPr>
                      <w:spacing w:val="-12"/>
                    </w:rPr>
                    <w:t xml:space="preserve"> </w:t>
                  </w:r>
                  <w:r w:rsidRPr="00F70859">
                    <w:rPr>
                      <w:spacing w:val="-2"/>
                    </w:rPr>
                    <w:t>scope</w:t>
                  </w:r>
                  <w:r w:rsidRPr="00F70859">
                    <w:rPr>
                      <w:spacing w:val="-12"/>
                    </w:rPr>
                    <w:t xml:space="preserve"> </w:t>
                  </w:r>
                  <w:r w:rsidRPr="00F70859">
                    <w:rPr>
                      <w:spacing w:val="-2"/>
                    </w:rPr>
                    <w:t>of</w:t>
                  </w:r>
                  <w:r w:rsidRPr="00F70859">
                    <w:rPr>
                      <w:spacing w:val="-12"/>
                    </w:rPr>
                    <w:t xml:space="preserve"> </w:t>
                  </w:r>
                  <w:r w:rsidRPr="00F70859">
                    <w:rPr>
                      <w:spacing w:val="-2"/>
                    </w:rPr>
                    <w:t>this supply.</w:t>
                  </w:r>
                  <w:commentRangeEnd w:id="66"/>
                  <w:r w:rsidR="00C04E3B" w:rsidRPr="00F70859">
                    <w:rPr>
                      <w:rStyle w:val="CommentReference"/>
                    </w:rPr>
                    <w:commentReference w:id="66"/>
                  </w:r>
                </w:p>
              </w:tc>
            </w:tr>
            <w:tr w:rsidR="00F70859" w:rsidRPr="00F70859" w14:paraId="3786694C" w14:textId="77777777" w:rsidTr="61B57795">
              <w:tc>
                <w:tcPr>
                  <w:tcW w:w="9541" w:type="dxa"/>
                  <w:gridSpan w:val="3"/>
                  <w:vAlign w:val="center"/>
                </w:tcPr>
                <w:p w14:paraId="102D84A5" w14:textId="77777777" w:rsidR="00C870FE" w:rsidRPr="00F70859" w:rsidRDefault="00C870FE" w:rsidP="00D51257">
                  <w:pPr>
                    <w:autoSpaceDE w:val="0"/>
                    <w:autoSpaceDN w:val="0"/>
                    <w:adjustRightInd w:val="0"/>
                    <w:spacing w:before="240" w:line="276" w:lineRule="auto"/>
                    <w:rPr>
                      <w:b/>
                      <w:bCs/>
                    </w:rPr>
                  </w:pPr>
                  <w:r w:rsidRPr="00F70859">
                    <w:rPr>
                      <w:b/>
                      <w:bCs/>
                    </w:rPr>
                    <w:t>Monitoring and Control:</w:t>
                  </w:r>
                </w:p>
                <w:p w14:paraId="278834E4" w14:textId="6D0576E9" w:rsidR="00C870FE" w:rsidRPr="00F70859" w:rsidRDefault="0072DA69" w:rsidP="00D51257">
                  <w:pPr>
                    <w:autoSpaceDE w:val="0"/>
                    <w:autoSpaceDN w:val="0"/>
                    <w:adjustRightInd w:val="0"/>
                    <w:spacing w:before="240" w:line="276" w:lineRule="auto"/>
                  </w:pPr>
                  <w:r w:rsidRPr="00F70859">
                    <w:rPr>
                      <w:spacing w:val="-4"/>
                    </w:rPr>
                    <w:t>All</w:t>
                  </w:r>
                  <w:r w:rsidRPr="00F70859">
                    <w:rPr>
                      <w:spacing w:val="-10"/>
                    </w:rPr>
                    <w:t xml:space="preserve"> </w:t>
                  </w:r>
                  <w:r w:rsidRPr="00F70859">
                    <w:rPr>
                      <w:spacing w:val="-4"/>
                    </w:rPr>
                    <w:t>controlling</w:t>
                  </w:r>
                  <w:r w:rsidRPr="00F70859">
                    <w:t xml:space="preserve"> </w:t>
                  </w:r>
                  <w:r w:rsidRPr="00F70859">
                    <w:rPr>
                      <w:spacing w:val="-4"/>
                    </w:rPr>
                    <w:t>shall</w:t>
                  </w:r>
                  <w:r w:rsidRPr="00F70859">
                    <w:rPr>
                      <w:spacing w:val="-9"/>
                    </w:rPr>
                    <w:t xml:space="preserve"> </w:t>
                  </w:r>
                  <w:r w:rsidRPr="00F70859">
                    <w:rPr>
                      <w:spacing w:val="-4"/>
                    </w:rPr>
                    <w:t>be</w:t>
                  </w:r>
                  <w:r w:rsidRPr="00F70859">
                    <w:rPr>
                      <w:spacing w:val="-7"/>
                    </w:rPr>
                    <w:t xml:space="preserve"> </w:t>
                  </w:r>
                  <w:r w:rsidRPr="00F70859">
                    <w:rPr>
                      <w:spacing w:val="-4"/>
                    </w:rPr>
                    <w:t>based on</w:t>
                  </w:r>
                  <w:r w:rsidRPr="00F70859">
                    <w:rPr>
                      <w:spacing w:val="-8"/>
                    </w:rPr>
                    <w:t xml:space="preserve"> </w:t>
                  </w:r>
                  <w:r w:rsidRPr="00F70859">
                    <w:rPr>
                      <w:spacing w:val="-4"/>
                    </w:rPr>
                    <w:t xml:space="preserve">recipes. High level user interface/ software interface </w:t>
                  </w:r>
                  <w:r w:rsidRPr="00F70859">
                    <w:t>shall be provided. In case of power failure, parameters cannot be changed, but operator interference is required to restart the machine without interfering into parameter.</w:t>
                  </w:r>
                  <w:r w:rsidRPr="00F70859">
                    <w:rPr>
                      <w:spacing w:val="-11"/>
                    </w:rPr>
                    <w:t xml:space="preserve"> </w:t>
                  </w:r>
                  <w:r w:rsidRPr="00F70859">
                    <w:rPr>
                      <w:spacing w:val="-4"/>
                    </w:rPr>
                    <w:t>All</w:t>
                  </w:r>
                  <w:r w:rsidRPr="00F70859">
                    <w:rPr>
                      <w:spacing w:val="5"/>
                    </w:rPr>
                    <w:t xml:space="preserve"> </w:t>
                  </w:r>
                  <w:r w:rsidRPr="00F70859">
                    <w:rPr>
                      <w:spacing w:val="-4"/>
                    </w:rPr>
                    <w:t>measurements,</w:t>
                  </w:r>
                  <w:r w:rsidRPr="00F70859">
                    <w:rPr>
                      <w:spacing w:val="-8"/>
                    </w:rPr>
                    <w:t xml:space="preserve"> </w:t>
                  </w:r>
                  <w:r w:rsidRPr="00F70859">
                    <w:rPr>
                      <w:spacing w:val="-4"/>
                    </w:rPr>
                    <w:t>actions and</w:t>
                  </w:r>
                  <w:r w:rsidRPr="00F70859">
                    <w:rPr>
                      <w:spacing w:val="-7"/>
                    </w:rPr>
                    <w:t xml:space="preserve"> </w:t>
                  </w:r>
                  <w:r w:rsidRPr="00F70859">
                    <w:rPr>
                      <w:spacing w:val="-4"/>
                    </w:rPr>
                    <w:t>valve settings shall be logged to</w:t>
                  </w:r>
                  <w:r w:rsidRPr="00F70859">
                    <w:rPr>
                      <w:spacing w:val="-10"/>
                    </w:rPr>
                    <w:t xml:space="preserve"> </w:t>
                  </w:r>
                  <w:r w:rsidRPr="00F70859">
                    <w:rPr>
                      <w:spacing w:val="-4"/>
                    </w:rPr>
                    <w:t>document the</w:t>
                  </w:r>
                  <w:r w:rsidRPr="00F70859">
                    <w:t xml:space="preserve"> </w:t>
                  </w:r>
                  <w:r w:rsidRPr="00F70859">
                    <w:rPr>
                      <w:spacing w:val="-13"/>
                    </w:rPr>
                    <w:t xml:space="preserve">executed </w:t>
                  </w:r>
                  <w:r w:rsidRPr="00F70859">
                    <w:t>process.</w:t>
                  </w:r>
                  <w:r w:rsidRPr="00F70859">
                    <w:rPr>
                      <w:spacing w:val="-14"/>
                    </w:rPr>
                    <w:t xml:space="preserve"> </w:t>
                  </w:r>
                  <w:r w:rsidRPr="00F70859">
                    <w:t>But</w:t>
                  </w:r>
                  <w:r w:rsidRPr="00F70859">
                    <w:rPr>
                      <w:spacing w:val="-11"/>
                    </w:rPr>
                    <w:t xml:space="preserve"> </w:t>
                  </w:r>
                  <w:r w:rsidRPr="00F70859">
                    <w:t>suppliers</w:t>
                  </w:r>
                  <w:r w:rsidRPr="00F70859">
                    <w:rPr>
                      <w:spacing w:val="-14"/>
                    </w:rPr>
                    <w:t xml:space="preserve"> </w:t>
                  </w:r>
                  <w:r w:rsidRPr="00F70859">
                    <w:t>should</w:t>
                  </w:r>
                  <w:r w:rsidRPr="00F70859">
                    <w:rPr>
                      <w:spacing w:val="-14"/>
                    </w:rPr>
                    <w:t xml:space="preserve"> </w:t>
                  </w:r>
                  <w:r w:rsidRPr="00F70859">
                    <w:t>also</w:t>
                  </w:r>
                  <w:r w:rsidRPr="00F70859">
                    <w:rPr>
                      <w:spacing w:val="-14"/>
                    </w:rPr>
                    <w:t xml:space="preserve"> </w:t>
                  </w:r>
                  <w:r w:rsidRPr="00F70859">
                    <w:t>provide</w:t>
                  </w:r>
                  <w:r w:rsidRPr="00F70859">
                    <w:rPr>
                      <w:spacing w:val="-12"/>
                    </w:rPr>
                    <w:t xml:space="preserve"> </w:t>
                  </w:r>
                  <w:r w:rsidRPr="00F70859">
                    <w:t>manual</w:t>
                  </w:r>
                  <w:r w:rsidRPr="00F70859">
                    <w:rPr>
                      <w:spacing w:val="-13"/>
                    </w:rPr>
                    <w:t xml:space="preserve"> </w:t>
                  </w:r>
                  <w:r w:rsidRPr="00F70859">
                    <w:t>run</w:t>
                  </w:r>
                  <w:r w:rsidRPr="00F70859">
                    <w:rPr>
                      <w:spacing w:val="-11"/>
                    </w:rPr>
                    <w:t xml:space="preserve"> </w:t>
                  </w:r>
                  <w:r w:rsidRPr="00F70859">
                    <w:t>options</w:t>
                  </w:r>
                  <w:r w:rsidRPr="00F70859">
                    <w:rPr>
                      <w:spacing w:val="-10"/>
                    </w:rPr>
                    <w:t xml:space="preserve"> </w:t>
                  </w:r>
                  <w:r w:rsidRPr="00F70859">
                    <w:t>without</w:t>
                  </w:r>
                  <w:r w:rsidRPr="00F70859">
                    <w:rPr>
                      <w:spacing w:val="-14"/>
                    </w:rPr>
                    <w:t xml:space="preserve"> </w:t>
                  </w:r>
                  <w:r w:rsidRPr="00F70859">
                    <w:t>any</w:t>
                  </w:r>
                  <w:r w:rsidRPr="00F70859">
                    <w:rPr>
                      <w:spacing w:val="-12"/>
                    </w:rPr>
                    <w:t xml:space="preserve"> </w:t>
                  </w:r>
                  <w:r w:rsidRPr="00F70859">
                    <w:t>pre-set</w:t>
                  </w:r>
                  <w:r w:rsidRPr="00F70859">
                    <w:rPr>
                      <w:spacing w:val="-14"/>
                    </w:rPr>
                    <w:t xml:space="preserve"> </w:t>
                  </w:r>
                  <w:r w:rsidRPr="00F70859">
                    <w:t>value along</w:t>
                  </w:r>
                  <w:r w:rsidRPr="00F70859">
                    <w:rPr>
                      <w:spacing w:val="-14"/>
                    </w:rPr>
                    <w:t xml:space="preserve"> </w:t>
                  </w:r>
                  <w:r w:rsidRPr="00F70859">
                    <w:t>with</w:t>
                  </w:r>
                  <w:r w:rsidRPr="00F70859">
                    <w:rPr>
                      <w:spacing w:val="-8"/>
                    </w:rPr>
                    <w:t xml:space="preserve"> </w:t>
                  </w:r>
                  <w:r w:rsidRPr="00F70859">
                    <w:t>monitoring</w:t>
                  </w:r>
                  <w:r w:rsidRPr="00F70859">
                    <w:rPr>
                      <w:spacing w:val="-14"/>
                    </w:rPr>
                    <w:t xml:space="preserve"> </w:t>
                  </w:r>
                  <w:r w:rsidRPr="00F70859">
                    <w:t>and</w:t>
                  </w:r>
                  <w:r w:rsidRPr="00F70859">
                    <w:rPr>
                      <w:spacing w:val="-6"/>
                    </w:rPr>
                    <w:t xml:space="preserve"> </w:t>
                  </w:r>
                  <w:r w:rsidRPr="00F70859">
                    <w:t>logging</w:t>
                  </w:r>
                  <w:r w:rsidRPr="00F70859">
                    <w:rPr>
                      <w:spacing w:val="-11"/>
                    </w:rPr>
                    <w:t xml:space="preserve"> </w:t>
                  </w:r>
                  <w:r w:rsidRPr="00F70859">
                    <w:t>of</w:t>
                  </w:r>
                  <w:r w:rsidRPr="00F70859">
                    <w:rPr>
                      <w:spacing w:val="-14"/>
                    </w:rPr>
                    <w:t xml:space="preserve"> </w:t>
                  </w:r>
                  <w:r w:rsidRPr="00F70859">
                    <w:t>all</w:t>
                  </w:r>
                  <w:r w:rsidRPr="00F70859">
                    <w:rPr>
                      <w:spacing w:val="-7"/>
                    </w:rPr>
                    <w:t xml:space="preserve"> </w:t>
                  </w:r>
                  <w:r w:rsidRPr="00F70859">
                    <w:t>identified</w:t>
                  </w:r>
                  <w:r w:rsidRPr="00F70859">
                    <w:rPr>
                      <w:spacing w:val="-14"/>
                    </w:rPr>
                    <w:t xml:space="preserve"> </w:t>
                  </w:r>
                  <w:r w:rsidRPr="00F70859">
                    <w:t>run parameters.</w:t>
                  </w:r>
                </w:p>
                <w:p w14:paraId="3A81A1EC" w14:textId="55C2A6DC" w:rsidR="00C870FE" w:rsidRPr="00F70859" w:rsidRDefault="00C870FE" w:rsidP="00D51257">
                  <w:pPr>
                    <w:spacing w:before="240" w:line="276" w:lineRule="auto"/>
                    <w:ind w:right="234"/>
                  </w:pPr>
                  <w:r w:rsidRPr="00F70859">
                    <w:rPr>
                      <w:spacing w:val="-4"/>
                    </w:rPr>
                    <w:t>The</w:t>
                  </w:r>
                  <w:r w:rsidRPr="00F70859">
                    <w:rPr>
                      <w:spacing w:val="-5"/>
                    </w:rPr>
                    <w:t xml:space="preserve"> </w:t>
                  </w:r>
                  <w:r w:rsidRPr="00F70859">
                    <w:rPr>
                      <w:spacing w:val="-4"/>
                    </w:rPr>
                    <w:t>screen</w:t>
                  </w:r>
                  <w:r w:rsidRPr="00F70859">
                    <w:t xml:space="preserve"> </w:t>
                  </w:r>
                  <w:r w:rsidRPr="00F70859">
                    <w:rPr>
                      <w:spacing w:val="-4"/>
                    </w:rPr>
                    <w:t>layout</w:t>
                  </w:r>
                  <w:r w:rsidRPr="00F70859">
                    <w:rPr>
                      <w:spacing w:val="-1"/>
                    </w:rPr>
                    <w:t xml:space="preserve"> </w:t>
                  </w:r>
                  <w:r w:rsidRPr="00F70859">
                    <w:rPr>
                      <w:spacing w:val="-4"/>
                    </w:rPr>
                    <w:t>must</w:t>
                  </w:r>
                  <w:r w:rsidRPr="00F70859">
                    <w:rPr>
                      <w:spacing w:val="-9"/>
                    </w:rPr>
                    <w:t xml:space="preserve"> </w:t>
                  </w:r>
                  <w:r w:rsidRPr="00F70859">
                    <w:rPr>
                      <w:spacing w:val="-4"/>
                    </w:rPr>
                    <w:t>have</w:t>
                  </w:r>
                  <w:r w:rsidRPr="00F70859">
                    <w:rPr>
                      <w:spacing w:val="-8"/>
                    </w:rPr>
                    <w:t xml:space="preserve"> </w:t>
                  </w:r>
                  <w:proofErr w:type="gramStart"/>
                  <w:r w:rsidRPr="00F70859">
                    <w:rPr>
                      <w:spacing w:val="-4"/>
                    </w:rPr>
                    <w:t>following</w:t>
                  </w:r>
                  <w:proofErr w:type="gramEnd"/>
                  <w:r w:rsidRPr="00F70859">
                    <w:rPr>
                      <w:spacing w:val="2"/>
                    </w:rPr>
                    <w:t xml:space="preserve"> </w:t>
                  </w:r>
                  <w:r w:rsidRPr="00F70859">
                    <w:rPr>
                      <w:spacing w:val="-4"/>
                    </w:rPr>
                    <w:t>information:</w:t>
                  </w:r>
                </w:p>
                <w:p w14:paraId="1A2DBDF1" w14:textId="77777777" w:rsidR="00C870FE" w:rsidRPr="00E97F5C" w:rsidRDefault="00C870FE" w:rsidP="61B57795">
                  <w:pPr>
                    <w:pStyle w:val="ListParagraph"/>
                    <w:widowControl w:val="0"/>
                    <w:numPr>
                      <w:ilvl w:val="0"/>
                      <w:numId w:val="20"/>
                    </w:numPr>
                    <w:tabs>
                      <w:tab w:val="left" w:pos="542"/>
                    </w:tabs>
                    <w:autoSpaceDE w:val="0"/>
                    <w:autoSpaceDN w:val="0"/>
                    <w:spacing w:before="240" w:line="276" w:lineRule="auto"/>
                  </w:pPr>
                  <w:commentRangeStart w:id="67"/>
                  <w:r w:rsidRPr="00E97F5C">
                    <w:rPr>
                      <w:spacing w:val="-4"/>
                    </w:rPr>
                    <w:t>Logo</w:t>
                  </w:r>
                  <w:commentRangeEnd w:id="67"/>
                  <w:r w:rsidRPr="00F70859">
                    <w:rPr>
                      <w:rStyle w:val="CommentReference"/>
                    </w:rPr>
                    <w:commentReference w:id="67"/>
                  </w:r>
                </w:p>
                <w:p w14:paraId="67DC8CE8" w14:textId="77777777" w:rsidR="00C870FE" w:rsidRPr="00F70859" w:rsidRDefault="00C870FE" w:rsidP="00D51257">
                  <w:pPr>
                    <w:pStyle w:val="ListParagraph"/>
                    <w:widowControl w:val="0"/>
                    <w:numPr>
                      <w:ilvl w:val="0"/>
                      <w:numId w:val="20"/>
                    </w:numPr>
                    <w:tabs>
                      <w:tab w:val="left" w:pos="541"/>
                    </w:tabs>
                    <w:autoSpaceDE w:val="0"/>
                    <w:autoSpaceDN w:val="0"/>
                    <w:spacing w:before="240" w:line="276" w:lineRule="auto"/>
                  </w:pPr>
                  <w:r w:rsidRPr="00F70859">
                    <w:rPr>
                      <w:spacing w:val="-2"/>
                    </w:rPr>
                    <w:t>Current</w:t>
                  </w:r>
                  <w:r w:rsidRPr="00F70859">
                    <w:rPr>
                      <w:spacing w:val="-11"/>
                    </w:rPr>
                    <w:t xml:space="preserve"> </w:t>
                  </w:r>
                  <w:r w:rsidRPr="00F70859">
                    <w:rPr>
                      <w:spacing w:val="-2"/>
                    </w:rPr>
                    <w:t>date</w:t>
                  </w:r>
                  <w:r w:rsidRPr="00F70859">
                    <w:rPr>
                      <w:spacing w:val="-12"/>
                    </w:rPr>
                    <w:t xml:space="preserve"> </w:t>
                  </w:r>
                  <w:r w:rsidRPr="00F70859">
                    <w:rPr>
                      <w:spacing w:val="-2"/>
                    </w:rPr>
                    <w:t>and</w:t>
                  </w:r>
                  <w:r w:rsidRPr="00F70859">
                    <w:rPr>
                      <w:spacing w:val="-12"/>
                    </w:rPr>
                    <w:t xml:space="preserve"> </w:t>
                  </w:r>
                  <w:r w:rsidRPr="00F70859">
                    <w:rPr>
                      <w:spacing w:val="-4"/>
                    </w:rPr>
                    <w:t>time</w:t>
                  </w:r>
                </w:p>
                <w:p w14:paraId="13168FA1" w14:textId="73FF73BE" w:rsidR="00C870FE" w:rsidRPr="00F70859" w:rsidRDefault="00C870FE" w:rsidP="00D51257">
                  <w:pPr>
                    <w:pStyle w:val="ListParagraph"/>
                    <w:widowControl w:val="0"/>
                    <w:numPr>
                      <w:ilvl w:val="0"/>
                      <w:numId w:val="20"/>
                    </w:numPr>
                    <w:tabs>
                      <w:tab w:val="left" w:pos="537"/>
                    </w:tabs>
                    <w:autoSpaceDE w:val="0"/>
                    <w:autoSpaceDN w:val="0"/>
                    <w:spacing w:before="240" w:line="276" w:lineRule="auto"/>
                  </w:pPr>
                  <w:r w:rsidRPr="00F70859">
                    <w:rPr>
                      <w:spacing w:val="-4"/>
                    </w:rPr>
                    <w:t>Current</w:t>
                  </w:r>
                  <w:r w:rsidRPr="00F70859">
                    <w:rPr>
                      <w:spacing w:val="-2"/>
                    </w:rPr>
                    <w:t xml:space="preserve"> </w:t>
                  </w:r>
                  <w:r w:rsidRPr="00F70859">
                    <w:rPr>
                      <w:spacing w:val="-4"/>
                    </w:rPr>
                    <w:t>user</w:t>
                  </w:r>
                  <w:r w:rsidR="00CA782D" w:rsidRPr="00F70859">
                    <w:rPr>
                      <w:spacing w:val="-4"/>
                    </w:rPr>
                    <w:t xml:space="preserve"> </w:t>
                  </w:r>
                  <w:r w:rsidRPr="00F70859">
                    <w:rPr>
                      <w:spacing w:val="-4"/>
                    </w:rPr>
                    <w:t>/</w:t>
                  </w:r>
                  <w:r w:rsidR="00CA782D" w:rsidRPr="00F70859">
                    <w:rPr>
                      <w:spacing w:val="-4"/>
                    </w:rPr>
                    <w:t xml:space="preserve"> </w:t>
                  </w:r>
                  <w:r w:rsidRPr="00F70859">
                    <w:rPr>
                      <w:spacing w:val="-4"/>
                    </w:rPr>
                    <w:t>operator</w:t>
                  </w:r>
                  <w:r w:rsidRPr="00F70859">
                    <w:rPr>
                      <w:spacing w:val="-3"/>
                    </w:rPr>
                    <w:t xml:space="preserve"> </w:t>
                  </w:r>
                  <w:r w:rsidRPr="00F70859">
                    <w:rPr>
                      <w:spacing w:val="-4"/>
                    </w:rPr>
                    <w:t>name</w:t>
                  </w:r>
                  <w:r w:rsidRPr="00F70859">
                    <w:rPr>
                      <w:spacing w:val="-2"/>
                    </w:rPr>
                    <w:t xml:space="preserve"> </w:t>
                  </w:r>
                  <w:r w:rsidRPr="00F70859">
                    <w:rPr>
                      <w:spacing w:val="-4"/>
                    </w:rPr>
                    <w:t>and</w:t>
                  </w:r>
                  <w:r w:rsidRPr="00F70859">
                    <w:rPr>
                      <w:spacing w:val="-8"/>
                    </w:rPr>
                    <w:t xml:space="preserve"> </w:t>
                  </w:r>
                  <w:r w:rsidRPr="00F70859">
                    <w:rPr>
                      <w:spacing w:val="-5"/>
                    </w:rPr>
                    <w:t>ID</w:t>
                  </w:r>
                </w:p>
                <w:p w14:paraId="6390C3D1" w14:textId="77777777" w:rsidR="00C870FE" w:rsidRPr="00F70859" w:rsidRDefault="00C870FE" w:rsidP="00D51257">
                  <w:pPr>
                    <w:pStyle w:val="ListParagraph"/>
                    <w:widowControl w:val="0"/>
                    <w:numPr>
                      <w:ilvl w:val="0"/>
                      <w:numId w:val="20"/>
                    </w:numPr>
                    <w:tabs>
                      <w:tab w:val="left" w:pos="532"/>
                    </w:tabs>
                    <w:autoSpaceDE w:val="0"/>
                    <w:autoSpaceDN w:val="0"/>
                    <w:spacing w:before="240" w:line="276" w:lineRule="auto"/>
                  </w:pPr>
                  <w:r w:rsidRPr="00F70859">
                    <w:rPr>
                      <w:spacing w:val="-5"/>
                    </w:rPr>
                    <w:t xml:space="preserve">Batch </w:t>
                  </w:r>
                  <w:r w:rsidRPr="00F70859">
                    <w:rPr>
                      <w:spacing w:val="-2"/>
                    </w:rPr>
                    <w:t>Number</w:t>
                  </w:r>
                </w:p>
                <w:p w14:paraId="43B508D6" w14:textId="17DA16BC" w:rsidR="00C870FE" w:rsidRPr="00F70859" w:rsidRDefault="00C870FE" w:rsidP="00D51257">
                  <w:pPr>
                    <w:pStyle w:val="ListParagraph"/>
                    <w:widowControl w:val="0"/>
                    <w:numPr>
                      <w:ilvl w:val="0"/>
                      <w:numId w:val="20"/>
                    </w:numPr>
                    <w:tabs>
                      <w:tab w:val="left" w:pos="532"/>
                    </w:tabs>
                    <w:autoSpaceDE w:val="0"/>
                    <w:autoSpaceDN w:val="0"/>
                    <w:spacing w:before="240" w:line="276" w:lineRule="auto"/>
                  </w:pPr>
                  <w:r w:rsidRPr="00F70859">
                    <w:rPr>
                      <w:spacing w:val="-4"/>
                    </w:rPr>
                    <w:t>Command-button for</w:t>
                  </w:r>
                  <w:r w:rsidRPr="00F70859">
                    <w:rPr>
                      <w:spacing w:val="-1"/>
                    </w:rPr>
                    <w:t xml:space="preserve"> </w:t>
                  </w:r>
                  <w:r w:rsidRPr="00F70859">
                    <w:rPr>
                      <w:spacing w:val="-4"/>
                    </w:rPr>
                    <w:t>login</w:t>
                  </w:r>
                  <w:r w:rsidR="00CA782D" w:rsidRPr="00F70859">
                    <w:rPr>
                      <w:spacing w:val="-4"/>
                    </w:rPr>
                    <w:t xml:space="preserve"> </w:t>
                  </w:r>
                  <w:r w:rsidRPr="00F70859">
                    <w:rPr>
                      <w:spacing w:val="-4"/>
                    </w:rPr>
                    <w:t>/</w:t>
                  </w:r>
                  <w:r w:rsidR="00CA782D" w:rsidRPr="00F70859">
                    <w:rPr>
                      <w:spacing w:val="-4"/>
                    </w:rPr>
                    <w:t xml:space="preserve"> </w:t>
                  </w:r>
                  <w:r w:rsidRPr="00F70859">
                    <w:rPr>
                      <w:spacing w:val="-4"/>
                    </w:rPr>
                    <w:t>logout</w:t>
                  </w:r>
                </w:p>
                <w:p w14:paraId="1320C067" w14:textId="77777777" w:rsidR="00C870FE" w:rsidRPr="00F70859" w:rsidRDefault="00C870FE" w:rsidP="00D51257">
                  <w:pPr>
                    <w:pStyle w:val="ListParagraph"/>
                    <w:widowControl w:val="0"/>
                    <w:numPr>
                      <w:ilvl w:val="0"/>
                      <w:numId w:val="20"/>
                    </w:numPr>
                    <w:tabs>
                      <w:tab w:val="left" w:pos="526"/>
                    </w:tabs>
                    <w:autoSpaceDE w:val="0"/>
                    <w:autoSpaceDN w:val="0"/>
                    <w:spacing w:before="240" w:line="276" w:lineRule="auto"/>
                  </w:pPr>
                  <w:r w:rsidRPr="00F70859">
                    <w:rPr>
                      <w:spacing w:val="-5"/>
                    </w:rPr>
                    <w:t>PFD</w:t>
                  </w:r>
                </w:p>
                <w:p w14:paraId="6A81EDE8" w14:textId="77777777" w:rsidR="00C870FE" w:rsidRPr="00F70859" w:rsidRDefault="00C870FE" w:rsidP="00D51257">
                  <w:pPr>
                    <w:pStyle w:val="ListParagraph"/>
                    <w:widowControl w:val="0"/>
                    <w:numPr>
                      <w:ilvl w:val="0"/>
                      <w:numId w:val="20"/>
                    </w:numPr>
                    <w:tabs>
                      <w:tab w:val="left" w:pos="527"/>
                    </w:tabs>
                    <w:autoSpaceDE w:val="0"/>
                    <w:autoSpaceDN w:val="0"/>
                    <w:spacing w:before="240" w:line="276" w:lineRule="auto"/>
                  </w:pPr>
                  <w:r w:rsidRPr="00F70859">
                    <w:rPr>
                      <w:spacing w:val="-2"/>
                    </w:rPr>
                    <w:t>Batch</w:t>
                  </w:r>
                  <w:r w:rsidRPr="00F70859">
                    <w:rPr>
                      <w:spacing w:val="-6"/>
                    </w:rPr>
                    <w:t xml:space="preserve"> </w:t>
                  </w:r>
                  <w:r w:rsidRPr="00F70859">
                    <w:rPr>
                      <w:spacing w:val="-2"/>
                    </w:rPr>
                    <w:t>run</w:t>
                  </w:r>
                  <w:r w:rsidRPr="00F70859">
                    <w:rPr>
                      <w:spacing w:val="-12"/>
                    </w:rPr>
                    <w:t xml:space="preserve"> </w:t>
                  </w:r>
                  <w:r w:rsidRPr="00F70859">
                    <w:rPr>
                      <w:spacing w:val="-4"/>
                    </w:rPr>
                    <w:t>time</w:t>
                  </w:r>
                </w:p>
                <w:p w14:paraId="1590C9DB" w14:textId="7FC3FC72" w:rsidR="00C870FE" w:rsidRPr="00F70859" w:rsidRDefault="00C870FE" w:rsidP="00D51257">
                  <w:pPr>
                    <w:pStyle w:val="ListParagraph"/>
                    <w:widowControl w:val="0"/>
                    <w:numPr>
                      <w:ilvl w:val="0"/>
                      <w:numId w:val="20"/>
                    </w:numPr>
                    <w:tabs>
                      <w:tab w:val="left" w:pos="523"/>
                    </w:tabs>
                    <w:autoSpaceDE w:val="0"/>
                    <w:autoSpaceDN w:val="0"/>
                    <w:spacing w:before="240" w:line="276" w:lineRule="auto"/>
                  </w:pPr>
                  <w:r w:rsidRPr="00F70859">
                    <w:rPr>
                      <w:spacing w:val="-4"/>
                    </w:rPr>
                    <w:t>All</w:t>
                  </w:r>
                  <w:r w:rsidRPr="00F70859">
                    <w:rPr>
                      <w:spacing w:val="-10"/>
                    </w:rPr>
                    <w:t xml:space="preserve"> </w:t>
                  </w:r>
                  <w:r w:rsidRPr="00F70859">
                    <w:rPr>
                      <w:spacing w:val="-4"/>
                    </w:rPr>
                    <w:t>process</w:t>
                  </w:r>
                  <w:r w:rsidRPr="00F70859">
                    <w:rPr>
                      <w:spacing w:val="-2"/>
                    </w:rPr>
                    <w:t xml:space="preserve"> </w:t>
                  </w:r>
                  <w:r w:rsidRPr="00F70859">
                    <w:rPr>
                      <w:spacing w:val="-4"/>
                    </w:rPr>
                    <w:t>Parameters</w:t>
                  </w:r>
                  <w:r w:rsidRPr="00F70859">
                    <w:rPr>
                      <w:spacing w:val="11"/>
                    </w:rPr>
                    <w:t xml:space="preserve"> </w:t>
                  </w:r>
                  <w:r w:rsidRPr="00F70859">
                    <w:rPr>
                      <w:spacing w:val="-4"/>
                    </w:rPr>
                    <w:t>(pressure,</w:t>
                  </w:r>
                  <w:r w:rsidRPr="00F70859">
                    <w:rPr>
                      <w:spacing w:val="9"/>
                    </w:rPr>
                    <w:t xml:space="preserve"> </w:t>
                  </w:r>
                  <w:r w:rsidRPr="00F70859">
                    <w:rPr>
                      <w:spacing w:val="-4"/>
                    </w:rPr>
                    <w:t>temperature,</w:t>
                  </w:r>
                  <w:r w:rsidRPr="00F70859">
                    <w:rPr>
                      <w:spacing w:val="12"/>
                    </w:rPr>
                    <w:t xml:space="preserve"> </w:t>
                  </w:r>
                  <w:r w:rsidRPr="00F70859">
                    <w:rPr>
                      <w:spacing w:val="-4"/>
                    </w:rPr>
                    <w:t>flow rates,</w:t>
                  </w:r>
                  <w:r w:rsidRPr="00F70859">
                    <w:rPr>
                      <w:spacing w:val="4"/>
                    </w:rPr>
                    <w:t xml:space="preserve"> </w:t>
                  </w:r>
                  <w:r w:rsidRPr="00F70859">
                    <w:rPr>
                      <w:spacing w:val="-4"/>
                    </w:rPr>
                    <w:t>levels,</w:t>
                  </w:r>
                  <w:r w:rsidRPr="00F70859">
                    <w:rPr>
                      <w:spacing w:val="3"/>
                    </w:rPr>
                    <w:t xml:space="preserve"> </w:t>
                  </w:r>
                  <w:r w:rsidRPr="00F70859">
                    <w:rPr>
                      <w:spacing w:val="-4"/>
                    </w:rPr>
                    <w:t>all</w:t>
                  </w:r>
                  <w:r w:rsidRPr="00F70859">
                    <w:rPr>
                      <w:spacing w:val="-9"/>
                    </w:rPr>
                    <w:t xml:space="preserve"> </w:t>
                  </w:r>
                  <w:r w:rsidRPr="00F70859">
                    <w:rPr>
                      <w:spacing w:val="-4"/>
                    </w:rPr>
                    <w:t>log</w:t>
                  </w:r>
                  <w:r w:rsidRPr="00F70859">
                    <w:rPr>
                      <w:spacing w:val="-10"/>
                    </w:rPr>
                    <w:t xml:space="preserve"> </w:t>
                  </w:r>
                  <w:r w:rsidRPr="00F70859">
                    <w:rPr>
                      <w:spacing w:val="-4"/>
                    </w:rPr>
                    <w:t>in</w:t>
                  </w:r>
                  <w:r w:rsidRPr="00F70859">
                    <w:rPr>
                      <w:spacing w:val="-9"/>
                    </w:rPr>
                    <w:t xml:space="preserve"> </w:t>
                  </w:r>
                  <w:r w:rsidRPr="00F70859">
                    <w:rPr>
                      <w:spacing w:val="-4"/>
                    </w:rPr>
                    <w:t>log out details should be in</w:t>
                  </w:r>
                  <w:r w:rsidR="00E54CC9" w:rsidRPr="00F70859">
                    <w:rPr>
                      <w:spacing w:val="-4"/>
                    </w:rPr>
                    <w:t xml:space="preserve"> </w:t>
                  </w:r>
                  <w:r w:rsidRPr="00F70859">
                    <w:rPr>
                      <w:spacing w:val="-4"/>
                    </w:rPr>
                    <w:t>/</w:t>
                  </w:r>
                  <w:r w:rsidR="00E54CC9" w:rsidRPr="00F70859">
                    <w:rPr>
                      <w:spacing w:val="-4"/>
                    </w:rPr>
                    <w:t xml:space="preserve"> </w:t>
                  </w:r>
                  <w:r w:rsidRPr="00F70859">
                    <w:rPr>
                      <w:spacing w:val="-4"/>
                    </w:rPr>
                    <w:t>part of printout etc.)</w:t>
                  </w:r>
                </w:p>
                <w:p w14:paraId="749DF3C0" w14:textId="68A88891" w:rsidR="00C870FE" w:rsidRPr="00F70859" w:rsidRDefault="0072DA69" w:rsidP="77340F41">
                  <w:pPr>
                    <w:pStyle w:val="ListParagraph"/>
                    <w:widowControl w:val="0"/>
                    <w:numPr>
                      <w:ilvl w:val="0"/>
                      <w:numId w:val="20"/>
                    </w:numPr>
                    <w:tabs>
                      <w:tab w:val="left" w:pos="523"/>
                    </w:tabs>
                    <w:autoSpaceDE w:val="0"/>
                    <w:autoSpaceDN w:val="0"/>
                    <w:spacing w:before="240" w:line="276" w:lineRule="auto"/>
                  </w:pPr>
                  <w:commentRangeStart w:id="68"/>
                  <w:r w:rsidRPr="00F70859">
                    <w:rPr>
                      <w:spacing w:val="-4"/>
                      <w:highlight w:val="yellow"/>
                    </w:rPr>
                    <w:t>Warnings and alarms indication (visual and audio)</w:t>
                  </w:r>
                  <w:r w:rsidR="40856E1B" w:rsidRPr="00F70859">
                    <w:rPr>
                      <w:spacing w:val="-4"/>
                    </w:rPr>
                    <w:t xml:space="preserve"> </w:t>
                  </w:r>
                  <w:commentRangeEnd w:id="68"/>
                  <w:r w:rsidRPr="00F70859">
                    <w:rPr>
                      <w:rStyle w:val="CommentReference"/>
                    </w:rPr>
                    <w:commentReference w:id="68"/>
                  </w:r>
                </w:p>
                <w:p w14:paraId="4D5DD01B" w14:textId="148F76E6" w:rsidR="00C870FE" w:rsidRPr="00F70859" w:rsidRDefault="00C870FE" w:rsidP="00D51257">
                  <w:pPr>
                    <w:pStyle w:val="ListParagraph"/>
                    <w:widowControl w:val="0"/>
                    <w:tabs>
                      <w:tab w:val="left" w:pos="523"/>
                    </w:tabs>
                    <w:autoSpaceDE w:val="0"/>
                    <w:autoSpaceDN w:val="0"/>
                    <w:spacing w:before="240" w:line="276" w:lineRule="auto"/>
                    <w:ind w:left="360"/>
                  </w:pPr>
                </w:p>
                <w:p w14:paraId="5CB6B792" w14:textId="0FC916B3" w:rsidR="00C870FE" w:rsidRPr="00F70859" w:rsidRDefault="00C870FE" w:rsidP="00D51257">
                  <w:pPr>
                    <w:pStyle w:val="ListParagraph"/>
                    <w:widowControl w:val="0"/>
                    <w:tabs>
                      <w:tab w:val="left" w:pos="523"/>
                    </w:tabs>
                    <w:autoSpaceDE w:val="0"/>
                    <w:autoSpaceDN w:val="0"/>
                    <w:spacing w:before="240" w:line="276" w:lineRule="auto"/>
                    <w:ind w:left="360"/>
                  </w:pPr>
                </w:p>
                <w:p w14:paraId="15B0EC62" w14:textId="34C78F73" w:rsidR="00C870FE" w:rsidRPr="00F70859" w:rsidRDefault="00C870FE" w:rsidP="00D51257">
                  <w:pPr>
                    <w:pStyle w:val="ListParagraph"/>
                    <w:widowControl w:val="0"/>
                    <w:tabs>
                      <w:tab w:val="left" w:pos="523"/>
                    </w:tabs>
                    <w:autoSpaceDE w:val="0"/>
                    <w:autoSpaceDN w:val="0"/>
                    <w:spacing w:before="240" w:line="276" w:lineRule="auto"/>
                    <w:ind w:left="360"/>
                  </w:pPr>
                </w:p>
                <w:p w14:paraId="3ECA79BE" w14:textId="77777777" w:rsidR="00C870FE" w:rsidRPr="00F70859" w:rsidRDefault="00C870FE" w:rsidP="00D51257">
                  <w:pPr>
                    <w:pStyle w:val="ListParagraph"/>
                    <w:widowControl w:val="0"/>
                    <w:tabs>
                      <w:tab w:val="left" w:pos="523"/>
                    </w:tabs>
                    <w:autoSpaceDE w:val="0"/>
                    <w:autoSpaceDN w:val="0"/>
                    <w:spacing w:before="240" w:line="276" w:lineRule="auto"/>
                    <w:ind w:left="360"/>
                  </w:pPr>
                </w:p>
                <w:p w14:paraId="4549B3E0" w14:textId="18ED2377" w:rsidR="00873E79" w:rsidRPr="00F70859" w:rsidRDefault="00873E79" w:rsidP="00D51257">
                  <w:pPr>
                    <w:pStyle w:val="ListParagraph"/>
                    <w:widowControl w:val="0"/>
                    <w:tabs>
                      <w:tab w:val="left" w:pos="523"/>
                    </w:tabs>
                    <w:autoSpaceDE w:val="0"/>
                    <w:autoSpaceDN w:val="0"/>
                    <w:spacing w:before="240" w:line="276" w:lineRule="auto"/>
                    <w:ind w:left="360"/>
                  </w:pPr>
                </w:p>
              </w:tc>
            </w:tr>
            <w:tr w:rsidR="00F70859" w:rsidRPr="00F70859" w14:paraId="4ABBCEF2" w14:textId="77777777" w:rsidTr="61B57795">
              <w:tc>
                <w:tcPr>
                  <w:tcW w:w="1260" w:type="dxa"/>
                  <w:shd w:val="clear" w:color="auto" w:fill="D1D1D1" w:themeFill="background2" w:themeFillShade="E6"/>
                  <w:vAlign w:val="center"/>
                </w:tcPr>
                <w:p w14:paraId="63FEC6AB" w14:textId="318F5647" w:rsidR="00C870FE" w:rsidRPr="00F70859" w:rsidRDefault="00C870FE" w:rsidP="00D51257">
                  <w:pPr>
                    <w:autoSpaceDE w:val="0"/>
                    <w:autoSpaceDN w:val="0"/>
                    <w:adjustRightInd w:val="0"/>
                    <w:spacing w:before="240" w:line="276" w:lineRule="auto"/>
                    <w:rPr>
                      <w:bCs/>
                    </w:rPr>
                  </w:pPr>
                  <w:r w:rsidRPr="00F70859">
                    <w:rPr>
                      <w:b/>
                    </w:rPr>
                    <w:lastRenderedPageBreak/>
                    <w:t>Req. No.</w:t>
                  </w:r>
                </w:p>
              </w:tc>
              <w:tc>
                <w:tcPr>
                  <w:tcW w:w="8281" w:type="dxa"/>
                  <w:gridSpan w:val="2"/>
                  <w:shd w:val="clear" w:color="auto" w:fill="D1D1D1" w:themeFill="background2" w:themeFillShade="E6"/>
                  <w:vAlign w:val="center"/>
                </w:tcPr>
                <w:p w14:paraId="03CC2BDF" w14:textId="1D32B435" w:rsidR="00C870FE" w:rsidRPr="00F70859" w:rsidRDefault="00C870FE" w:rsidP="00D51257">
                  <w:pPr>
                    <w:autoSpaceDE w:val="0"/>
                    <w:autoSpaceDN w:val="0"/>
                    <w:adjustRightInd w:val="0"/>
                    <w:spacing w:before="240" w:line="276" w:lineRule="auto"/>
                  </w:pPr>
                  <w:r w:rsidRPr="00F70859">
                    <w:rPr>
                      <w:b/>
                    </w:rPr>
                    <w:t>Description</w:t>
                  </w:r>
                </w:p>
              </w:tc>
            </w:tr>
            <w:tr w:rsidR="00F70859" w:rsidRPr="00F70859" w14:paraId="41DF78F8" w14:textId="77777777" w:rsidTr="61B57795">
              <w:tc>
                <w:tcPr>
                  <w:tcW w:w="1260" w:type="dxa"/>
                  <w:vAlign w:val="center"/>
                </w:tcPr>
                <w:p w14:paraId="65C9C5AD" w14:textId="438E0002" w:rsidR="00C870FE" w:rsidRPr="00F70859" w:rsidRDefault="00C870FE" w:rsidP="00D51257">
                  <w:pPr>
                    <w:autoSpaceDE w:val="0"/>
                    <w:autoSpaceDN w:val="0"/>
                    <w:adjustRightInd w:val="0"/>
                    <w:spacing w:before="240" w:line="276" w:lineRule="auto"/>
                    <w:rPr>
                      <w:bCs/>
                    </w:rPr>
                  </w:pPr>
                  <w:r w:rsidRPr="00F70859">
                    <w:rPr>
                      <w:bCs/>
                    </w:rPr>
                    <w:t>5.4.4.20</w:t>
                  </w:r>
                </w:p>
              </w:tc>
              <w:tc>
                <w:tcPr>
                  <w:tcW w:w="8281" w:type="dxa"/>
                  <w:gridSpan w:val="2"/>
                </w:tcPr>
                <w:p w14:paraId="169A8B52" w14:textId="52C4CE36" w:rsidR="00C870FE" w:rsidRPr="00F70859" w:rsidRDefault="0072DA69" w:rsidP="61B57795">
                  <w:pPr>
                    <w:autoSpaceDE w:val="0"/>
                    <w:autoSpaceDN w:val="0"/>
                    <w:adjustRightInd w:val="0"/>
                    <w:spacing w:before="240" w:line="276" w:lineRule="auto"/>
                  </w:pPr>
                  <w:commentRangeStart w:id="69"/>
                  <w:r w:rsidRPr="00F70859">
                    <w:t>The</w:t>
                  </w:r>
                  <w:r w:rsidRPr="00F70859">
                    <w:rPr>
                      <w:spacing w:val="-14"/>
                    </w:rPr>
                    <w:t xml:space="preserve"> </w:t>
                  </w:r>
                  <w:r w:rsidRPr="00F70859">
                    <w:t>screen</w:t>
                  </w:r>
                  <w:r w:rsidRPr="00F70859">
                    <w:rPr>
                      <w:spacing w:val="-14"/>
                    </w:rPr>
                    <w:t xml:space="preserve"> </w:t>
                  </w:r>
                  <w:r w:rsidRPr="00F70859">
                    <w:t>layout</w:t>
                  </w:r>
                  <w:r w:rsidRPr="00F70859">
                    <w:rPr>
                      <w:spacing w:val="-13"/>
                    </w:rPr>
                    <w:t xml:space="preserve"> </w:t>
                  </w:r>
                  <w:r w:rsidRPr="00F70859">
                    <w:t>shall</w:t>
                  </w:r>
                  <w:r w:rsidRPr="00F70859">
                    <w:rPr>
                      <w:spacing w:val="-13"/>
                    </w:rPr>
                    <w:t xml:space="preserve"> </w:t>
                  </w:r>
                  <w:r w:rsidRPr="00F70859">
                    <w:t>have</w:t>
                  </w:r>
                  <w:r w:rsidRPr="00F70859">
                    <w:rPr>
                      <w:spacing w:val="-14"/>
                    </w:rPr>
                    <w:t xml:space="preserve"> </w:t>
                  </w:r>
                  <w:r w:rsidRPr="00F70859">
                    <w:t>process</w:t>
                  </w:r>
                  <w:r w:rsidRPr="00F70859">
                    <w:rPr>
                      <w:spacing w:val="-14"/>
                    </w:rPr>
                    <w:t xml:space="preserve"> </w:t>
                  </w:r>
                  <w:r w:rsidRPr="00F70859">
                    <w:t>pictures/</w:t>
                  </w:r>
                  <w:r w:rsidRPr="00F70859">
                    <w:rPr>
                      <w:spacing w:val="-14"/>
                    </w:rPr>
                    <w:t xml:space="preserve"> </w:t>
                  </w:r>
                  <w:r w:rsidRPr="00F70859">
                    <w:t>PFD,</w:t>
                  </w:r>
                  <w:r w:rsidRPr="00F70859">
                    <w:rPr>
                      <w:spacing w:val="-14"/>
                    </w:rPr>
                    <w:t xml:space="preserve"> </w:t>
                  </w:r>
                  <w:r w:rsidRPr="00F70859">
                    <w:t>these</w:t>
                  </w:r>
                  <w:r w:rsidRPr="00F70859">
                    <w:rPr>
                      <w:spacing w:val="-14"/>
                    </w:rPr>
                    <w:t xml:space="preserve"> </w:t>
                  </w:r>
                  <w:r w:rsidRPr="00F70859">
                    <w:t>pictures</w:t>
                  </w:r>
                  <w:r w:rsidRPr="00F70859">
                    <w:rPr>
                      <w:spacing w:val="-14"/>
                    </w:rPr>
                    <w:t xml:space="preserve"> </w:t>
                  </w:r>
                  <w:r w:rsidRPr="00F70859">
                    <w:t xml:space="preserve">shall </w:t>
                  </w:r>
                  <w:r w:rsidRPr="00F70859">
                    <w:rPr>
                      <w:spacing w:val="-4"/>
                    </w:rPr>
                    <w:t>contain</w:t>
                  </w:r>
                  <w:r w:rsidRPr="00F70859">
                    <w:rPr>
                      <w:spacing w:val="-7"/>
                    </w:rPr>
                    <w:t xml:space="preserve"> </w:t>
                  </w:r>
                  <w:r w:rsidRPr="00F70859">
                    <w:rPr>
                      <w:spacing w:val="-4"/>
                    </w:rPr>
                    <w:t>information</w:t>
                  </w:r>
                  <w:r w:rsidRPr="00F70859">
                    <w:t xml:space="preserve"> </w:t>
                  </w:r>
                  <w:r w:rsidRPr="00F70859">
                    <w:rPr>
                      <w:spacing w:val="-4"/>
                    </w:rPr>
                    <w:t>about</w:t>
                  </w:r>
                  <w:r w:rsidRPr="00F70859">
                    <w:rPr>
                      <w:spacing w:val="-5"/>
                    </w:rPr>
                    <w:t xml:space="preserve"> </w:t>
                  </w:r>
                  <w:r w:rsidRPr="00F70859">
                    <w:rPr>
                      <w:spacing w:val="-4"/>
                    </w:rPr>
                    <w:t>the</w:t>
                  </w:r>
                  <w:r w:rsidRPr="00F70859">
                    <w:rPr>
                      <w:spacing w:val="-9"/>
                    </w:rPr>
                    <w:t xml:space="preserve"> </w:t>
                  </w:r>
                  <w:r w:rsidRPr="00F70859">
                    <w:rPr>
                      <w:spacing w:val="-4"/>
                    </w:rPr>
                    <w:t>running</w:t>
                  </w:r>
                  <w:r w:rsidRPr="00F70859">
                    <w:rPr>
                      <w:spacing w:val="-5"/>
                    </w:rPr>
                    <w:t xml:space="preserve"> </w:t>
                  </w:r>
                  <w:r w:rsidRPr="00F70859">
                    <w:rPr>
                      <w:spacing w:val="-4"/>
                    </w:rPr>
                    <w:t>process,</w:t>
                  </w:r>
                  <w:r w:rsidRPr="00F70859">
                    <w:t xml:space="preserve"> </w:t>
                  </w:r>
                  <w:r w:rsidRPr="00F70859">
                    <w:rPr>
                      <w:spacing w:val="-4"/>
                    </w:rPr>
                    <w:t>and</w:t>
                  </w:r>
                  <w:r w:rsidRPr="00F70859">
                    <w:rPr>
                      <w:spacing w:val="-10"/>
                    </w:rPr>
                    <w:t xml:space="preserve"> </w:t>
                  </w:r>
                  <w:r w:rsidRPr="00F70859">
                    <w:rPr>
                      <w:spacing w:val="-4"/>
                    </w:rPr>
                    <w:t>it</w:t>
                  </w:r>
                  <w:r w:rsidRPr="00F70859">
                    <w:rPr>
                      <w:spacing w:val="-10"/>
                    </w:rPr>
                    <w:t xml:space="preserve"> </w:t>
                  </w:r>
                  <w:r w:rsidRPr="00F70859">
                    <w:rPr>
                      <w:spacing w:val="-4"/>
                    </w:rPr>
                    <w:t>must show an</w:t>
                  </w:r>
                  <w:r w:rsidRPr="00F70859">
                    <w:rPr>
                      <w:spacing w:val="-10"/>
                    </w:rPr>
                    <w:t xml:space="preserve"> </w:t>
                  </w:r>
                  <w:r w:rsidRPr="00F70859">
                    <w:rPr>
                      <w:spacing w:val="-4"/>
                    </w:rPr>
                    <w:t xml:space="preserve">overview </w:t>
                  </w:r>
                  <w:r w:rsidRPr="00F70859">
                    <w:t>of the skid.</w:t>
                  </w:r>
                  <w:commentRangeEnd w:id="69"/>
                  <w:r w:rsidRPr="00F70859">
                    <w:rPr>
                      <w:rStyle w:val="CommentReference"/>
                    </w:rPr>
                    <w:commentReference w:id="69"/>
                  </w:r>
                </w:p>
              </w:tc>
            </w:tr>
            <w:tr w:rsidR="00F70859" w:rsidRPr="00F70859" w14:paraId="5CC16450" w14:textId="77777777" w:rsidTr="61B57795">
              <w:tc>
                <w:tcPr>
                  <w:tcW w:w="1260" w:type="dxa"/>
                  <w:vAlign w:val="center"/>
                </w:tcPr>
                <w:p w14:paraId="1E87DE32" w14:textId="5D4DE00E" w:rsidR="00C870FE" w:rsidRPr="00F70859" w:rsidRDefault="00C870FE" w:rsidP="00D51257">
                  <w:pPr>
                    <w:autoSpaceDE w:val="0"/>
                    <w:autoSpaceDN w:val="0"/>
                    <w:adjustRightInd w:val="0"/>
                    <w:spacing w:before="240" w:line="276" w:lineRule="auto"/>
                    <w:rPr>
                      <w:bCs/>
                    </w:rPr>
                  </w:pPr>
                  <w:r w:rsidRPr="00F70859">
                    <w:rPr>
                      <w:bCs/>
                    </w:rPr>
                    <w:t>5.4.4.21</w:t>
                  </w:r>
                </w:p>
              </w:tc>
              <w:tc>
                <w:tcPr>
                  <w:tcW w:w="8281" w:type="dxa"/>
                  <w:gridSpan w:val="2"/>
                </w:tcPr>
                <w:p w14:paraId="5D63E7D3" w14:textId="4DD5506D" w:rsidR="00C870FE" w:rsidRPr="00F70859" w:rsidRDefault="00C870FE" w:rsidP="00D51257">
                  <w:pPr>
                    <w:autoSpaceDE w:val="0"/>
                    <w:autoSpaceDN w:val="0"/>
                    <w:adjustRightInd w:val="0"/>
                    <w:spacing w:before="240" w:line="276" w:lineRule="auto"/>
                  </w:pPr>
                  <w:r w:rsidRPr="00F70859">
                    <w:rPr>
                      <w:spacing w:val="-4"/>
                    </w:rPr>
                    <w:t>The</w:t>
                  </w:r>
                  <w:r w:rsidRPr="00F70859">
                    <w:rPr>
                      <w:spacing w:val="-10"/>
                    </w:rPr>
                    <w:t xml:space="preserve"> </w:t>
                  </w:r>
                  <w:r w:rsidRPr="00F70859">
                    <w:rPr>
                      <w:spacing w:val="-4"/>
                    </w:rPr>
                    <w:t>screen</w:t>
                  </w:r>
                  <w:r w:rsidRPr="00F70859">
                    <w:rPr>
                      <w:spacing w:val="-10"/>
                    </w:rPr>
                    <w:t xml:space="preserve"> </w:t>
                  </w:r>
                  <w:r w:rsidRPr="00F70859">
                    <w:rPr>
                      <w:spacing w:val="-4"/>
                    </w:rPr>
                    <w:t>layout</w:t>
                  </w:r>
                  <w:r w:rsidRPr="00F70859">
                    <w:rPr>
                      <w:spacing w:val="-10"/>
                    </w:rPr>
                    <w:t xml:space="preserve"> </w:t>
                  </w:r>
                  <w:r w:rsidRPr="00F70859">
                    <w:rPr>
                      <w:spacing w:val="-4"/>
                    </w:rPr>
                    <w:t>shall</w:t>
                  </w:r>
                  <w:r w:rsidRPr="00F70859">
                    <w:rPr>
                      <w:spacing w:val="-10"/>
                    </w:rPr>
                    <w:t xml:space="preserve"> </w:t>
                  </w:r>
                  <w:r w:rsidRPr="00F70859">
                    <w:rPr>
                      <w:spacing w:val="-4"/>
                    </w:rPr>
                    <w:t>have</w:t>
                  </w:r>
                  <w:r w:rsidRPr="00F70859">
                    <w:rPr>
                      <w:spacing w:val="-10"/>
                    </w:rPr>
                    <w:t xml:space="preserve"> </w:t>
                  </w:r>
                  <w:r w:rsidRPr="00F70859">
                    <w:rPr>
                      <w:spacing w:val="-4"/>
                    </w:rPr>
                    <w:t>parameter</w:t>
                  </w:r>
                  <w:r w:rsidRPr="00F70859">
                    <w:t xml:space="preserve"> </w:t>
                  </w:r>
                  <w:r w:rsidRPr="00F70859">
                    <w:rPr>
                      <w:spacing w:val="-4"/>
                    </w:rPr>
                    <w:t xml:space="preserve">pictures </w:t>
                  </w:r>
                  <w:proofErr w:type="gramStart"/>
                  <w:r w:rsidRPr="00F70859">
                    <w:rPr>
                      <w:spacing w:val="-4"/>
                    </w:rPr>
                    <w:t>present</w:t>
                  </w:r>
                  <w:proofErr w:type="gramEnd"/>
                  <w:r w:rsidRPr="00F70859">
                    <w:t xml:space="preserve"> </w:t>
                  </w:r>
                  <w:r w:rsidRPr="00F70859">
                    <w:rPr>
                      <w:spacing w:val="-4"/>
                    </w:rPr>
                    <w:t>all</w:t>
                  </w:r>
                  <w:r w:rsidRPr="00F70859">
                    <w:rPr>
                      <w:spacing w:val="-10"/>
                    </w:rPr>
                    <w:t xml:space="preserve"> </w:t>
                  </w:r>
                  <w:r w:rsidRPr="00F70859">
                    <w:rPr>
                      <w:spacing w:val="-4"/>
                    </w:rPr>
                    <w:t>critical</w:t>
                  </w:r>
                  <w:r w:rsidRPr="00F70859">
                    <w:rPr>
                      <w:spacing w:val="-8"/>
                    </w:rPr>
                    <w:t xml:space="preserve"> </w:t>
                  </w:r>
                  <w:proofErr w:type="gramStart"/>
                  <w:r w:rsidRPr="00F70859">
                    <w:rPr>
                      <w:spacing w:val="-4"/>
                    </w:rPr>
                    <w:t>product</w:t>
                  </w:r>
                  <w:proofErr w:type="gramEnd"/>
                  <w:r w:rsidRPr="00F70859">
                    <w:rPr>
                      <w:spacing w:val="-4"/>
                    </w:rPr>
                    <w:t xml:space="preserve">, </w:t>
                  </w:r>
                  <w:r w:rsidRPr="00F70859">
                    <w:rPr>
                      <w:spacing w:val="-2"/>
                    </w:rPr>
                    <w:t>equipment and</w:t>
                  </w:r>
                  <w:r w:rsidRPr="00F70859">
                    <w:rPr>
                      <w:spacing w:val="-9"/>
                    </w:rPr>
                    <w:t xml:space="preserve"> </w:t>
                  </w:r>
                  <w:r w:rsidRPr="00F70859">
                    <w:rPr>
                      <w:spacing w:val="-2"/>
                    </w:rPr>
                    <w:t>non-recipe parameters. It</w:t>
                  </w:r>
                  <w:r w:rsidRPr="00F70859">
                    <w:rPr>
                      <w:spacing w:val="-12"/>
                    </w:rPr>
                    <w:t xml:space="preserve"> </w:t>
                  </w:r>
                  <w:r w:rsidRPr="00F70859">
                    <w:rPr>
                      <w:spacing w:val="-2"/>
                    </w:rPr>
                    <w:t>must</w:t>
                  </w:r>
                  <w:r w:rsidRPr="00F70859">
                    <w:rPr>
                      <w:spacing w:val="-4"/>
                    </w:rPr>
                    <w:t xml:space="preserve"> </w:t>
                  </w:r>
                  <w:r w:rsidRPr="00F70859">
                    <w:rPr>
                      <w:spacing w:val="-2"/>
                    </w:rPr>
                    <w:t>be</w:t>
                  </w:r>
                  <w:r w:rsidRPr="00F70859">
                    <w:rPr>
                      <w:spacing w:val="-11"/>
                    </w:rPr>
                    <w:t xml:space="preserve"> </w:t>
                  </w:r>
                  <w:r w:rsidRPr="00F70859">
                    <w:rPr>
                      <w:spacing w:val="-2"/>
                    </w:rPr>
                    <w:t>possible</w:t>
                  </w:r>
                  <w:r w:rsidRPr="00F70859">
                    <w:rPr>
                      <w:spacing w:val="-3"/>
                    </w:rPr>
                    <w:t xml:space="preserve"> </w:t>
                  </w:r>
                  <w:r w:rsidRPr="00F70859">
                    <w:rPr>
                      <w:spacing w:val="-2"/>
                    </w:rPr>
                    <w:t>to</w:t>
                  </w:r>
                  <w:r w:rsidRPr="00F70859">
                    <w:rPr>
                      <w:spacing w:val="-11"/>
                    </w:rPr>
                    <w:t xml:space="preserve"> </w:t>
                  </w:r>
                  <w:r w:rsidRPr="00F70859">
                    <w:rPr>
                      <w:spacing w:val="-2"/>
                    </w:rPr>
                    <w:t xml:space="preserve">change </w:t>
                  </w:r>
                  <w:r w:rsidRPr="00F70859">
                    <w:t>parameter</w:t>
                  </w:r>
                  <w:r w:rsidRPr="00F70859">
                    <w:rPr>
                      <w:spacing w:val="-10"/>
                    </w:rPr>
                    <w:t xml:space="preserve"> </w:t>
                  </w:r>
                  <w:r w:rsidRPr="00F70859">
                    <w:t>settings</w:t>
                  </w:r>
                  <w:r w:rsidRPr="00F70859">
                    <w:rPr>
                      <w:spacing w:val="-13"/>
                    </w:rPr>
                    <w:t xml:space="preserve"> </w:t>
                  </w:r>
                  <w:r w:rsidRPr="00F70859">
                    <w:t>with</w:t>
                  </w:r>
                  <w:r w:rsidRPr="00F70859">
                    <w:rPr>
                      <w:spacing w:val="-14"/>
                    </w:rPr>
                    <w:t xml:space="preserve"> </w:t>
                  </w:r>
                  <w:r w:rsidRPr="00F70859">
                    <w:t>log</w:t>
                  </w:r>
                  <w:r w:rsidRPr="00F70859">
                    <w:rPr>
                      <w:spacing w:val="-14"/>
                    </w:rPr>
                    <w:t xml:space="preserve"> </w:t>
                  </w:r>
                  <w:r w:rsidRPr="00F70859">
                    <w:t>to</w:t>
                  </w:r>
                  <w:r w:rsidRPr="00F70859">
                    <w:rPr>
                      <w:spacing w:val="-14"/>
                    </w:rPr>
                    <w:t xml:space="preserve"> </w:t>
                  </w:r>
                  <w:r w:rsidRPr="00F70859">
                    <w:t>record</w:t>
                  </w:r>
                  <w:r w:rsidRPr="00F70859">
                    <w:rPr>
                      <w:spacing w:val="-14"/>
                    </w:rPr>
                    <w:t xml:space="preserve"> </w:t>
                  </w:r>
                  <w:r w:rsidRPr="00F70859">
                    <w:t>the</w:t>
                  </w:r>
                  <w:r w:rsidRPr="00F70859">
                    <w:rPr>
                      <w:spacing w:val="-14"/>
                    </w:rPr>
                    <w:t xml:space="preserve"> </w:t>
                  </w:r>
                  <w:r w:rsidRPr="00F70859">
                    <w:t>change</w:t>
                  </w:r>
                  <w:r w:rsidRPr="00F70859">
                    <w:rPr>
                      <w:spacing w:val="-11"/>
                    </w:rPr>
                    <w:t xml:space="preserve"> </w:t>
                  </w:r>
                  <w:r w:rsidRPr="00F70859">
                    <w:t>with</w:t>
                  </w:r>
                  <w:r w:rsidRPr="00F70859">
                    <w:rPr>
                      <w:spacing w:val="-14"/>
                    </w:rPr>
                    <w:t xml:space="preserve"> </w:t>
                  </w:r>
                  <w:r w:rsidRPr="00F70859">
                    <w:t>username</w:t>
                  </w:r>
                  <w:r w:rsidRPr="00F70859">
                    <w:rPr>
                      <w:spacing w:val="-14"/>
                    </w:rPr>
                    <w:t xml:space="preserve"> </w:t>
                  </w:r>
                  <w:r w:rsidRPr="00F70859">
                    <w:t>and</w:t>
                  </w:r>
                  <w:r w:rsidRPr="00F70859">
                    <w:rPr>
                      <w:spacing w:val="-14"/>
                    </w:rPr>
                    <w:t xml:space="preserve"> </w:t>
                  </w:r>
                  <w:r w:rsidRPr="00F70859">
                    <w:t>date</w:t>
                  </w:r>
                </w:p>
              </w:tc>
            </w:tr>
            <w:tr w:rsidR="00F70859" w:rsidRPr="00F70859" w14:paraId="7EF0F0EB" w14:textId="77777777" w:rsidTr="61B57795">
              <w:tc>
                <w:tcPr>
                  <w:tcW w:w="1260" w:type="dxa"/>
                  <w:vAlign w:val="center"/>
                </w:tcPr>
                <w:p w14:paraId="48D00F4B" w14:textId="64550B78" w:rsidR="00C870FE" w:rsidRPr="00F70859" w:rsidRDefault="00C870FE" w:rsidP="00D51257">
                  <w:pPr>
                    <w:autoSpaceDE w:val="0"/>
                    <w:autoSpaceDN w:val="0"/>
                    <w:adjustRightInd w:val="0"/>
                    <w:spacing w:before="240" w:line="276" w:lineRule="auto"/>
                    <w:rPr>
                      <w:bCs/>
                    </w:rPr>
                  </w:pPr>
                  <w:r w:rsidRPr="00F70859">
                    <w:rPr>
                      <w:bCs/>
                    </w:rPr>
                    <w:t>5.4.4.22</w:t>
                  </w:r>
                </w:p>
              </w:tc>
              <w:tc>
                <w:tcPr>
                  <w:tcW w:w="8281" w:type="dxa"/>
                  <w:gridSpan w:val="2"/>
                </w:tcPr>
                <w:p w14:paraId="70E792A0" w14:textId="215F4A53" w:rsidR="00C870FE" w:rsidRPr="00F70859" w:rsidRDefault="00C870FE" w:rsidP="00D51257">
                  <w:pPr>
                    <w:autoSpaceDE w:val="0"/>
                    <w:autoSpaceDN w:val="0"/>
                    <w:adjustRightInd w:val="0"/>
                    <w:spacing w:before="240" w:line="276" w:lineRule="auto"/>
                  </w:pPr>
                  <w:r w:rsidRPr="00F70859">
                    <w:rPr>
                      <w:spacing w:val="-4"/>
                    </w:rPr>
                    <w:t>The</w:t>
                  </w:r>
                  <w:r w:rsidRPr="00F70859">
                    <w:rPr>
                      <w:spacing w:val="-8"/>
                    </w:rPr>
                    <w:t xml:space="preserve"> </w:t>
                  </w:r>
                  <w:r w:rsidRPr="00F70859">
                    <w:rPr>
                      <w:spacing w:val="-4"/>
                    </w:rPr>
                    <w:t>screen layout</w:t>
                  </w:r>
                  <w:r w:rsidRPr="00F70859">
                    <w:rPr>
                      <w:spacing w:val="-6"/>
                    </w:rPr>
                    <w:t xml:space="preserve"> </w:t>
                  </w:r>
                  <w:r w:rsidRPr="00F70859">
                    <w:rPr>
                      <w:spacing w:val="-4"/>
                    </w:rPr>
                    <w:t>shall</w:t>
                  </w:r>
                  <w:r w:rsidRPr="00F70859">
                    <w:rPr>
                      <w:spacing w:val="-6"/>
                    </w:rPr>
                    <w:t xml:space="preserve"> </w:t>
                  </w:r>
                  <w:r w:rsidRPr="00F70859">
                    <w:rPr>
                      <w:spacing w:val="-4"/>
                    </w:rPr>
                    <w:t>have</w:t>
                  </w:r>
                  <w:r w:rsidRPr="00F70859">
                    <w:rPr>
                      <w:spacing w:val="-10"/>
                    </w:rPr>
                    <w:t xml:space="preserve"> </w:t>
                  </w:r>
                  <w:proofErr w:type="gramStart"/>
                  <w:r w:rsidRPr="00F70859">
                    <w:rPr>
                      <w:spacing w:val="-4"/>
                    </w:rPr>
                    <w:t>alarm</w:t>
                  </w:r>
                  <w:proofErr w:type="gramEnd"/>
                  <w:r w:rsidRPr="00F70859">
                    <w:rPr>
                      <w:spacing w:val="-5"/>
                    </w:rPr>
                    <w:t xml:space="preserve"> </w:t>
                  </w:r>
                  <w:r w:rsidRPr="00F70859">
                    <w:rPr>
                      <w:spacing w:val="-4"/>
                    </w:rPr>
                    <w:t xml:space="preserve">summary </w:t>
                  </w:r>
                  <w:r w:rsidR="00E54CC9" w:rsidRPr="00F70859">
                    <w:rPr>
                      <w:spacing w:val="-4"/>
                    </w:rPr>
                    <w:t>list</w:t>
                  </w:r>
                  <w:r w:rsidRPr="00F70859">
                    <w:rPr>
                      <w:spacing w:val="-4"/>
                    </w:rPr>
                    <w:t>.</w:t>
                  </w:r>
                  <w:r w:rsidRPr="00F70859">
                    <w:t xml:space="preserve"> </w:t>
                  </w:r>
                </w:p>
              </w:tc>
            </w:tr>
            <w:tr w:rsidR="00F70859" w:rsidRPr="00F70859" w14:paraId="58DFB018" w14:textId="77777777" w:rsidTr="61B57795">
              <w:tc>
                <w:tcPr>
                  <w:tcW w:w="1260" w:type="dxa"/>
                  <w:vAlign w:val="center"/>
                </w:tcPr>
                <w:p w14:paraId="474DACAB" w14:textId="4F3DA7B3" w:rsidR="00C870FE" w:rsidRPr="00F70859" w:rsidRDefault="00C870FE" w:rsidP="00D51257">
                  <w:pPr>
                    <w:autoSpaceDE w:val="0"/>
                    <w:autoSpaceDN w:val="0"/>
                    <w:adjustRightInd w:val="0"/>
                    <w:spacing w:before="240" w:line="276" w:lineRule="auto"/>
                    <w:rPr>
                      <w:bCs/>
                    </w:rPr>
                  </w:pPr>
                  <w:r w:rsidRPr="00F70859">
                    <w:rPr>
                      <w:bCs/>
                    </w:rPr>
                    <w:t>5.4.4.23</w:t>
                  </w:r>
                </w:p>
              </w:tc>
              <w:tc>
                <w:tcPr>
                  <w:tcW w:w="8281" w:type="dxa"/>
                  <w:gridSpan w:val="2"/>
                </w:tcPr>
                <w:p w14:paraId="09E60879" w14:textId="11E18180" w:rsidR="00C870FE" w:rsidRPr="00F70859" w:rsidRDefault="00C870FE" w:rsidP="00D51257">
                  <w:pPr>
                    <w:autoSpaceDE w:val="0"/>
                    <w:autoSpaceDN w:val="0"/>
                    <w:adjustRightInd w:val="0"/>
                    <w:spacing w:before="240" w:line="276" w:lineRule="auto"/>
                  </w:pPr>
                  <w:commentRangeStart w:id="70"/>
                  <w:r w:rsidRPr="00F70859">
                    <w:rPr>
                      <w:spacing w:val="-2"/>
                    </w:rPr>
                    <w:t>The</w:t>
                  </w:r>
                  <w:r w:rsidRPr="00F70859">
                    <w:rPr>
                      <w:spacing w:val="-12"/>
                    </w:rPr>
                    <w:t xml:space="preserve"> </w:t>
                  </w:r>
                  <w:r w:rsidRPr="00F70859">
                    <w:rPr>
                      <w:spacing w:val="-2"/>
                    </w:rPr>
                    <w:t>operation</w:t>
                  </w:r>
                  <w:r w:rsidRPr="00F70859">
                    <w:rPr>
                      <w:spacing w:val="-11"/>
                    </w:rPr>
                    <w:t xml:space="preserve"> </w:t>
                  </w:r>
                  <w:r w:rsidRPr="00F70859">
                    <w:rPr>
                      <w:spacing w:val="-2"/>
                    </w:rPr>
                    <w:t>panel</w:t>
                  </w:r>
                  <w:r w:rsidRPr="00F70859">
                    <w:rPr>
                      <w:spacing w:val="-12"/>
                    </w:rPr>
                    <w:t xml:space="preserve"> </w:t>
                  </w:r>
                  <w:r w:rsidRPr="00F70859">
                    <w:rPr>
                      <w:spacing w:val="-2"/>
                    </w:rPr>
                    <w:t>shall</w:t>
                  </w:r>
                  <w:r w:rsidRPr="00F70859">
                    <w:rPr>
                      <w:spacing w:val="-12"/>
                    </w:rPr>
                    <w:t xml:space="preserve"> </w:t>
                  </w:r>
                  <w:r w:rsidRPr="00F70859">
                    <w:rPr>
                      <w:spacing w:val="-2"/>
                    </w:rPr>
                    <w:t>have</w:t>
                  </w:r>
                  <w:r w:rsidRPr="00F70859">
                    <w:rPr>
                      <w:spacing w:val="-12"/>
                    </w:rPr>
                    <w:t xml:space="preserve"> </w:t>
                  </w:r>
                  <w:proofErr w:type="gramStart"/>
                  <w:r w:rsidRPr="00F70859">
                    <w:rPr>
                      <w:spacing w:val="-2"/>
                    </w:rPr>
                    <w:t>emergency</w:t>
                  </w:r>
                  <w:proofErr w:type="gramEnd"/>
                  <w:r w:rsidRPr="00F70859">
                    <w:rPr>
                      <w:spacing w:val="-5"/>
                    </w:rPr>
                    <w:t xml:space="preserve"> </w:t>
                  </w:r>
                  <w:r w:rsidRPr="00F70859">
                    <w:rPr>
                      <w:spacing w:val="-2"/>
                    </w:rPr>
                    <w:t>stop</w:t>
                  </w:r>
                  <w:r w:rsidRPr="00F70859">
                    <w:rPr>
                      <w:spacing w:val="-11"/>
                    </w:rPr>
                    <w:t xml:space="preserve"> </w:t>
                  </w:r>
                  <w:r w:rsidRPr="00F70859">
                    <w:rPr>
                      <w:spacing w:val="-2"/>
                    </w:rPr>
                    <w:t>button</w:t>
                  </w:r>
                  <w:r w:rsidRPr="00F70859">
                    <w:rPr>
                      <w:spacing w:val="-12"/>
                    </w:rPr>
                    <w:t xml:space="preserve"> </w:t>
                  </w:r>
                  <w:r w:rsidRPr="00F70859">
                    <w:rPr>
                      <w:spacing w:val="-2"/>
                    </w:rPr>
                    <w:t>to</w:t>
                  </w:r>
                  <w:r w:rsidRPr="00F70859">
                    <w:rPr>
                      <w:spacing w:val="-12"/>
                    </w:rPr>
                    <w:t xml:space="preserve"> </w:t>
                  </w:r>
                  <w:r w:rsidRPr="00F70859">
                    <w:rPr>
                      <w:spacing w:val="-2"/>
                    </w:rPr>
                    <w:t>handle</w:t>
                  </w:r>
                  <w:r w:rsidRPr="00F70859">
                    <w:rPr>
                      <w:spacing w:val="-11"/>
                    </w:rPr>
                    <w:t xml:space="preserve"> </w:t>
                  </w:r>
                  <w:r w:rsidRPr="00F70859">
                    <w:rPr>
                      <w:spacing w:val="-2"/>
                    </w:rPr>
                    <w:t xml:space="preserve">emergency </w:t>
                  </w:r>
                  <w:proofErr w:type="gramStart"/>
                  <w:r w:rsidRPr="00F70859">
                    <w:t>event</w:t>
                  </w:r>
                  <w:proofErr w:type="gramEnd"/>
                  <w:r w:rsidRPr="00F70859">
                    <w:rPr>
                      <w:spacing w:val="-14"/>
                    </w:rPr>
                    <w:t xml:space="preserve"> </w:t>
                  </w:r>
                  <w:r w:rsidRPr="00F70859">
                    <w:t>and</w:t>
                  </w:r>
                  <w:r w:rsidRPr="00F70859">
                    <w:rPr>
                      <w:spacing w:val="-14"/>
                    </w:rPr>
                    <w:t xml:space="preserve"> </w:t>
                  </w:r>
                  <w:proofErr w:type="gramStart"/>
                  <w:r w:rsidRPr="00F70859">
                    <w:t>designed</w:t>
                  </w:r>
                  <w:proofErr w:type="gramEnd"/>
                  <w:r w:rsidRPr="00F70859">
                    <w:rPr>
                      <w:spacing w:val="-13"/>
                    </w:rPr>
                    <w:t xml:space="preserve"> </w:t>
                  </w:r>
                  <w:r w:rsidRPr="00F70859">
                    <w:t>to</w:t>
                  </w:r>
                  <w:r w:rsidRPr="00F70859">
                    <w:rPr>
                      <w:spacing w:val="-14"/>
                    </w:rPr>
                    <w:t xml:space="preserve"> </w:t>
                  </w:r>
                  <w:r w:rsidRPr="00F70859">
                    <w:t>stop</w:t>
                  </w:r>
                  <w:r w:rsidRPr="00F70859">
                    <w:rPr>
                      <w:spacing w:val="-14"/>
                    </w:rPr>
                    <w:t xml:space="preserve"> </w:t>
                  </w:r>
                  <w:r w:rsidRPr="00F70859">
                    <w:t>all</w:t>
                  </w:r>
                  <w:r w:rsidRPr="00F70859">
                    <w:rPr>
                      <w:spacing w:val="-14"/>
                    </w:rPr>
                    <w:t xml:space="preserve"> </w:t>
                  </w:r>
                  <w:r w:rsidRPr="00F70859">
                    <w:t>physical</w:t>
                  </w:r>
                  <w:r w:rsidRPr="00F70859">
                    <w:rPr>
                      <w:spacing w:val="-14"/>
                    </w:rPr>
                    <w:t xml:space="preserve"> </w:t>
                  </w:r>
                  <w:r w:rsidRPr="00F70859">
                    <w:t>movements</w:t>
                  </w:r>
                  <w:r w:rsidRPr="00F70859">
                    <w:rPr>
                      <w:spacing w:val="-9"/>
                    </w:rPr>
                    <w:t xml:space="preserve"> </w:t>
                  </w:r>
                  <w:r w:rsidRPr="00F70859">
                    <w:t>of</w:t>
                  </w:r>
                  <w:r w:rsidRPr="00F70859">
                    <w:rPr>
                      <w:spacing w:val="-14"/>
                    </w:rPr>
                    <w:t xml:space="preserve"> </w:t>
                  </w:r>
                  <w:r w:rsidRPr="00F70859">
                    <w:t>the</w:t>
                  </w:r>
                  <w:r w:rsidRPr="00F70859">
                    <w:rPr>
                      <w:spacing w:val="-14"/>
                    </w:rPr>
                    <w:t xml:space="preserve"> </w:t>
                  </w:r>
                  <w:r w:rsidRPr="00F70859">
                    <w:t xml:space="preserve">equipment </w:t>
                  </w:r>
                  <w:r w:rsidRPr="00F70859">
                    <w:rPr>
                      <w:spacing w:val="-4"/>
                    </w:rPr>
                    <w:t>immediately.</w:t>
                  </w:r>
                  <w:r w:rsidRPr="00F70859">
                    <w:rPr>
                      <w:spacing w:val="6"/>
                    </w:rPr>
                    <w:t xml:space="preserve"> </w:t>
                  </w:r>
                  <w:r w:rsidRPr="00F70859">
                    <w:rPr>
                      <w:spacing w:val="-4"/>
                    </w:rPr>
                    <w:t>All</w:t>
                  </w:r>
                  <w:r w:rsidRPr="00F70859">
                    <w:rPr>
                      <w:spacing w:val="-10"/>
                    </w:rPr>
                    <w:t xml:space="preserve"> </w:t>
                  </w:r>
                  <w:r w:rsidRPr="00F70859">
                    <w:rPr>
                      <w:spacing w:val="-4"/>
                    </w:rPr>
                    <w:t>devices</w:t>
                  </w:r>
                  <w:r w:rsidRPr="00F70859">
                    <w:t xml:space="preserve"> </w:t>
                  </w:r>
                  <w:r w:rsidRPr="00F70859">
                    <w:rPr>
                      <w:spacing w:val="-4"/>
                    </w:rPr>
                    <w:t>shall</w:t>
                  </w:r>
                  <w:r w:rsidRPr="00F70859">
                    <w:rPr>
                      <w:spacing w:val="-6"/>
                    </w:rPr>
                    <w:t xml:space="preserve"> </w:t>
                  </w:r>
                  <w:r w:rsidRPr="00F70859">
                    <w:rPr>
                      <w:spacing w:val="-4"/>
                    </w:rPr>
                    <w:t>go</w:t>
                  </w:r>
                  <w:r w:rsidRPr="00F70859">
                    <w:rPr>
                      <w:spacing w:val="-9"/>
                    </w:rPr>
                    <w:t xml:space="preserve"> </w:t>
                  </w:r>
                  <w:r w:rsidRPr="00F70859">
                    <w:rPr>
                      <w:spacing w:val="-4"/>
                    </w:rPr>
                    <w:t>to</w:t>
                  </w:r>
                  <w:r w:rsidRPr="00F70859">
                    <w:rPr>
                      <w:spacing w:val="-9"/>
                    </w:rPr>
                    <w:t xml:space="preserve"> </w:t>
                  </w:r>
                  <w:r w:rsidRPr="00F70859">
                    <w:rPr>
                      <w:spacing w:val="-4"/>
                    </w:rPr>
                    <w:t>their</w:t>
                  </w:r>
                  <w:r w:rsidRPr="00F70859">
                    <w:rPr>
                      <w:spacing w:val="-5"/>
                    </w:rPr>
                    <w:t xml:space="preserve"> </w:t>
                  </w:r>
                  <w:r w:rsidRPr="00F70859">
                    <w:rPr>
                      <w:spacing w:val="-4"/>
                    </w:rPr>
                    <w:t>“original"</w:t>
                  </w:r>
                  <w:r w:rsidRPr="00F70859">
                    <w:t xml:space="preserve"> </w:t>
                  </w:r>
                  <w:r w:rsidRPr="00F70859">
                    <w:rPr>
                      <w:spacing w:val="-4"/>
                    </w:rPr>
                    <w:t>state</w:t>
                  </w:r>
                  <w:r w:rsidRPr="00F70859">
                    <w:rPr>
                      <w:spacing w:val="-7"/>
                    </w:rPr>
                    <w:t xml:space="preserve"> </w:t>
                  </w:r>
                  <w:r w:rsidRPr="00F70859">
                    <w:rPr>
                      <w:spacing w:val="-4"/>
                    </w:rPr>
                    <w:t>after</w:t>
                  </w:r>
                  <w:r w:rsidRPr="00F70859">
                    <w:rPr>
                      <w:spacing w:val="-9"/>
                    </w:rPr>
                    <w:t xml:space="preserve"> </w:t>
                  </w:r>
                  <w:r w:rsidRPr="00F70859">
                    <w:rPr>
                      <w:spacing w:val="-4"/>
                    </w:rPr>
                    <w:t>emergency</w:t>
                  </w:r>
                  <w:r w:rsidRPr="00F70859">
                    <w:t xml:space="preserve"> </w:t>
                  </w:r>
                  <w:r w:rsidRPr="00F70859">
                    <w:rPr>
                      <w:spacing w:val="-4"/>
                    </w:rPr>
                    <w:t xml:space="preserve">stop </w:t>
                  </w:r>
                  <w:r w:rsidRPr="00F70859">
                    <w:t>button pushed</w:t>
                  </w:r>
                  <w:commentRangeEnd w:id="70"/>
                  <w:r w:rsidRPr="00F70859">
                    <w:rPr>
                      <w:rStyle w:val="CommentReference"/>
                    </w:rPr>
                    <w:commentReference w:id="70"/>
                  </w:r>
                </w:p>
              </w:tc>
            </w:tr>
            <w:tr w:rsidR="00F70859" w:rsidRPr="00F70859" w14:paraId="0CF3536C" w14:textId="77777777" w:rsidTr="61B57795">
              <w:tc>
                <w:tcPr>
                  <w:tcW w:w="1260" w:type="dxa"/>
                  <w:vAlign w:val="center"/>
                </w:tcPr>
                <w:p w14:paraId="69F7E2AC" w14:textId="336D9351" w:rsidR="00C870FE" w:rsidRPr="00F70859" w:rsidRDefault="00C870FE" w:rsidP="00D51257">
                  <w:pPr>
                    <w:autoSpaceDE w:val="0"/>
                    <w:autoSpaceDN w:val="0"/>
                    <w:adjustRightInd w:val="0"/>
                    <w:spacing w:before="240" w:line="276" w:lineRule="auto"/>
                    <w:rPr>
                      <w:bCs/>
                    </w:rPr>
                  </w:pPr>
                  <w:r w:rsidRPr="00F70859">
                    <w:rPr>
                      <w:bCs/>
                    </w:rPr>
                    <w:t>5.4.4.24</w:t>
                  </w:r>
                </w:p>
              </w:tc>
              <w:tc>
                <w:tcPr>
                  <w:tcW w:w="8281" w:type="dxa"/>
                  <w:gridSpan w:val="2"/>
                </w:tcPr>
                <w:p w14:paraId="1331CF50" w14:textId="77777777" w:rsidR="00C870FE" w:rsidRPr="00F70859" w:rsidRDefault="0072DA69" w:rsidP="77340F41">
                  <w:pPr>
                    <w:pStyle w:val="TableParagraph"/>
                    <w:spacing w:before="240"/>
                    <w:ind w:left="0" w:right="212" w:firstLine="1"/>
                    <w:rPr>
                      <w:rFonts w:ascii="Times New Roman" w:hAnsi="Times New Roman" w:cs="Times New Roman"/>
                      <w:sz w:val="24"/>
                      <w:szCs w:val="24"/>
                    </w:rPr>
                  </w:pPr>
                  <w:commentRangeStart w:id="71"/>
                  <w:r w:rsidRPr="00F70859">
                    <w:rPr>
                      <w:rFonts w:ascii="Times New Roman" w:hAnsi="Times New Roman" w:cs="Times New Roman"/>
                      <w:spacing w:val="-4"/>
                      <w:sz w:val="24"/>
                      <w:szCs w:val="24"/>
                    </w:rPr>
                    <w:t>When</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activated,</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the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emergency</w:t>
                  </w:r>
                  <w:r w:rsidRPr="00F70859">
                    <w:rPr>
                      <w:rFonts w:ascii="Times New Roman" w:hAnsi="Times New Roman" w:cs="Times New Roman"/>
                      <w:spacing w:val="-1"/>
                      <w:sz w:val="24"/>
                      <w:szCs w:val="24"/>
                    </w:rPr>
                    <w:t xml:space="preserve"> </w:t>
                  </w:r>
                  <w:r w:rsidRPr="00F70859">
                    <w:rPr>
                      <w:rFonts w:ascii="Times New Roman" w:hAnsi="Times New Roman" w:cs="Times New Roman"/>
                      <w:spacing w:val="-4"/>
                      <w:sz w:val="24"/>
                      <w:szCs w:val="24"/>
                    </w:rPr>
                    <w:t>stop</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4"/>
                      <w:sz w:val="24"/>
                      <w:szCs w:val="24"/>
                    </w:rPr>
                    <w:t>shall</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shut</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4"/>
                      <w:sz w:val="24"/>
                      <w:szCs w:val="24"/>
                    </w:rPr>
                    <w:t>the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system down</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 xml:space="preserve">immediately </w:t>
                  </w:r>
                  <w:r w:rsidRPr="00F70859">
                    <w:rPr>
                      <w:rFonts w:ascii="Times New Roman" w:hAnsi="Times New Roman" w:cs="Times New Roman"/>
                      <w:sz w:val="24"/>
                      <w:szCs w:val="24"/>
                    </w:rPr>
                    <w:t>in</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accordance</w:t>
                  </w:r>
                  <w:r w:rsidRPr="00F70859">
                    <w:rPr>
                      <w:rFonts w:ascii="Times New Roman" w:hAnsi="Times New Roman" w:cs="Times New Roman"/>
                      <w:spacing w:val="-7"/>
                      <w:sz w:val="24"/>
                      <w:szCs w:val="24"/>
                    </w:rPr>
                    <w:t xml:space="preserve"> </w:t>
                  </w:r>
                  <w:r w:rsidRPr="00F70859">
                    <w:rPr>
                      <w:rFonts w:ascii="Times New Roman" w:hAnsi="Times New Roman" w:cs="Times New Roman"/>
                      <w:sz w:val="24"/>
                      <w:szCs w:val="24"/>
                    </w:rPr>
                    <w:t>with</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the</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following</w:t>
                  </w:r>
                  <w:r w:rsidRPr="00F70859">
                    <w:rPr>
                      <w:rFonts w:ascii="Times New Roman" w:hAnsi="Times New Roman" w:cs="Times New Roman"/>
                      <w:spacing w:val="-13"/>
                      <w:sz w:val="24"/>
                      <w:szCs w:val="24"/>
                    </w:rPr>
                    <w:t xml:space="preserve"> </w:t>
                  </w:r>
                  <w:r w:rsidRPr="00F70859">
                    <w:rPr>
                      <w:rFonts w:ascii="Times New Roman" w:hAnsi="Times New Roman" w:cs="Times New Roman"/>
                      <w:sz w:val="24"/>
                      <w:szCs w:val="24"/>
                    </w:rPr>
                    <w:t>requirements:</w:t>
                  </w:r>
                  <w:commentRangeEnd w:id="71"/>
                  <w:r w:rsidRPr="00F70859">
                    <w:rPr>
                      <w:rStyle w:val="CommentReference"/>
                    </w:rPr>
                    <w:commentReference w:id="71"/>
                  </w:r>
                </w:p>
                <w:p w14:paraId="78EAF24C" w14:textId="77777777" w:rsidR="00C870FE" w:rsidRPr="00F70859" w:rsidRDefault="0072DA69" w:rsidP="77340F41">
                  <w:pPr>
                    <w:pStyle w:val="TableParagraph"/>
                    <w:numPr>
                      <w:ilvl w:val="0"/>
                      <w:numId w:val="22"/>
                    </w:numPr>
                    <w:tabs>
                      <w:tab w:val="left" w:pos="440"/>
                      <w:tab w:val="left" w:pos="442"/>
                    </w:tabs>
                    <w:spacing w:before="240"/>
                    <w:ind w:right="803"/>
                    <w:rPr>
                      <w:rFonts w:ascii="Times New Roman" w:hAnsi="Times New Roman" w:cs="Times New Roman"/>
                      <w:sz w:val="24"/>
                      <w:szCs w:val="24"/>
                    </w:rPr>
                  </w:pPr>
                  <w:r w:rsidRPr="00F70859">
                    <w:rPr>
                      <w:rFonts w:ascii="Times New Roman" w:hAnsi="Times New Roman" w:cs="Times New Roman"/>
                      <w:spacing w:val="-4"/>
                      <w:sz w:val="24"/>
                      <w:szCs w:val="24"/>
                    </w:rPr>
                    <w:t>No</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damage</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4"/>
                      <w:sz w:val="24"/>
                      <w:szCs w:val="24"/>
                    </w:rPr>
                    <w:t>to</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the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machine</w:t>
                  </w:r>
                  <w:r w:rsidRPr="00F70859">
                    <w:rPr>
                      <w:rFonts w:ascii="Times New Roman" w:hAnsi="Times New Roman" w:cs="Times New Roman"/>
                      <w:sz w:val="24"/>
                      <w:szCs w:val="24"/>
                    </w:rPr>
                    <w:t xml:space="preserve"> </w:t>
                  </w:r>
                  <w:r w:rsidRPr="00F70859">
                    <w:rPr>
                      <w:rFonts w:ascii="Times New Roman" w:hAnsi="Times New Roman" w:cs="Times New Roman"/>
                      <w:spacing w:val="-4"/>
                      <w:sz w:val="24"/>
                      <w:szCs w:val="24"/>
                    </w:rPr>
                    <w:t>or</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product</w:t>
                  </w:r>
                  <w:r w:rsidRPr="00F70859">
                    <w:rPr>
                      <w:rFonts w:ascii="Times New Roman" w:hAnsi="Times New Roman" w:cs="Times New Roman"/>
                      <w:sz w:val="24"/>
                      <w:szCs w:val="24"/>
                    </w:rPr>
                    <w:t xml:space="preserve"> </w:t>
                  </w:r>
                  <w:r w:rsidRPr="00F70859">
                    <w:rPr>
                      <w:rFonts w:ascii="Times New Roman" w:hAnsi="Times New Roman" w:cs="Times New Roman"/>
                      <w:spacing w:val="-4"/>
                      <w:sz w:val="24"/>
                      <w:szCs w:val="24"/>
                    </w:rPr>
                    <w:t>shall</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 xml:space="preserve">occur </w:t>
                  </w:r>
                  <w:proofErr w:type="gramStart"/>
                  <w:r w:rsidRPr="00F70859">
                    <w:rPr>
                      <w:rFonts w:ascii="Times New Roman" w:hAnsi="Times New Roman" w:cs="Times New Roman"/>
                      <w:spacing w:val="-4"/>
                      <w:sz w:val="24"/>
                      <w:szCs w:val="24"/>
                    </w:rPr>
                    <w:t>as</w:t>
                  </w:r>
                  <w:r w:rsidRPr="00F70859">
                    <w:rPr>
                      <w:rFonts w:ascii="Times New Roman" w:hAnsi="Times New Roman" w:cs="Times New Roman"/>
                      <w:spacing w:val="-5"/>
                      <w:sz w:val="24"/>
                      <w:szCs w:val="24"/>
                    </w:rPr>
                    <w:t xml:space="preserve"> </w:t>
                  </w:r>
                  <w:r w:rsidRPr="00F70859">
                    <w:rPr>
                      <w:rFonts w:ascii="Times New Roman" w:hAnsi="Times New Roman" w:cs="Times New Roman"/>
                      <w:spacing w:val="-4"/>
                      <w:sz w:val="24"/>
                      <w:szCs w:val="24"/>
                    </w:rPr>
                    <w:t>a</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4"/>
                      <w:sz w:val="24"/>
                      <w:szCs w:val="24"/>
                    </w:rPr>
                    <w:t>result</w:t>
                  </w:r>
                  <w:r w:rsidRPr="00F70859">
                    <w:rPr>
                      <w:rFonts w:ascii="Times New Roman" w:hAnsi="Times New Roman" w:cs="Times New Roman"/>
                      <w:sz w:val="24"/>
                      <w:szCs w:val="24"/>
                    </w:rPr>
                    <w:t xml:space="preserve"> </w:t>
                  </w:r>
                  <w:r w:rsidRPr="00F70859">
                    <w:rPr>
                      <w:rFonts w:ascii="Times New Roman" w:hAnsi="Times New Roman" w:cs="Times New Roman"/>
                      <w:spacing w:val="-4"/>
                      <w:sz w:val="24"/>
                      <w:szCs w:val="24"/>
                    </w:rPr>
                    <w:t>of</w:t>
                  </w:r>
                  <w:proofErr w:type="gramEnd"/>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 xml:space="preserve">an </w:t>
                  </w:r>
                  <w:r w:rsidRPr="00F70859">
                    <w:rPr>
                      <w:rFonts w:ascii="Times New Roman" w:hAnsi="Times New Roman" w:cs="Times New Roman"/>
                      <w:sz w:val="24"/>
                      <w:szCs w:val="24"/>
                    </w:rPr>
                    <w:t>emergency stop</w:t>
                  </w:r>
                </w:p>
                <w:p w14:paraId="074CD738" w14:textId="555DB611" w:rsidR="00C870FE" w:rsidRPr="00F70859" w:rsidRDefault="0072DA69" w:rsidP="77340F41">
                  <w:pPr>
                    <w:pStyle w:val="TableParagraph"/>
                    <w:numPr>
                      <w:ilvl w:val="0"/>
                      <w:numId w:val="22"/>
                    </w:numPr>
                    <w:tabs>
                      <w:tab w:val="left" w:pos="439"/>
                    </w:tabs>
                    <w:spacing w:before="240"/>
                    <w:ind w:right="949"/>
                    <w:rPr>
                      <w:rFonts w:ascii="Times New Roman" w:hAnsi="Times New Roman" w:cs="Times New Roman"/>
                      <w:sz w:val="24"/>
                      <w:szCs w:val="24"/>
                    </w:rPr>
                  </w:pPr>
                  <w:r w:rsidRPr="00F70859">
                    <w:rPr>
                      <w:rFonts w:ascii="Times New Roman" w:hAnsi="Times New Roman" w:cs="Times New Roman"/>
                      <w:spacing w:val="-4"/>
                      <w:sz w:val="24"/>
                      <w:szCs w:val="24"/>
                    </w:rPr>
                    <w:t>In</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case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of</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emergency</w:t>
                  </w:r>
                  <w:r w:rsidRPr="00F70859">
                    <w:rPr>
                      <w:rFonts w:ascii="Times New Roman" w:hAnsi="Times New Roman" w:cs="Times New Roman"/>
                      <w:spacing w:val="-5"/>
                      <w:sz w:val="24"/>
                      <w:szCs w:val="24"/>
                    </w:rPr>
                    <w:t xml:space="preserve"> </w:t>
                  </w:r>
                  <w:r w:rsidRPr="00F70859">
                    <w:rPr>
                      <w:rFonts w:ascii="Times New Roman" w:hAnsi="Times New Roman" w:cs="Times New Roman"/>
                      <w:spacing w:val="-4"/>
                      <w:sz w:val="24"/>
                      <w:szCs w:val="24"/>
                    </w:rPr>
                    <w:t>stop, batch</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ID,</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batch</w:t>
                  </w:r>
                  <w:r w:rsidRPr="00F70859">
                    <w:rPr>
                      <w:rFonts w:ascii="Times New Roman" w:hAnsi="Times New Roman" w:cs="Times New Roman"/>
                      <w:spacing w:val="-5"/>
                      <w:sz w:val="24"/>
                      <w:szCs w:val="24"/>
                    </w:rPr>
                    <w:t xml:space="preserve"> </w:t>
                  </w:r>
                  <w:r w:rsidRPr="00F70859">
                    <w:rPr>
                      <w:rFonts w:ascii="Times New Roman" w:hAnsi="Times New Roman" w:cs="Times New Roman"/>
                      <w:spacing w:val="-4"/>
                      <w:sz w:val="24"/>
                      <w:szCs w:val="24"/>
                    </w:rPr>
                    <w:t>status</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and</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 xml:space="preserve">sequence </w:t>
                  </w:r>
                  <w:r w:rsidRPr="00F70859">
                    <w:rPr>
                      <w:rFonts w:ascii="Times New Roman" w:hAnsi="Times New Roman" w:cs="Times New Roman"/>
                      <w:sz w:val="24"/>
                      <w:szCs w:val="24"/>
                    </w:rPr>
                    <w:t>information can't be lost.</w:t>
                  </w:r>
                </w:p>
                <w:p w14:paraId="2E48CA7C" w14:textId="77777777" w:rsidR="00C870FE" w:rsidRPr="00F70859" w:rsidRDefault="0072DA69" w:rsidP="77340F41">
                  <w:pPr>
                    <w:pStyle w:val="TableParagraph"/>
                    <w:numPr>
                      <w:ilvl w:val="0"/>
                      <w:numId w:val="22"/>
                    </w:numPr>
                    <w:tabs>
                      <w:tab w:val="left" w:pos="439"/>
                    </w:tabs>
                    <w:spacing w:before="240"/>
                    <w:ind w:right="949"/>
                    <w:rPr>
                      <w:rFonts w:ascii="Times New Roman" w:hAnsi="Times New Roman" w:cs="Times New Roman"/>
                      <w:sz w:val="24"/>
                      <w:szCs w:val="24"/>
                    </w:rPr>
                  </w:pPr>
                  <w:r w:rsidRPr="00F70859">
                    <w:rPr>
                      <w:rFonts w:ascii="Times New Roman" w:hAnsi="Times New Roman" w:cs="Times New Roman"/>
                      <w:spacing w:val="-4"/>
                      <w:sz w:val="24"/>
                      <w:szCs w:val="24"/>
                    </w:rPr>
                    <w:t>Emergency</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stop</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shall</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take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action</w:t>
                  </w:r>
                  <w:r w:rsidRPr="00F70859">
                    <w:rPr>
                      <w:rFonts w:ascii="Times New Roman" w:hAnsi="Times New Roman" w:cs="Times New Roman"/>
                      <w:spacing w:val="-7"/>
                      <w:sz w:val="24"/>
                      <w:szCs w:val="24"/>
                    </w:rPr>
                    <w:t xml:space="preserve"> </w:t>
                  </w:r>
                  <w:r w:rsidRPr="00F70859">
                    <w:rPr>
                      <w:rFonts w:ascii="Times New Roman" w:hAnsi="Times New Roman" w:cs="Times New Roman"/>
                      <w:spacing w:val="-4"/>
                      <w:sz w:val="24"/>
                      <w:szCs w:val="24"/>
                    </w:rPr>
                    <w:t>to</w:t>
                  </w:r>
                  <w:r w:rsidRPr="00F70859">
                    <w:rPr>
                      <w:rFonts w:ascii="Times New Roman" w:hAnsi="Times New Roman" w:cs="Times New Roman"/>
                      <w:spacing w:val="-9"/>
                      <w:sz w:val="24"/>
                      <w:szCs w:val="24"/>
                    </w:rPr>
                    <w:t xml:space="preserve"> </w:t>
                  </w:r>
                  <w:r w:rsidRPr="00F70859">
                    <w:rPr>
                      <w:rFonts w:ascii="Times New Roman" w:hAnsi="Times New Roman" w:cs="Times New Roman"/>
                      <w:spacing w:val="-4"/>
                      <w:sz w:val="24"/>
                      <w:szCs w:val="24"/>
                    </w:rPr>
                    <w:t>prevent</w:t>
                  </w:r>
                  <w:r w:rsidRPr="00F70859">
                    <w:rPr>
                      <w:rFonts w:ascii="Times New Roman" w:hAnsi="Times New Roman" w:cs="Times New Roman"/>
                      <w:spacing w:val="1"/>
                      <w:sz w:val="24"/>
                      <w:szCs w:val="24"/>
                    </w:rPr>
                    <w:t xml:space="preserve"> </w:t>
                  </w:r>
                  <w:r w:rsidRPr="00F70859">
                    <w:rPr>
                      <w:rFonts w:ascii="Times New Roman" w:hAnsi="Times New Roman" w:cs="Times New Roman"/>
                      <w:spacing w:val="-4"/>
                      <w:sz w:val="24"/>
                      <w:szCs w:val="24"/>
                    </w:rPr>
                    <w:t>product</w:t>
                  </w:r>
                  <w:r w:rsidRPr="00F70859">
                    <w:rPr>
                      <w:rFonts w:ascii="Times New Roman" w:hAnsi="Times New Roman" w:cs="Times New Roman"/>
                      <w:spacing w:val="-5"/>
                      <w:sz w:val="24"/>
                      <w:szCs w:val="24"/>
                    </w:rPr>
                    <w:t xml:space="preserve"> </w:t>
                  </w:r>
                  <w:r w:rsidRPr="00F70859">
                    <w:rPr>
                      <w:rFonts w:ascii="Times New Roman" w:hAnsi="Times New Roman" w:cs="Times New Roman"/>
                      <w:spacing w:val="-4"/>
                      <w:sz w:val="24"/>
                      <w:szCs w:val="24"/>
                    </w:rPr>
                    <w:t>contamination</w:t>
                  </w:r>
                </w:p>
                <w:p w14:paraId="65BFDFA3" w14:textId="52B2BEA6" w:rsidR="00C870FE" w:rsidRPr="00F70859" w:rsidRDefault="0072DA69" w:rsidP="77340F41">
                  <w:pPr>
                    <w:pStyle w:val="TableParagraph"/>
                    <w:numPr>
                      <w:ilvl w:val="0"/>
                      <w:numId w:val="22"/>
                    </w:numPr>
                    <w:tabs>
                      <w:tab w:val="left" w:pos="436"/>
                    </w:tabs>
                    <w:spacing w:before="240"/>
                    <w:rPr>
                      <w:rFonts w:ascii="Times New Roman" w:hAnsi="Times New Roman" w:cs="Times New Roman"/>
                      <w:sz w:val="24"/>
                      <w:szCs w:val="24"/>
                    </w:rPr>
                  </w:pPr>
                  <w:r w:rsidRPr="00F70859">
                    <w:rPr>
                      <w:rFonts w:ascii="Times New Roman" w:hAnsi="Times New Roman" w:cs="Times New Roman"/>
                      <w:spacing w:val="-4"/>
                      <w:sz w:val="24"/>
                      <w:szCs w:val="24"/>
                    </w:rPr>
                    <w:t>The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machine</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shall</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not</w:t>
                  </w:r>
                  <w:r w:rsidRPr="00F70859">
                    <w:rPr>
                      <w:rFonts w:ascii="Times New Roman" w:hAnsi="Times New Roman" w:cs="Times New Roman"/>
                      <w:spacing w:val="-7"/>
                      <w:sz w:val="24"/>
                      <w:szCs w:val="24"/>
                    </w:rPr>
                    <w:t xml:space="preserve"> </w:t>
                  </w:r>
                  <w:r w:rsidRPr="00F70859">
                    <w:rPr>
                      <w:rFonts w:ascii="Times New Roman" w:hAnsi="Times New Roman" w:cs="Times New Roman"/>
                      <w:spacing w:val="-4"/>
                      <w:sz w:val="24"/>
                      <w:szCs w:val="24"/>
                    </w:rPr>
                    <w:t>be</w:t>
                  </w:r>
                  <w:r w:rsidRPr="00F70859">
                    <w:rPr>
                      <w:rFonts w:ascii="Times New Roman" w:hAnsi="Times New Roman" w:cs="Times New Roman"/>
                      <w:spacing w:val="-9"/>
                      <w:sz w:val="24"/>
                      <w:szCs w:val="24"/>
                    </w:rPr>
                    <w:t xml:space="preserve"> </w:t>
                  </w:r>
                  <w:r w:rsidRPr="00F70859">
                    <w:rPr>
                      <w:rFonts w:ascii="Times New Roman" w:hAnsi="Times New Roman" w:cs="Times New Roman"/>
                      <w:spacing w:val="-4"/>
                      <w:sz w:val="24"/>
                      <w:szCs w:val="24"/>
                    </w:rPr>
                    <w:t>allowed</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to</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restart without operator</w:t>
                  </w:r>
                  <w:r w:rsidRPr="00F70859">
                    <w:rPr>
                      <w:rFonts w:ascii="Times New Roman" w:hAnsi="Times New Roman" w:cs="Times New Roman"/>
                      <w:sz w:val="24"/>
                      <w:szCs w:val="24"/>
                    </w:rPr>
                    <w:t xml:space="preserve"> </w:t>
                  </w:r>
                  <w:r w:rsidRPr="00F70859">
                    <w:rPr>
                      <w:rFonts w:ascii="Times New Roman" w:hAnsi="Times New Roman" w:cs="Times New Roman"/>
                      <w:spacing w:val="-4"/>
                      <w:sz w:val="24"/>
                      <w:szCs w:val="24"/>
                    </w:rPr>
                    <w:t xml:space="preserve">intervention. </w:t>
                  </w:r>
                  <w:r w:rsidRPr="00F70859">
                    <w:rPr>
                      <w:rFonts w:ascii="Times New Roman" w:hAnsi="Times New Roman" w:cs="Times New Roman"/>
                      <w:spacing w:val="-2"/>
                      <w:sz w:val="24"/>
                      <w:szCs w:val="24"/>
                    </w:rPr>
                    <w:t>It</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shall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be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necessary</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to</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restore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the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emergency</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stop</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button</w:t>
                  </w:r>
                  <w:r w:rsidRPr="00F70859">
                    <w:rPr>
                      <w:rFonts w:ascii="Times New Roman" w:hAnsi="Times New Roman" w:cs="Times New Roman"/>
                      <w:spacing w:val="-11"/>
                      <w:sz w:val="24"/>
                      <w:szCs w:val="24"/>
                    </w:rPr>
                    <w:t xml:space="preserve"> </w:t>
                  </w:r>
                  <w:r w:rsidRPr="00F70859">
                    <w:rPr>
                      <w:rFonts w:ascii="Times New Roman" w:hAnsi="Times New Roman" w:cs="Times New Roman"/>
                      <w:spacing w:val="-2"/>
                      <w:sz w:val="24"/>
                      <w:szCs w:val="24"/>
                    </w:rPr>
                    <w:t>to</w:t>
                  </w:r>
                  <w:r w:rsidRPr="00F70859">
                    <w:rPr>
                      <w:rFonts w:ascii="Times New Roman" w:hAnsi="Times New Roman" w:cs="Times New Roman"/>
                      <w:spacing w:val="-11"/>
                      <w:sz w:val="24"/>
                      <w:szCs w:val="24"/>
                    </w:rPr>
                    <w:t xml:space="preserve"> </w:t>
                  </w:r>
                  <w:r w:rsidRPr="00F70859">
                    <w:rPr>
                      <w:rFonts w:ascii="Times New Roman" w:hAnsi="Times New Roman" w:cs="Times New Roman"/>
                      <w:spacing w:val="-2"/>
                      <w:sz w:val="24"/>
                      <w:szCs w:val="24"/>
                    </w:rPr>
                    <w:t>the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 xml:space="preserve">original </w:t>
                  </w:r>
                  <w:r w:rsidRPr="00F70859">
                    <w:rPr>
                      <w:rFonts w:ascii="Times New Roman" w:hAnsi="Times New Roman" w:cs="Times New Roman"/>
                      <w:sz w:val="24"/>
                      <w:szCs w:val="24"/>
                    </w:rPr>
                    <w:t>state before restarting.</w:t>
                  </w:r>
                </w:p>
              </w:tc>
            </w:tr>
            <w:tr w:rsidR="00F70859" w:rsidRPr="00F70859" w14:paraId="1EFC2B00" w14:textId="77777777" w:rsidTr="61B57795">
              <w:tc>
                <w:tcPr>
                  <w:tcW w:w="1260" w:type="dxa"/>
                  <w:vAlign w:val="center"/>
                </w:tcPr>
                <w:p w14:paraId="7695C75E" w14:textId="1CAA11FB" w:rsidR="00C870FE" w:rsidRPr="00F70859" w:rsidRDefault="00C870FE" w:rsidP="00D51257">
                  <w:pPr>
                    <w:autoSpaceDE w:val="0"/>
                    <w:autoSpaceDN w:val="0"/>
                    <w:adjustRightInd w:val="0"/>
                    <w:spacing w:before="240" w:line="276" w:lineRule="auto"/>
                    <w:rPr>
                      <w:bCs/>
                    </w:rPr>
                  </w:pPr>
                  <w:r w:rsidRPr="00F70859">
                    <w:rPr>
                      <w:bCs/>
                    </w:rPr>
                    <w:t>5.4.4.25</w:t>
                  </w:r>
                </w:p>
              </w:tc>
              <w:tc>
                <w:tcPr>
                  <w:tcW w:w="8281" w:type="dxa"/>
                  <w:gridSpan w:val="2"/>
                </w:tcPr>
                <w:p w14:paraId="6B0E4F11" w14:textId="70864C93" w:rsidR="00C870FE" w:rsidRPr="00F70859" w:rsidRDefault="0072DA69" w:rsidP="61B57795">
                  <w:pPr>
                    <w:pStyle w:val="TableParagraph"/>
                    <w:spacing w:before="240" w:line="276" w:lineRule="auto"/>
                    <w:ind w:left="0" w:right="212"/>
                    <w:rPr>
                      <w:highlight w:val="yellow"/>
                    </w:rPr>
                  </w:pPr>
                  <w:commentRangeStart w:id="72"/>
                  <w:r w:rsidRPr="00F70859">
                    <w:rPr>
                      <w:rFonts w:ascii="Times New Roman" w:hAnsi="Times New Roman" w:cs="Times New Roman"/>
                      <w:spacing w:val="-2"/>
                      <w:sz w:val="24"/>
                      <w:szCs w:val="24"/>
                      <w:highlight w:val="yellow"/>
                    </w:rPr>
                    <w:t>A</w:t>
                  </w:r>
                  <w:r w:rsidRPr="00F70859">
                    <w:rPr>
                      <w:rFonts w:ascii="Times New Roman" w:hAnsi="Times New Roman" w:cs="Times New Roman"/>
                      <w:spacing w:val="-12"/>
                      <w:sz w:val="24"/>
                      <w:szCs w:val="24"/>
                      <w:highlight w:val="yellow"/>
                    </w:rPr>
                    <w:t xml:space="preserve"> </w:t>
                  </w:r>
                  <w:r w:rsidRPr="00F70859">
                    <w:rPr>
                      <w:rFonts w:ascii="Times New Roman" w:hAnsi="Times New Roman" w:cs="Times New Roman"/>
                      <w:spacing w:val="-2"/>
                      <w:sz w:val="24"/>
                      <w:szCs w:val="24"/>
                      <w:highlight w:val="yellow"/>
                    </w:rPr>
                    <w:t>printer</w:t>
                  </w:r>
                  <w:r w:rsidRPr="00F70859">
                    <w:rPr>
                      <w:rFonts w:ascii="Times New Roman" w:hAnsi="Times New Roman" w:cs="Times New Roman"/>
                      <w:spacing w:val="-9"/>
                      <w:sz w:val="24"/>
                      <w:szCs w:val="24"/>
                      <w:highlight w:val="yellow"/>
                    </w:rPr>
                    <w:t xml:space="preserve"> </w:t>
                  </w:r>
                  <w:r w:rsidRPr="00F70859">
                    <w:rPr>
                      <w:rFonts w:ascii="Times New Roman" w:hAnsi="Times New Roman" w:cs="Times New Roman"/>
                      <w:spacing w:val="-2"/>
                      <w:sz w:val="24"/>
                      <w:szCs w:val="24"/>
                      <w:highlight w:val="yellow"/>
                    </w:rPr>
                    <w:t>connection</w:t>
                  </w:r>
                  <w:r w:rsidRPr="00F70859">
                    <w:rPr>
                      <w:rFonts w:ascii="Times New Roman" w:hAnsi="Times New Roman" w:cs="Times New Roman"/>
                      <w:sz w:val="24"/>
                      <w:szCs w:val="24"/>
                      <w:highlight w:val="yellow"/>
                    </w:rPr>
                    <w:t xml:space="preserve"> </w:t>
                  </w:r>
                  <w:r w:rsidRPr="00F70859">
                    <w:rPr>
                      <w:rFonts w:ascii="Times New Roman" w:hAnsi="Times New Roman" w:cs="Times New Roman"/>
                      <w:spacing w:val="-2"/>
                      <w:sz w:val="24"/>
                      <w:szCs w:val="24"/>
                      <w:highlight w:val="yellow"/>
                    </w:rPr>
                    <w:t>shall</w:t>
                  </w:r>
                  <w:r w:rsidRPr="00F70859">
                    <w:rPr>
                      <w:rFonts w:ascii="Times New Roman" w:hAnsi="Times New Roman" w:cs="Times New Roman"/>
                      <w:spacing w:val="-11"/>
                      <w:sz w:val="24"/>
                      <w:szCs w:val="24"/>
                      <w:highlight w:val="yellow"/>
                    </w:rPr>
                    <w:t xml:space="preserve"> </w:t>
                  </w:r>
                  <w:r w:rsidRPr="00F70859">
                    <w:rPr>
                      <w:rFonts w:ascii="Times New Roman" w:hAnsi="Times New Roman" w:cs="Times New Roman"/>
                      <w:spacing w:val="-2"/>
                      <w:sz w:val="24"/>
                      <w:szCs w:val="24"/>
                      <w:highlight w:val="yellow"/>
                    </w:rPr>
                    <w:t>be</w:t>
                  </w:r>
                  <w:r w:rsidRPr="00F70859">
                    <w:rPr>
                      <w:rFonts w:ascii="Times New Roman" w:hAnsi="Times New Roman" w:cs="Times New Roman"/>
                      <w:spacing w:val="-9"/>
                      <w:sz w:val="24"/>
                      <w:szCs w:val="24"/>
                      <w:highlight w:val="yellow"/>
                    </w:rPr>
                    <w:t xml:space="preserve"> </w:t>
                  </w:r>
                  <w:r w:rsidRPr="00F70859">
                    <w:rPr>
                      <w:rFonts w:ascii="Times New Roman" w:hAnsi="Times New Roman" w:cs="Times New Roman"/>
                      <w:spacing w:val="-2"/>
                      <w:sz w:val="24"/>
                      <w:szCs w:val="24"/>
                      <w:highlight w:val="yellow"/>
                    </w:rPr>
                    <w:t>available,</w:t>
                  </w:r>
                  <w:r w:rsidRPr="00F70859">
                    <w:rPr>
                      <w:rFonts w:ascii="Times New Roman" w:hAnsi="Times New Roman" w:cs="Times New Roman"/>
                      <w:sz w:val="24"/>
                      <w:szCs w:val="24"/>
                      <w:highlight w:val="yellow"/>
                    </w:rPr>
                    <w:t xml:space="preserve"> </w:t>
                  </w:r>
                  <w:r w:rsidRPr="00F70859">
                    <w:rPr>
                      <w:rFonts w:ascii="Times New Roman" w:hAnsi="Times New Roman" w:cs="Times New Roman"/>
                      <w:spacing w:val="-2"/>
                      <w:sz w:val="24"/>
                      <w:szCs w:val="24"/>
                      <w:highlight w:val="yellow"/>
                    </w:rPr>
                    <w:t>standard PC</w:t>
                  </w:r>
                  <w:r w:rsidRPr="00F70859">
                    <w:rPr>
                      <w:rFonts w:ascii="Times New Roman" w:hAnsi="Times New Roman" w:cs="Times New Roman"/>
                      <w:spacing w:val="-7"/>
                      <w:sz w:val="24"/>
                      <w:szCs w:val="24"/>
                      <w:highlight w:val="yellow"/>
                    </w:rPr>
                    <w:t xml:space="preserve"> </w:t>
                  </w:r>
                  <w:r w:rsidRPr="00F70859">
                    <w:rPr>
                      <w:rFonts w:ascii="Times New Roman" w:hAnsi="Times New Roman" w:cs="Times New Roman"/>
                      <w:spacing w:val="-2"/>
                      <w:sz w:val="24"/>
                      <w:szCs w:val="24"/>
                      <w:highlight w:val="yellow"/>
                    </w:rPr>
                    <w:t xml:space="preserve">interface (Ethernet RJ </w:t>
                  </w:r>
                  <w:r w:rsidRPr="00F70859">
                    <w:rPr>
                      <w:rFonts w:ascii="Times New Roman" w:hAnsi="Times New Roman" w:cs="Times New Roman"/>
                      <w:spacing w:val="-4"/>
                      <w:sz w:val="24"/>
                      <w:szCs w:val="24"/>
                      <w:highlight w:val="yellow"/>
                    </w:rPr>
                    <w:t>45/LAN</w:t>
                  </w:r>
                  <w:r w:rsidRPr="00F70859">
                    <w:rPr>
                      <w:rFonts w:ascii="Times New Roman" w:hAnsi="Times New Roman" w:cs="Times New Roman"/>
                      <w:spacing w:val="-6"/>
                      <w:sz w:val="24"/>
                      <w:szCs w:val="24"/>
                      <w:highlight w:val="yellow"/>
                    </w:rPr>
                    <w:t xml:space="preserve"> </w:t>
                  </w:r>
                  <w:r w:rsidRPr="00F70859">
                    <w:rPr>
                      <w:rFonts w:ascii="Times New Roman" w:hAnsi="Times New Roman" w:cs="Times New Roman"/>
                      <w:spacing w:val="-4"/>
                      <w:sz w:val="24"/>
                      <w:szCs w:val="24"/>
                      <w:highlight w:val="yellow"/>
                    </w:rPr>
                    <w:t>and</w:t>
                  </w:r>
                  <w:r w:rsidRPr="00F70859">
                    <w:rPr>
                      <w:rFonts w:ascii="Times New Roman" w:hAnsi="Times New Roman" w:cs="Times New Roman"/>
                      <w:spacing w:val="-10"/>
                      <w:sz w:val="24"/>
                      <w:szCs w:val="24"/>
                      <w:highlight w:val="yellow"/>
                    </w:rPr>
                    <w:t xml:space="preserve"> </w:t>
                  </w:r>
                  <w:r w:rsidRPr="00F70859">
                    <w:rPr>
                      <w:rFonts w:ascii="Times New Roman" w:hAnsi="Times New Roman" w:cs="Times New Roman"/>
                      <w:spacing w:val="-4"/>
                      <w:sz w:val="24"/>
                      <w:szCs w:val="24"/>
                      <w:highlight w:val="yellow"/>
                    </w:rPr>
                    <w:t>USB,</w:t>
                  </w:r>
                  <w:r w:rsidRPr="00F70859">
                    <w:rPr>
                      <w:rFonts w:ascii="Times New Roman" w:hAnsi="Times New Roman" w:cs="Times New Roman"/>
                      <w:spacing w:val="-7"/>
                      <w:sz w:val="24"/>
                      <w:szCs w:val="24"/>
                      <w:highlight w:val="yellow"/>
                    </w:rPr>
                    <w:t xml:space="preserve"> </w:t>
                  </w:r>
                  <w:r w:rsidRPr="00F70859">
                    <w:rPr>
                      <w:rFonts w:ascii="Times New Roman" w:hAnsi="Times New Roman" w:cs="Times New Roman"/>
                      <w:spacing w:val="-4"/>
                      <w:sz w:val="24"/>
                      <w:szCs w:val="24"/>
                      <w:highlight w:val="yellow"/>
                    </w:rPr>
                    <w:t>to</w:t>
                  </w:r>
                  <w:r w:rsidRPr="00F70859">
                    <w:rPr>
                      <w:rFonts w:ascii="Times New Roman" w:hAnsi="Times New Roman" w:cs="Times New Roman"/>
                      <w:spacing w:val="-10"/>
                      <w:sz w:val="24"/>
                      <w:szCs w:val="24"/>
                      <w:highlight w:val="yellow"/>
                    </w:rPr>
                    <w:t xml:space="preserve"> </w:t>
                  </w:r>
                  <w:r w:rsidRPr="00F70859">
                    <w:rPr>
                      <w:rFonts w:ascii="Times New Roman" w:hAnsi="Times New Roman" w:cs="Times New Roman"/>
                      <w:spacing w:val="-4"/>
                      <w:sz w:val="24"/>
                      <w:szCs w:val="24"/>
                      <w:highlight w:val="yellow"/>
                    </w:rPr>
                    <w:t>print documents</w:t>
                  </w:r>
                  <w:r w:rsidRPr="00F70859">
                    <w:rPr>
                      <w:rFonts w:ascii="Times New Roman" w:hAnsi="Times New Roman" w:cs="Times New Roman"/>
                      <w:sz w:val="24"/>
                      <w:szCs w:val="24"/>
                      <w:highlight w:val="yellow"/>
                    </w:rPr>
                    <w:t xml:space="preserve"> </w:t>
                  </w:r>
                  <w:r w:rsidRPr="00F70859">
                    <w:rPr>
                      <w:rFonts w:ascii="Times New Roman" w:hAnsi="Times New Roman" w:cs="Times New Roman"/>
                      <w:spacing w:val="-4"/>
                      <w:sz w:val="24"/>
                      <w:szCs w:val="24"/>
                      <w:highlight w:val="yellow"/>
                    </w:rPr>
                    <w:t>illustrating production</w:t>
                  </w:r>
                  <w:r w:rsidRPr="00F70859">
                    <w:rPr>
                      <w:rFonts w:ascii="Times New Roman" w:hAnsi="Times New Roman" w:cs="Times New Roman"/>
                      <w:sz w:val="24"/>
                      <w:szCs w:val="24"/>
                      <w:highlight w:val="yellow"/>
                    </w:rPr>
                    <w:t xml:space="preserve"> </w:t>
                  </w:r>
                  <w:r w:rsidRPr="00F70859">
                    <w:rPr>
                      <w:rFonts w:ascii="Times New Roman" w:hAnsi="Times New Roman" w:cs="Times New Roman"/>
                      <w:spacing w:val="-4"/>
                      <w:sz w:val="24"/>
                      <w:szCs w:val="24"/>
                      <w:highlight w:val="yellow"/>
                    </w:rPr>
                    <w:t>data</w:t>
                  </w:r>
                  <w:r w:rsidRPr="00F70859">
                    <w:rPr>
                      <w:rFonts w:ascii="Times New Roman" w:hAnsi="Times New Roman" w:cs="Times New Roman"/>
                      <w:spacing w:val="-5"/>
                      <w:sz w:val="24"/>
                      <w:szCs w:val="24"/>
                      <w:highlight w:val="yellow"/>
                    </w:rPr>
                    <w:t xml:space="preserve"> </w:t>
                  </w:r>
                  <w:r w:rsidRPr="00F70859">
                    <w:rPr>
                      <w:rFonts w:ascii="Times New Roman" w:hAnsi="Times New Roman" w:cs="Times New Roman"/>
                      <w:spacing w:val="-4"/>
                      <w:sz w:val="24"/>
                      <w:szCs w:val="24"/>
                      <w:highlight w:val="yellow"/>
                    </w:rPr>
                    <w:t>and</w:t>
                  </w:r>
                  <w:r w:rsidRPr="00F70859">
                    <w:rPr>
                      <w:rFonts w:ascii="Times New Roman" w:hAnsi="Times New Roman" w:cs="Times New Roman"/>
                      <w:spacing w:val="-10"/>
                      <w:sz w:val="24"/>
                      <w:szCs w:val="24"/>
                      <w:highlight w:val="yellow"/>
                    </w:rPr>
                    <w:t xml:space="preserve"> </w:t>
                  </w:r>
                  <w:r w:rsidRPr="00F70859">
                    <w:rPr>
                      <w:rFonts w:ascii="Times New Roman" w:hAnsi="Times New Roman" w:cs="Times New Roman"/>
                      <w:spacing w:val="-4"/>
                      <w:sz w:val="24"/>
                      <w:szCs w:val="24"/>
                      <w:highlight w:val="yellow"/>
                    </w:rPr>
                    <w:t xml:space="preserve">pre-set </w:t>
                  </w:r>
                  <w:r w:rsidRPr="00F70859">
                    <w:rPr>
                      <w:rFonts w:ascii="Times New Roman" w:hAnsi="Times New Roman" w:cs="Times New Roman"/>
                      <w:sz w:val="24"/>
                      <w:szCs w:val="24"/>
                      <w:highlight w:val="yellow"/>
                    </w:rPr>
                    <w:t>regulation parameters for</w:t>
                  </w:r>
                  <w:r w:rsidRPr="00F70859">
                    <w:rPr>
                      <w:rFonts w:ascii="Times New Roman" w:hAnsi="Times New Roman" w:cs="Times New Roman"/>
                      <w:spacing w:val="-8"/>
                      <w:sz w:val="24"/>
                      <w:szCs w:val="24"/>
                      <w:highlight w:val="yellow"/>
                    </w:rPr>
                    <w:t xml:space="preserve"> </w:t>
                  </w:r>
                  <w:r w:rsidRPr="00F70859">
                    <w:rPr>
                      <w:rFonts w:ascii="Times New Roman" w:hAnsi="Times New Roman" w:cs="Times New Roman"/>
                      <w:sz w:val="24"/>
                      <w:szCs w:val="24"/>
                      <w:highlight w:val="yellow"/>
                    </w:rPr>
                    <w:t>each</w:t>
                  </w:r>
                  <w:r w:rsidRPr="00F70859">
                    <w:rPr>
                      <w:rFonts w:ascii="Times New Roman" w:hAnsi="Times New Roman" w:cs="Times New Roman"/>
                      <w:spacing w:val="-9"/>
                      <w:sz w:val="24"/>
                      <w:szCs w:val="24"/>
                      <w:highlight w:val="yellow"/>
                    </w:rPr>
                    <w:t xml:space="preserve"> </w:t>
                  </w:r>
                  <w:proofErr w:type="spellStart"/>
                  <w:proofErr w:type="gramStart"/>
                  <w:r w:rsidRPr="00F70859">
                    <w:rPr>
                      <w:rFonts w:ascii="Times New Roman" w:hAnsi="Times New Roman" w:cs="Times New Roman"/>
                      <w:sz w:val="24"/>
                      <w:szCs w:val="24"/>
                      <w:highlight w:val="yellow"/>
                    </w:rPr>
                    <w:t>product</w:t>
                  </w:r>
                  <w:r w:rsidR="39BB1FAD" w:rsidRPr="00F70859">
                    <w:rPr>
                      <w:rFonts w:ascii="Times New Roman" w:hAnsi="Times New Roman" w:cs="Times New Roman"/>
                      <w:sz w:val="24"/>
                      <w:szCs w:val="24"/>
                      <w:highlight w:val="yellow"/>
                    </w:rPr>
                    <w:t>.</w:t>
                  </w:r>
                  <w:r w:rsidRPr="00F70859">
                    <w:rPr>
                      <w:highlight w:val="yellow"/>
                    </w:rPr>
                    <w:t>Furthermore</w:t>
                  </w:r>
                  <w:proofErr w:type="spellEnd"/>
                  <w:proofErr w:type="gramEnd"/>
                  <w:r w:rsidRPr="00F70859">
                    <w:rPr>
                      <w:highlight w:val="yellow"/>
                    </w:rPr>
                    <w:t>,</w:t>
                  </w:r>
                  <w:r w:rsidRPr="00F70859">
                    <w:rPr>
                      <w:spacing w:val="2"/>
                      <w:highlight w:val="yellow"/>
                    </w:rPr>
                    <w:t xml:space="preserve"> </w:t>
                  </w:r>
                  <w:r w:rsidRPr="00F70859">
                    <w:rPr>
                      <w:highlight w:val="yellow"/>
                    </w:rPr>
                    <w:t>the</w:t>
                  </w:r>
                  <w:r w:rsidRPr="00F70859">
                    <w:rPr>
                      <w:spacing w:val="-14"/>
                      <w:highlight w:val="yellow"/>
                    </w:rPr>
                    <w:t xml:space="preserve"> </w:t>
                  </w:r>
                  <w:r w:rsidRPr="00F70859">
                    <w:rPr>
                      <w:highlight w:val="yellow"/>
                    </w:rPr>
                    <w:t>possibility</w:t>
                  </w:r>
                  <w:r w:rsidRPr="00F70859">
                    <w:rPr>
                      <w:spacing w:val="-14"/>
                      <w:highlight w:val="yellow"/>
                    </w:rPr>
                    <w:t xml:space="preserve"> </w:t>
                  </w:r>
                  <w:r w:rsidRPr="00F70859">
                    <w:rPr>
                      <w:highlight w:val="yellow"/>
                    </w:rPr>
                    <w:t>to</w:t>
                  </w:r>
                  <w:r w:rsidRPr="00F70859">
                    <w:rPr>
                      <w:spacing w:val="-14"/>
                      <w:highlight w:val="yellow"/>
                    </w:rPr>
                    <w:t xml:space="preserve"> </w:t>
                  </w:r>
                  <w:r w:rsidRPr="00F70859">
                    <w:rPr>
                      <w:highlight w:val="yellow"/>
                    </w:rPr>
                    <w:t>equip</w:t>
                  </w:r>
                  <w:r w:rsidRPr="00F70859">
                    <w:rPr>
                      <w:spacing w:val="-14"/>
                      <w:highlight w:val="yellow"/>
                    </w:rPr>
                    <w:t xml:space="preserve"> </w:t>
                  </w:r>
                  <w:r w:rsidRPr="00F70859">
                    <w:rPr>
                      <w:highlight w:val="yellow"/>
                    </w:rPr>
                    <w:t>the</w:t>
                  </w:r>
                  <w:r w:rsidRPr="00F70859">
                    <w:rPr>
                      <w:spacing w:val="-14"/>
                      <w:highlight w:val="yellow"/>
                    </w:rPr>
                    <w:t xml:space="preserve"> </w:t>
                  </w:r>
                  <w:r w:rsidRPr="00F70859">
                    <w:rPr>
                      <w:highlight w:val="yellow"/>
                    </w:rPr>
                    <w:t>printer</w:t>
                  </w:r>
                  <w:r w:rsidRPr="00F70859">
                    <w:rPr>
                      <w:spacing w:val="-14"/>
                      <w:highlight w:val="yellow"/>
                    </w:rPr>
                    <w:t xml:space="preserve"> </w:t>
                  </w:r>
                  <w:r w:rsidRPr="00F70859">
                    <w:rPr>
                      <w:highlight w:val="yellow"/>
                    </w:rPr>
                    <w:t>with</w:t>
                  </w:r>
                  <w:r w:rsidRPr="00F70859">
                    <w:rPr>
                      <w:spacing w:val="-14"/>
                      <w:highlight w:val="yellow"/>
                    </w:rPr>
                    <w:t xml:space="preserve"> </w:t>
                  </w:r>
                  <w:r w:rsidRPr="00F70859">
                    <w:rPr>
                      <w:highlight w:val="yellow"/>
                    </w:rPr>
                    <w:t>the</w:t>
                  </w:r>
                  <w:r w:rsidRPr="00F70859">
                    <w:rPr>
                      <w:spacing w:val="-14"/>
                      <w:highlight w:val="yellow"/>
                    </w:rPr>
                    <w:t xml:space="preserve"> </w:t>
                  </w:r>
                  <w:r w:rsidRPr="00F70859">
                    <w:rPr>
                      <w:highlight w:val="yellow"/>
                    </w:rPr>
                    <w:t>Ethernet</w:t>
                  </w:r>
                  <w:r w:rsidRPr="00F70859">
                    <w:rPr>
                      <w:spacing w:val="-7"/>
                      <w:highlight w:val="yellow"/>
                    </w:rPr>
                    <w:t xml:space="preserve"> </w:t>
                  </w:r>
                  <w:r w:rsidRPr="00F70859">
                    <w:rPr>
                      <w:highlight w:val="yellow"/>
                    </w:rPr>
                    <w:t xml:space="preserve">web </w:t>
                  </w:r>
                  <w:r w:rsidRPr="00F70859">
                    <w:rPr>
                      <w:spacing w:val="-2"/>
                      <w:highlight w:val="yellow"/>
                    </w:rPr>
                    <w:t>connection</w:t>
                  </w:r>
                  <w:r w:rsidRPr="00F70859">
                    <w:rPr>
                      <w:spacing w:val="-7"/>
                      <w:highlight w:val="yellow"/>
                    </w:rPr>
                    <w:t xml:space="preserve"> </w:t>
                  </w:r>
                  <w:r w:rsidRPr="00F70859">
                    <w:rPr>
                      <w:spacing w:val="-2"/>
                      <w:highlight w:val="yellow"/>
                    </w:rPr>
                    <w:t>allows</w:t>
                  </w:r>
                  <w:r w:rsidRPr="00F70859">
                    <w:rPr>
                      <w:spacing w:val="-12"/>
                      <w:highlight w:val="yellow"/>
                    </w:rPr>
                    <w:t xml:space="preserve"> </w:t>
                  </w:r>
                  <w:r w:rsidRPr="00F70859">
                    <w:rPr>
                      <w:spacing w:val="-2"/>
                      <w:highlight w:val="yellow"/>
                    </w:rPr>
                    <w:t>the</w:t>
                  </w:r>
                  <w:r w:rsidRPr="00F70859">
                    <w:rPr>
                      <w:spacing w:val="-12"/>
                      <w:highlight w:val="yellow"/>
                    </w:rPr>
                    <w:t xml:space="preserve"> </w:t>
                  </w:r>
                  <w:r w:rsidRPr="00F70859">
                    <w:rPr>
                      <w:spacing w:val="-2"/>
                      <w:highlight w:val="yellow"/>
                    </w:rPr>
                    <w:t>location</w:t>
                  </w:r>
                  <w:r w:rsidRPr="00F70859">
                    <w:rPr>
                      <w:spacing w:val="-11"/>
                      <w:highlight w:val="yellow"/>
                    </w:rPr>
                    <w:t xml:space="preserve"> </w:t>
                  </w:r>
                  <w:r w:rsidRPr="00F70859">
                    <w:rPr>
                      <w:spacing w:val="-2"/>
                      <w:highlight w:val="yellow"/>
                    </w:rPr>
                    <w:t>of</w:t>
                  </w:r>
                  <w:r w:rsidRPr="00F70859">
                    <w:rPr>
                      <w:spacing w:val="-12"/>
                      <w:highlight w:val="yellow"/>
                    </w:rPr>
                    <w:t xml:space="preserve"> </w:t>
                  </w:r>
                  <w:r w:rsidRPr="00F70859">
                    <w:rPr>
                      <w:spacing w:val="-2"/>
                      <w:highlight w:val="yellow"/>
                    </w:rPr>
                    <w:t>the</w:t>
                  </w:r>
                  <w:r w:rsidRPr="00F70859">
                    <w:rPr>
                      <w:spacing w:val="-12"/>
                      <w:highlight w:val="yellow"/>
                    </w:rPr>
                    <w:t xml:space="preserve"> </w:t>
                  </w:r>
                  <w:r w:rsidRPr="00F70859">
                    <w:rPr>
                      <w:spacing w:val="-2"/>
                      <w:highlight w:val="yellow"/>
                    </w:rPr>
                    <w:t>printer</w:t>
                  </w:r>
                  <w:r w:rsidRPr="00F70859">
                    <w:rPr>
                      <w:spacing w:val="-11"/>
                      <w:highlight w:val="yellow"/>
                    </w:rPr>
                    <w:t xml:space="preserve"> </w:t>
                  </w:r>
                  <w:r w:rsidRPr="00F70859">
                    <w:rPr>
                      <w:spacing w:val="-2"/>
                      <w:highlight w:val="yellow"/>
                    </w:rPr>
                    <w:t>on</w:t>
                  </w:r>
                  <w:r w:rsidRPr="00F70859">
                    <w:rPr>
                      <w:spacing w:val="-12"/>
                      <w:highlight w:val="yellow"/>
                    </w:rPr>
                    <w:t xml:space="preserve"> </w:t>
                  </w:r>
                  <w:r w:rsidRPr="00F70859">
                    <w:rPr>
                      <w:spacing w:val="-2"/>
                      <w:highlight w:val="yellow"/>
                    </w:rPr>
                    <w:t>a</w:t>
                  </w:r>
                  <w:r w:rsidRPr="00F70859">
                    <w:rPr>
                      <w:spacing w:val="-12"/>
                      <w:highlight w:val="yellow"/>
                    </w:rPr>
                    <w:t xml:space="preserve"> </w:t>
                  </w:r>
                  <w:r w:rsidRPr="00F70859">
                    <w:rPr>
                      <w:spacing w:val="-2"/>
                      <w:highlight w:val="yellow"/>
                    </w:rPr>
                    <w:t>desk</w:t>
                  </w:r>
                  <w:r w:rsidRPr="00F70859">
                    <w:rPr>
                      <w:spacing w:val="-12"/>
                      <w:highlight w:val="yellow"/>
                    </w:rPr>
                    <w:t xml:space="preserve"> </w:t>
                  </w:r>
                  <w:r w:rsidRPr="00F70859">
                    <w:rPr>
                      <w:spacing w:val="-2"/>
                      <w:highlight w:val="yellow"/>
                    </w:rPr>
                    <w:t>or</w:t>
                  </w:r>
                  <w:r w:rsidRPr="00F70859">
                    <w:rPr>
                      <w:spacing w:val="-12"/>
                      <w:highlight w:val="yellow"/>
                    </w:rPr>
                    <w:t xml:space="preserve"> </w:t>
                  </w:r>
                  <w:r w:rsidRPr="00F70859">
                    <w:rPr>
                      <w:spacing w:val="-2"/>
                      <w:highlight w:val="yellow"/>
                    </w:rPr>
                    <w:t>table</w:t>
                  </w:r>
                  <w:r w:rsidRPr="00F70859">
                    <w:rPr>
                      <w:spacing w:val="-12"/>
                      <w:highlight w:val="yellow"/>
                    </w:rPr>
                    <w:t xml:space="preserve"> </w:t>
                  </w:r>
                  <w:r w:rsidRPr="00F70859">
                    <w:rPr>
                      <w:spacing w:val="-2"/>
                      <w:highlight w:val="yellow"/>
                    </w:rPr>
                    <w:t>i.e.</w:t>
                  </w:r>
                  <w:r w:rsidRPr="00F70859">
                    <w:rPr>
                      <w:spacing w:val="-12"/>
                      <w:highlight w:val="yellow"/>
                    </w:rPr>
                    <w:t xml:space="preserve"> </w:t>
                  </w:r>
                  <w:r w:rsidRPr="00F70859">
                    <w:rPr>
                      <w:spacing w:val="-2"/>
                      <w:highlight w:val="yellow"/>
                    </w:rPr>
                    <w:t>PAMs</w:t>
                  </w:r>
                  <w:r w:rsidR="30A6E193" w:rsidRPr="00F70859">
                    <w:rPr>
                      <w:spacing w:val="-2"/>
                      <w:highlight w:val="yellow"/>
                    </w:rPr>
                    <w:t>.</w:t>
                  </w:r>
                  <w:r w:rsidR="30A6E193" w:rsidRPr="00F70859">
                    <w:rPr>
                      <w:spacing w:val="-2"/>
                    </w:rPr>
                    <w:t xml:space="preserve"> </w:t>
                  </w:r>
                  <w:commentRangeEnd w:id="72"/>
                  <w:r w:rsidRPr="00F70859">
                    <w:rPr>
                      <w:rStyle w:val="CommentReference"/>
                    </w:rPr>
                    <w:commentReference w:id="72"/>
                  </w:r>
                </w:p>
              </w:tc>
            </w:tr>
            <w:tr w:rsidR="00F70859" w:rsidRPr="00F70859" w14:paraId="1A559EA0" w14:textId="77777777" w:rsidTr="61B57795">
              <w:tc>
                <w:tcPr>
                  <w:tcW w:w="1260" w:type="dxa"/>
                  <w:vAlign w:val="center"/>
                </w:tcPr>
                <w:p w14:paraId="38C2733C" w14:textId="354FF7D3" w:rsidR="00C870FE" w:rsidRPr="00F70859" w:rsidRDefault="00C870FE" w:rsidP="00D51257">
                  <w:pPr>
                    <w:autoSpaceDE w:val="0"/>
                    <w:autoSpaceDN w:val="0"/>
                    <w:adjustRightInd w:val="0"/>
                    <w:spacing w:before="240" w:line="276" w:lineRule="auto"/>
                    <w:rPr>
                      <w:bCs/>
                    </w:rPr>
                  </w:pPr>
                  <w:r w:rsidRPr="00F70859">
                    <w:rPr>
                      <w:bCs/>
                    </w:rPr>
                    <w:t>5.4.4.26</w:t>
                  </w:r>
                </w:p>
              </w:tc>
              <w:tc>
                <w:tcPr>
                  <w:tcW w:w="8281" w:type="dxa"/>
                  <w:gridSpan w:val="2"/>
                </w:tcPr>
                <w:p w14:paraId="75336F1F" w14:textId="16DA0BDB" w:rsidR="00C870FE" w:rsidRPr="00F70859" w:rsidRDefault="0072DA69" w:rsidP="61B57795">
                  <w:pPr>
                    <w:autoSpaceDE w:val="0"/>
                    <w:autoSpaceDN w:val="0"/>
                    <w:adjustRightInd w:val="0"/>
                    <w:spacing w:before="240" w:line="276" w:lineRule="auto"/>
                    <w:rPr>
                      <w:rStyle w:val="Strong"/>
                      <w:b w:val="0"/>
                      <w:bCs w:val="0"/>
                      <w:highlight w:val="yellow"/>
                    </w:rPr>
                  </w:pPr>
                  <w:commentRangeStart w:id="73"/>
                  <w:r w:rsidRPr="00F70859">
                    <w:rPr>
                      <w:rStyle w:val="Strong"/>
                      <w:b w:val="0"/>
                      <w:bCs w:val="0"/>
                      <w:highlight w:val="yellow"/>
                    </w:rPr>
                    <w:t>The system shall have provision to communicate to Central PLCUSCADA on Industrial Ethernet TCP/IP (multi-mode FO cable). The list of signals exchanged between Equipment PLC and Central PLC/SCADA shall be detailed later.</w:t>
                  </w:r>
                  <w:commentRangeEnd w:id="73"/>
                  <w:r w:rsidRPr="00F70859">
                    <w:rPr>
                      <w:rStyle w:val="CommentReference"/>
                    </w:rPr>
                    <w:commentReference w:id="73"/>
                  </w:r>
                </w:p>
                <w:p w14:paraId="4913D6D0" w14:textId="28BC7C1B" w:rsidR="00C870FE" w:rsidRPr="00F70859" w:rsidRDefault="00C870FE" w:rsidP="61B57795">
                  <w:pPr>
                    <w:autoSpaceDE w:val="0"/>
                    <w:autoSpaceDN w:val="0"/>
                    <w:adjustRightInd w:val="0"/>
                    <w:spacing w:before="240" w:line="276" w:lineRule="auto"/>
                    <w:rPr>
                      <w:rStyle w:val="Strong"/>
                      <w:b w:val="0"/>
                      <w:bCs w:val="0"/>
                    </w:rPr>
                  </w:pPr>
                </w:p>
                <w:p w14:paraId="2B237587" w14:textId="77777777" w:rsidR="00C870FE" w:rsidRPr="00F70859" w:rsidRDefault="00C870FE" w:rsidP="00D51257">
                  <w:pPr>
                    <w:autoSpaceDE w:val="0"/>
                    <w:autoSpaceDN w:val="0"/>
                    <w:adjustRightInd w:val="0"/>
                    <w:spacing w:before="240" w:line="276" w:lineRule="auto"/>
                    <w:rPr>
                      <w:rStyle w:val="Strong"/>
                      <w:b w:val="0"/>
                      <w:bCs w:val="0"/>
                    </w:rPr>
                  </w:pPr>
                </w:p>
                <w:p w14:paraId="16CB8FBA" w14:textId="6C3A6EA7" w:rsidR="00873E79" w:rsidRPr="00F70859" w:rsidRDefault="00873E79" w:rsidP="00D51257">
                  <w:pPr>
                    <w:autoSpaceDE w:val="0"/>
                    <w:autoSpaceDN w:val="0"/>
                    <w:adjustRightInd w:val="0"/>
                    <w:spacing w:before="240" w:line="276" w:lineRule="auto"/>
                    <w:rPr>
                      <w:rStyle w:val="Strong"/>
                      <w:b w:val="0"/>
                      <w:bCs w:val="0"/>
                    </w:rPr>
                  </w:pPr>
                </w:p>
              </w:tc>
            </w:tr>
            <w:tr w:rsidR="00F70859" w:rsidRPr="00F70859" w14:paraId="78279780" w14:textId="77777777" w:rsidTr="61B57795">
              <w:tc>
                <w:tcPr>
                  <w:tcW w:w="9541" w:type="dxa"/>
                  <w:gridSpan w:val="3"/>
                  <w:vAlign w:val="center"/>
                </w:tcPr>
                <w:p w14:paraId="4E9823B3" w14:textId="5AC3253A" w:rsidR="00C870FE" w:rsidRPr="00F70859" w:rsidRDefault="0072DA69" w:rsidP="61B57795">
                  <w:pPr>
                    <w:autoSpaceDE w:val="0"/>
                    <w:autoSpaceDN w:val="0"/>
                    <w:adjustRightInd w:val="0"/>
                    <w:spacing w:before="240" w:line="276" w:lineRule="auto"/>
                    <w:rPr>
                      <w:b/>
                      <w:bCs/>
                    </w:rPr>
                  </w:pPr>
                  <w:commentRangeStart w:id="74"/>
                  <w:r w:rsidRPr="00F70859">
                    <w:rPr>
                      <w:b/>
                      <w:bCs/>
                      <w:highlight w:val="yellow"/>
                    </w:rPr>
                    <w:lastRenderedPageBreak/>
                    <w:t>Batch report:</w:t>
                  </w:r>
                  <w:r w:rsidR="6D83875D" w:rsidRPr="00F70859">
                    <w:rPr>
                      <w:b/>
                      <w:bCs/>
                    </w:rPr>
                    <w:t xml:space="preserve"> </w:t>
                  </w:r>
                  <w:commentRangeEnd w:id="74"/>
                  <w:r w:rsidRPr="00F70859">
                    <w:rPr>
                      <w:rStyle w:val="CommentReference"/>
                    </w:rPr>
                    <w:commentReference w:id="74"/>
                  </w:r>
                </w:p>
                <w:p w14:paraId="6EA98386" w14:textId="14587B29" w:rsidR="00C870FE" w:rsidRPr="00F70859" w:rsidRDefault="00C870FE" w:rsidP="00D51257">
                  <w:pPr>
                    <w:autoSpaceDE w:val="0"/>
                    <w:autoSpaceDN w:val="0"/>
                    <w:adjustRightInd w:val="0"/>
                    <w:spacing w:before="240" w:line="276" w:lineRule="auto"/>
                  </w:pPr>
                  <w:r w:rsidRPr="00F70859">
                    <w:t>The</w:t>
                  </w:r>
                  <w:r w:rsidRPr="00F70859">
                    <w:rPr>
                      <w:spacing w:val="-14"/>
                    </w:rPr>
                    <w:t xml:space="preserve"> </w:t>
                  </w:r>
                  <w:r w:rsidRPr="00F70859">
                    <w:t>system</w:t>
                  </w:r>
                  <w:r w:rsidRPr="00F70859">
                    <w:rPr>
                      <w:spacing w:val="-12"/>
                    </w:rPr>
                    <w:t xml:space="preserve"> </w:t>
                  </w:r>
                  <w:proofErr w:type="gramStart"/>
                  <w:r w:rsidRPr="00F70859">
                    <w:t>shall</w:t>
                  </w:r>
                  <w:proofErr w:type="gramEnd"/>
                  <w:r w:rsidRPr="00F70859">
                    <w:rPr>
                      <w:spacing w:val="-14"/>
                    </w:rPr>
                    <w:t xml:space="preserve"> </w:t>
                  </w:r>
                  <w:r w:rsidRPr="00F70859">
                    <w:t>be</w:t>
                  </w:r>
                  <w:r w:rsidRPr="00F70859">
                    <w:rPr>
                      <w:spacing w:val="-14"/>
                    </w:rPr>
                    <w:t xml:space="preserve"> </w:t>
                  </w:r>
                  <w:r w:rsidRPr="00F70859">
                    <w:t>able</w:t>
                  </w:r>
                  <w:r w:rsidRPr="00F70859">
                    <w:rPr>
                      <w:spacing w:val="-14"/>
                    </w:rPr>
                    <w:t xml:space="preserve"> </w:t>
                  </w:r>
                  <w:r w:rsidRPr="00F70859">
                    <w:t>to</w:t>
                  </w:r>
                  <w:r w:rsidRPr="00F70859">
                    <w:rPr>
                      <w:spacing w:val="-14"/>
                    </w:rPr>
                    <w:t xml:space="preserve"> </w:t>
                  </w:r>
                  <w:r w:rsidRPr="00F70859">
                    <w:t>create</w:t>
                  </w:r>
                  <w:r w:rsidRPr="00F70859">
                    <w:rPr>
                      <w:spacing w:val="-12"/>
                    </w:rPr>
                    <w:t xml:space="preserve"> </w:t>
                  </w:r>
                  <w:r w:rsidRPr="00F70859">
                    <w:t>a</w:t>
                  </w:r>
                  <w:r w:rsidRPr="00F70859">
                    <w:rPr>
                      <w:spacing w:val="-14"/>
                    </w:rPr>
                    <w:t xml:space="preserve"> </w:t>
                  </w:r>
                  <w:r w:rsidRPr="00F70859">
                    <w:t>batch</w:t>
                  </w:r>
                  <w:r w:rsidRPr="00F70859">
                    <w:rPr>
                      <w:spacing w:val="-9"/>
                    </w:rPr>
                    <w:t xml:space="preserve"> </w:t>
                  </w:r>
                  <w:r w:rsidRPr="00F70859">
                    <w:t>report</w:t>
                  </w:r>
                  <w:r w:rsidRPr="00F70859">
                    <w:rPr>
                      <w:spacing w:val="-9"/>
                    </w:rPr>
                    <w:t xml:space="preserve"> </w:t>
                  </w:r>
                  <w:r w:rsidRPr="00F70859">
                    <w:t>saved</w:t>
                  </w:r>
                  <w:r w:rsidRPr="00F70859">
                    <w:rPr>
                      <w:spacing w:val="-6"/>
                    </w:rPr>
                    <w:t xml:space="preserve"> </w:t>
                  </w:r>
                  <w:r w:rsidRPr="00F70859">
                    <w:t>locally</w:t>
                  </w:r>
                  <w:r w:rsidRPr="00F70859">
                    <w:rPr>
                      <w:spacing w:val="-10"/>
                    </w:rPr>
                    <w:t xml:space="preserve"> </w:t>
                  </w:r>
                  <w:r w:rsidRPr="00F70859">
                    <w:t>in</w:t>
                  </w:r>
                  <w:r w:rsidRPr="00F70859">
                    <w:rPr>
                      <w:spacing w:val="-14"/>
                    </w:rPr>
                    <w:t xml:space="preserve"> </w:t>
                  </w:r>
                  <w:r w:rsidRPr="00F70859">
                    <w:t>a</w:t>
                  </w:r>
                  <w:r w:rsidRPr="00F70859">
                    <w:rPr>
                      <w:spacing w:val="-12"/>
                    </w:rPr>
                    <w:t xml:space="preserve"> </w:t>
                  </w:r>
                  <w:r w:rsidRPr="00F70859">
                    <w:t>storage</w:t>
                  </w:r>
                  <w:r w:rsidRPr="00F70859">
                    <w:rPr>
                      <w:spacing w:val="-2"/>
                    </w:rPr>
                    <w:t xml:space="preserve"> </w:t>
                  </w:r>
                  <w:r w:rsidRPr="00F70859">
                    <w:t xml:space="preserve">space </w:t>
                  </w:r>
                  <w:r w:rsidRPr="00F70859">
                    <w:rPr>
                      <w:spacing w:val="-2"/>
                    </w:rPr>
                    <w:t>available</w:t>
                  </w:r>
                  <w:r w:rsidRPr="00F70859">
                    <w:rPr>
                      <w:spacing w:val="-3"/>
                    </w:rPr>
                    <w:t xml:space="preserve"> </w:t>
                  </w:r>
                  <w:r w:rsidRPr="00F70859">
                    <w:rPr>
                      <w:spacing w:val="-2"/>
                    </w:rPr>
                    <w:t>with</w:t>
                  </w:r>
                  <w:r w:rsidRPr="00F70859">
                    <w:rPr>
                      <w:spacing w:val="-9"/>
                    </w:rPr>
                    <w:t xml:space="preserve"> </w:t>
                  </w:r>
                  <w:r w:rsidRPr="00F70859">
                    <w:rPr>
                      <w:spacing w:val="-2"/>
                    </w:rPr>
                    <w:t>machine;</w:t>
                  </w:r>
                  <w:r w:rsidRPr="00F70859">
                    <w:rPr>
                      <w:spacing w:val="-3"/>
                    </w:rPr>
                    <w:t xml:space="preserve"> </w:t>
                  </w:r>
                  <w:r w:rsidRPr="00F70859">
                    <w:rPr>
                      <w:spacing w:val="-2"/>
                    </w:rPr>
                    <w:t>after</w:t>
                  </w:r>
                  <w:r w:rsidRPr="00F70859">
                    <w:rPr>
                      <w:spacing w:val="-8"/>
                    </w:rPr>
                    <w:t xml:space="preserve"> </w:t>
                  </w:r>
                  <w:r w:rsidRPr="00F70859">
                    <w:rPr>
                      <w:spacing w:val="-2"/>
                    </w:rPr>
                    <w:t>each</w:t>
                  </w:r>
                  <w:r w:rsidRPr="00F70859">
                    <w:rPr>
                      <w:spacing w:val="-4"/>
                    </w:rPr>
                    <w:t xml:space="preserve"> </w:t>
                  </w:r>
                  <w:r w:rsidRPr="00F70859">
                    <w:rPr>
                      <w:spacing w:val="-2"/>
                    </w:rPr>
                    <w:t>cycle</w:t>
                  </w:r>
                  <w:r w:rsidRPr="00F70859">
                    <w:rPr>
                      <w:spacing w:val="-8"/>
                    </w:rPr>
                    <w:t xml:space="preserve"> </w:t>
                  </w:r>
                  <w:r w:rsidRPr="00F70859">
                    <w:rPr>
                      <w:spacing w:val="-2"/>
                    </w:rPr>
                    <w:t>to</w:t>
                  </w:r>
                  <w:r w:rsidRPr="00F70859">
                    <w:rPr>
                      <w:spacing w:val="-10"/>
                    </w:rPr>
                    <w:t xml:space="preserve"> </w:t>
                  </w:r>
                  <w:r w:rsidRPr="00F70859">
                    <w:rPr>
                      <w:spacing w:val="-2"/>
                    </w:rPr>
                    <w:t>document</w:t>
                  </w:r>
                  <w:r w:rsidRPr="00F70859">
                    <w:t xml:space="preserve"> </w:t>
                  </w:r>
                  <w:r w:rsidRPr="00F70859">
                    <w:rPr>
                      <w:spacing w:val="-2"/>
                    </w:rPr>
                    <w:t>the</w:t>
                  </w:r>
                  <w:r w:rsidRPr="00F70859">
                    <w:rPr>
                      <w:spacing w:val="-12"/>
                    </w:rPr>
                    <w:t xml:space="preserve"> </w:t>
                  </w:r>
                  <w:r w:rsidRPr="00F70859">
                    <w:rPr>
                      <w:spacing w:val="-2"/>
                    </w:rPr>
                    <w:t xml:space="preserve">executed process. The batch </w:t>
                  </w:r>
                  <w:r w:rsidRPr="00F70859">
                    <w:rPr>
                      <w:spacing w:val="-4"/>
                    </w:rPr>
                    <w:t>processing report shall</w:t>
                  </w:r>
                  <w:r w:rsidRPr="00F70859">
                    <w:rPr>
                      <w:spacing w:val="-10"/>
                    </w:rPr>
                    <w:t xml:space="preserve"> </w:t>
                  </w:r>
                  <w:r w:rsidRPr="00F70859">
                    <w:rPr>
                      <w:spacing w:val="-4"/>
                    </w:rPr>
                    <w:t>be</w:t>
                  </w:r>
                  <w:r w:rsidRPr="00F70859">
                    <w:rPr>
                      <w:spacing w:val="-10"/>
                    </w:rPr>
                    <w:t xml:space="preserve"> </w:t>
                  </w:r>
                  <w:r w:rsidRPr="00F70859">
                    <w:rPr>
                      <w:spacing w:val="-4"/>
                    </w:rPr>
                    <w:t>created with the following minimum</w:t>
                  </w:r>
                  <w:r w:rsidRPr="00F70859">
                    <w:t xml:space="preserve"> </w:t>
                  </w:r>
                  <w:r w:rsidRPr="00F70859">
                    <w:rPr>
                      <w:spacing w:val="-4"/>
                    </w:rPr>
                    <w:t>requirements but could</w:t>
                  </w:r>
                  <w:r w:rsidRPr="00F70859">
                    <w:rPr>
                      <w:spacing w:val="-7"/>
                    </w:rPr>
                    <w:t xml:space="preserve"> </w:t>
                  </w:r>
                  <w:r w:rsidRPr="00F70859">
                    <w:rPr>
                      <w:spacing w:val="-4"/>
                    </w:rPr>
                    <w:t xml:space="preserve">be </w:t>
                  </w:r>
                  <w:r w:rsidRPr="00F70859">
                    <w:t>elaborated by the supplier:</w:t>
                  </w:r>
                </w:p>
              </w:tc>
            </w:tr>
            <w:tr w:rsidR="00F70859" w:rsidRPr="00F70859" w14:paraId="568EA42D" w14:textId="77777777" w:rsidTr="61B57795">
              <w:tc>
                <w:tcPr>
                  <w:tcW w:w="1260" w:type="dxa"/>
                  <w:vAlign w:val="center"/>
                </w:tcPr>
                <w:p w14:paraId="3A4ED83C" w14:textId="31282C8F" w:rsidR="00C870FE" w:rsidRPr="00F70859" w:rsidRDefault="00C870FE" w:rsidP="00D51257">
                  <w:pPr>
                    <w:autoSpaceDE w:val="0"/>
                    <w:autoSpaceDN w:val="0"/>
                    <w:adjustRightInd w:val="0"/>
                    <w:spacing w:before="240" w:line="276" w:lineRule="auto"/>
                    <w:rPr>
                      <w:bCs/>
                    </w:rPr>
                  </w:pPr>
                  <w:r w:rsidRPr="00F70859">
                    <w:rPr>
                      <w:bCs/>
                    </w:rPr>
                    <w:t>5.4.4.27</w:t>
                  </w:r>
                </w:p>
              </w:tc>
              <w:tc>
                <w:tcPr>
                  <w:tcW w:w="8281" w:type="dxa"/>
                  <w:gridSpan w:val="2"/>
                </w:tcPr>
                <w:p w14:paraId="7DCA5793" w14:textId="466B24B4" w:rsidR="00C870FE" w:rsidRPr="00F70859" w:rsidRDefault="00C870FE" w:rsidP="00D51257">
                  <w:pPr>
                    <w:autoSpaceDE w:val="0"/>
                    <w:autoSpaceDN w:val="0"/>
                    <w:adjustRightInd w:val="0"/>
                    <w:spacing w:before="240" w:line="276" w:lineRule="auto"/>
                  </w:pPr>
                  <w:r w:rsidRPr="00F70859">
                    <w:t>Date</w:t>
                  </w:r>
                </w:p>
              </w:tc>
            </w:tr>
            <w:tr w:rsidR="00F70859" w:rsidRPr="00F70859" w14:paraId="529D63CC" w14:textId="77777777" w:rsidTr="61B57795">
              <w:tc>
                <w:tcPr>
                  <w:tcW w:w="1260" w:type="dxa"/>
                  <w:vAlign w:val="center"/>
                </w:tcPr>
                <w:p w14:paraId="4D3F0694" w14:textId="26A21FC9" w:rsidR="00C870FE" w:rsidRPr="00F70859" w:rsidRDefault="00C870FE" w:rsidP="00D51257">
                  <w:pPr>
                    <w:autoSpaceDE w:val="0"/>
                    <w:autoSpaceDN w:val="0"/>
                    <w:adjustRightInd w:val="0"/>
                    <w:spacing w:before="240" w:line="276" w:lineRule="auto"/>
                    <w:rPr>
                      <w:bCs/>
                    </w:rPr>
                  </w:pPr>
                  <w:r w:rsidRPr="00F70859">
                    <w:rPr>
                      <w:bCs/>
                    </w:rPr>
                    <w:t>5.4.4.28</w:t>
                  </w:r>
                </w:p>
              </w:tc>
              <w:tc>
                <w:tcPr>
                  <w:tcW w:w="8281" w:type="dxa"/>
                  <w:gridSpan w:val="2"/>
                </w:tcPr>
                <w:p w14:paraId="05EC3AEE" w14:textId="0CA5FD35" w:rsidR="00C870FE" w:rsidRPr="00F70859" w:rsidRDefault="00C870FE" w:rsidP="00D51257">
                  <w:pPr>
                    <w:autoSpaceDE w:val="0"/>
                    <w:autoSpaceDN w:val="0"/>
                    <w:adjustRightInd w:val="0"/>
                    <w:spacing w:before="240" w:line="276" w:lineRule="auto"/>
                  </w:pPr>
                  <w:r w:rsidRPr="00F70859">
                    <w:rPr>
                      <w:spacing w:val="-2"/>
                    </w:rPr>
                    <w:t>Start</w:t>
                  </w:r>
                  <w:r w:rsidRPr="00F70859">
                    <w:rPr>
                      <w:spacing w:val="-11"/>
                    </w:rPr>
                    <w:t xml:space="preserve"> </w:t>
                  </w:r>
                  <w:r w:rsidRPr="00F70859">
                    <w:rPr>
                      <w:spacing w:val="-2"/>
                    </w:rPr>
                    <w:t>and</w:t>
                  </w:r>
                  <w:r w:rsidRPr="00F70859">
                    <w:rPr>
                      <w:spacing w:val="-7"/>
                    </w:rPr>
                    <w:t xml:space="preserve"> </w:t>
                  </w:r>
                  <w:r w:rsidRPr="00F70859">
                    <w:rPr>
                      <w:spacing w:val="-2"/>
                    </w:rPr>
                    <w:t>stop</w:t>
                  </w:r>
                  <w:r w:rsidRPr="00F70859">
                    <w:rPr>
                      <w:spacing w:val="-10"/>
                    </w:rPr>
                    <w:t xml:space="preserve"> </w:t>
                  </w:r>
                  <w:r w:rsidRPr="00F70859">
                    <w:rPr>
                      <w:spacing w:val="-2"/>
                    </w:rPr>
                    <w:t>time</w:t>
                  </w:r>
                  <w:r w:rsidRPr="00F70859">
                    <w:rPr>
                      <w:spacing w:val="-12"/>
                    </w:rPr>
                    <w:t xml:space="preserve"> </w:t>
                  </w:r>
                  <w:r w:rsidRPr="00F70859">
                    <w:rPr>
                      <w:spacing w:val="-2"/>
                    </w:rPr>
                    <w:t>for</w:t>
                  </w:r>
                  <w:r w:rsidRPr="00F70859">
                    <w:rPr>
                      <w:spacing w:val="-12"/>
                    </w:rPr>
                    <w:t xml:space="preserve"> </w:t>
                  </w:r>
                  <w:r w:rsidRPr="00F70859">
                    <w:rPr>
                      <w:spacing w:val="-2"/>
                    </w:rPr>
                    <w:t>the</w:t>
                  </w:r>
                  <w:r w:rsidRPr="00F70859">
                    <w:rPr>
                      <w:spacing w:val="-11"/>
                    </w:rPr>
                    <w:t xml:space="preserve"> </w:t>
                  </w:r>
                  <w:r w:rsidRPr="00F70859">
                    <w:rPr>
                      <w:spacing w:val="-2"/>
                    </w:rPr>
                    <w:t>recipe</w:t>
                  </w:r>
                </w:p>
              </w:tc>
            </w:tr>
            <w:tr w:rsidR="00F70859" w:rsidRPr="00F70859" w14:paraId="42A4E0AC" w14:textId="77777777" w:rsidTr="61B57795">
              <w:tc>
                <w:tcPr>
                  <w:tcW w:w="1260" w:type="dxa"/>
                  <w:vAlign w:val="center"/>
                </w:tcPr>
                <w:p w14:paraId="126FAB6D" w14:textId="013D3ECE" w:rsidR="00C870FE" w:rsidRPr="00F70859" w:rsidRDefault="00C870FE" w:rsidP="00D51257">
                  <w:pPr>
                    <w:autoSpaceDE w:val="0"/>
                    <w:autoSpaceDN w:val="0"/>
                    <w:adjustRightInd w:val="0"/>
                    <w:spacing w:before="240" w:line="276" w:lineRule="auto"/>
                    <w:rPr>
                      <w:bCs/>
                    </w:rPr>
                  </w:pPr>
                  <w:r w:rsidRPr="00F70859">
                    <w:rPr>
                      <w:bCs/>
                    </w:rPr>
                    <w:t>5.4.4.29</w:t>
                  </w:r>
                </w:p>
              </w:tc>
              <w:tc>
                <w:tcPr>
                  <w:tcW w:w="8281" w:type="dxa"/>
                  <w:gridSpan w:val="2"/>
                </w:tcPr>
                <w:p w14:paraId="61101FE8" w14:textId="56EF8DF4" w:rsidR="00C870FE" w:rsidRPr="00F70859" w:rsidRDefault="00C870FE" w:rsidP="00D51257">
                  <w:pPr>
                    <w:autoSpaceDE w:val="0"/>
                    <w:autoSpaceDN w:val="0"/>
                    <w:adjustRightInd w:val="0"/>
                    <w:spacing w:before="240" w:line="276" w:lineRule="auto"/>
                  </w:pPr>
                  <w:r w:rsidRPr="00F70859">
                    <w:rPr>
                      <w:spacing w:val="-5"/>
                    </w:rPr>
                    <w:t>Product</w:t>
                  </w:r>
                  <w:r w:rsidRPr="00F70859">
                    <w:rPr>
                      <w:spacing w:val="1"/>
                    </w:rPr>
                    <w:t xml:space="preserve"> </w:t>
                  </w:r>
                  <w:r w:rsidRPr="00F70859">
                    <w:rPr>
                      <w:spacing w:val="-4"/>
                    </w:rPr>
                    <w:t>name</w:t>
                  </w:r>
                </w:p>
              </w:tc>
            </w:tr>
            <w:tr w:rsidR="00F70859" w:rsidRPr="00F70859" w14:paraId="54FF9144" w14:textId="77777777" w:rsidTr="61B57795">
              <w:tc>
                <w:tcPr>
                  <w:tcW w:w="1260" w:type="dxa"/>
                  <w:vAlign w:val="center"/>
                </w:tcPr>
                <w:p w14:paraId="6008F7FD" w14:textId="1CFFA05B" w:rsidR="00C870FE" w:rsidRPr="00F70859" w:rsidRDefault="00C870FE" w:rsidP="00D51257">
                  <w:pPr>
                    <w:autoSpaceDE w:val="0"/>
                    <w:autoSpaceDN w:val="0"/>
                    <w:adjustRightInd w:val="0"/>
                    <w:spacing w:before="240" w:line="276" w:lineRule="auto"/>
                    <w:rPr>
                      <w:bCs/>
                    </w:rPr>
                  </w:pPr>
                  <w:r w:rsidRPr="00F70859">
                    <w:rPr>
                      <w:bCs/>
                    </w:rPr>
                    <w:t>5.4.4.30</w:t>
                  </w:r>
                </w:p>
              </w:tc>
              <w:tc>
                <w:tcPr>
                  <w:tcW w:w="8281" w:type="dxa"/>
                  <w:gridSpan w:val="2"/>
                </w:tcPr>
                <w:p w14:paraId="531E85CB" w14:textId="3F25B038" w:rsidR="00C870FE" w:rsidRPr="00F70859" w:rsidRDefault="00C870FE" w:rsidP="00D51257">
                  <w:pPr>
                    <w:autoSpaceDE w:val="0"/>
                    <w:autoSpaceDN w:val="0"/>
                    <w:adjustRightInd w:val="0"/>
                    <w:spacing w:before="240" w:line="276" w:lineRule="auto"/>
                  </w:pPr>
                  <w:r w:rsidRPr="00F70859">
                    <w:rPr>
                      <w:spacing w:val="-4"/>
                    </w:rPr>
                    <w:t>Batch</w:t>
                  </w:r>
                  <w:r w:rsidRPr="00F70859">
                    <w:rPr>
                      <w:spacing w:val="-3"/>
                    </w:rPr>
                    <w:t xml:space="preserve"> </w:t>
                  </w:r>
                  <w:r w:rsidRPr="00F70859">
                    <w:rPr>
                      <w:spacing w:val="-2"/>
                    </w:rPr>
                    <w:t>number</w:t>
                  </w:r>
                </w:p>
              </w:tc>
            </w:tr>
            <w:tr w:rsidR="00F70859" w:rsidRPr="00F70859" w14:paraId="78B7AB2A" w14:textId="77777777" w:rsidTr="61B57795">
              <w:tc>
                <w:tcPr>
                  <w:tcW w:w="1260" w:type="dxa"/>
                  <w:vAlign w:val="center"/>
                </w:tcPr>
                <w:p w14:paraId="68481E48" w14:textId="1FA7621A" w:rsidR="00C870FE" w:rsidRPr="00F70859" w:rsidRDefault="00C870FE" w:rsidP="00D51257">
                  <w:pPr>
                    <w:autoSpaceDE w:val="0"/>
                    <w:autoSpaceDN w:val="0"/>
                    <w:adjustRightInd w:val="0"/>
                    <w:spacing w:before="240" w:line="276" w:lineRule="auto"/>
                    <w:rPr>
                      <w:bCs/>
                    </w:rPr>
                  </w:pPr>
                  <w:r w:rsidRPr="00F70859">
                    <w:rPr>
                      <w:bCs/>
                    </w:rPr>
                    <w:t>5.4.4.31</w:t>
                  </w:r>
                </w:p>
              </w:tc>
              <w:tc>
                <w:tcPr>
                  <w:tcW w:w="8281" w:type="dxa"/>
                  <w:gridSpan w:val="2"/>
                </w:tcPr>
                <w:p w14:paraId="31BE9DC7" w14:textId="23E6215F" w:rsidR="00C870FE" w:rsidRPr="00F70859" w:rsidRDefault="00C870FE" w:rsidP="00D51257">
                  <w:pPr>
                    <w:autoSpaceDE w:val="0"/>
                    <w:autoSpaceDN w:val="0"/>
                    <w:adjustRightInd w:val="0"/>
                    <w:spacing w:before="240" w:line="276" w:lineRule="auto"/>
                  </w:pPr>
                  <w:r w:rsidRPr="00F70859">
                    <w:rPr>
                      <w:spacing w:val="-2"/>
                    </w:rPr>
                    <w:t>All</w:t>
                  </w:r>
                  <w:r w:rsidRPr="00F70859">
                    <w:rPr>
                      <w:spacing w:val="-13"/>
                    </w:rPr>
                    <w:t xml:space="preserve"> </w:t>
                  </w:r>
                  <w:r w:rsidRPr="00F70859">
                    <w:rPr>
                      <w:spacing w:val="-2"/>
                    </w:rPr>
                    <w:t>recipe</w:t>
                  </w:r>
                  <w:r w:rsidRPr="00F70859">
                    <w:rPr>
                      <w:spacing w:val="-9"/>
                    </w:rPr>
                    <w:t xml:space="preserve"> </w:t>
                  </w:r>
                  <w:r w:rsidRPr="00F70859">
                    <w:rPr>
                      <w:spacing w:val="-2"/>
                    </w:rPr>
                    <w:t>values</w:t>
                  </w:r>
                </w:p>
              </w:tc>
            </w:tr>
            <w:tr w:rsidR="00F70859" w:rsidRPr="00F70859" w14:paraId="6938AD8B" w14:textId="77777777" w:rsidTr="61B57795">
              <w:tc>
                <w:tcPr>
                  <w:tcW w:w="1260" w:type="dxa"/>
                  <w:vAlign w:val="center"/>
                </w:tcPr>
                <w:p w14:paraId="39F8901B" w14:textId="38E7D657" w:rsidR="00C870FE" w:rsidRPr="00F70859" w:rsidRDefault="00C870FE" w:rsidP="00D51257">
                  <w:pPr>
                    <w:autoSpaceDE w:val="0"/>
                    <w:autoSpaceDN w:val="0"/>
                    <w:adjustRightInd w:val="0"/>
                    <w:spacing w:before="240" w:line="276" w:lineRule="auto"/>
                    <w:rPr>
                      <w:bCs/>
                    </w:rPr>
                  </w:pPr>
                  <w:r w:rsidRPr="00F70859">
                    <w:rPr>
                      <w:bCs/>
                    </w:rPr>
                    <w:t>5.4.4.32</w:t>
                  </w:r>
                </w:p>
              </w:tc>
              <w:tc>
                <w:tcPr>
                  <w:tcW w:w="8281" w:type="dxa"/>
                  <w:gridSpan w:val="2"/>
                </w:tcPr>
                <w:p w14:paraId="4E9B08DC" w14:textId="77777777" w:rsidR="00C870FE" w:rsidRPr="00F70859" w:rsidRDefault="00C870FE" w:rsidP="00D51257">
                  <w:pPr>
                    <w:pStyle w:val="TableParagraph"/>
                    <w:spacing w:before="240" w:line="276" w:lineRule="auto"/>
                    <w:ind w:left="0" w:right="227"/>
                    <w:rPr>
                      <w:rFonts w:ascii="Times New Roman" w:hAnsi="Times New Roman" w:cs="Times New Roman"/>
                      <w:sz w:val="24"/>
                      <w:szCs w:val="24"/>
                    </w:rPr>
                  </w:pPr>
                  <w:r w:rsidRPr="00F70859">
                    <w:rPr>
                      <w:rFonts w:ascii="Times New Roman" w:hAnsi="Times New Roman" w:cs="Times New Roman"/>
                      <w:spacing w:val="-2"/>
                      <w:sz w:val="24"/>
                      <w:szCs w:val="24"/>
                    </w:rPr>
                    <w:t>All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executed</w:t>
                  </w:r>
                  <w:r w:rsidRPr="00F70859">
                    <w:rPr>
                      <w:rFonts w:ascii="Times New Roman" w:hAnsi="Times New Roman" w:cs="Times New Roman"/>
                      <w:spacing w:val="-11"/>
                      <w:sz w:val="24"/>
                      <w:szCs w:val="24"/>
                    </w:rPr>
                    <w:t xml:space="preserve"> </w:t>
                  </w:r>
                  <w:r w:rsidRPr="00F70859">
                    <w:rPr>
                      <w:rFonts w:ascii="Times New Roman" w:hAnsi="Times New Roman" w:cs="Times New Roman"/>
                      <w:spacing w:val="-2"/>
                      <w:sz w:val="24"/>
                      <w:szCs w:val="24"/>
                    </w:rPr>
                    <w:t>values</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(Process</w:t>
                  </w:r>
                  <w:r w:rsidRPr="00F70859">
                    <w:rPr>
                      <w:rFonts w:ascii="Times New Roman" w:hAnsi="Times New Roman" w:cs="Times New Roman"/>
                      <w:spacing w:val="-11"/>
                      <w:sz w:val="24"/>
                      <w:szCs w:val="24"/>
                    </w:rPr>
                    <w:t xml:space="preserve"> </w:t>
                  </w:r>
                  <w:r w:rsidRPr="00F70859">
                    <w:rPr>
                      <w:rFonts w:ascii="Times New Roman" w:hAnsi="Times New Roman" w:cs="Times New Roman"/>
                      <w:spacing w:val="-2"/>
                      <w:sz w:val="24"/>
                      <w:szCs w:val="24"/>
                    </w:rPr>
                    <w:t>data-</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table</w:t>
                  </w:r>
                  <w:r w:rsidRPr="00F70859">
                    <w:rPr>
                      <w:rFonts w:ascii="Times New Roman" w:hAnsi="Times New Roman" w:cs="Times New Roman"/>
                      <w:spacing w:val="-11"/>
                      <w:sz w:val="24"/>
                      <w:szCs w:val="24"/>
                    </w:rPr>
                    <w:t xml:space="preserve"> </w:t>
                  </w:r>
                  <w:r w:rsidRPr="00F70859">
                    <w:rPr>
                      <w:rFonts w:ascii="Times New Roman" w:hAnsi="Times New Roman" w:cs="Times New Roman"/>
                      <w:spacing w:val="-2"/>
                      <w:sz w:val="24"/>
                      <w:szCs w:val="24"/>
                    </w:rPr>
                    <w:t>with</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actual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set</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point</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for</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all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 xml:space="preserve">minimum </w:t>
                  </w:r>
                  <w:r w:rsidRPr="00F70859">
                    <w:rPr>
                      <w:rFonts w:ascii="Times New Roman" w:hAnsi="Times New Roman" w:cs="Times New Roman"/>
                      <w:sz w:val="24"/>
                      <w:szCs w:val="24"/>
                    </w:rPr>
                    <w:t>and maximum values)</w:t>
                  </w:r>
                </w:p>
                <w:p w14:paraId="0FBD38CC" w14:textId="2CAFC779" w:rsidR="00C870FE" w:rsidRPr="00F70859" w:rsidRDefault="00C870FE" w:rsidP="00D51257">
                  <w:pPr>
                    <w:autoSpaceDE w:val="0"/>
                    <w:autoSpaceDN w:val="0"/>
                    <w:adjustRightInd w:val="0"/>
                    <w:spacing w:before="240" w:line="276" w:lineRule="auto"/>
                  </w:pPr>
                  <w:r w:rsidRPr="00F70859">
                    <w:rPr>
                      <w:spacing w:val="-6"/>
                    </w:rPr>
                    <w:t>All</w:t>
                  </w:r>
                  <w:r w:rsidRPr="00F70859">
                    <w:rPr>
                      <w:spacing w:val="-8"/>
                    </w:rPr>
                    <w:t xml:space="preserve"> </w:t>
                  </w:r>
                  <w:r w:rsidRPr="00F70859">
                    <w:rPr>
                      <w:spacing w:val="-6"/>
                    </w:rPr>
                    <w:t>control</w:t>
                  </w:r>
                  <w:r w:rsidRPr="00F70859">
                    <w:rPr>
                      <w:spacing w:val="-8"/>
                    </w:rPr>
                    <w:t xml:space="preserve"> </w:t>
                  </w:r>
                  <w:r w:rsidRPr="00F70859">
                    <w:rPr>
                      <w:spacing w:val="-6"/>
                    </w:rPr>
                    <w:t>functions</w:t>
                  </w:r>
                  <w:r w:rsidRPr="00F70859">
                    <w:rPr>
                      <w:spacing w:val="2"/>
                    </w:rPr>
                    <w:t xml:space="preserve"> </w:t>
                  </w:r>
                  <w:r w:rsidRPr="00F70859">
                    <w:rPr>
                      <w:spacing w:val="-6"/>
                    </w:rPr>
                    <w:t>and</w:t>
                  </w:r>
                  <w:r w:rsidRPr="00F70859">
                    <w:rPr>
                      <w:spacing w:val="-7"/>
                    </w:rPr>
                    <w:t xml:space="preserve"> </w:t>
                  </w:r>
                  <w:r w:rsidRPr="00F70859">
                    <w:rPr>
                      <w:spacing w:val="-6"/>
                    </w:rPr>
                    <w:t>measured</w:t>
                  </w:r>
                  <w:r w:rsidRPr="00F70859">
                    <w:rPr>
                      <w:spacing w:val="2"/>
                    </w:rPr>
                    <w:t xml:space="preserve"> </w:t>
                  </w:r>
                  <w:r w:rsidRPr="00F70859">
                    <w:rPr>
                      <w:spacing w:val="-6"/>
                    </w:rPr>
                    <w:t>values</w:t>
                  </w:r>
                </w:p>
              </w:tc>
            </w:tr>
            <w:tr w:rsidR="00F70859" w:rsidRPr="00F70859" w14:paraId="4989B768" w14:textId="77777777" w:rsidTr="61B57795">
              <w:tc>
                <w:tcPr>
                  <w:tcW w:w="1260" w:type="dxa"/>
                  <w:vAlign w:val="center"/>
                </w:tcPr>
                <w:p w14:paraId="48863AB8" w14:textId="4CDFB139" w:rsidR="00C870FE" w:rsidRPr="00F70859" w:rsidRDefault="00C870FE" w:rsidP="00D51257">
                  <w:pPr>
                    <w:autoSpaceDE w:val="0"/>
                    <w:autoSpaceDN w:val="0"/>
                    <w:adjustRightInd w:val="0"/>
                    <w:spacing w:before="240" w:line="276" w:lineRule="auto"/>
                    <w:rPr>
                      <w:bCs/>
                    </w:rPr>
                  </w:pPr>
                  <w:r w:rsidRPr="00F70859">
                    <w:rPr>
                      <w:bCs/>
                    </w:rPr>
                    <w:t>5.4.4.33</w:t>
                  </w:r>
                </w:p>
              </w:tc>
              <w:tc>
                <w:tcPr>
                  <w:tcW w:w="8281" w:type="dxa"/>
                  <w:gridSpan w:val="2"/>
                </w:tcPr>
                <w:p w14:paraId="608781C1" w14:textId="6E8447D8" w:rsidR="00C870FE" w:rsidRPr="00F70859" w:rsidRDefault="00C870FE" w:rsidP="00D51257">
                  <w:pPr>
                    <w:autoSpaceDE w:val="0"/>
                    <w:autoSpaceDN w:val="0"/>
                    <w:adjustRightInd w:val="0"/>
                    <w:spacing w:before="240" w:line="276" w:lineRule="auto"/>
                  </w:pPr>
                  <w:r w:rsidRPr="00F70859">
                    <w:rPr>
                      <w:spacing w:val="-2"/>
                    </w:rPr>
                    <w:t>All</w:t>
                  </w:r>
                  <w:r w:rsidRPr="00F70859">
                    <w:rPr>
                      <w:spacing w:val="-12"/>
                    </w:rPr>
                    <w:t xml:space="preserve"> </w:t>
                  </w:r>
                  <w:r w:rsidRPr="00F70859">
                    <w:rPr>
                      <w:spacing w:val="-2"/>
                    </w:rPr>
                    <w:t>Login</w:t>
                  </w:r>
                  <w:r w:rsidRPr="00F70859">
                    <w:rPr>
                      <w:spacing w:val="-4"/>
                    </w:rPr>
                    <w:t xml:space="preserve"> </w:t>
                  </w:r>
                  <w:r w:rsidRPr="00F70859">
                    <w:rPr>
                      <w:spacing w:val="-2"/>
                    </w:rPr>
                    <w:t>interactions/interventions</w:t>
                  </w:r>
                </w:p>
              </w:tc>
            </w:tr>
            <w:tr w:rsidR="00F70859" w:rsidRPr="00F70859" w14:paraId="70585A5A" w14:textId="77777777" w:rsidTr="61B57795">
              <w:tc>
                <w:tcPr>
                  <w:tcW w:w="1260" w:type="dxa"/>
                  <w:vAlign w:val="center"/>
                </w:tcPr>
                <w:p w14:paraId="10A991B9" w14:textId="40E79E4E" w:rsidR="00C870FE" w:rsidRPr="00F70859" w:rsidRDefault="00C870FE" w:rsidP="00D51257">
                  <w:pPr>
                    <w:autoSpaceDE w:val="0"/>
                    <w:autoSpaceDN w:val="0"/>
                    <w:adjustRightInd w:val="0"/>
                    <w:spacing w:before="240" w:line="276" w:lineRule="auto"/>
                    <w:rPr>
                      <w:bCs/>
                    </w:rPr>
                  </w:pPr>
                  <w:r w:rsidRPr="00F70859">
                    <w:rPr>
                      <w:bCs/>
                    </w:rPr>
                    <w:t>5.4.4.34</w:t>
                  </w:r>
                </w:p>
              </w:tc>
              <w:tc>
                <w:tcPr>
                  <w:tcW w:w="8281" w:type="dxa"/>
                  <w:gridSpan w:val="2"/>
                </w:tcPr>
                <w:p w14:paraId="54482FA3" w14:textId="63C50FF8" w:rsidR="00C870FE" w:rsidRPr="00F70859" w:rsidRDefault="00C870FE" w:rsidP="00D51257">
                  <w:pPr>
                    <w:autoSpaceDE w:val="0"/>
                    <w:autoSpaceDN w:val="0"/>
                    <w:adjustRightInd w:val="0"/>
                    <w:spacing w:before="240" w:line="276" w:lineRule="auto"/>
                  </w:pPr>
                  <w:r w:rsidRPr="00F70859">
                    <w:t>All</w:t>
                  </w:r>
                  <w:r w:rsidRPr="00F70859">
                    <w:rPr>
                      <w:spacing w:val="-10"/>
                    </w:rPr>
                    <w:t xml:space="preserve"> </w:t>
                  </w:r>
                  <w:r w:rsidRPr="00F70859">
                    <w:rPr>
                      <w:spacing w:val="-2"/>
                    </w:rPr>
                    <w:t>events</w:t>
                  </w:r>
                </w:p>
              </w:tc>
            </w:tr>
            <w:tr w:rsidR="00F70859" w:rsidRPr="00F70859" w14:paraId="2D0507D1" w14:textId="77777777" w:rsidTr="61B57795">
              <w:tc>
                <w:tcPr>
                  <w:tcW w:w="1260" w:type="dxa"/>
                  <w:vAlign w:val="center"/>
                </w:tcPr>
                <w:p w14:paraId="7D02EE6C" w14:textId="7C62FA80" w:rsidR="00C870FE" w:rsidRPr="00F70859" w:rsidRDefault="00C870FE" w:rsidP="00D51257">
                  <w:pPr>
                    <w:autoSpaceDE w:val="0"/>
                    <w:autoSpaceDN w:val="0"/>
                    <w:adjustRightInd w:val="0"/>
                    <w:spacing w:before="240" w:line="276" w:lineRule="auto"/>
                    <w:rPr>
                      <w:bCs/>
                    </w:rPr>
                  </w:pPr>
                  <w:r w:rsidRPr="00F70859">
                    <w:rPr>
                      <w:bCs/>
                    </w:rPr>
                    <w:t>5.4.4.35</w:t>
                  </w:r>
                </w:p>
              </w:tc>
              <w:tc>
                <w:tcPr>
                  <w:tcW w:w="8281" w:type="dxa"/>
                  <w:gridSpan w:val="2"/>
                </w:tcPr>
                <w:p w14:paraId="7481A788" w14:textId="1A028985" w:rsidR="00C870FE" w:rsidRPr="00F70859" w:rsidRDefault="00C870FE" w:rsidP="00D51257">
                  <w:pPr>
                    <w:autoSpaceDE w:val="0"/>
                    <w:autoSpaceDN w:val="0"/>
                    <w:adjustRightInd w:val="0"/>
                    <w:spacing w:before="240" w:line="276" w:lineRule="auto"/>
                  </w:pPr>
                  <w:r w:rsidRPr="00F70859">
                    <w:t>All</w:t>
                  </w:r>
                  <w:r w:rsidRPr="00F70859">
                    <w:rPr>
                      <w:spacing w:val="-11"/>
                    </w:rPr>
                    <w:t xml:space="preserve"> </w:t>
                  </w:r>
                  <w:r w:rsidRPr="00F70859">
                    <w:rPr>
                      <w:spacing w:val="-2"/>
                    </w:rPr>
                    <w:t>messages</w:t>
                  </w:r>
                </w:p>
              </w:tc>
            </w:tr>
            <w:tr w:rsidR="00F70859" w:rsidRPr="00F70859" w14:paraId="5B634EC8" w14:textId="77777777" w:rsidTr="61B57795">
              <w:tc>
                <w:tcPr>
                  <w:tcW w:w="1260" w:type="dxa"/>
                  <w:vAlign w:val="center"/>
                </w:tcPr>
                <w:p w14:paraId="78E6B78F" w14:textId="5BED5E5F" w:rsidR="00C870FE" w:rsidRPr="00F70859" w:rsidRDefault="00C870FE" w:rsidP="00D51257">
                  <w:pPr>
                    <w:autoSpaceDE w:val="0"/>
                    <w:autoSpaceDN w:val="0"/>
                    <w:adjustRightInd w:val="0"/>
                    <w:spacing w:before="240" w:line="276" w:lineRule="auto"/>
                    <w:rPr>
                      <w:bCs/>
                    </w:rPr>
                  </w:pPr>
                  <w:r w:rsidRPr="00F70859">
                    <w:rPr>
                      <w:bCs/>
                    </w:rPr>
                    <w:t>5.4.4.36</w:t>
                  </w:r>
                </w:p>
              </w:tc>
              <w:tc>
                <w:tcPr>
                  <w:tcW w:w="8281" w:type="dxa"/>
                  <w:gridSpan w:val="2"/>
                </w:tcPr>
                <w:p w14:paraId="461CD6A5" w14:textId="6E62606C" w:rsidR="00C870FE" w:rsidRPr="00F70859" w:rsidRDefault="00C870FE" w:rsidP="00D51257">
                  <w:pPr>
                    <w:autoSpaceDE w:val="0"/>
                    <w:autoSpaceDN w:val="0"/>
                    <w:adjustRightInd w:val="0"/>
                    <w:spacing w:before="240" w:line="276" w:lineRule="auto"/>
                  </w:pPr>
                  <w:r w:rsidRPr="00F70859">
                    <w:rPr>
                      <w:spacing w:val="-2"/>
                    </w:rPr>
                    <w:t>All</w:t>
                  </w:r>
                  <w:r w:rsidRPr="00F70859">
                    <w:rPr>
                      <w:spacing w:val="-12"/>
                    </w:rPr>
                    <w:t xml:space="preserve"> </w:t>
                  </w:r>
                  <w:r w:rsidRPr="00F70859">
                    <w:rPr>
                      <w:spacing w:val="-2"/>
                    </w:rPr>
                    <w:t>measurements</w:t>
                  </w:r>
                  <w:r w:rsidRPr="00F70859">
                    <w:rPr>
                      <w:spacing w:val="-9"/>
                    </w:rPr>
                    <w:t xml:space="preserve"> </w:t>
                  </w:r>
                  <w:r w:rsidRPr="00F70859">
                    <w:rPr>
                      <w:spacing w:val="-2"/>
                    </w:rPr>
                    <w:t>&amp;</w:t>
                  </w:r>
                  <w:r w:rsidRPr="00F70859">
                    <w:rPr>
                      <w:spacing w:val="-12"/>
                    </w:rPr>
                    <w:t xml:space="preserve"> </w:t>
                  </w:r>
                  <w:r w:rsidRPr="00F70859">
                    <w:rPr>
                      <w:spacing w:val="-2"/>
                    </w:rPr>
                    <w:t>graph</w:t>
                  </w:r>
                  <w:r w:rsidRPr="00F70859">
                    <w:rPr>
                      <w:spacing w:val="-12"/>
                    </w:rPr>
                    <w:t xml:space="preserve"> </w:t>
                  </w:r>
                  <w:r w:rsidRPr="00F70859">
                    <w:rPr>
                      <w:spacing w:val="-2"/>
                    </w:rPr>
                    <w:t>(the</w:t>
                  </w:r>
                  <w:r w:rsidRPr="00F70859">
                    <w:rPr>
                      <w:spacing w:val="-11"/>
                    </w:rPr>
                    <w:t xml:space="preserve"> </w:t>
                  </w:r>
                  <w:r w:rsidRPr="00F70859">
                    <w:rPr>
                      <w:spacing w:val="-2"/>
                    </w:rPr>
                    <w:t>set</w:t>
                  </w:r>
                  <w:r w:rsidRPr="00F70859">
                    <w:rPr>
                      <w:spacing w:val="-12"/>
                    </w:rPr>
                    <w:t xml:space="preserve"> </w:t>
                  </w:r>
                  <w:r w:rsidRPr="00F70859">
                    <w:rPr>
                      <w:spacing w:val="-2"/>
                    </w:rPr>
                    <w:t>point</w:t>
                  </w:r>
                  <w:r w:rsidRPr="00F70859">
                    <w:rPr>
                      <w:spacing w:val="-12"/>
                    </w:rPr>
                    <w:t xml:space="preserve"> </w:t>
                  </w:r>
                  <w:r w:rsidRPr="00F70859">
                    <w:rPr>
                      <w:spacing w:val="-2"/>
                    </w:rPr>
                    <w:t>of</w:t>
                  </w:r>
                  <w:r w:rsidRPr="00F70859">
                    <w:rPr>
                      <w:spacing w:val="-12"/>
                    </w:rPr>
                    <w:t xml:space="preserve"> </w:t>
                  </w:r>
                  <w:r w:rsidRPr="00F70859">
                    <w:rPr>
                      <w:spacing w:val="-2"/>
                    </w:rPr>
                    <w:t>measured</w:t>
                  </w:r>
                  <w:r w:rsidRPr="00F70859">
                    <w:rPr>
                      <w:spacing w:val="-12"/>
                    </w:rPr>
                    <w:t xml:space="preserve"> </w:t>
                  </w:r>
                  <w:r w:rsidRPr="00F70859">
                    <w:rPr>
                      <w:spacing w:val="-2"/>
                    </w:rPr>
                    <w:t>parameter</w:t>
                  </w:r>
                  <w:r w:rsidRPr="00F70859">
                    <w:rPr>
                      <w:spacing w:val="-5"/>
                    </w:rPr>
                    <w:t xml:space="preserve"> </w:t>
                  </w:r>
                  <w:r w:rsidRPr="00F70859">
                    <w:rPr>
                      <w:spacing w:val="-2"/>
                    </w:rPr>
                    <w:t>needs</w:t>
                  </w:r>
                  <w:r w:rsidRPr="00F70859">
                    <w:rPr>
                      <w:spacing w:val="-11"/>
                    </w:rPr>
                    <w:t xml:space="preserve"> </w:t>
                  </w:r>
                  <w:r w:rsidRPr="00F70859">
                    <w:rPr>
                      <w:spacing w:val="-2"/>
                    </w:rPr>
                    <w:t>to</w:t>
                  </w:r>
                  <w:r w:rsidRPr="00F70859">
                    <w:rPr>
                      <w:spacing w:val="-12"/>
                    </w:rPr>
                    <w:t xml:space="preserve"> </w:t>
                  </w:r>
                  <w:r w:rsidRPr="00F70859">
                    <w:rPr>
                      <w:spacing w:val="-2"/>
                    </w:rPr>
                    <w:t xml:space="preserve">be </w:t>
                  </w:r>
                  <w:r w:rsidRPr="00F70859">
                    <w:t>displayed on the graph)</w:t>
                  </w:r>
                </w:p>
              </w:tc>
            </w:tr>
            <w:tr w:rsidR="00F70859" w:rsidRPr="00F70859" w14:paraId="765316FA" w14:textId="77777777" w:rsidTr="61B57795">
              <w:tc>
                <w:tcPr>
                  <w:tcW w:w="1260" w:type="dxa"/>
                  <w:vAlign w:val="center"/>
                </w:tcPr>
                <w:p w14:paraId="7AED8C64" w14:textId="28618C04" w:rsidR="00C870FE" w:rsidRPr="00F70859" w:rsidRDefault="00C870FE" w:rsidP="00D51257">
                  <w:pPr>
                    <w:autoSpaceDE w:val="0"/>
                    <w:autoSpaceDN w:val="0"/>
                    <w:adjustRightInd w:val="0"/>
                    <w:spacing w:before="240" w:line="276" w:lineRule="auto"/>
                    <w:rPr>
                      <w:bCs/>
                    </w:rPr>
                  </w:pPr>
                  <w:r w:rsidRPr="00F70859">
                    <w:rPr>
                      <w:bCs/>
                    </w:rPr>
                    <w:t>5.4.4.37</w:t>
                  </w:r>
                </w:p>
              </w:tc>
              <w:tc>
                <w:tcPr>
                  <w:tcW w:w="8281" w:type="dxa"/>
                  <w:gridSpan w:val="2"/>
                </w:tcPr>
                <w:p w14:paraId="062FE439" w14:textId="4F19F669" w:rsidR="00C870FE" w:rsidRPr="00F70859" w:rsidRDefault="00C870FE" w:rsidP="00D51257">
                  <w:pPr>
                    <w:autoSpaceDE w:val="0"/>
                    <w:autoSpaceDN w:val="0"/>
                    <w:adjustRightInd w:val="0"/>
                    <w:spacing w:before="240" w:line="276" w:lineRule="auto"/>
                  </w:pPr>
                  <w:r w:rsidRPr="00F70859">
                    <w:rPr>
                      <w:w w:val="90"/>
                    </w:rPr>
                    <w:t>AII</w:t>
                  </w:r>
                  <w:r w:rsidRPr="00F70859">
                    <w:rPr>
                      <w:spacing w:val="-4"/>
                      <w:w w:val="90"/>
                    </w:rPr>
                    <w:t xml:space="preserve"> </w:t>
                  </w:r>
                  <w:r w:rsidRPr="00F70859">
                    <w:rPr>
                      <w:spacing w:val="-2"/>
                      <w:w w:val="95"/>
                    </w:rPr>
                    <w:t>Alarms</w:t>
                  </w:r>
                </w:p>
              </w:tc>
            </w:tr>
            <w:tr w:rsidR="00F70859" w:rsidRPr="00F70859" w14:paraId="430012D3" w14:textId="77777777" w:rsidTr="61B57795">
              <w:tc>
                <w:tcPr>
                  <w:tcW w:w="1260" w:type="dxa"/>
                  <w:vAlign w:val="center"/>
                </w:tcPr>
                <w:p w14:paraId="0FD81B51" w14:textId="45490BB7" w:rsidR="00C870FE" w:rsidRPr="00F70859" w:rsidRDefault="00C870FE" w:rsidP="00D51257">
                  <w:pPr>
                    <w:autoSpaceDE w:val="0"/>
                    <w:autoSpaceDN w:val="0"/>
                    <w:adjustRightInd w:val="0"/>
                    <w:spacing w:before="240" w:line="276" w:lineRule="auto"/>
                    <w:rPr>
                      <w:bCs/>
                    </w:rPr>
                  </w:pPr>
                  <w:r w:rsidRPr="00F70859">
                    <w:rPr>
                      <w:bCs/>
                    </w:rPr>
                    <w:t>5.4.4.38</w:t>
                  </w:r>
                </w:p>
              </w:tc>
              <w:tc>
                <w:tcPr>
                  <w:tcW w:w="8281" w:type="dxa"/>
                  <w:gridSpan w:val="2"/>
                </w:tcPr>
                <w:p w14:paraId="709C9B56" w14:textId="320EF8A1" w:rsidR="00C870FE" w:rsidRPr="00F70859" w:rsidRDefault="00C870FE" w:rsidP="00D51257">
                  <w:pPr>
                    <w:autoSpaceDE w:val="0"/>
                    <w:autoSpaceDN w:val="0"/>
                    <w:adjustRightInd w:val="0"/>
                    <w:spacing w:before="240" w:line="276" w:lineRule="auto"/>
                  </w:pPr>
                  <w:r w:rsidRPr="00F70859">
                    <w:rPr>
                      <w:spacing w:val="-4"/>
                    </w:rPr>
                    <w:t>Operator</w:t>
                  </w:r>
                  <w:r w:rsidRPr="00F70859">
                    <w:rPr>
                      <w:spacing w:val="3"/>
                    </w:rPr>
                    <w:t xml:space="preserve"> </w:t>
                  </w:r>
                  <w:r w:rsidRPr="00F70859">
                    <w:rPr>
                      <w:spacing w:val="-5"/>
                    </w:rPr>
                    <w:t>ID</w:t>
                  </w:r>
                </w:p>
              </w:tc>
            </w:tr>
            <w:tr w:rsidR="00F70859" w:rsidRPr="00F70859" w14:paraId="7320ED64" w14:textId="77777777" w:rsidTr="61B57795">
              <w:tc>
                <w:tcPr>
                  <w:tcW w:w="1260" w:type="dxa"/>
                  <w:vAlign w:val="center"/>
                </w:tcPr>
                <w:p w14:paraId="37077C27" w14:textId="471ED39F" w:rsidR="00C870FE" w:rsidRPr="00F70859" w:rsidRDefault="00C870FE" w:rsidP="00D51257">
                  <w:pPr>
                    <w:autoSpaceDE w:val="0"/>
                    <w:autoSpaceDN w:val="0"/>
                    <w:adjustRightInd w:val="0"/>
                    <w:spacing w:before="240" w:line="276" w:lineRule="auto"/>
                    <w:rPr>
                      <w:bCs/>
                    </w:rPr>
                  </w:pPr>
                  <w:r w:rsidRPr="00F70859">
                    <w:rPr>
                      <w:bCs/>
                    </w:rPr>
                    <w:t>5.4.4.39</w:t>
                  </w:r>
                </w:p>
              </w:tc>
              <w:tc>
                <w:tcPr>
                  <w:tcW w:w="8281" w:type="dxa"/>
                  <w:gridSpan w:val="2"/>
                </w:tcPr>
                <w:p w14:paraId="0660DE50" w14:textId="03651434" w:rsidR="00C870FE" w:rsidRPr="00F70859" w:rsidRDefault="0072DA69" w:rsidP="00D51257">
                  <w:pPr>
                    <w:autoSpaceDE w:val="0"/>
                    <w:autoSpaceDN w:val="0"/>
                    <w:adjustRightInd w:val="0"/>
                    <w:spacing w:before="240" w:line="276" w:lineRule="auto"/>
                  </w:pPr>
                  <w:r w:rsidRPr="00F70859">
                    <w:rPr>
                      <w:spacing w:val="-4"/>
                    </w:rPr>
                    <w:t>PDF</w:t>
                  </w:r>
                  <w:r w:rsidRPr="00F70859">
                    <w:rPr>
                      <w:spacing w:val="-9"/>
                    </w:rPr>
                    <w:t xml:space="preserve"> </w:t>
                  </w:r>
                  <w:r w:rsidRPr="00F70859">
                    <w:rPr>
                      <w:spacing w:val="-4"/>
                    </w:rPr>
                    <w:t>batch</w:t>
                  </w:r>
                  <w:r w:rsidRPr="00F70859">
                    <w:rPr>
                      <w:spacing w:val="-9"/>
                    </w:rPr>
                    <w:t xml:space="preserve"> </w:t>
                  </w:r>
                  <w:r w:rsidRPr="00F70859">
                    <w:rPr>
                      <w:spacing w:val="-4"/>
                    </w:rPr>
                    <w:t>record shall</w:t>
                  </w:r>
                  <w:r w:rsidRPr="00F70859">
                    <w:rPr>
                      <w:spacing w:val="-10"/>
                    </w:rPr>
                    <w:t xml:space="preserve"> </w:t>
                  </w:r>
                  <w:r w:rsidRPr="00F70859">
                    <w:rPr>
                      <w:spacing w:val="-4"/>
                    </w:rPr>
                    <w:t>be</w:t>
                  </w:r>
                  <w:r w:rsidRPr="00F70859">
                    <w:rPr>
                      <w:spacing w:val="-9"/>
                    </w:rPr>
                    <w:t xml:space="preserve"> </w:t>
                  </w:r>
                  <w:r w:rsidRPr="00F70859">
                    <w:rPr>
                      <w:spacing w:val="-4"/>
                    </w:rPr>
                    <w:t>generated</w:t>
                  </w:r>
                  <w:r w:rsidRPr="00F70859">
                    <w:t xml:space="preserve"> </w:t>
                  </w:r>
                  <w:r w:rsidRPr="00F70859">
                    <w:rPr>
                      <w:spacing w:val="-4"/>
                    </w:rPr>
                    <w:t>at</w:t>
                  </w:r>
                  <w:r w:rsidRPr="00F70859">
                    <w:rPr>
                      <w:spacing w:val="-10"/>
                    </w:rPr>
                    <w:t xml:space="preserve"> </w:t>
                  </w:r>
                  <w:r w:rsidRPr="00F70859">
                    <w:rPr>
                      <w:spacing w:val="-4"/>
                    </w:rPr>
                    <w:t>batch end</w:t>
                  </w:r>
                  <w:r w:rsidRPr="00F70859">
                    <w:rPr>
                      <w:spacing w:val="-5"/>
                    </w:rPr>
                    <w:t xml:space="preserve"> </w:t>
                  </w:r>
                  <w:r w:rsidRPr="00F70859">
                    <w:rPr>
                      <w:spacing w:val="-4"/>
                    </w:rPr>
                    <w:t>and</w:t>
                  </w:r>
                  <w:r w:rsidRPr="00F70859">
                    <w:rPr>
                      <w:spacing w:val="-7"/>
                    </w:rPr>
                    <w:t xml:space="preserve"> </w:t>
                  </w:r>
                  <w:r w:rsidRPr="00F70859">
                    <w:rPr>
                      <w:spacing w:val="-4"/>
                    </w:rPr>
                    <w:t>shaft</w:t>
                  </w:r>
                  <w:r w:rsidRPr="00F70859">
                    <w:t xml:space="preserve"> </w:t>
                  </w:r>
                  <w:proofErr w:type="gramStart"/>
                  <w:r w:rsidRPr="00F70859">
                    <w:rPr>
                      <w:spacing w:val="-4"/>
                    </w:rPr>
                    <w:t>not</w:t>
                  </w:r>
                  <w:r w:rsidRPr="00F70859">
                    <w:rPr>
                      <w:spacing w:val="-8"/>
                    </w:rPr>
                    <w:t xml:space="preserve"> </w:t>
                  </w:r>
                  <w:r w:rsidRPr="00F70859">
                    <w:rPr>
                      <w:spacing w:val="-4"/>
                    </w:rPr>
                    <w:t>be</w:t>
                  </w:r>
                  <w:proofErr w:type="gramEnd"/>
                  <w:r w:rsidRPr="00F70859">
                    <w:rPr>
                      <w:spacing w:val="-4"/>
                    </w:rPr>
                    <w:t xml:space="preserve"> </w:t>
                  </w:r>
                  <w:r w:rsidRPr="00F70859">
                    <w:rPr>
                      <w:spacing w:val="-2"/>
                    </w:rPr>
                    <w:t>modifiable.</w:t>
                  </w:r>
                </w:p>
                <w:p w14:paraId="3532A641" w14:textId="54AEB492" w:rsidR="00C870FE" w:rsidRPr="00F70859" w:rsidRDefault="00C870FE" w:rsidP="00D51257">
                  <w:pPr>
                    <w:autoSpaceDE w:val="0"/>
                    <w:autoSpaceDN w:val="0"/>
                    <w:adjustRightInd w:val="0"/>
                    <w:spacing w:before="240" w:line="276" w:lineRule="auto"/>
                  </w:pPr>
                </w:p>
              </w:tc>
            </w:tr>
            <w:tr w:rsidR="00F70859" w:rsidRPr="00F70859" w14:paraId="75DB259E" w14:textId="77777777" w:rsidTr="61B57795">
              <w:tc>
                <w:tcPr>
                  <w:tcW w:w="9541" w:type="dxa"/>
                  <w:gridSpan w:val="3"/>
                  <w:vAlign w:val="center"/>
                </w:tcPr>
                <w:p w14:paraId="776AAAB9" w14:textId="77777777" w:rsidR="00C870FE" w:rsidRPr="00F70859" w:rsidRDefault="00C870FE" w:rsidP="00D51257">
                  <w:pPr>
                    <w:autoSpaceDE w:val="0"/>
                    <w:autoSpaceDN w:val="0"/>
                    <w:adjustRightInd w:val="0"/>
                    <w:spacing w:before="240" w:line="276" w:lineRule="auto"/>
                    <w:rPr>
                      <w:b/>
                      <w:bCs/>
                      <w:spacing w:val="-4"/>
                    </w:rPr>
                  </w:pPr>
                  <w:r w:rsidRPr="00F70859">
                    <w:rPr>
                      <w:b/>
                      <w:bCs/>
                      <w:spacing w:val="-4"/>
                    </w:rPr>
                    <w:t>Back up and data management:</w:t>
                  </w:r>
                </w:p>
                <w:p w14:paraId="1BC1D37D" w14:textId="599488E6" w:rsidR="00C870FE" w:rsidRPr="00F70859" w:rsidRDefault="00C870FE" w:rsidP="00D51257">
                  <w:pPr>
                    <w:autoSpaceDE w:val="0"/>
                    <w:autoSpaceDN w:val="0"/>
                    <w:adjustRightInd w:val="0"/>
                    <w:spacing w:before="240" w:line="276" w:lineRule="auto"/>
                    <w:rPr>
                      <w:spacing w:val="-4"/>
                    </w:rPr>
                  </w:pPr>
                  <w:r w:rsidRPr="00F70859">
                    <w:rPr>
                      <w:spacing w:val="-4"/>
                    </w:rPr>
                    <w:t>The system shall be able to take back up after each batch and cleaning cycle</w:t>
                  </w:r>
                </w:p>
              </w:tc>
            </w:tr>
            <w:tr w:rsidR="00F70859" w:rsidRPr="00F70859" w14:paraId="32B53867" w14:textId="77777777" w:rsidTr="61B57795">
              <w:tc>
                <w:tcPr>
                  <w:tcW w:w="1260" w:type="dxa"/>
                  <w:vAlign w:val="center"/>
                </w:tcPr>
                <w:p w14:paraId="2F40CBB1" w14:textId="18871FD5" w:rsidR="00C870FE" w:rsidRPr="00F70859" w:rsidRDefault="00C870FE" w:rsidP="00D51257">
                  <w:pPr>
                    <w:autoSpaceDE w:val="0"/>
                    <w:autoSpaceDN w:val="0"/>
                    <w:adjustRightInd w:val="0"/>
                    <w:spacing w:before="240" w:line="276" w:lineRule="auto"/>
                    <w:rPr>
                      <w:bCs/>
                    </w:rPr>
                  </w:pPr>
                  <w:r w:rsidRPr="00F70859">
                    <w:rPr>
                      <w:bCs/>
                    </w:rPr>
                    <w:lastRenderedPageBreak/>
                    <w:t>5.4.4.40</w:t>
                  </w:r>
                </w:p>
              </w:tc>
              <w:tc>
                <w:tcPr>
                  <w:tcW w:w="8281" w:type="dxa"/>
                  <w:gridSpan w:val="2"/>
                </w:tcPr>
                <w:p w14:paraId="63D30D61" w14:textId="6DAED524" w:rsidR="00C870FE" w:rsidRPr="00F70859" w:rsidRDefault="0072DA69" w:rsidP="61B57795">
                  <w:pPr>
                    <w:autoSpaceDE w:val="0"/>
                    <w:autoSpaceDN w:val="0"/>
                    <w:adjustRightInd w:val="0"/>
                    <w:spacing w:before="240" w:line="276" w:lineRule="auto"/>
                    <w:rPr>
                      <w:spacing w:val="-4"/>
                      <w:highlight w:val="yellow"/>
                    </w:rPr>
                  </w:pPr>
                  <w:commentRangeStart w:id="75"/>
                  <w:r w:rsidRPr="00F70859">
                    <w:rPr>
                      <w:spacing w:val="-2"/>
                      <w:highlight w:val="yellow"/>
                    </w:rPr>
                    <w:t>The</w:t>
                  </w:r>
                  <w:r w:rsidRPr="00F70859">
                    <w:rPr>
                      <w:spacing w:val="-8"/>
                      <w:highlight w:val="yellow"/>
                    </w:rPr>
                    <w:t xml:space="preserve"> </w:t>
                  </w:r>
                  <w:r w:rsidRPr="00F70859">
                    <w:rPr>
                      <w:spacing w:val="-2"/>
                      <w:highlight w:val="yellow"/>
                    </w:rPr>
                    <w:t>historical data</w:t>
                  </w:r>
                  <w:r w:rsidRPr="00F70859">
                    <w:rPr>
                      <w:spacing w:val="-11"/>
                      <w:highlight w:val="yellow"/>
                    </w:rPr>
                    <w:t xml:space="preserve"> </w:t>
                  </w:r>
                  <w:r w:rsidRPr="00F70859">
                    <w:rPr>
                      <w:spacing w:val="-2"/>
                      <w:highlight w:val="yellow"/>
                    </w:rPr>
                    <w:t>of</w:t>
                  </w:r>
                  <w:r w:rsidRPr="00F70859">
                    <w:rPr>
                      <w:spacing w:val="-12"/>
                      <w:highlight w:val="yellow"/>
                    </w:rPr>
                    <w:t xml:space="preserve"> </w:t>
                  </w:r>
                  <w:r w:rsidRPr="00F70859">
                    <w:rPr>
                      <w:spacing w:val="-2"/>
                      <w:highlight w:val="yellow"/>
                    </w:rPr>
                    <w:t>the system</w:t>
                  </w:r>
                  <w:r w:rsidRPr="00F70859">
                    <w:rPr>
                      <w:spacing w:val="-5"/>
                      <w:highlight w:val="yellow"/>
                    </w:rPr>
                    <w:t xml:space="preserve"> </w:t>
                  </w:r>
                  <w:r w:rsidRPr="00F70859">
                    <w:rPr>
                      <w:spacing w:val="-2"/>
                      <w:highlight w:val="yellow"/>
                    </w:rPr>
                    <w:t>shall</w:t>
                  </w:r>
                  <w:r w:rsidRPr="00F70859">
                    <w:rPr>
                      <w:spacing w:val="-7"/>
                      <w:highlight w:val="yellow"/>
                    </w:rPr>
                    <w:t xml:space="preserve"> </w:t>
                  </w:r>
                  <w:r w:rsidRPr="00F70859">
                    <w:rPr>
                      <w:spacing w:val="-2"/>
                      <w:highlight w:val="yellow"/>
                    </w:rPr>
                    <w:t>be</w:t>
                  </w:r>
                  <w:r w:rsidRPr="00F70859">
                    <w:rPr>
                      <w:spacing w:val="-12"/>
                      <w:highlight w:val="yellow"/>
                    </w:rPr>
                    <w:t xml:space="preserve"> </w:t>
                  </w:r>
                  <w:r w:rsidRPr="00F70859">
                    <w:rPr>
                      <w:spacing w:val="-2"/>
                      <w:highlight w:val="yellow"/>
                    </w:rPr>
                    <w:t>stored</w:t>
                  </w:r>
                  <w:r w:rsidRPr="00F70859">
                    <w:rPr>
                      <w:spacing w:val="-10"/>
                      <w:highlight w:val="yellow"/>
                    </w:rPr>
                    <w:t xml:space="preserve"> </w:t>
                  </w:r>
                  <w:r w:rsidRPr="00F70859">
                    <w:rPr>
                      <w:spacing w:val="-2"/>
                      <w:highlight w:val="yellow"/>
                    </w:rPr>
                    <w:t>in</w:t>
                  </w:r>
                  <w:r w:rsidRPr="00F70859">
                    <w:rPr>
                      <w:spacing w:val="-6"/>
                      <w:highlight w:val="yellow"/>
                    </w:rPr>
                    <w:t xml:space="preserve"> </w:t>
                  </w:r>
                  <w:proofErr w:type="gramStart"/>
                  <w:r w:rsidRPr="00F70859">
                    <w:rPr>
                      <w:spacing w:val="-2"/>
                      <w:highlight w:val="yellow"/>
                    </w:rPr>
                    <w:t>dedicated</w:t>
                  </w:r>
                  <w:proofErr w:type="gramEnd"/>
                  <w:r w:rsidRPr="00F70859">
                    <w:rPr>
                      <w:spacing w:val="-2"/>
                      <w:highlight w:val="yellow"/>
                    </w:rPr>
                    <w:t xml:space="preserve"> server/ suppliers</w:t>
                  </w:r>
                  <w:r w:rsidRPr="00F70859">
                    <w:rPr>
                      <w:spacing w:val="-10"/>
                      <w:highlight w:val="yellow"/>
                    </w:rPr>
                    <w:t xml:space="preserve"> </w:t>
                  </w:r>
                  <w:r w:rsidRPr="00F70859">
                    <w:rPr>
                      <w:spacing w:val="-2"/>
                      <w:highlight w:val="yellow"/>
                    </w:rPr>
                    <w:t>control</w:t>
                  </w:r>
                  <w:r w:rsidRPr="00F70859">
                    <w:rPr>
                      <w:spacing w:val="-12"/>
                      <w:highlight w:val="yellow"/>
                    </w:rPr>
                    <w:t xml:space="preserve"> </w:t>
                  </w:r>
                  <w:proofErr w:type="gramStart"/>
                  <w:r w:rsidRPr="00F70859">
                    <w:rPr>
                      <w:spacing w:val="-2"/>
                      <w:highlight w:val="yellow"/>
                    </w:rPr>
                    <w:t>system</w:t>
                  </w:r>
                  <w:proofErr w:type="gramEnd"/>
                  <w:r w:rsidRPr="00F70859">
                    <w:rPr>
                      <w:spacing w:val="-6"/>
                      <w:highlight w:val="yellow"/>
                    </w:rPr>
                    <w:t xml:space="preserve"> </w:t>
                  </w:r>
                  <w:r w:rsidRPr="00F70859">
                    <w:rPr>
                      <w:spacing w:val="-2"/>
                      <w:highlight w:val="yellow"/>
                    </w:rPr>
                    <w:t>at</w:t>
                  </w:r>
                  <w:r w:rsidRPr="00F70859">
                    <w:rPr>
                      <w:spacing w:val="-12"/>
                      <w:highlight w:val="yellow"/>
                    </w:rPr>
                    <w:t xml:space="preserve"> </w:t>
                  </w:r>
                  <w:proofErr w:type="gramStart"/>
                  <w:r w:rsidRPr="00F70859">
                    <w:rPr>
                      <w:spacing w:val="-2"/>
                      <w:highlight w:val="yellow"/>
                    </w:rPr>
                    <w:t>least</w:t>
                  </w:r>
                  <w:r w:rsidRPr="00F70859">
                    <w:rPr>
                      <w:spacing w:val="-12"/>
                      <w:highlight w:val="yellow"/>
                    </w:rPr>
                    <w:t xml:space="preserve"> </w:t>
                  </w:r>
                  <w:r w:rsidRPr="00F70859">
                    <w:rPr>
                      <w:spacing w:val="-2"/>
                      <w:highlight w:val="yellow"/>
                    </w:rPr>
                    <w:t>for</w:t>
                  </w:r>
                  <w:proofErr w:type="gramEnd"/>
                  <w:r w:rsidRPr="00F70859">
                    <w:rPr>
                      <w:spacing w:val="-12"/>
                      <w:highlight w:val="yellow"/>
                    </w:rPr>
                    <w:t xml:space="preserve"> </w:t>
                  </w:r>
                  <w:r w:rsidRPr="00F70859">
                    <w:rPr>
                      <w:spacing w:val="-2"/>
                      <w:highlight w:val="yellow"/>
                    </w:rPr>
                    <w:t>6</w:t>
                  </w:r>
                  <w:r w:rsidRPr="00F70859">
                    <w:rPr>
                      <w:spacing w:val="-11"/>
                      <w:highlight w:val="yellow"/>
                    </w:rPr>
                    <w:t xml:space="preserve"> </w:t>
                  </w:r>
                  <w:r w:rsidRPr="00F70859">
                    <w:rPr>
                      <w:spacing w:val="-2"/>
                      <w:highlight w:val="yellow"/>
                    </w:rPr>
                    <w:t>months.</w:t>
                  </w:r>
                  <w:r w:rsidRPr="00F70859">
                    <w:rPr>
                      <w:spacing w:val="-12"/>
                      <w:highlight w:val="yellow"/>
                    </w:rPr>
                    <w:t xml:space="preserve"> </w:t>
                  </w:r>
                  <w:r w:rsidRPr="00F70859">
                    <w:rPr>
                      <w:spacing w:val="-2"/>
                      <w:highlight w:val="yellow"/>
                    </w:rPr>
                    <w:t>Historical</w:t>
                  </w:r>
                  <w:r w:rsidRPr="00F70859">
                    <w:rPr>
                      <w:spacing w:val="-12"/>
                      <w:highlight w:val="yellow"/>
                    </w:rPr>
                    <w:t xml:space="preserve"> </w:t>
                  </w:r>
                  <w:r w:rsidRPr="00F70859">
                    <w:rPr>
                      <w:spacing w:val="-2"/>
                      <w:highlight w:val="yellow"/>
                    </w:rPr>
                    <w:t>data</w:t>
                  </w:r>
                  <w:r w:rsidRPr="00F70859">
                    <w:rPr>
                      <w:spacing w:val="-12"/>
                      <w:highlight w:val="yellow"/>
                    </w:rPr>
                    <w:t xml:space="preserve"> </w:t>
                  </w:r>
                  <w:r w:rsidRPr="00F70859">
                    <w:rPr>
                      <w:spacing w:val="-2"/>
                      <w:highlight w:val="yellow"/>
                    </w:rPr>
                    <w:t>should</w:t>
                  </w:r>
                  <w:r w:rsidRPr="00F70859">
                    <w:rPr>
                      <w:spacing w:val="-12"/>
                      <w:highlight w:val="yellow"/>
                    </w:rPr>
                    <w:t xml:space="preserve"> </w:t>
                  </w:r>
                  <w:r w:rsidRPr="00F70859">
                    <w:rPr>
                      <w:spacing w:val="-2"/>
                      <w:highlight w:val="yellow"/>
                    </w:rPr>
                    <w:t xml:space="preserve">be </w:t>
                  </w:r>
                  <w:r w:rsidRPr="00F70859">
                    <w:rPr>
                      <w:highlight w:val="yellow"/>
                    </w:rPr>
                    <w:t>accessible</w:t>
                  </w:r>
                  <w:r w:rsidRPr="00F70859">
                    <w:rPr>
                      <w:spacing w:val="-9"/>
                      <w:highlight w:val="yellow"/>
                    </w:rPr>
                    <w:t xml:space="preserve"> </w:t>
                  </w:r>
                  <w:r w:rsidRPr="00F70859">
                    <w:rPr>
                      <w:highlight w:val="yellow"/>
                    </w:rPr>
                    <w:t>and</w:t>
                  </w:r>
                  <w:r w:rsidRPr="00F70859">
                    <w:rPr>
                      <w:spacing w:val="-14"/>
                      <w:highlight w:val="yellow"/>
                    </w:rPr>
                    <w:t xml:space="preserve"> </w:t>
                  </w:r>
                  <w:r w:rsidRPr="00F70859">
                    <w:rPr>
                      <w:highlight w:val="yellow"/>
                    </w:rPr>
                    <w:t>available</w:t>
                  </w:r>
                  <w:r w:rsidRPr="00F70859">
                    <w:rPr>
                      <w:spacing w:val="-10"/>
                      <w:highlight w:val="yellow"/>
                    </w:rPr>
                    <w:t xml:space="preserve"> </w:t>
                  </w:r>
                  <w:r w:rsidRPr="00F70859">
                    <w:rPr>
                      <w:highlight w:val="yellow"/>
                    </w:rPr>
                    <w:t>for</w:t>
                  </w:r>
                  <w:r w:rsidRPr="00F70859">
                    <w:rPr>
                      <w:spacing w:val="-14"/>
                      <w:highlight w:val="yellow"/>
                    </w:rPr>
                    <w:t xml:space="preserve"> </w:t>
                  </w:r>
                  <w:r w:rsidRPr="00F70859">
                    <w:rPr>
                      <w:highlight w:val="yellow"/>
                    </w:rPr>
                    <w:t>trending</w:t>
                  </w:r>
                  <w:r w:rsidRPr="00F70859">
                    <w:rPr>
                      <w:spacing w:val="-8"/>
                      <w:highlight w:val="yellow"/>
                    </w:rPr>
                    <w:t xml:space="preserve"> </w:t>
                  </w:r>
                  <w:r w:rsidRPr="00F70859">
                    <w:rPr>
                      <w:highlight w:val="yellow"/>
                    </w:rPr>
                    <w:t>and</w:t>
                  </w:r>
                  <w:r w:rsidRPr="00F70859">
                    <w:rPr>
                      <w:spacing w:val="-12"/>
                      <w:highlight w:val="yellow"/>
                    </w:rPr>
                    <w:t xml:space="preserve"> </w:t>
                  </w:r>
                  <w:r w:rsidRPr="00F70859">
                    <w:rPr>
                      <w:highlight w:val="yellow"/>
                    </w:rPr>
                    <w:t>analyzing.</w:t>
                  </w:r>
                  <w:r w:rsidR="75849D46" w:rsidRPr="00F70859">
                    <w:t xml:space="preserve"> </w:t>
                  </w:r>
                  <w:commentRangeEnd w:id="75"/>
                  <w:r w:rsidRPr="00F70859">
                    <w:rPr>
                      <w:rStyle w:val="CommentReference"/>
                    </w:rPr>
                    <w:commentReference w:id="75"/>
                  </w:r>
                </w:p>
              </w:tc>
            </w:tr>
            <w:tr w:rsidR="00F70859" w:rsidRPr="00F70859" w14:paraId="4742D88B" w14:textId="77777777" w:rsidTr="61B57795">
              <w:tc>
                <w:tcPr>
                  <w:tcW w:w="1260" w:type="dxa"/>
                  <w:vAlign w:val="center"/>
                </w:tcPr>
                <w:p w14:paraId="51DCBAF2" w14:textId="38BFF991" w:rsidR="00C870FE" w:rsidRPr="00F70859" w:rsidRDefault="00C870FE" w:rsidP="00D51257">
                  <w:pPr>
                    <w:autoSpaceDE w:val="0"/>
                    <w:autoSpaceDN w:val="0"/>
                    <w:adjustRightInd w:val="0"/>
                    <w:spacing w:before="240" w:line="276" w:lineRule="auto"/>
                    <w:rPr>
                      <w:bCs/>
                    </w:rPr>
                  </w:pPr>
                  <w:r w:rsidRPr="00F70859">
                    <w:rPr>
                      <w:bCs/>
                    </w:rPr>
                    <w:t>5.4.4.41</w:t>
                  </w:r>
                </w:p>
              </w:tc>
              <w:tc>
                <w:tcPr>
                  <w:tcW w:w="8281" w:type="dxa"/>
                  <w:gridSpan w:val="2"/>
                </w:tcPr>
                <w:p w14:paraId="1BFCAB43" w14:textId="317316FA" w:rsidR="00C870FE" w:rsidRPr="00F70859" w:rsidRDefault="00C870FE" w:rsidP="00D51257">
                  <w:pPr>
                    <w:autoSpaceDE w:val="0"/>
                    <w:autoSpaceDN w:val="0"/>
                    <w:adjustRightInd w:val="0"/>
                    <w:spacing w:before="240" w:line="276" w:lineRule="auto"/>
                    <w:rPr>
                      <w:spacing w:val="-4"/>
                    </w:rPr>
                  </w:pPr>
                  <w:proofErr w:type="gramStart"/>
                  <w:r w:rsidRPr="00F70859">
                    <w:rPr>
                      <w:spacing w:val="-4"/>
                    </w:rPr>
                    <w:t>System</w:t>
                  </w:r>
                  <w:proofErr w:type="gramEnd"/>
                  <w:r w:rsidRPr="00F70859">
                    <w:rPr>
                      <w:spacing w:val="-2"/>
                    </w:rPr>
                    <w:t xml:space="preserve"> </w:t>
                  </w:r>
                  <w:proofErr w:type="gramStart"/>
                  <w:r w:rsidRPr="00F70859">
                    <w:rPr>
                      <w:spacing w:val="-4"/>
                    </w:rPr>
                    <w:t>shall</w:t>
                  </w:r>
                  <w:proofErr w:type="gramEnd"/>
                  <w:r w:rsidRPr="00F70859">
                    <w:rPr>
                      <w:spacing w:val="-7"/>
                    </w:rPr>
                    <w:t xml:space="preserve"> </w:t>
                  </w:r>
                  <w:r w:rsidRPr="00F70859">
                    <w:rPr>
                      <w:spacing w:val="-4"/>
                    </w:rPr>
                    <w:t>be</w:t>
                  </w:r>
                  <w:r w:rsidRPr="00F70859">
                    <w:rPr>
                      <w:spacing w:val="-10"/>
                    </w:rPr>
                    <w:t xml:space="preserve"> </w:t>
                  </w:r>
                  <w:r w:rsidRPr="00F70859">
                    <w:rPr>
                      <w:spacing w:val="-4"/>
                    </w:rPr>
                    <w:t>able</w:t>
                  </w:r>
                  <w:r w:rsidRPr="00F70859">
                    <w:rPr>
                      <w:spacing w:val="-10"/>
                    </w:rPr>
                    <w:t xml:space="preserve"> </w:t>
                  </w:r>
                  <w:r w:rsidRPr="00F70859">
                    <w:rPr>
                      <w:spacing w:val="-4"/>
                    </w:rPr>
                    <w:t>to</w:t>
                  </w:r>
                  <w:r w:rsidRPr="00F70859">
                    <w:rPr>
                      <w:spacing w:val="-10"/>
                    </w:rPr>
                    <w:t xml:space="preserve"> </w:t>
                  </w:r>
                  <w:r w:rsidRPr="00F70859">
                    <w:rPr>
                      <w:spacing w:val="-4"/>
                    </w:rPr>
                    <w:t>make</w:t>
                  </w:r>
                  <w:r w:rsidRPr="00F70859">
                    <w:rPr>
                      <w:spacing w:val="-6"/>
                    </w:rPr>
                    <w:t xml:space="preserve"> </w:t>
                  </w:r>
                  <w:r w:rsidRPr="00F70859">
                    <w:rPr>
                      <w:spacing w:val="-4"/>
                    </w:rPr>
                    <w:t>data</w:t>
                  </w:r>
                  <w:r w:rsidRPr="00F70859">
                    <w:rPr>
                      <w:spacing w:val="-6"/>
                    </w:rPr>
                    <w:t xml:space="preserve"> </w:t>
                  </w:r>
                  <w:r w:rsidRPr="00F70859">
                    <w:rPr>
                      <w:spacing w:val="-4"/>
                    </w:rPr>
                    <w:t>backup</w:t>
                  </w:r>
                  <w:r w:rsidRPr="00F70859">
                    <w:t xml:space="preserve"> </w:t>
                  </w:r>
                  <w:r w:rsidRPr="00F70859">
                    <w:rPr>
                      <w:spacing w:val="-4"/>
                    </w:rPr>
                    <w:t>automatically</w:t>
                  </w:r>
                  <w:r w:rsidRPr="00F70859">
                    <w:t xml:space="preserve"> </w:t>
                  </w:r>
                  <w:r w:rsidRPr="00F70859">
                    <w:rPr>
                      <w:spacing w:val="-4"/>
                    </w:rPr>
                    <w:t>or</w:t>
                  </w:r>
                  <w:r w:rsidRPr="00F70859">
                    <w:rPr>
                      <w:spacing w:val="-10"/>
                    </w:rPr>
                    <w:t xml:space="preserve"> </w:t>
                  </w:r>
                  <w:r w:rsidRPr="00F70859">
                    <w:rPr>
                      <w:spacing w:val="-4"/>
                    </w:rPr>
                    <w:t>manually.</w:t>
                  </w:r>
                  <w:r w:rsidRPr="00F70859">
                    <w:rPr>
                      <w:spacing w:val="9"/>
                    </w:rPr>
                    <w:t xml:space="preserve"> </w:t>
                  </w:r>
                  <w:r w:rsidRPr="00F70859">
                    <w:rPr>
                      <w:spacing w:val="-4"/>
                    </w:rPr>
                    <w:t>The</w:t>
                  </w:r>
                  <w:r w:rsidRPr="00F70859">
                    <w:rPr>
                      <w:spacing w:val="-7"/>
                    </w:rPr>
                    <w:t xml:space="preserve"> </w:t>
                  </w:r>
                  <w:r w:rsidRPr="00F70859">
                    <w:rPr>
                      <w:spacing w:val="-4"/>
                    </w:rPr>
                    <w:t xml:space="preserve">data </w:t>
                  </w:r>
                  <w:r w:rsidRPr="00F70859">
                    <w:t>backup</w:t>
                  </w:r>
                  <w:r w:rsidRPr="00F70859">
                    <w:rPr>
                      <w:spacing w:val="-14"/>
                    </w:rPr>
                    <w:t xml:space="preserve"> </w:t>
                  </w:r>
                  <w:r w:rsidRPr="00F70859">
                    <w:t>includes</w:t>
                  </w:r>
                  <w:r w:rsidRPr="00F70859">
                    <w:rPr>
                      <w:spacing w:val="-7"/>
                    </w:rPr>
                    <w:t xml:space="preserve"> </w:t>
                  </w:r>
                  <w:r w:rsidRPr="00F70859">
                    <w:t>all</w:t>
                  </w:r>
                  <w:r w:rsidRPr="00F70859">
                    <w:rPr>
                      <w:spacing w:val="-14"/>
                    </w:rPr>
                    <w:t xml:space="preserve"> </w:t>
                  </w:r>
                  <w:r w:rsidRPr="00F70859">
                    <w:t>raw</w:t>
                  </w:r>
                  <w:r w:rsidRPr="00F70859">
                    <w:rPr>
                      <w:spacing w:val="-10"/>
                    </w:rPr>
                    <w:t xml:space="preserve"> </w:t>
                  </w:r>
                  <w:r w:rsidRPr="00F70859">
                    <w:t>data,</w:t>
                  </w:r>
                  <w:r w:rsidRPr="00F70859">
                    <w:rPr>
                      <w:spacing w:val="-11"/>
                    </w:rPr>
                    <w:t xml:space="preserve"> </w:t>
                  </w:r>
                  <w:r w:rsidRPr="00F70859">
                    <w:t>configurations</w:t>
                  </w:r>
                  <w:r w:rsidRPr="00F70859">
                    <w:rPr>
                      <w:spacing w:val="-14"/>
                    </w:rPr>
                    <w:t xml:space="preserve"> </w:t>
                  </w:r>
                  <w:r w:rsidRPr="00F70859">
                    <w:t>and</w:t>
                  </w:r>
                  <w:r w:rsidRPr="00F70859">
                    <w:rPr>
                      <w:spacing w:val="-14"/>
                    </w:rPr>
                    <w:t xml:space="preserve"> </w:t>
                  </w:r>
                  <w:r w:rsidRPr="00F70859">
                    <w:t>audit</w:t>
                  </w:r>
                  <w:r w:rsidRPr="00F70859">
                    <w:rPr>
                      <w:spacing w:val="-6"/>
                    </w:rPr>
                    <w:t xml:space="preserve"> </w:t>
                  </w:r>
                  <w:r w:rsidRPr="00F70859">
                    <w:t>trail</w:t>
                  </w:r>
                  <w:r w:rsidRPr="00F70859">
                    <w:rPr>
                      <w:spacing w:val="-14"/>
                    </w:rPr>
                    <w:t xml:space="preserve"> </w:t>
                  </w:r>
                  <w:r w:rsidRPr="00F70859">
                    <w:t>records.</w:t>
                  </w:r>
                </w:p>
              </w:tc>
            </w:tr>
            <w:tr w:rsidR="00F70859" w:rsidRPr="00F70859" w14:paraId="78B7D8B1" w14:textId="77777777" w:rsidTr="61B57795">
              <w:tc>
                <w:tcPr>
                  <w:tcW w:w="1260" w:type="dxa"/>
                  <w:vAlign w:val="center"/>
                </w:tcPr>
                <w:p w14:paraId="0743F821" w14:textId="2979FBA7" w:rsidR="00C870FE" w:rsidRPr="00F70859" w:rsidRDefault="00C870FE" w:rsidP="00D51257">
                  <w:pPr>
                    <w:autoSpaceDE w:val="0"/>
                    <w:autoSpaceDN w:val="0"/>
                    <w:adjustRightInd w:val="0"/>
                    <w:spacing w:before="240" w:line="276" w:lineRule="auto"/>
                    <w:rPr>
                      <w:bCs/>
                    </w:rPr>
                  </w:pPr>
                  <w:r w:rsidRPr="00F70859">
                    <w:rPr>
                      <w:bCs/>
                    </w:rPr>
                    <w:t>5.4.4.42</w:t>
                  </w:r>
                </w:p>
              </w:tc>
              <w:tc>
                <w:tcPr>
                  <w:tcW w:w="8281" w:type="dxa"/>
                  <w:gridSpan w:val="2"/>
                </w:tcPr>
                <w:p w14:paraId="5592B85E" w14:textId="274549A4" w:rsidR="00C870FE" w:rsidRPr="00F70859" w:rsidRDefault="00C870FE" w:rsidP="61B57795">
                  <w:pPr>
                    <w:autoSpaceDE w:val="0"/>
                    <w:autoSpaceDN w:val="0"/>
                    <w:adjustRightInd w:val="0"/>
                    <w:spacing w:before="240" w:line="276" w:lineRule="auto"/>
                    <w:rPr>
                      <w:spacing w:val="-4"/>
                    </w:rPr>
                  </w:pPr>
                  <w:r w:rsidRPr="00F70859">
                    <w:rPr>
                      <w:spacing w:val="-4"/>
                    </w:rPr>
                    <w:t>System</w:t>
                  </w:r>
                  <w:r w:rsidRPr="00F70859">
                    <w:rPr>
                      <w:spacing w:val="4"/>
                    </w:rPr>
                    <w:t xml:space="preserve"> </w:t>
                  </w:r>
                  <w:r w:rsidRPr="00F70859">
                    <w:rPr>
                      <w:spacing w:val="-4"/>
                    </w:rPr>
                    <w:t>shall</w:t>
                  </w:r>
                  <w:r w:rsidRPr="00F70859">
                    <w:rPr>
                      <w:spacing w:val="-5"/>
                    </w:rPr>
                    <w:t xml:space="preserve"> </w:t>
                  </w:r>
                  <w:r w:rsidRPr="00F70859">
                    <w:rPr>
                      <w:spacing w:val="-4"/>
                    </w:rPr>
                    <w:t>be</w:t>
                  </w:r>
                  <w:r w:rsidRPr="00F70859">
                    <w:rPr>
                      <w:spacing w:val="-10"/>
                    </w:rPr>
                    <w:t xml:space="preserve"> </w:t>
                  </w:r>
                  <w:r w:rsidRPr="00F70859">
                    <w:rPr>
                      <w:spacing w:val="-4"/>
                    </w:rPr>
                    <w:t>able</w:t>
                  </w:r>
                  <w:r w:rsidRPr="00F70859">
                    <w:rPr>
                      <w:spacing w:val="-10"/>
                    </w:rPr>
                    <w:t xml:space="preserve"> </w:t>
                  </w:r>
                  <w:r w:rsidRPr="00F70859">
                    <w:rPr>
                      <w:spacing w:val="-4"/>
                    </w:rPr>
                    <w:t>to</w:t>
                  </w:r>
                  <w:r w:rsidRPr="00F70859">
                    <w:rPr>
                      <w:spacing w:val="-10"/>
                    </w:rPr>
                    <w:t xml:space="preserve"> </w:t>
                  </w:r>
                  <w:r w:rsidRPr="00F70859">
                    <w:rPr>
                      <w:spacing w:val="-4"/>
                    </w:rPr>
                    <w:t>support</w:t>
                  </w:r>
                  <w:r w:rsidRPr="00F70859">
                    <w:rPr>
                      <w:spacing w:val="1"/>
                    </w:rPr>
                    <w:t xml:space="preserve"> </w:t>
                  </w:r>
                  <w:r w:rsidRPr="00F70859">
                    <w:rPr>
                      <w:spacing w:val="-4"/>
                    </w:rPr>
                    <w:t>to</w:t>
                  </w:r>
                  <w:r w:rsidRPr="00F70859">
                    <w:rPr>
                      <w:spacing w:val="-7"/>
                    </w:rPr>
                    <w:t xml:space="preserve"> </w:t>
                  </w:r>
                  <w:r w:rsidRPr="00F70859">
                    <w:rPr>
                      <w:spacing w:val="-4"/>
                    </w:rPr>
                    <w:t>archive backup</w:t>
                  </w:r>
                  <w:r w:rsidRPr="00F70859">
                    <w:rPr>
                      <w:spacing w:val="-1"/>
                    </w:rPr>
                    <w:t xml:space="preserve"> </w:t>
                  </w:r>
                  <w:r w:rsidRPr="00F70859">
                    <w:rPr>
                      <w:spacing w:val="-4"/>
                    </w:rPr>
                    <w:t>database</w:t>
                  </w:r>
                  <w:r w:rsidRPr="00F70859">
                    <w:rPr>
                      <w:spacing w:val="5"/>
                    </w:rPr>
                    <w:t xml:space="preserve"> </w:t>
                  </w:r>
                  <w:r w:rsidRPr="00F70859">
                    <w:rPr>
                      <w:spacing w:val="-4"/>
                    </w:rPr>
                    <w:t>to</w:t>
                  </w:r>
                  <w:r w:rsidRPr="00F70859">
                    <w:rPr>
                      <w:spacing w:val="-8"/>
                    </w:rPr>
                    <w:t xml:space="preserve"> </w:t>
                  </w:r>
                  <w:r w:rsidRPr="00F70859">
                    <w:rPr>
                      <w:spacing w:val="-4"/>
                    </w:rPr>
                    <w:t>external</w:t>
                  </w:r>
                  <w:r w:rsidRPr="00F70859">
                    <w:rPr>
                      <w:spacing w:val="2"/>
                    </w:rPr>
                    <w:t xml:space="preserve"> </w:t>
                  </w:r>
                  <w:r w:rsidRPr="00F70859">
                    <w:rPr>
                      <w:spacing w:val="-4"/>
                    </w:rPr>
                    <w:t>storage.</w:t>
                  </w:r>
                </w:p>
              </w:tc>
            </w:tr>
            <w:tr w:rsidR="00F70859" w:rsidRPr="00F70859" w14:paraId="05F8C405" w14:textId="77777777" w:rsidTr="61B57795">
              <w:tc>
                <w:tcPr>
                  <w:tcW w:w="1260" w:type="dxa"/>
                  <w:vAlign w:val="center"/>
                </w:tcPr>
                <w:p w14:paraId="77AA4F87" w14:textId="7871BFD7" w:rsidR="00C870FE" w:rsidRPr="00F70859" w:rsidRDefault="00C870FE" w:rsidP="00D51257">
                  <w:pPr>
                    <w:autoSpaceDE w:val="0"/>
                    <w:autoSpaceDN w:val="0"/>
                    <w:adjustRightInd w:val="0"/>
                    <w:spacing w:before="240" w:line="276" w:lineRule="auto"/>
                    <w:rPr>
                      <w:bCs/>
                    </w:rPr>
                  </w:pPr>
                  <w:r w:rsidRPr="00F70859">
                    <w:rPr>
                      <w:bCs/>
                    </w:rPr>
                    <w:t>5.4.4.43</w:t>
                  </w:r>
                </w:p>
              </w:tc>
              <w:tc>
                <w:tcPr>
                  <w:tcW w:w="8281" w:type="dxa"/>
                  <w:gridSpan w:val="2"/>
                </w:tcPr>
                <w:p w14:paraId="5BB9E7A6" w14:textId="2826E3BC" w:rsidR="00C870FE" w:rsidRPr="00F70859" w:rsidRDefault="0072DA69" w:rsidP="61B57795">
                  <w:pPr>
                    <w:autoSpaceDE w:val="0"/>
                    <w:autoSpaceDN w:val="0"/>
                    <w:adjustRightInd w:val="0"/>
                    <w:spacing w:before="240" w:line="276" w:lineRule="auto"/>
                    <w:rPr>
                      <w:spacing w:val="-4"/>
                    </w:rPr>
                  </w:pPr>
                  <w:proofErr w:type="gramStart"/>
                  <w:r w:rsidRPr="00F70859">
                    <w:rPr>
                      <w:spacing w:val="-4"/>
                    </w:rPr>
                    <w:t>System</w:t>
                  </w:r>
                  <w:proofErr w:type="gramEnd"/>
                  <w:r w:rsidRPr="00F70859">
                    <w:rPr>
                      <w:spacing w:val="6"/>
                    </w:rPr>
                    <w:t xml:space="preserve"> </w:t>
                  </w:r>
                  <w:proofErr w:type="gramStart"/>
                  <w:r w:rsidRPr="00F70859">
                    <w:rPr>
                      <w:spacing w:val="-4"/>
                    </w:rPr>
                    <w:t>shall</w:t>
                  </w:r>
                  <w:proofErr w:type="gramEnd"/>
                  <w:r w:rsidRPr="00F70859">
                    <w:rPr>
                      <w:spacing w:val="-4"/>
                    </w:rPr>
                    <w:t xml:space="preserve"> be</w:t>
                  </w:r>
                  <w:r w:rsidRPr="00F70859">
                    <w:rPr>
                      <w:spacing w:val="-9"/>
                    </w:rPr>
                    <w:t xml:space="preserve"> </w:t>
                  </w:r>
                  <w:r w:rsidRPr="00F70859">
                    <w:rPr>
                      <w:spacing w:val="-4"/>
                    </w:rPr>
                    <w:t>able</w:t>
                  </w:r>
                  <w:r w:rsidRPr="00F70859">
                    <w:rPr>
                      <w:spacing w:val="-9"/>
                    </w:rPr>
                    <w:t xml:space="preserve"> </w:t>
                  </w:r>
                  <w:r w:rsidRPr="00F70859">
                    <w:rPr>
                      <w:spacing w:val="-4"/>
                    </w:rPr>
                    <w:t>to</w:t>
                  </w:r>
                  <w:r w:rsidRPr="00F70859">
                    <w:rPr>
                      <w:spacing w:val="-6"/>
                    </w:rPr>
                    <w:t xml:space="preserve"> </w:t>
                  </w:r>
                  <w:r w:rsidRPr="00F70859">
                    <w:rPr>
                      <w:spacing w:val="-4"/>
                    </w:rPr>
                    <w:t>retrieve</w:t>
                  </w:r>
                  <w:r w:rsidRPr="00F70859">
                    <w:rPr>
                      <w:spacing w:val="5"/>
                    </w:rPr>
                    <w:t xml:space="preserve"> </w:t>
                  </w:r>
                  <w:r w:rsidRPr="00F70859">
                    <w:rPr>
                      <w:spacing w:val="-4"/>
                    </w:rPr>
                    <w:t>and</w:t>
                  </w:r>
                  <w:r w:rsidRPr="00F70859">
                    <w:rPr>
                      <w:spacing w:val="-5"/>
                    </w:rPr>
                    <w:t xml:space="preserve"> </w:t>
                  </w:r>
                  <w:r w:rsidRPr="00F70859">
                    <w:rPr>
                      <w:spacing w:val="-4"/>
                    </w:rPr>
                    <w:t>restore data</w:t>
                  </w:r>
                  <w:r w:rsidRPr="00F70859">
                    <w:rPr>
                      <w:spacing w:val="-8"/>
                    </w:rPr>
                    <w:t xml:space="preserve"> </w:t>
                  </w:r>
                  <w:r w:rsidRPr="00F70859">
                    <w:rPr>
                      <w:spacing w:val="-4"/>
                    </w:rPr>
                    <w:t>from</w:t>
                  </w:r>
                  <w:r w:rsidRPr="00F70859">
                    <w:rPr>
                      <w:spacing w:val="3"/>
                    </w:rPr>
                    <w:t xml:space="preserve"> </w:t>
                  </w:r>
                  <w:r w:rsidRPr="00F70859">
                    <w:rPr>
                      <w:spacing w:val="-4"/>
                    </w:rPr>
                    <w:t>the</w:t>
                  </w:r>
                  <w:r w:rsidRPr="00F70859">
                    <w:rPr>
                      <w:spacing w:val="-7"/>
                    </w:rPr>
                    <w:t xml:space="preserve"> </w:t>
                  </w:r>
                  <w:r w:rsidRPr="00F70859">
                    <w:rPr>
                      <w:spacing w:val="-4"/>
                    </w:rPr>
                    <w:t>backup</w:t>
                  </w:r>
                  <w:r w:rsidRPr="00F70859">
                    <w:rPr>
                      <w:spacing w:val="4"/>
                    </w:rPr>
                    <w:t xml:space="preserve"> </w:t>
                  </w:r>
                  <w:r w:rsidRPr="00F70859">
                    <w:rPr>
                      <w:spacing w:val="-4"/>
                    </w:rPr>
                    <w:t>database.</w:t>
                  </w:r>
                </w:p>
              </w:tc>
            </w:tr>
            <w:tr w:rsidR="00F70859" w:rsidRPr="00F70859" w14:paraId="268DBD2E" w14:textId="77777777" w:rsidTr="61B57795">
              <w:tc>
                <w:tcPr>
                  <w:tcW w:w="1260" w:type="dxa"/>
                  <w:vAlign w:val="center"/>
                </w:tcPr>
                <w:p w14:paraId="5D5D70DC" w14:textId="3A67B735" w:rsidR="00C870FE" w:rsidRPr="00F70859" w:rsidRDefault="00C870FE" w:rsidP="00D51257">
                  <w:pPr>
                    <w:autoSpaceDE w:val="0"/>
                    <w:autoSpaceDN w:val="0"/>
                    <w:adjustRightInd w:val="0"/>
                    <w:spacing w:before="240" w:line="276" w:lineRule="auto"/>
                    <w:rPr>
                      <w:bCs/>
                    </w:rPr>
                  </w:pPr>
                  <w:r w:rsidRPr="00F70859">
                    <w:rPr>
                      <w:bCs/>
                    </w:rPr>
                    <w:t>5.4.4.44</w:t>
                  </w:r>
                </w:p>
              </w:tc>
              <w:tc>
                <w:tcPr>
                  <w:tcW w:w="8281" w:type="dxa"/>
                  <w:gridSpan w:val="2"/>
                </w:tcPr>
                <w:p w14:paraId="64BFA0EE" w14:textId="76FB5DE3" w:rsidR="00C870FE" w:rsidRPr="00F70859" w:rsidRDefault="00C870FE" w:rsidP="00D51257">
                  <w:pPr>
                    <w:autoSpaceDE w:val="0"/>
                    <w:autoSpaceDN w:val="0"/>
                    <w:adjustRightInd w:val="0"/>
                    <w:spacing w:before="240" w:line="276" w:lineRule="auto"/>
                    <w:rPr>
                      <w:spacing w:val="-4"/>
                    </w:rPr>
                  </w:pPr>
                  <w:r w:rsidRPr="00F70859">
                    <w:t>The</w:t>
                  </w:r>
                  <w:r w:rsidRPr="00F70859">
                    <w:rPr>
                      <w:spacing w:val="-12"/>
                    </w:rPr>
                    <w:t xml:space="preserve"> </w:t>
                  </w:r>
                  <w:r w:rsidRPr="00F70859">
                    <w:t>supplier</w:t>
                  </w:r>
                  <w:r w:rsidRPr="00F70859">
                    <w:rPr>
                      <w:spacing w:val="-4"/>
                    </w:rPr>
                    <w:t xml:space="preserve"> </w:t>
                  </w:r>
                  <w:r w:rsidRPr="00F70859">
                    <w:t>shall</w:t>
                  </w:r>
                  <w:r w:rsidRPr="00F70859">
                    <w:rPr>
                      <w:spacing w:val="-12"/>
                    </w:rPr>
                    <w:t xml:space="preserve"> </w:t>
                  </w:r>
                  <w:r w:rsidRPr="00F70859">
                    <w:t>design</w:t>
                  </w:r>
                  <w:r w:rsidRPr="00F70859">
                    <w:rPr>
                      <w:spacing w:val="-6"/>
                    </w:rPr>
                    <w:t xml:space="preserve"> </w:t>
                  </w:r>
                  <w:r w:rsidRPr="00F70859">
                    <w:t>the</w:t>
                  </w:r>
                  <w:r w:rsidRPr="00F70859">
                    <w:rPr>
                      <w:spacing w:val="-10"/>
                    </w:rPr>
                    <w:t xml:space="preserve"> </w:t>
                  </w:r>
                  <w:r w:rsidRPr="00F70859">
                    <w:t>system</w:t>
                  </w:r>
                  <w:r w:rsidRPr="00F70859">
                    <w:rPr>
                      <w:spacing w:val="-3"/>
                    </w:rPr>
                    <w:t xml:space="preserve"> </w:t>
                  </w:r>
                  <w:r w:rsidRPr="00F70859">
                    <w:t>to</w:t>
                  </w:r>
                  <w:r w:rsidRPr="00F70859">
                    <w:rPr>
                      <w:spacing w:val="-14"/>
                    </w:rPr>
                    <w:t xml:space="preserve"> </w:t>
                  </w:r>
                  <w:r w:rsidRPr="00F70859">
                    <w:t>include</w:t>
                  </w:r>
                  <w:r w:rsidRPr="00F70859">
                    <w:rPr>
                      <w:spacing w:val="-4"/>
                    </w:rPr>
                    <w:t xml:space="preserve"> </w:t>
                  </w:r>
                  <w:r w:rsidRPr="00F70859">
                    <w:t>a</w:t>
                  </w:r>
                  <w:r w:rsidRPr="00F70859">
                    <w:rPr>
                      <w:spacing w:val="-14"/>
                    </w:rPr>
                    <w:t xml:space="preserve"> </w:t>
                  </w:r>
                  <w:r w:rsidRPr="00F70859">
                    <w:t>“safe</w:t>
                  </w:r>
                  <w:r w:rsidRPr="00F70859">
                    <w:rPr>
                      <w:spacing w:val="-9"/>
                    </w:rPr>
                    <w:t xml:space="preserve"> </w:t>
                  </w:r>
                  <w:r w:rsidRPr="00F70859">
                    <w:t>state”</w:t>
                  </w:r>
                  <w:r w:rsidRPr="00F70859">
                    <w:rPr>
                      <w:spacing w:val="-5"/>
                    </w:rPr>
                    <w:t xml:space="preserve"> </w:t>
                  </w:r>
                  <w:r w:rsidRPr="00F70859">
                    <w:t>in</w:t>
                  </w:r>
                  <w:r w:rsidRPr="00F70859">
                    <w:rPr>
                      <w:spacing w:val="-14"/>
                    </w:rPr>
                    <w:t xml:space="preserve"> </w:t>
                  </w:r>
                  <w:r w:rsidRPr="00F70859">
                    <w:t>which</w:t>
                  </w:r>
                  <w:r w:rsidRPr="00F70859">
                    <w:rPr>
                      <w:spacing w:val="-10"/>
                    </w:rPr>
                    <w:t xml:space="preserve"> </w:t>
                  </w:r>
                  <w:r w:rsidRPr="00F70859">
                    <w:t xml:space="preserve">the </w:t>
                  </w:r>
                  <w:r w:rsidRPr="00F70859">
                    <w:rPr>
                      <w:spacing w:val="-4"/>
                    </w:rPr>
                    <w:t>likelihood</w:t>
                  </w:r>
                  <w:r w:rsidRPr="00F70859">
                    <w:t xml:space="preserve"> </w:t>
                  </w:r>
                  <w:r w:rsidRPr="00F70859">
                    <w:rPr>
                      <w:spacing w:val="-4"/>
                    </w:rPr>
                    <w:t>of injury</w:t>
                  </w:r>
                  <w:r w:rsidRPr="00F70859">
                    <w:rPr>
                      <w:spacing w:val="-5"/>
                    </w:rPr>
                    <w:t xml:space="preserve"> </w:t>
                  </w:r>
                  <w:r w:rsidRPr="00F70859">
                    <w:rPr>
                      <w:spacing w:val="-4"/>
                    </w:rPr>
                    <w:t>to</w:t>
                  </w:r>
                  <w:r w:rsidRPr="00F70859">
                    <w:rPr>
                      <w:spacing w:val="-9"/>
                    </w:rPr>
                    <w:t xml:space="preserve"> </w:t>
                  </w:r>
                  <w:r w:rsidRPr="00F70859">
                    <w:rPr>
                      <w:spacing w:val="-4"/>
                    </w:rPr>
                    <w:t>personnel</w:t>
                  </w:r>
                  <w:r w:rsidRPr="00F70859">
                    <w:t xml:space="preserve"> </w:t>
                  </w:r>
                  <w:r w:rsidRPr="00F70859">
                    <w:rPr>
                      <w:spacing w:val="-4"/>
                    </w:rPr>
                    <w:t>and</w:t>
                  </w:r>
                  <w:r w:rsidRPr="00F70859">
                    <w:rPr>
                      <w:spacing w:val="-7"/>
                    </w:rPr>
                    <w:t xml:space="preserve"> </w:t>
                  </w:r>
                  <w:r w:rsidRPr="00F70859">
                    <w:rPr>
                      <w:spacing w:val="-4"/>
                    </w:rPr>
                    <w:t>damage to</w:t>
                  </w:r>
                  <w:r w:rsidRPr="00F70859">
                    <w:rPr>
                      <w:spacing w:val="-10"/>
                    </w:rPr>
                    <w:t xml:space="preserve"> </w:t>
                  </w:r>
                  <w:r w:rsidRPr="00F70859">
                    <w:rPr>
                      <w:spacing w:val="-4"/>
                    </w:rPr>
                    <w:t>the</w:t>
                  </w:r>
                  <w:r w:rsidRPr="00F70859">
                    <w:rPr>
                      <w:spacing w:val="-10"/>
                    </w:rPr>
                    <w:t xml:space="preserve"> </w:t>
                  </w:r>
                  <w:r w:rsidRPr="00F70859">
                    <w:rPr>
                      <w:spacing w:val="-4"/>
                    </w:rPr>
                    <w:t>equipment is</w:t>
                  </w:r>
                  <w:r w:rsidRPr="00F70859">
                    <w:rPr>
                      <w:spacing w:val="-9"/>
                    </w:rPr>
                    <w:t xml:space="preserve"> </w:t>
                  </w:r>
                  <w:r w:rsidRPr="00F70859">
                    <w:rPr>
                      <w:spacing w:val="-4"/>
                    </w:rPr>
                    <w:t>minimized.</w:t>
                  </w:r>
                </w:p>
              </w:tc>
            </w:tr>
            <w:tr w:rsidR="00F70859" w:rsidRPr="00F70859" w14:paraId="311A613B" w14:textId="77777777" w:rsidTr="61B57795">
              <w:tc>
                <w:tcPr>
                  <w:tcW w:w="1260" w:type="dxa"/>
                  <w:vAlign w:val="center"/>
                </w:tcPr>
                <w:p w14:paraId="0DBC9C6D" w14:textId="7C640E3E" w:rsidR="00C870FE" w:rsidRPr="00F70859" w:rsidRDefault="00C870FE" w:rsidP="00D51257">
                  <w:pPr>
                    <w:autoSpaceDE w:val="0"/>
                    <w:autoSpaceDN w:val="0"/>
                    <w:adjustRightInd w:val="0"/>
                    <w:spacing w:before="240" w:line="276" w:lineRule="auto"/>
                    <w:rPr>
                      <w:bCs/>
                    </w:rPr>
                  </w:pPr>
                  <w:r w:rsidRPr="00F70859">
                    <w:rPr>
                      <w:bCs/>
                    </w:rPr>
                    <w:t>5.4.4.45</w:t>
                  </w:r>
                </w:p>
              </w:tc>
              <w:tc>
                <w:tcPr>
                  <w:tcW w:w="8281" w:type="dxa"/>
                  <w:gridSpan w:val="2"/>
                </w:tcPr>
                <w:p w14:paraId="7293D351" w14:textId="6F3DACF8" w:rsidR="00C870FE" w:rsidRPr="00F70859" w:rsidRDefault="00C870FE" w:rsidP="00D51257">
                  <w:pPr>
                    <w:pStyle w:val="TableParagraph"/>
                    <w:spacing w:before="240" w:line="276" w:lineRule="auto"/>
                    <w:ind w:left="0" w:right="430"/>
                    <w:rPr>
                      <w:rFonts w:ascii="Times New Roman" w:hAnsi="Times New Roman" w:cs="Times New Roman"/>
                      <w:sz w:val="24"/>
                      <w:szCs w:val="24"/>
                    </w:rPr>
                  </w:pPr>
                  <w:r w:rsidRPr="00F70859">
                    <w:rPr>
                      <w:rFonts w:ascii="Times New Roman" w:hAnsi="Times New Roman" w:cs="Times New Roman"/>
                      <w:sz w:val="24"/>
                      <w:szCs w:val="24"/>
                    </w:rPr>
                    <w:t>On power</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failure</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the</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system</w:t>
                  </w:r>
                  <w:r w:rsidRPr="00F70859">
                    <w:rPr>
                      <w:rFonts w:ascii="Times New Roman" w:hAnsi="Times New Roman" w:cs="Times New Roman"/>
                      <w:spacing w:val="-10"/>
                      <w:sz w:val="24"/>
                      <w:szCs w:val="24"/>
                    </w:rPr>
                    <w:t xml:space="preserve"> </w:t>
                  </w:r>
                  <w:r w:rsidRPr="00F70859">
                    <w:rPr>
                      <w:rFonts w:ascii="Times New Roman" w:hAnsi="Times New Roman" w:cs="Times New Roman"/>
                      <w:sz w:val="24"/>
                      <w:szCs w:val="24"/>
                    </w:rPr>
                    <w:t>shall</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be</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positioned</w:t>
                  </w:r>
                  <w:r w:rsidRPr="00F70859">
                    <w:rPr>
                      <w:rFonts w:ascii="Times New Roman" w:hAnsi="Times New Roman" w:cs="Times New Roman"/>
                      <w:spacing w:val="-7"/>
                      <w:sz w:val="24"/>
                      <w:szCs w:val="24"/>
                    </w:rPr>
                    <w:t xml:space="preserve"> </w:t>
                  </w:r>
                  <w:r w:rsidRPr="00F70859">
                    <w:rPr>
                      <w:rFonts w:ascii="Times New Roman" w:hAnsi="Times New Roman" w:cs="Times New Roman"/>
                      <w:sz w:val="24"/>
                      <w:szCs w:val="24"/>
                    </w:rPr>
                    <w:t>in</w:t>
                  </w:r>
                  <w:r w:rsidRPr="00F70859">
                    <w:rPr>
                      <w:rFonts w:ascii="Times New Roman" w:hAnsi="Times New Roman" w:cs="Times New Roman"/>
                      <w:spacing w:val="-11"/>
                      <w:sz w:val="24"/>
                      <w:szCs w:val="24"/>
                    </w:rPr>
                    <w:t xml:space="preserve"> </w:t>
                  </w:r>
                  <w:r w:rsidRPr="00F70859">
                    <w:rPr>
                      <w:rFonts w:ascii="Times New Roman" w:hAnsi="Times New Roman" w:cs="Times New Roman"/>
                      <w:sz w:val="24"/>
                      <w:szCs w:val="24"/>
                    </w:rPr>
                    <w:t>a</w:t>
                  </w:r>
                  <w:r w:rsidRPr="00F70859">
                    <w:rPr>
                      <w:rFonts w:ascii="Times New Roman" w:hAnsi="Times New Roman" w:cs="Times New Roman"/>
                      <w:spacing w:val="-10"/>
                      <w:sz w:val="24"/>
                      <w:szCs w:val="24"/>
                    </w:rPr>
                    <w:t xml:space="preserve"> </w:t>
                  </w:r>
                  <w:r w:rsidRPr="00F70859">
                    <w:rPr>
                      <w:rFonts w:ascii="Times New Roman" w:hAnsi="Times New Roman" w:cs="Times New Roman"/>
                      <w:sz w:val="24"/>
                      <w:szCs w:val="24"/>
                    </w:rPr>
                    <w:t>safe</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state.</w:t>
                  </w:r>
                  <w:r w:rsidRPr="00F70859">
                    <w:rPr>
                      <w:rFonts w:ascii="Times New Roman" w:hAnsi="Times New Roman" w:cs="Times New Roman"/>
                      <w:spacing w:val="-6"/>
                      <w:sz w:val="24"/>
                      <w:szCs w:val="24"/>
                    </w:rPr>
                    <w:t xml:space="preserve"> </w:t>
                  </w:r>
                  <w:r w:rsidRPr="00F70859">
                    <w:rPr>
                      <w:rFonts w:ascii="Times New Roman" w:hAnsi="Times New Roman" w:cs="Times New Roman"/>
                      <w:sz w:val="24"/>
                      <w:szCs w:val="24"/>
                    </w:rPr>
                    <w:t>On</w:t>
                  </w:r>
                  <w:r w:rsidRPr="00F70859">
                    <w:rPr>
                      <w:rFonts w:ascii="Times New Roman" w:hAnsi="Times New Roman" w:cs="Times New Roman"/>
                      <w:spacing w:val="-14"/>
                      <w:sz w:val="24"/>
                      <w:szCs w:val="24"/>
                    </w:rPr>
                    <w:t xml:space="preserve"> </w:t>
                  </w:r>
                  <w:r w:rsidRPr="00F70859">
                    <w:rPr>
                      <w:rFonts w:ascii="Times New Roman" w:hAnsi="Times New Roman" w:cs="Times New Roman"/>
                      <w:sz w:val="24"/>
                      <w:szCs w:val="24"/>
                    </w:rPr>
                    <w:t xml:space="preserve">power </w:t>
                  </w:r>
                  <w:r w:rsidRPr="00F70859">
                    <w:rPr>
                      <w:rFonts w:ascii="Times New Roman" w:hAnsi="Times New Roman" w:cs="Times New Roman"/>
                      <w:spacing w:val="-2"/>
                      <w:sz w:val="24"/>
                      <w:szCs w:val="24"/>
                    </w:rPr>
                    <w:t>restoration,</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2"/>
                      <w:sz w:val="24"/>
                      <w:szCs w:val="24"/>
                    </w:rPr>
                    <w:t>the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system</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shall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be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able</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to</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start</w:t>
                  </w:r>
                  <w:r w:rsidRPr="00F70859">
                    <w:rPr>
                      <w:rFonts w:ascii="Times New Roman" w:hAnsi="Times New Roman" w:cs="Times New Roman"/>
                      <w:spacing w:val="-11"/>
                      <w:sz w:val="24"/>
                      <w:szCs w:val="24"/>
                    </w:rPr>
                    <w:t xml:space="preserve"> </w:t>
                  </w:r>
                  <w:r w:rsidRPr="00F70859">
                    <w:rPr>
                      <w:rFonts w:ascii="Times New Roman" w:hAnsi="Times New Roman" w:cs="Times New Roman"/>
                      <w:spacing w:val="-2"/>
                      <w:sz w:val="24"/>
                      <w:szCs w:val="24"/>
                    </w:rPr>
                    <w:t>by</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itself</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and</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recall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all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2"/>
                      <w:sz w:val="24"/>
                      <w:szCs w:val="24"/>
                    </w:rPr>
                    <w:t>controlling parameters.</w:t>
                  </w:r>
                </w:p>
                <w:p w14:paraId="2C1EBD5E" w14:textId="77777777" w:rsidR="00C870FE" w:rsidRPr="00F70859" w:rsidRDefault="00C870FE" w:rsidP="00D51257">
                  <w:pPr>
                    <w:pStyle w:val="TableParagraph"/>
                    <w:spacing w:before="240" w:line="276" w:lineRule="auto"/>
                    <w:ind w:left="0"/>
                    <w:rPr>
                      <w:rFonts w:ascii="Times New Roman" w:hAnsi="Times New Roman" w:cs="Times New Roman"/>
                      <w:sz w:val="24"/>
                      <w:szCs w:val="24"/>
                    </w:rPr>
                  </w:pPr>
                  <w:r w:rsidRPr="00F70859">
                    <w:rPr>
                      <w:rFonts w:ascii="Times New Roman" w:hAnsi="Times New Roman" w:cs="Times New Roman"/>
                      <w:spacing w:val="-6"/>
                      <w:sz w:val="24"/>
                      <w:szCs w:val="24"/>
                    </w:rPr>
                    <w:t>A</w:t>
                  </w:r>
                  <w:r w:rsidRPr="00F70859">
                    <w:rPr>
                      <w:rFonts w:ascii="Times New Roman" w:hAnsi="Times New Roman" w:cs="Times New Roman"/>
                      <w:spacing w:val="-9"/>
                      <w:sz w:val="24"/>
                      <w:szCs w:val="24"/>
                    </w:rPr>
                    <w:t xml:space="preserve"> </w:t>
                  </w:r>
                  <w:r w:rsidRPr="00F70859">
                    <w:rPr>
                      <w:rFonts w:ascii="Times New Roman" w:hAnsi="Times New Roman" w:cs="Times New Roman"/>
                      <w:spacing w:val="-6"/>
                      <w:sz w:val="24"/>
                      <w:szCs w:val="24"/>
                    </w:rPr>
                    <w:t>“safe</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6"/>
                      <w:sz w:val="24"/>
                      <w:szCs w:val="24"/>
                    </w:rPr>
                    <w:t>state"</w:t>
                  </w:r>
                  <w:r w:rsidRPr="00F70859">
                    <w:rPr>
                      <w:rFonts w:ascii="Times New Roman" w:hAnsi="Times New Roman" w:cs="Times New Roman"/>
                      <w:spacing w:val="-1"/>
                      <w:sz w:val="24"/>
                      <w:szCs w:val="24"/>
                    </w:rPr>
                    <w:t xml:space="preserve"> </w:t>
                  </w:r>
                  <w:r w:rsidRPr="00F70859">
                    <w:rPr>
                      <w:rFonts w:ascii="Times New Roman" w:hAnsi="Times New Roman" w:cs="Times New Roman"/>
                      <w:spacing w:val="-6"/>
                      <w:sz w:val="24"/>
                      <w:szCs w:val="24"/>
                    </w:rPr>
                    <w:t>shall</w:t>
                  </w:r>
                  <w:r w:rsidRPr="00F70859">
                    <w:rPr>
                      <w:rFonts w:ascii="Times New Roman" w:hAnsi="Times New Roman" w:cs="Times New Roman"/>
                      <w:spacing w:val="-7"/>
                      <w:sz w:val="24"/>
                      <w:szCs w:val="24"/>
                    </w:rPr>
                    <w:t xml:space="preserve"> </w:t>
                  </w:r>
                  <w:r w:rsidRPr="00F70859">
                    <w:rPr>
                      <w:rFonts w:ascii="Times New Roman" w:hAnsi="Times New Roman" w:cs="Times New Roman"/>
                      <w:spacing w:val="-6"/>
                      <w:sz w:val="24"/>
                      <w:szCs w:val="24"/>
                    </w:rPr>
                    <w:t>be</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6"/>
                      <w:sz w:val="24"/>
                      <w:szCs w:val="24"/>
                    </w:rPr>
                    <w:t>defined</w:t>
                  </w:r>
                  <w:r w:rsidRPr="00F70859">
                    <w:rPr>
                      <w:rFonts w:ascii="Times New Roman" w:hAnsi="Times New Roman" w:cs="Times New Roman"/>
                      <w:spacing w:val="-4"/>
                      <w:sz w:val="24"/>
                      <w:szCs w:val="24"/>
                    </w:rPr>
                    <w:t xml:space="preserve"> </w:t>
                  </w:r>
                  <w:r w:rsidRPr="00F70859">
                    <w:rPr>
                      <w:rFonts w:ascii="Times New Roman" w:hAnsi="Times New Roman" w:cs="Times New Roman"/>
                      <w:spacing w:val="-6"/>
                      <w:sz w:val="24"/>
                      <w:szCs w:val="24"/>
                    </w:rPr>
                    <w:t>as:</w:t>
                  </w:r>
                </w:p>
                <w:p w14:paraId="21EA03E0" w14:textId="7FE77BFD" w:rsidR="00C870FE" w:rsidRPr="00F70859" w:rsidRDefault="00C870FE" w:rsidP="00D51257">
                  <w:pPr>
                    <w:pStyle w:val="TableParagraph"/>
                    <w:tabs>
                      <w:tab w:val="left" w:pos="395"/>
                    </w:tabs>
                    <w:spacing w:before="240" w:line="276" w:lineRule="auto"/>
                    <w:ind w:left="0"/>
                    <w:rPr>
                      <w:rFonts w:ascii="Times New Roman" w:hAnsi="Times New Roman" w:cs="Times New Roman"/>
                      <w:spacing w:val="-6"/>
                      <w:sz w:val="24"/>
                      <w:szCs w:val="24"/>
                    </w:rPr>
                  </w:pPr>
                  <w:r w:rsidRPr="00F70859">
                    <w:rPr>
                      <w:rFonts w:ascii="Times New Roman" w:hAnsi="Times New Roman" w:cs="Times New Roman"/>
                      <w:spacing w:val="-6"/>
                      <w:sz w:val="24"/>
                      <w:szCs w:val="24"/>
                    </w:rPr>
                    <w:t>All</w:t>
                  </w:r>
                  <w:r w:rsidRPr="00F70859">
                    <w:rPr>
                      <w:rFonts w:ascii="Times New Roman" w:hAnsi="Times New Roman" w:cs="Times New Roman"/>
                      <w:spacing w:val="-12"/>
                      <w:sz w:val="24"/>
                      <w:szCs w:val="24"/>
                    </w:rPr>
                    <w:t xml:space="preserve"> </w:t>
                  </w:r>
                  <w:r w:rsidRPr="00F70859">
                    <w:rPr>
                      <w:rFonts w:ascii="Times New Roman" w:hAnsi="Times New Roman" w:cs="Times New Roman"/>
                      <w:spacing w:val="-6"/>
                      <w:sz w:val="24"/>
                      <w:szCs w:val="24"/>
                    </w:rPr>
                    <w:t>motion</w:t>
                  </w:r>
                  <w:r w:rsidRPr="00F70859">
                    <w:rPr>
                      <w:rFonts w:ascii="Times New Roman" w:hAnsi="Times New Roman" w:cs="Times New Roman"/>
                      <w:spacing w:val="-7"/>
                      <w:sz w:val="24"/>
                      <w:szCs w:val="24"/>
                    </w:rPr>
                    <w:t xml:space="preserve"> </w:t>
                  </w:r>
                  <w:r w:rsidRPr="00F70859">
                    <w:rPr>
                      <w:rFonts w:ascii="Times New Roman" w:hAnsi="Times New Roman" w:cs="Times New Roman"/>
                      <w:spacing w:val="-6"/>
                      <w:sz w:val="24"/>
                      <w:szCs w:val="24"/>
                    </w:rPr>
                    <w:t>stopped</w:t>
                  </w:r>
                  <w:r w:rsidRPr="00F70859">
                    <w:rPr>
                      <w:rFonts w:ascii="Times New Roman" w:hAnsi="Times New Roman" w:cs="Times New Roman"/>
                      <w:sz w:val="24"/>
                      <w:szCs w:val="24"/>
                    </w:rPr>
                    <w:t xml:space="preserve"> </w:t>
                  </w:r>
                  <w:r w:rsidRPr="00F70859">
                    <w:rPr>
                      <w:rFonts w:ascii="Times New Roman" w:hAnsi="Times New Roman" w:cs="Times New Roman"/>
                      <w:spacing w:val="-6"/>
                      <w:sz w:val="24"/>
                      <w:szCs w:val="24"/>
                    </w:rPr>
                    <w:t>on</w:t>
                  </w:r>
                  <w:r w:rsidRPr="00F70859">
                    <w:rPr>
                      <w:rFonts w:ascii="Times New Roman" w:hAnsi="Times New Roman" w:cs="Times New Roman"/>
                      <w:spacing w:val="-8"/>
                      <w:sz w:val="24"/>
                      <w:szCs w:val="24"/>
                    </w:rPr>
                    <w:t xml:space="preserve"> </w:t>
                  </w:r>
                  <w:r w:rsidRPr="00F70859">
                    <w:rPr>
                      <w:rFonts w:ascii="Times New Roman" w:hAnsi="Times New Roman" w:cs="Times New Roman"/>
                      <w:spacing w:val="-6"/>
                      <w:sz w:val="24"/>
                      <w:szCs w:val="24"/>
                    </w:rPr>
                    <w:t>the</w:t>
                  </w:r>
                  <w:r w:rsidRPr="00F70859">
                    <w:rPr>
                      <w:rFonts w:ascii="Times New Roman" w:hAnsi="Times New Roman" w:cs="Times New Roman"/>
                      <w:spacing w:val="-9"/>
                      <w:sz w:val="24"/>
                      <w:szCs w:val="24"/>
                    </w:rPr>
                    <w:t xml:space="preserve"> </w:t>
                  </w:r>
                  <w:r w:rsidRPr="00F70859">
                    <w:rPr>
                      <w:rFonts w:ascii="Times New Roman" w:hAnsi="Times New Roman" w:cs="Times New Roman"/>
                      <w:spacing w:val="-6"/>
                      <w:sz w:val="24"/>
                      <w:szCs w:val="24"/>
                    </w:rPr>
                    <w:t>machine</w:t>
                  </w:r>
                </w:p>
                <w:p w14:paraId="17C9BB12" w14:textId="4A100B61" w:rsidR="00C870FE" w:rsidRPr="00F70859" w:rsidRDefault="00C870FE" w:rsidP="00D51257">
                  <w:pPr>
                    <w:autoSpaceDE w:val="0"/>
                    <w:autoSpaceDN w:val="0"/>
                    <w:adjustRightInd w:val="0"/>
                    <w:spacing w:before="240" w:line="276" w:lineRule="auto"/>
                    <w:rPr>
                      <w:spacing w:val="-4"/>
                    </w:rPr>
                  </w:pPr>
                  <w:r w:rsidRPr="00F70859">
                    <w:rPr>
                      <w:spacing w:val="-6"/>
                    </w:rPr>
                    <w:t>Valves</w:t>
                  </w:r>
                  <w:r w:rsidRPr="00F70859">
                    <w:rPr>
                      <w:spacing w:val="-8"/>
                    </w:rPr>
                    <w:t xml:space="preserve"> </w:t>
                  </w:r>
                  <w:r w:rsidRPr="00F70859">
                    <w:rPr>
                      <w:spacing w:val="-6"/>
                    </w:rPr>
                    <w:t>and</w:t>
                  </w:r>
                  <w:r w:rsidRPr="00F70859">
                    <w:rPr>
                      <w:spacing w:val="-8"/>
                    </w:rPr>
                    <w:t xml:space="preserve"> </w:t>
                  </w:r>
                  <w:r w:rsidRPr="00F70859">
                    <w:rPr>
                      <w:spacing w:val="-6"/>
                    </w:rPr>
                    <w:t>actuating</w:t>
                  </w:r>
                  <w:r w:rsidRPr="00F70859">
                    <w:rPr>
                      <w:spacing w:val="-8"/>
                    </w:rPr>
                    <w:t xml:space="preserve"> </w:t>
                  </w:r>
                  <w:r w:rsidRPr="00F70859">
                    <w:rPr>
                      <w:spacing w:val="-6"/>
                    </w:rPr>
                    <w:t>devices</w:t>
                  </w:r>
                  <w:r w:rsidRPr="00F70859">
                    <w:rPr>
                      <w:spacing w:val="-8"/>
                    </w:rPr>
                    <w:t xml:space="preserve"> </w:t>
                  </w:r>
                  <w:r w:rsidRPr="00F70859">
                    <w:rPr>
                      <w:spacing w:val="-6"/>
                    </w:rPr>
                    <w:t>go</w:t>
                  </w:r>
                  <w:r w:rsidRPr="00F70859">
                    <w:rPr>
                      <w:spacing w:val="-8"/>
                    </w:rPr>
                    <w:t xml:space="preserve"> </w:t>
                  </w:r>
                  <w:r w:rsidRPr="00F70859">
                    <w:rPr>
                      <w:spacing w:val="-6"/>
                    </w:rPr>
                    <w:t>to</w:t>
                  </w:r>
                  <w:r w:rsidRPr="00F70859">
                    <w:rPr>
                      <w:spacing w:val="-8"/>
                    </w:rPr>
                    <w:t xml:space="preserve"> </w:t>
                  </w:r>
                  <w:r w:rsidRPr="00F70859">
                    <w:rPr>
                      <w:spacing w:val="-6"/>
                    </w:rPr>
                    <w:t>safe</w:t>
                  </w:r>
                  <w:r w:rsidRPr="00F70859">
                    <w:rPr>
                      <w:spacing w:val="-8"/>
                    </w:rPr>
                    <w:t xml:space="preserve"> </w:t>
                  </w:r>
                  <w:r w:rsidRPr="00F70859">
                    <w:rPr>
                      <w:spacing w:val="-6"/>
                    </w:rPr>
                    <w:t>state</w:t>
                  </w:r>
                  <w:r w:rsidRPr="00F70859">
                    <w:rPr>
                      <w:spacing w:val="-8"/>
                    </w:rPr>
                    <w:t xml:space="preserve"> </w:t>
                  </w:r>
                  <w:r w:rsidRPr="00F70859">
                    <w:rPr>
                      <w:spacing w:val="-6"/>
                    </w:rPr>
                    <w:t>and</w:t>
                  </w:r>
                  <w:r w:rsidRPr="00F70859">
                    <w:rPr>
                      <w:spacing w:val="-8"/>
                    </w:rPr>
                    <w:t xml:space="preserve"> </w:t>
                  </w:r>
                  <w:r w:rsidRPr="00F70859">
                    <w:rPr>
                      <w:spacing w:val="-6"/>
                    </w:rPr>
                    <w:t>to</w:t>
                  </w:r>
                  <w:r w:rsidRPr="00F70859">
                    <w:rPr>
                      <w:spacing w:val="-10"/>
                    </w:rPr>
                    <w:t xml:space="preserve"> </w:t>
                  </w:r>
                  <w:r w:rsidRPr="00F70859">
                    <w:rPr>
                      <w:spacing w:val="-6"/>
                    </w:rPr>
                    <w:t>keep</w:t>
                  </w:r>
                  <w:r w:rsidRPr="00F70859">
                    <w:rPr>
                      <w:spacing w:val="-8"/>
                    </w:rPr>
                    <w:t xml:space="preserve"> </w:t>
                  </w:r>
                  <w:r w:rsidRPr="00F70859">
                    <w:rPr>
                      <w:spacing w:val="-6"/>
                    </w:rPr>
                    <w:t>containment</w:t>
                  </w:r>
                  <w:r w:rsidRPr="00F70859">
                    <w:rPr>
                      <w:spacing w:val="13"/>
                    </w:rPr>
                    <w:t xml:space="preserve"> </w:t>
                  </w:r>
                  <w:r w:rsidRPr="00F70859">
                    <w:rPr>
                      <w:spacing w:val="-6"/>
                    </w:rPr>
                    <w:t xml:space="preserve">intact </w:t>
                  </w:r>
                  <w:r w:rsidRPr="00F70859">
                    <w:t>(TBD by supplier)</w:t>
                  </w:r>
                </w:p>
              </w:tc>
            </w:tr>
            <w:tr w:rsidR="00F70859" w:rsidRPr="00F70859" w14:paraId="0F003376" w14:textId="77777777" w:rsidTr="61B57795">
              <w:tc>
                <w:tcPr>
                  <w:tcW w:w="1260" w:type="dxa"/>
                  <w:vAlign w:val="center"/>
                </w:tcPr>
                <w:p w14:paraId="39FF15BB" w14:textId="3CF467CD" w:rsidR="00C870FE" w:rsidRPr="00F70859" w:rsidRDefault="00C870FE" w:rsidP="00D51257">
                  <w:pPr>
                    <w:autoSpaceDE w:val="0"/>
                    <w:autoSpaceDN w:val="0"/>
                    <w:adjustRightInd w:val="0"/>
                    <w:spacing w:before="240" w:line="276" w:lineRule="auto"/>
                    <w:rPr>
                      <w:bCs/>
                    </w:rPr>
                  </w:pPr>
                  <w:r w:rsidRPr="00F70859">
                    <w:rPr>
                      <w:bCs/>
                    </w:rPr>
                    <w:t>5.4.4.46</w:t>
                  </w:r>
                </w:p>
              </w:tc>
              <w:tc>
                <w:tcPr>
                  <w:tcW w:w="8281" w:type="dxa"/>
                  <w:gridSpan w:val="2"/>
                </w:tcPr>
                <w:p w14:paraId="01BD1C69" w14:textId="77777777" w:rsidR="00C870FE" w:rsidRPr="00F70859" w:rsidRDefault="00C870FE" w:rsidP="00D51257">
                  <w:pPr>
                    <w:pStyle w:val="TableParagraph"/>
                    <w:spacing w:before="240" w:line="276" w:lineRule="auto"/>
                    <w:ind w:left="0"/>
                    <w:rPr>
                      <w:rFonts w:ascii="Times New Roman" w:hAnsi="Times New Roman" w:cs="Times New Roman"/>
                      <w:sz w:val="24"/>
                      <w:szCs w:val="24"/>
                    </w:rPr>
                  </w:pPr>
                  <w:r w:rsidRPr="00F70859">
                    <w:rPr>
                      <w:rFonts w:ascii="Times New Roman" w:hAnsi="Times New Roman" w:cs="Times New Roman"/>
                      <w:spacing w:val="-4"/>
                      <w:sz w:val="24"/>
                      <w:szCs w:val="24"/>
                    </w:rPr>
                    <w:t>In</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the</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event</w:t>
                  </w:r>
                  <w:r w:rsidRPr="00F70859">
                    <w:rPr>
                      <w:rFonts w:ascii="Times New Roman" w:hAnsi="Times New Roman" w:cs="Times New Roman"/>
                      <w:spacing w:val="-1"/>
                      <w:sz w:val="24"/>
                      <w:szCs w:val="24"/>
                    </w:rPr>
                    <w:t xml:space="preserve"> </w:t>
                  </w:r>
                  <w:r w:rsidRPr="00F70859">
                    <w:rPr>
                      <w:rFonts w:ascii="Times New Roman" w:hAnsi="Times New Roman" w:cs="Times New Roman"/>
                      <w:spacing w:val="-4"/>
                      <w:sz w:val="24"/>
                      <w:szCs w:val="24"/>
                    </w:rPr>
                    <w:t>of a</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power</w:t>
                  </w:r>
                  <w:r w:rsidRPr="00F70859">
                    <w:rPr>
                      <w:rFonts w:ascii="Times New Roman" w:hAnsi="Times New Roman" w:cs="Times New Roman"/>
                      <w:sz w:val="24"/>
                      <w:szCs w:val="24"/>
                    </w:rPr>
                    <w:t xml:space="preserve"> </w:t>
                  </w:r>
                  <w:r w:rsidRPr="00F70859">
                    <w:rPr>
                      <w:rFonts w:ascii="Times New Roman" w:hAnsi="Times New Roman" w:cs="Times New Roman"/>
                      <w:spacing w:val="-4"/>
                      <w:sz w:val="24"/>
                      <w:szCs w:val="24"/>
                    </w:rPr>
                    <w:t>failure,</w:t>
                  </w:r>
                  <w:r w:rsidRPr="00F70859">
                    <w:rPr>
                      <w:rFonts w:ascii="Times New Roman" w:hAnsi="Times New Roman" w:cs="Times New Roman"/>
                      <w:spacing w:val="3"/>
                      <w:sz w:val="24"/>
                      <w:szCs w:val="24"/>
                    </w:rPr>
                    <w:t xml:space="preserve"> </w:t>
                  </w:r>
                  <w:r w:rsidRPr="00F70859">
                    <w:rPr>
                      <w:rFonts w:ascii="Times New Roman" w:hAnsi="Times New Roman" w:cs="Times New Roman"/>
                      <w:spacing w:val="-4"/>
                      <w:sz w:val="24"/>
                      <w:szCs w:val="24"/>
                    </w:rPr>
                    <w:t>the</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system</w:t>
                  </w:r>
                  <w:r w:rsidRPr="00F70859">
                    <w:rPr>
                      <w:rFonts w:ascii="Times New Roman" w:hAnsi="Times New Roman" w:cs="Times New Roman"/>
                      <w:spacing w:val="11"/>
                      <w:sz w:val="24"/>
                      <w:szCs w:val="24"/>
                    </w:rPr>
                    <w:t xml:space="preserve"> </w:t>
                  </w:r>
                  <w:r w:rsidRPr="00F70859">
                    <w:rPr>
                      <w:rFonts w:ascii="Times New Roman" w:hAnsi="Times New Roman" w:cs="Times New Roman"/>
                      <w:spacing w:val="-4"/>
                      <w:sz w:val="24"/>
                      <w:szCs w:val="24"/>
                    </w:rPr>
                    <w:t>shall</w:t>
                  </w:r>
                  <w:r w:rsidRPr="00F70859">
                    <w:rPr>
                      <w:rFonts w:ascii="Times New Roman" w:hAnsi="Times New Roman" w:cs="Times New Roman"/>
                      <w:spacing w:val="-7"/>
                      <w:sz w:val="24"/>
                      <w:szCs w:val="24"/>
                    </w:rPr>
                    <w:t xml:space="preserve"> </w:t>
                  </w:r>
                  <w:r w:rsidRPr="00F70859">
                    <w:rPr>
                      <w:rFonts w:ascii="Times New Roman" w:hAnsi="Times New Roman" w:cs="Times New Roman"/>
                      <w:spacing w:val="-4"/>
                      <w:sz w:val="24"/>
                      <w:szCs w:val="24"/>
                    </w:rPr>
                    <w:t>protect</w:t>
                  </w:r>
                  <w:r w:rsidRPr="00F70859">
                    <w:rPr>
                      <w:rFonts w:ascii="Times New Roman" w:hAnsi="Times New Roman" w:cs="Times New Roman"/>
                      <w:spacing w:val="-2"/>
                      <w:sz w:val="24"/>
                      <w:szCs w:val="24"/>
                    </w:rPr>
                    <w:t xml:space="preserve"> </w:t>
                  </w:r>
                  <w:r w:rsidRPr="00F70859">
                    <w:rPr>
                      <w:rFonts w:ascii="Times New Roman" w:hAnsi="Times New Roman" w:cs="Times New Roman"/>
                      <w:spacing w:val="-4"/>
                      <w:sz w:val="24"/>
                      <w:szCs w:val="24"/>
                    </w:rPr>
                    <w:t>in</w:t>
                  </w:r>
                  <w:r w:rsidRPr="00F70859">
                    <w:rPr>
                      <w:rFonts w:ascii="Times New Roman" w:hAnsi="Times New Roman" w:cs="Times New Roman"/>
                      <w:spacing w:val="-6"/>
                      <w:sz w:val="24"/>
                      <w:szCs w:val="24"/>
                    </w:rPr>
                    <w:t xml:space="preserve"> </w:t>
                  </w:r>
                  <w:r w:rsidRPr="00F70859">
                    <w:rPr>
                      <w:rFonts w:ascii="Times New Roman" w:hAnsi="Times New Roman" w:cs="Times New Roman"/>
                      <w:spacing w:val="-4"/>
                      <w:sz w:val="24"/>
                      <w:szCs w:val="24"/>
                    </w:rPr>
                    <w:t>the</w:t>
                  </w:r>
                  <w:r w:rsidRPr="00F70859">
                    <w:rPr>
                      <w:rFonts w:ascii="Times New Roman" w:hAnsi="Times New Roman" w:cs="Times New Roman"/>
                      <w:spacing w:val="-10"/>
                      <w:sz w:val="24"/>
                      <w:szCs w:val="24"/>
                    </w:rPr>
                    <w:t xml:space="preserve"> </w:t>
                  </w:r>
                  <w:r w:rsidRPr="00F70859">
                    <w:rPr>
                      <w:rFonts w:ascii="Times New Roman" w:hAnsi="Times New Roman" w:cs="Times New Roman"/>
                      <w:spacing w:val="-4"/>
                      <w:sz w:val="24"/>
                      <w:szCs w:val="24"/>
                    </w:rPr>
                    <w:t>following</w:t>
                  </w:r>
                  <w:r w:rsidRPr="00F70859">
                    <w:rPr>
                      <w:rFonts w:ascii="Times New Roman" w:hAnsi="Times New Roman" w:cs="Times New Roman"/>
                      <w:spacing w:val="4"/>
                      <w:sz w:val="24"/>
                      <w:szCs w:val="24"/>
                    </w:rPr>
                    <w:t xml:space="preserve"> </w:t>
                  </w:r>
                  <w:r w:rsidRPr="00F70859">
                    <w:rPr>
                      <w:rFonts w:ascii="Times New Roman" w:hAnsi="Times New Roman" w:cs="Times New Roman"/>
                      <w:spacing w:val="-4"/>
                      <w:sz w:val="24"/>
                      <w:szCs w:val="24"/>
                    </w:rPr>
                    <w:t>priority:</w:t>
                  </w:r>
                </w:p>
                <w:p w14:paraId="4EF78C09" w14:textId="780380D5" w:rsidR="00C870FE" w:rsidRPr="00F70859" w:rsidRDefault="00C870FE" w:rsidP="00D51257">
                  <w:pPr>
                    <w:pStyle w:val="TableParagraph"/>
                    <w:numPr>
                      <w:ilvl w:val="0"/>
                      <w:numId w:val="25"/>
                    </w:numPr>
                    <w:tabs>
                      <w:tab w:val="left" w:pos="289"/>
                    </w:tabs>
                    <w:spacing w:before="240" w:line="276" w:lineRule="auto"/>
                    <w:rPr>
                      <w:rStyle w:val="Strong"/>
                      <w:rFonts w:ascii="Times New Roman" w:hAnsi="Times New Roman" w:cs="Times New Roman"/>
                      <w:b w:val="0"/>
                      <w:bCs w:val="0"/>
                      <w:sz w:val="24"/>
                      <w:szCs w:val="24"/>
                    </w:rPr>
                  </w:pPr>
                  <w:r w:rsidRPr="00F70859">
                    <w:rPr>
                      <w:rStyle w:val="Strong"/>
                      <w:rFonts w:ascii="Times New Roman" w:hAnsi="Times New Roman" w:cs="Times New Roman"/>
                      <w:b w:val="0"/>
                      <w:bCs w:val="0"/>
                      <w:sz w:val="24"/>
                      <w:szCs w:val="24"/>
                    </w:rPr>
                    <w:t>Personnel</w:t>
                  </w:r>
                </w:p>
                <w:p w14:paraId="3E7DE9F6" w14:textId="3BB05D99" w:rsidR="00C870FE" w:rsidRPr="00F70859" w:rsidRDefault="00C870FE" w:rsidP="00D51257">
                  <w:pPr>
                    <w:pStyle w:val="TableParagraph"/>
                    <w:numPr>
                      <w:ilvl w:val="0"/>
                      <w:numId w:val="25"/>
                    </w:numPr>
                    <w:tabs>
                      <w:tab w:val="left" w:pos="288"/>
                    </w:tabs>
                    <w:spacing w:before="240" w:line="276" w:lineRule="auto"/>
                    <w:rPr>
                      <w:rStyle w:val="Strong"/>
                      <w:rFonts w:ascii="Times New Roman" w:hAnsi="Times New Roman" w:cs="Times New Roman"/>
                      <w:b w:val="0"/>
                      <w:bCs w:val="0"/>
                      <w:sz w:val="24"/>
                      <w:szCs w:val="24"/>
                    </w:rPr>
                  </w:pPr>
                  <w:r w:rsidRPr="00F70859">
                    <w:rPr>
                      <w:rStyle w:val="Strong"/>
                      <w:rFonts w:ascii="Times New Roman" w:hAnsi="Times New Roman" w:cs="Times New Roman"/>
                      <w:b w:val="0"/>
                      <w:bCs w:val="0"/>
                      <w:sz w:val="24"/>
                      <w:szCs w:val="24"/>
                    </w:rPr>
                    <w:t>Equipment</w:t>
                  </w:r>
                </w:p>
                <w:p w14:paraId="09F1741D" w14:textId="1F2DE383" w:rsidR="00C870FE" w:rsidRPr="00F70859" w:rsidRDefault="00C870FE" w:rsidP="00D51257">
                  <w:pPr>
                    <w:pStyle w:val="TableParagraph"/>
                    <w:numPr>
                      <w:ilvl w:val="0"/>
                      <w:numId w:val="25"/>
                    </w:numPr>
                    <w:tabs>
                      <w:tab w:val="left" w:pos="288"/>
                    </w:tabs>
                    <w:spacing w:before="240" w:line="276" w:lineRule="auto"/>
                    <w:rPr>
                      <w:rFonts w:ascii="Times New Roman" w:hAnsi="Times New Roman" w:cs="Times New Roman"/>
                      <w:sz w:val="24"/>
                      <w:szCs w:val="24"/>
                    </w:rPr>
                  </w:pPr>
                  <w:r w:rsidRPr="00F70859">
                    <w:rPr>
                      <w:rStyle w:val="Strong"/>
                      <w:rFonts w:ascii="Times New Roman" w:hAnsi="Times New Roman" w:cs="Times New Roman"/>
                      <w:b w:val="0"/>
                      <w:bCs w:val="0"/>
                      <w:sz w:val="24"/>
                      <w:szCs w:val="24"/>
                    </w:rPr>
                    <w:t>Product</w:t>
                  </w:r>
                </w:p>
              </w:tc>
            </w:tr>
            <w:tr w:rsidR="00F70859" w:rsidRPr="00F70859" w14:paraId="4B3A6138" w14:textId="77777777" w:rsidTr="61B57795">
              <w:tc>
                <w:tcPr>
                  <w:tcW w:w="1260" w:type="dxa"/>
                  <w:vAlign w:val="center"/>
                </w:tcPr>
                <w:p w14:paraId="14DFECFD" w14:textId="17604E0A" w:rsidR="00C870FE" w:rsidRPr="00F70859" w:rsidRDefault="00C870FE" w:rsidP="00D51257">
                  <w:pPr>
                    <w:autoSpaceDE w:val="0"/>
                    <w:autoSpaceDN w:val="0"/>
                    <w:adjustRightInd w:val="0"/>
                    <w:spacing w:before="240" w:line="276" w:lineRule="auto"/>
                    <w:rPr>
                      <w:bCs/>
                    </w:rPr>
                  </w:pPr>
                  <w:r w:rsidRPr="00F70859">
                    <w:rPr>
                      <w:bCs/>
                    </w:rPr>
                    <w:t>5.4.4.47</w:t>
                  </w:r>
                </w:p>
              </w:tc>
              <w:tc>
                <w:tcPr>
                  <w:tcW w:w="8281" w:type="dxa"/>
                  <w:gridSpan w:val="2"/>
                </w:tcPr>
                <w:p w14:paraId="6D936945" w14:textId="6015CBD3" w:rsidR="00C870FE" w:rsidRPr="00F70859" w:rsidRDefault="00C870FE" w:rsidP="00D51257">
                  <w:pPr>
                    <w:autoSpaceDE w:val="0"/>
                    <w:autoSpaceDN w:val="0"/>
                    <w:adjustRightInd w:val="0"/>
                    <w:spacing w:before="240" w:line="276" w:lineRule="auto"/>
                    <w:rPr>
                      <w:spacing w:val="-4"/>
                    </w:rPr>
                  </w:pPr>
                  <w:r w:rsidRPr="00F70859">
                    <w:rPr>
                      <w:spacing w:val="-4"/>
                    </w:rPr>
                    <w:t>Manually</w:t>
                  </w:r>
                  <w:r w:rsidRPr="00F70859">
                    <w:rPr>
                      <w:spacing w:val="-9"/>
                    </w:rPr>
                    <w:t xml:space="preserve"> </w:t>
                  </w:r>
                  <w:r w:rsidRPr="00F70859">
                    <w:rPr>
                      <w:spacing w:val="-4"/>
                    </w:rPr>
                    <w:t>re-start based on</w:t>
                  </w:r>
                  <w:r w:rsidRPr="00F70859">
                    <w:rPr>
                      <w:spacing w:val="-7"/>
                    </w:rPr>
                    <w:t xml:space="preserve"> </w:t>
                  </w:r>
                  <w:r w:rsidRPr="00F70859">
                    <w:rPr>
                      <w:spacing w:val="-4"/>
                    </w:rPr>
                    <w:t>Operator /</w:t>
                  </w:r>
                  <w:r w:rsidRPr="00F70859">
                    <w:rPr>
                      <w:spacing w:val="-10"/>
                    </w:rPr>
                    <w:t xml:space="preserve"> </w:t>
                  </w:r>
                  <w:r w:rsidRPr="00F70859">
                    <w:rPr>
                      <w:spacing w:val="-4"/>
                    </w:rPr>
                    <w:t>Supervisor's</w:t>
                  </w:r>
                  <w:r w:rsidRPr="00F70859">
                    <w:t xml:space="preserve"> </w:t>
                  </w:r>
                  <w:r w:rsidRPr="00F70859">
                    <w:rPr>
                      <w:spacing w:val="-4"/>
                    </w:rPr>
                    <w:t>inputs</w:t>
                  </w:r>
                  <w:r w:rsidRPr="00F70859">
                    <w:rPr>
                      <w:spacing w:val="-6"/>
                    </w:rPr>
                    <w:t xml:space="preserve"> </w:t>
                  </w:r>
                  <w:r w:rsidRPr="00F70859">
                    <w:rPr>
                      <w:spacing w:val="-4"/>
                    </w:rPr>
                    <w:t>(Operator</w:t>
                  </w:r>
                  <w:r w:rsidRPr="00F70859">
                    <w:t xml:space="preserve"> </w:t>
                  </w:r>
                  <w:r w:rsidRPr="00F70859">
                    <w:rPr>
                      <w:spacing w:val="-4"/>
                    </w:rPr>
                    <w:t xml:space="preserve">/ </w:t>
                  </w:r>
                  <w:r w:rsidRPr="00F70859">
                    <w:t>Supervisor</w:t>
                  </w:r>
                  <w:r w:rsidRPr="00F70859">
                    <w:rPr>
                      <w:spacing w:val="-4"/>
                    </w:rPr>
                    <w:t xml:space="preserve"> </w:t>
                  </w:r>
                  <w:r w:rsidRPr="00F70859">
                    <w:t>initiates</w:t>
                  </w:r>
                  <w:r w:rsidRPr="00F70859">
                    <w:rPr>
                      <w:spacing w:val="-8"/>
                    </w:rPr>
                    <w:t xml:space="preserve"> </w:t>
                  </w:r>
                  <w:r w:rsidRPr="00F70859">
                    <w:t>power</w:t>
                  </w:r>
                  <w:r w:rsidRPr="00F70859">
                    <w:rPr>
                      <w:spacing w:val="-13"/>
                    </w:rPr>
                    <w:t xml:space="preserve"> </w:t>
                  </w:r>
                  <w:r w:rsidRPr="00F70859">
                    <w:t>recovery</w:t>
                  </w:r>
                  <w:r w:rsidRPr="00F70859">
                    <w:rPr>
                      <w:spacing w:val="-13"/>
                    </w:rPr>
                    <w:t xml:space="preserve"> </w:t>
                  </w:r>
                  <w:r w:rsidRPr="00F70859">
                    <w:t>sequence).</w:t>
                  </w:r>
                </w:p>
              </w:tc>
            </w:tr>
            <w:tr w:rsidR="00F70859" w:rsidRPr="00F70859" w14:paraId="5E364B87" w14:textId="77777777" w:rsidTr="61B57795">
              <w:tc>
                <w:tcPr>
                  <w:tcW w:w="1260" w:type="dxa"/>
                  <w:vAlign w:val="center"/>
                </w:tcPr>
                <w:p w14:paraId="19B08394" w14:textId="309A2D5F" w:rsidR="00C870FE" w:rsidRPr="00F70859" w:rsidRDefault="00C870FE" w:rsidP="00D51257">
                  <w:pPr>
                    <w:autoSpaceDE w:val="0"/>
                    <w:autoSpaceDN w:val="0"/>
                    <w:adjustRightInd w:val="0"/>
                    <w:spacing w:before="240" w:line="276" w:lineRule="auto"/>
                    <w:rPr>
                      <w:bCs/>
                    </w:rPr>
                  </w:pPr>
                  <w:r w:rsidRPr="00F70859">
                    <w:rPr>
                      <w:bCs/>
                    </w:rPr>
                    <w:t>5.4.4.48</w:t>
                  </w:r>
                </w:p>
              </w:tc>
              <w:tc>
                <w:tcPr>
                  <w:tcW w:w="8281" w:type="dxa"/>
                  <w:gridSpan w:val="2"/>
                </w:tcPr>
                <w:p w14:paraId="54AE675A" w14:textId="3F395430" w:rsidR="00C870FE" w:rsidRPr="00F70859" w:rsidRDefault="00C870FE" w:rsidP="00D51257">
                  <w:pPr>
                    <w:autoSpaceDE w:val="0"/>
                    <w:autoSpaceDN w:val="0"/>
                    <w:adjustRightInd w:val="0"/>
                    <w:spacing w:before="240" w:line="276" w:lineRule="auto"/>
                  </w:pPr>
                  <w:r w:rsidRPr="00F70859">
                    <w:rPr>
                      <w:spacing w:val="-4"/>
                    </w:rPr>
                    <w:t>All</w:t>
                  </w:r>
                  <w:r w:rsidRPr="00F70859">
                    <w:rPr>
                      <w:spacing w:val="-10"/>
                    </w:rPr>
                    <w:t xml:space="preserve"> </w:t>
                  </w:r>
                  <w:r w:rsidRPr="00F70859">
                    <w:rPr>
                      <w:spacing w:val="-4"/>
                    </w:rPr>
                    <w:t>equipment</w:t>
                  </w:r>
                  <w:r w:rsidRPr="00F70859">
                    <w:rPr>
                      <w:spacing w:val="-3"/>
                    </w:rPr>
                    <w:t xml:space="preserve"> </w:t>
                  </w:r>
                  <w:r w:rsidRPr="00F70859">
                    <w:rPr>
                      <w:spacing w:val="-4"/>
                    </w:rPr>
                    <w:t>shall</w:t>
                  </w:r>
                  <w:r w:rsidRPr="00F70859">
                    <w:rPr>
                      <w:spacing w:val="-9"/>
                    </w:rPr>
                    <w:t xml:space="preserve"> </w:t>
                  </w:r>
                  <w:r w:rsidRPr="00F70859">
                    <w:rPr>
                      <w:spacing w:val="-4"/>
                    </w:rPr>
                    <w:t>be</w:t>
                  </w:r>
                  <w:r w:rsidRPr="00F70859">
                    <w:rPr>
                      <w:spacing w:val="-10"/>
                    </w:rPr>
                    <w:t xml:space="preserve"> </w:t>
                  </w:r>
                  <w:r w:rsidRPr="00F70859">
                    <w:rPr>
                      <w:spacing w:val="-4"/>
                    </w:rPr>
                    <w:t>designed to</w:t>
                  </w:r>
                  <w:r w:rsidRPr="00F70859">
                    <w:rPr>
                      <w:spacing w:val="-10"/>
                    </w:rPr>
                    <w:t xml:space="preserve"> </w:t>
                  </w:r>
                  <w:r w:rsidRPr="00F70859">
                    <w:rPr>
                      <w:spacing w:val="-4"/>
                    </w:rPr>
                    <w:t>retain</w:t>
                  </w:r>
                  <w:r w:rsidRPr="00F70859">
                    <w:rPr>
                      <w:spacing w:val="-6"/>
                    </w:rPr>
                    <w:t xml:space="preserve"> </w:t>
                  </w:r>
                  <w:r w:rsidRPr="00F70859">
                    <w:rPr>
                      <w:spacing w:val="-4"/>
                    </w:rPr>
                    <w:t>the</w:t>
                  </w:r>
                  <w:r w:rsidRPr="00F70859">
                    <w:rPr>
                      <w:spacing w:val="-10"/>
                    </w:rPr>
                    <w:t xml:space="preserve"> </w:t>
                  </w:r>
                  <w:r w:rsidRPr="00F70859">
                    <w:rPr>
                      <w:spacing w:val="-4"/>
                    </w:rPr>
                    <w:t>Programmable</w:t>
                  </w:r>
                  <w:r w:rsidRPr="00F70859">
                    <w:rPr>
                      <w:spacing w:val="3"/>
                    </w:rPr>
                    <w:t xml:space="preserve"> </w:t>
                  </w:r>
                  <w:r w:rsidRPr="00F70859">
                    <w:rPr>
                      <w:spacing w:val="-4"/>
                    </w:rPr>
                    <w:t>Logic</w:t>
                  </w:r>
                  <w:r w:rsidRPr="00F70859">
                    <w:rPr>
                      <w:spacing w:val="-9"/>
                    </w:rPr>
                    <w:t xml:space="preserve"> </w:t>
                  </w:r>
                  <w:r w:rsidRPr="00F70859">
                    <w:rPr>
                      <w:spacing w:val="-4"/>
                    </w:rPr>
                    <w:t xml:space="preserve">Controller </w:t>
                  </w:r>
                  <w:r w:rsidRPr="00F70859">
                    <w:t>(PLC)</w:t>
                  </w:r>
                  <w:r w:rsidRPr="00F70859">
                    <w:rPr>
                      <w:spacing w:val="-14"/>
                    </w:rPr>
                    <w:t xml:space="preserve"> </w:t>
                  </w:r>
                  <w:r w:rsidRPr="00F70859">
                    <w:t>program</w:t>
                  </w:r>
                  <w:r w:rsidRPr="00F70859">
                    <w:rPr>
                      <w:spacing w:val="-1"/>
                    </w:rPr>
                    <w:t xml:space="preserve"> </w:t>
                  </w:r>
                  <w:r w:rsidRPr="00F70859">
                    <w:t>in</w:t>
                  </w:r>
                  <w:r w:rsidRPr="00F70859">
                    <w:rPr>
                      <w:spacing w:val="-14"/>
                    </w:rPr>
                    <w:t xml:space="preserve"> </w:t>
                  </w:r>
                  <w:r w:rsidRPr="00F70859">
                    <w:t>case</w:t>
                  </w:r>
                  <w:r w:rsidRPr="00F70859">
                    <w:rPr>
                      <w:spacing w:val="-13"/>
                    </w:rPr>
                    <w:t xml:space="preserve"> </w:t>
                  </w:r>
                  <w:r w:rsidRPr="00F70859">
                    <w:t>of</w:t>
                  </w:r>
                  <w:r w:rsidRPr="00F70859">
                    <w:rPr>
                      <w:spacing w:val="-14"/>
                    </w:rPr>
                    <w:t xml:space="preserve"> </w:t>
                  </w:r>
                  <w:r w:rsidRPr="00F70859">
                    <w:t>power</w:t>
                  </w:r>
                  <w:r w:rsidRPr="00F70859">
                    <w:rPr>
                      <w:spacing w:val="-11"/>
                    </w:rPr>
                    <w:t xml:space="preserve"> </w:t>
                  </w:r>
                  <w:r w:rsidRPr="00F70859">
                    <w:t>loss</w:t>
                  </w:r>
                  <w:r w:rsidRPr="00F70859">
                    <w:rPr>
                      <w:spacing w:val="-5"/>
                    </w:rPr>
                    <w:t xml:space="preserve"> </w:t>
                  </w:r>
                  <w:r w:rsidRPr="00F70859">
                    <w:t>and</w:t>
                  </w:r>
                  <w:r w:rsidRPr="00F70859">
                    <w:rPr>
                      <w:spacing w:val="-14"/>
                    </w:rPr>
                    <w:t xml:space="preserve"> </w:t>
                  </w:r>
                  <w:r w:rsidRPr="00F70859">
                    <w:t>be</w:t>
                  </w:r>
                  <w:r w:rsidRPr="00F70859">
                    <w:rPr>
                      <w:spacing w:val="-14"/>
                    </w:rPr>
                    <w:t xml:space="preserve"> </w:t>
                  </w:r>
                  <w:r w:rsidRPr="00F70859">
                    <w:t>able</w:t>
                  </w:r>
                  <w:r w:rsidRPr="00F70859">
                    <w:rPr>
                      <w:spacing w:val="-12"/>
                    </w:rPr>
                    <w:t xml:space="preserve"> </w:t>
                  </w:r>
                  <w:r w:rsidRPr="00F70859">
                    <w:t>to</w:t>
                  </w:r>
                  <w:r w:rsidRPr="00F70859">
                    <w:rPr>
                      <w:spacing w:val="-10"/>
                    </w:rPr>
                    <w:t xml:space="preserve"> </w:t>
                  </w:r>
                  <w:r w:rsidRPr="00F70859">
                    <w:t>recover</w:t>
                  </w:r>
                  <w:r w:rsidRPr="00F70859">
                    <w:rPr>
                      <w:spacing w:val="-2"/>
                    </w:rPr>
                    <w:t xml:space="preserve"> </w:t>
                  </w:r>
                  <w:r w:rsidRPr="00F70859">
                    <w:t>with</w:t>
                  </w:r>
                  <w:r w:rsidRPr="00F70859">
                    <w:rPr>
                      <w:spacing w:val="-14"/>
                    </w:rPr>
                    <w:t xml:space="preserve"> </w:t>
                  </w:r>
                  <w:r w:rsidRPr="00F70859">
                    <w:t>minimal operator actions.</w:t>
                  </w:r>
                </w:p>
                <w:p w14:paraId="063AAD3D" w14:textId="7D697F67" w:rsidR="00C870FE" w:rsidRPr="00F70859" w:rsidRDefault="00C870FE" w:rsidP="00D51257">
                  <w:pPr>
                    <w:autoSpaceDE w:val="0"/>
                    <w:autoSpaceDN w:val="0"/>
                    <w:adjustRightInd w:val="0"/>
                    <w:spacing w:before="240" w:line="276" w:lineRule="auto"/>
                  </w:pPr>
                </w:p>
                <w:p w14:paraId="23B47D43" w14:textId="0DC27BCD" w:rsidR="00C870FE" w:rsidRPr="00F70859" w:rsidRDefault="00C870FE" w:rsidP="61B57795">
                  <w:pPr>
                    <w:autoSpaceDE w:val="0"/>
                    <w:autoSpaceDN w:val="0"/>
                    <w:adjustRightInd w:val="0"/>
                    <w:spacing w:before="240" w:line="276" w:lineRule="auto"/>
                    <w:rPr>
                      <w:spacing w:val="-4"/>
                    </w:rPr>
                  </w:pPr>
                </w:p>
              </w:tc>
            </w:tr>
            <w:tr w:rsidR="00F70859" w:rsidRPr="00F70859" w14:paraId="15E3C90A" w14:textId="77777777" w:rsidTr="61B57795">
              <w:tc>
                <w:tcPr>
                  <w:tcW w:w="1260" w:type="dxa"/>
                  <w:vAlign w:val="center"/>
                </w:tcPr>
                <w:p w14:paraId="63FC723A" w14:textId="0708D20E" w:rsidR="00C870FE" w:rsidRPr="00F70859" w:rsidRDefault="00C870FE" w:rsidP="00D51257">
                  <w:pPr>
                    <w:autoSpaceDE w:val="0"/>
                    <w:autoSpaceDN w:val="0"/>
                    <w:adjustRightInd w:val="0"/>
                    <w:spacing w:before="240" w:line="276" w:lineRule="auto"/>
                    <w:rPr>
                      <w:bCs/>
                    </w:rPr>
                  </w:pPr>
                  <w:r w:rsidRPr="00F70859">
                    <w:rPr>
                      <w:bCs/>
                    </w:rPr>
                    <w:lastRenderedPageBreak/>
                    <w:t>5.4.4.49</w:t>
                  </w:r>
                </w:p>
              </w:tc>
              <w:tc>
                <w:tcPr>
                  <w:tcW w:w="8281" w:type="dxa"/>
                  <w:gridSpan w:val="2"/>
                </w:tcPr>
                <w:p w14:paraId="66B70265" w14:textId="155F9CEB" w:rsidR="00C870FE" w:rsidRPr="00F70859" w:rsidRDefault="0072DA69" w:rsidP="77340F41">
                  <w:pPr>
                    <w:autoSpaceDE w:val="0"/>
                    <w:autoSpaceDN w:val="0"/>
                    <w:adjustRightInd w:val="0"/>
                    <w:spacing w:before="240" w:line="276" w:lineRule="auto"/>
                    <w:rPr>
                      <w:spacing w:val="-4"/>
                      <w:highlight w:val="yellow"/>
                    </w:rPr>
                  </w:pPr>
                  <w:commentRangeStart w:id="76"/>
                  <w:proofErr w:type="gramStart"/>
                  <w:r w:rsidRPr="00F70859">
                    <w:rPr>
                      <w:spacing w:val="-9"/>
                      <w:highlight w:val="yellow"/>
                    </w:rPr>
                    <w:t>System's</w:t>
                  </w:r>
                  <w:proofErr w:type="gramEnd"/>
                  <w:r w:rsidRPr="00F70859">
                    <w:rPr>
                      <w:spacing w:val="-4"/>
                      <w:highlight w:val="yellow"/>
                    </w:rPr>
                    <w:t xml:space="preserve"> </w:t>
                  </w:r>
                  <w:proofErr w:type="gramStart"/>
                  <w:r w:rsidRPr="00F70859">
                    <w:rPr>
                      <w:spacing w:val="8"/>
                      <w:highlight w:val="yellow"/>
                    </w:rPr>
                    <w:t>controller</w:t>
                  </w:r>
                  <w:proofErr w:type="gramEnd"/>
                  <w:r w:rsidRPr="00F70859">
                    <w:rPr>
                      <w:spacing w:val="8"/>
                      <w:highlight w:val="yellow"/>
                    </w:rPr>
                    <w:t>,</w:t>
                  </w:r>
                  <w:r w:rsidRPr="00F70859">
                    <w:rPr>
                      <w:spacing w:val="-4"/>
                      <w:highlight w:val="yellow"/>
                    </w:rPr>
                    <w:t xml:space="preserve"> </w:t>
                  </w:r>
                  <w:r w:rsidRPr="00F70859">
                    <w:rPr>
                      <w:spacing w:val="-9"/>
                      <w:highlight w:val="yellow"/>
                    </w:rPr>
                    <w:t>such</w:t>
                  </w:r>
                  <w:r w:rsidRPr="00F70859">
                    <w:rPr>
                      <w:spacing w:val="-4"/>
                      <w:highlight w:val="yellow"/>
                    </w:rPr>
                    <w:t xml:space="preserve"> </w:t>
                  </w:r>
                  <w:r w:rsidRPr="00F70859">
                    <w:rPr>
                      <w:spacing w:val="-9"/>
                      <w:highlight w:val="yellow"/>
                    </w:rPr>
                    <w:t>as</w:t>
                  </w:r>
                  <w:r w:rsidRPr="00F70859">
                    <w:rPr>
                      <w:spacing w:val="-4"/>
                      <w:highlight w:val="yellow"/>
                    </w:rPr>
                    <w:t xml:space="preserve"> </w:t>
                  </w:r>
                  <w:r w:rsidRPr="00F70859">
                    <w:rPr>
                      <w:spacing w:val="-6"/>
                      <w:highlight w:val="yellow"/>
                    </w:rPr>
                    <w:t>PLC,</w:t>
                  </w:r>
                  <w:r w:rsidRPr="00F70859">
                    <w:rPr>
                      <w:spacing w:val="-4"/>
                      <w:highlight w:val="yellow"/>
                    </w:rPr>
                    <w:t xml:space="preserve"> </w:t>
                  </w:r>
                  <w:r w:rsidRPr="00F70859">
                    <w:rPr>
                      <w:spacing w:val="-10"/>
                      <w:highlight w:val="yellow"/>
                    </w:rPr>
                    <w:t>shall</w:t>
                  </w:r>
                  <w:r w:rsidRPr="00F70859">
                    <w:rPr>
                      <w:spacing w:val="-4"/>
                      <w:highlight w:val="yellow"/>
                    </w:rPr>
                    <w:t xml:space="preserve"> </w:t>
                  </w:r>
                  <w:r w:rsidRPr="00F70859">
                    <w:rPr>
                      <w:spacing w:val="-10"/>
                      <w:highlight w:val="yellow"/>
                    </w:rPr>
                    <w:t>be</w:t>
                  </w:r>
                  <w:r w:rsidRPr="00F70859">
                    <w:rPr>
                      <w:spacing w:val="-4"/>
                      <w:highlight w:val="yellow"/>
                    </w:rPr>
                    <w:t xml:space="preserve"> </w:t>
                  </w:r>
                  <w:r w:rsidRPr="00F70859">
                    <w:rPr>
                      <w:spacing w:val="-8"/>
                      <w:highlight w:val="yellow"/>
                    </w:rPr>
                    <w:t>controlled</w:t>
                  </w:r>
                  <w:r w:rsidRPr="00F70859">
                    <w:rPr>
                      <w:spacing w:val="-4"/>
                      <w:highlight w:val="yellow"/>
                    </w:rPr>
                    <w:t xml:space="preserve"> </w:t>
                  </w:r>
                  <w:r w:rsidRPr="00F70859">
                    <w:rPr>
                      <w:spacing w:val="-10"/>
                      <w:highlight w:val="yellow"/>
                    </w:rPr>
                    <w:t>by</w:t>
                  </w:r>
                  <w:r w:rsidRPr="00F70859">
                    <w:rPr>
                      <w:spacing w:val="-4"/>
                      <w:highlight w:val="yellow"/>
                    </w:rPr>
                    <w:t xml:space="preserve"> </w:t>
                  </w:r>
                  <w:r w:rsidRPr="00F70859">
                    <w:rPr>
                      <w:spacing w:val="10"/>
                      <w:highlight w:val="yellow"/>
                    </w:rPr>
                    <w:t>Uninterrupted</w:t>
                  </w:r>
                  <w:r w:rsidRPr="00F70859">
                    <w:rPr>
                      <w:spacing w:val="-4"/>
                      <w:highlight w:val="yellow"/>
                    </w:rPr>
                    <w:t xml:space="preserve"> </w:t>
                  </w:r>
                  <w:r w:rsidRPr="00F70859">
                    <w:rPr>
                      <w:highlight w:val="yellow"/>
                    </w:rPr>
                    <w:t xml:space="preserve">Power </w:t>
                  </w:r>
                  <w:r w:rsidRPr="00F70859">
                    <w:rPr>
                      <w:spacing w:val="-11"/>
                      <w:highlight w:val="yellow"/>
                    </w:rPr>
                    <w:t>Supply</w:t>
                  </w:r>
                  <w:r w:rsidRPr="00F70859">
                    <w:rPr>
                      <w:highlight w:val="yellow"/>
                    </w:rPr>
                    <w:t xml:space="preserve"> </w:t>
                  </w:r>
                  <w:r w:rsidRPr="00F70859">
                    <w:rPr>
                      <w:spacing w:val="-6"/>
                      <w:highlight w:val="yellow"/>
                    </w:rPr>
                    <w:t>(UPS)</w:t>
                  </w:r>
                  <w:r w:rsidRPr="00F70859">
                    <w:rPr>
                      <w:highlight w:val="yellow"/>
                    </w:rPr>
                    <w:t xml:space="preserve"> </w:t>
                  </w:r>
                  <w:r w:rsidRPr="00F70859">
                    <w:rPr>
                      <w:spacing w:val="-14"/>
                      <w:highlight w:val="yellow"/>
                    </w:rPr>
                    <w:t>system</w:t>
                  </w:r>
                  <w:r w:rsidRPr="00F70859">
                    <w:rPr>
                      <w:highlight w:val="yellow"/>
                    </w:rPr>
                    <w:t xml:space="preserve"> </w:t>
                  </w:r>
                  <w:r w:rsidRPr="00F70859">
                    <w:rPr>
                      <w:spacing w:val="-9"/>
                      <w:highlight w:val="yellow"/>
                    </w:rPr>
                    <w:t>provision</w:t>
                  </w:r>
                  <w:r w:rsidRPr="00F70859">
                    <w:rPr>
                      <w:highlight w:val="yellow"/>
                    </w:rPr>
                    <w:t xml:space="preserve"> </w:t>
                  </w:r>
                  <w:r w:rsidRPr="00F70859">
                    <w:rPr>
                      <w:spacing w:val="-13"/>
                      <w:highlight w:val="yellow"/>
                    </w:rPr>
                    <w:t>which</w:t>
                  </w:r>
                  <w:r w:rsidRPr="00F70859">
                    <w:rPr>
                      <w:highlight w:val="yellow"/>
                    </w:rPr>
                    <w:t xml:space="preserve"> </w:t>
                  </w:r>
                  <w:r w:rsidRPr="00F70859">
                    <w:rPr>
                      <w:spacing w:val="-14"/>
                      <w:highlight w:val="yellow"/>
                    </w:rPr>
                    <w:t>is</w:t>
                  </w:r>
                  <w:r w:rsidRPr="00F70859">
                    <w:rPr>
                      <w:highlight w:val="yellow"/>
                    </w:rPr>
                    <w:t xml:space="preserve"> </w:t>
                  </w:r>
                  <w:r w:rsidRPr="00F70859">
                    <w:rPr>
                      <w:spacing w:val="-14"/>
                      <w:highlight w:val="yellow"/>
                    </w:rPr>
                    <w:t>provided</w:t>
                  </w:r>
                  <w:r w:rsidRPr="00F70859">
                    <w:rPr>
                      <w:highlight w:val="yellow"/>
                    </w:rPr>
                    <w:t xml:space="preserve"> </w:t>
                  </w:r>
                  <w:r w:rsidRPr="00F70859">
                    <w:rPr>
                      <w:spacing w:val="-14"/>
                      <w:highlight w:val="yellow"/>
                    </w:rPr>
                    <w:t>by</w:t>
                  </w:r>
                  <w:r w:rsidRPr="00F70859">
                    <w:rPr>
                      <w:highlight w:val="yellow"/>
                    </w:rPr>
                    <w:t xml:space="preserve"> </w:t>
                  </w:r>
                  <w:r w:rsidRPr="00F70859">
                    <w:rPr>
                      <w:spacing w:val="-14"/>
                      <w:highlight w:val="yellow"/>
                    </w:rPr>
                    <w:t>the</w:t>
                  </w:r>
                  <w:r w:rsidRPr="00F70859">
                    <w:rPr>
                      <w:highlight w:val="yellow"/>
                    </w:rPr>
                    <w:t xml:space="preserve"> </w:t>
                  </w:r>
                  <w:r w:rsidRPr="00F70859">
                    <w:rPr>
                      <w:spacing w:val="-10"/>
                      <w:highlight w:val="yellow"/>
                    </w:rPr>
                    <w:t>client.</w:t>
                  </w:r>
                  <w:r w:rsidRPr="00F70859">
                    <w:rPr>
                      <w:highlight w:val="yellow"/>
                    </w:rPr>
                    <w:t xml:space="preserve"> </w:t>
                  </w:r>
                  <w:r w:rsidRPr="00F70859">
                    <w:rPr>
                      <w:spacing w:val="-14"/>
                      <w:highlight w:val="yellow"/>
                    </w:rPr>
                    <w:t>The</w:t>
                  </w:r>
                  <w:r w:rsidRPr="00F70859">
                    <w:rPr>
                      <w:highlight w:val="yellow"/>
                    </w:rPr>
                    <w:t xml:space="preserve"> </w:t>
                  </w:r>
                  <w:r w:rsidRPr="00F70859">
                    <w:rPr>
                      <w:spacing w:val="-6"/>
                      <w:highlight w:val="yellow"/>
                    </w:rPr>
                    <w:t>control power</w:t>
                  </w:r>
                  <w:r w:rsidRPr="00F70859">
                    <w:rPr>
                      <w:highlight w:val="yellow"/>
                    </w:rPr>
                    <w:t xml:space="preserve"> </w:t>
                  </w:r>
                  <w:r w:rsidRPr="00F70859">
                    <w:rPr>
                      <w:spacing w:val="-13"/>
                      <w:highlight w:val="yellow"/>
                    </w:rPr>
                    <w:t>specification is</w:t>
                  </w:r>
                  <w:r w:rsidRPr="00F70859">
                    <w:rPr>
                      <w:highlight w:val="yellow"/>
                    </w:rPr>
                    <w:t xml:space="preserve"> </w:t>
                  </w:r>
                  <w:r w:rsidRPr="00F70859">
                    <w:rPr>
                      <w:spacing w:val="-8"/>
                      <w:highlight w:val="yellow"/>
                    </w:rPr>
                    <w:t>1KVA,</w:t>
                  </w:r>
                  <w:r w:rsidRPr="00F70859">
                    <w:rPr>
                      <w:highlight w:val="yellow"/>
                    </w:rPr>
                    <w:t xml:space="preserve"> 230VAC, 50Hz</w:t>
                  </w:r>
                  <w:commentRangeEnd w:id="76"/>
                  <w:r w:rsidRPr="00F70859">
                    <w:rPr>
                      <w:rStyle w:val="CommentReference"/>
                    </w:rPr>
                    <w:commentReference w:id="76"/>
                  </w:r>
                </w:p>
              </w:tc>
            </w:tr>
            <w:tr w:rsidR="00F70859" w:rsidRPr="00F70859" w14:paraId="2AF36E57" w14:textId="77777777" w:rsidTr="61B57795">
              <w:tc>
                <w:tcPr>
                  <w:tcW w:w="1260" w:type="dxa"/>
                  <w:vAlign w:val="center"/>
                </w:tcPr>
                <w:p w14:paraId="5EA45122" w14:textId="4E1F4C44" w:rsidR="00C870FE" w:rsidRPr="00F70859" w:rsidRDefault="00C870FE" w:rsidP="00D51257">
                  <w:pPr>
                    <w:autoSpaceDE w:val="0"/>
                    <w:autoSpaceDN w:val="0"/>
                    <w:adjustRightInd w:val="0"/>
                    <w:spacing w:before="240" w:line="276" w:lineRule="auto"/>
                    <w:rPr>
                      <w:bCs/>
                    </w:rPr>
                  </w:pPr>
                  <w:r w:rsidRPr="00F70859">
                    <w:rPr>
                      <w:bCs/>
                    </w:rPr>
                    <w:t>5.4.4.50</w:t>
                  </w:r>
                </w:p>
              </w:tc>
              <w:tc>
                <w:tcPr>
                  <w:tcW w:w="8281" w:type="dxa"/>
                  <w:gridSpan w:val="2"/>
                </w:tcPr>
                <w:p w14:paraId="60C970A6" w14:textId="101390EE" w:rsidR="00C870FE" w:rsidRPr="00F70859" w:rsidRDefault="00C870FE" w:rsidP="00D51257">
                  <w:pPr>
                    <w:autoSpaceDE w:val="0"/>
                    <w:autoSpaceDN w:val="0"/>
                    <w:adjustRightInd w:val="0"/>
                    <w:spacing w:before="240" w:line="276" w:lineRule="auto"/>
                    <w:rPr>
                      <w:spacing w:val="-4"/>
                    </w:rPr>
                  </w:pPr>
                  <w:r w:rsidRPr="00F70859">
                    <w:rPr>
                      <w:spacing w:val="-2"/>
                    </w:rPr>
                    <w:t>The</w:t>
                  </w:r>
                  <w:r w:rsidRPr="00F70859">
                    <w:rPr>
                      <w:spacing w:val="-12"/>
                    </w:rPr>
                    <w:t xml:space="preserve"> </w:t>
                  </w:r>
                  <w:r w:rsidRPr="00F70859">
                    <w:rPr>
                      <w:spacing w:val="-2"/>
                    </w:rPr>
                    <w:t>information</w:t>
                  </w:r>
                  <w:r w:rsidRPr="00F70859">
                    <w:rPr>
                      <w:spacing w:val="-5"/>
                    </w:rPr>
                    <w:t xml:space="preserve"> </w:t>
                  </w:r>
                  <w:r w:rsidRPr="00F70859">
                    <w:rPr>
                      <w:spacing w:val="-2"/>
                    </w:rPr>
                    <w:t>in</w:t>
                  </w:r>
                  <w:r w:rsidRPr="00F70859">
                    <w:rPr>
                      <w:spacing w:val="-12"/>
                    </w:rPr>
                    <w:t xml:space="preserve"> </w:t>
                  </w:r>
                  <w:r w:rsidRPr="00F70859">
                    <w:rPr>
                      <w:spacing w:val="-2"/>
                    </w:rPr>
                    <w:t>the</w:t>
                  </w:r>
                  <w:r w:rsidRPr="00F70859">
                    <w:rPr>
                      <w:spacing w:val="-12"/>
                    </w:rPr>
                    <w:t xml:space="preserve"> </w:t>
                  </w:r>
                  <w:r w:rsidRPr="00F70859">
                    <w:rPr>
                      <w:spacing w:val="-2"/>
                    </w:rPr>
                    <w:t>batch</w:t>
                  </w:r>
                  <w:r w:rsidRPr="00F70859">
                    <w:rPr>
                      <w:spacing w:val="-12"/>
                    </w:rPr>
                    <w:t xml:space="preserve"> </w:t>
                  </w:r>
                  <w:r w:rsidRPr="00F70859">
                    <w:rPr>
                      <w:spacing w:val="-2"/>
                    </w:rPr>
                    <w:t>reporting</w:t>
                  </w:r>
                  <w:r w:rsidRPr="00F70859">
                    <w:rPr>
                      <w:spacing w:val="-9"/>
                    </w:rPr>
                    <w:t xml:space="preserve"> </w:t>
                  </w:r>
                  <w:r w:rsidRPr="00F70859">
                    <w:rPr>
                      <w:spacing w:val="-2"/>
                    </w:rPr>
                    <w:t>system</w:t>
                  </w:r>
                  <w:r w:rsidRPr="00F70859">
                    <w:rPr>
                      <w:spacing w:val="-12"/>
                    </w:rPr>
                    <w:t xml:space="preserve"> </w:t>
                  </w:r>
                  <w:r w:rsidRPr="00F70859">
                    <w:rPr>
                      <w:spacing w:val="-2"/>
                    </w:rPr>
                    <w:t>shall</w:t>
                  </w:r>
                  <w:r w:rsidRPr="00F70859">
                    <w:rPr>
                      <w:spacing w:val="-12"/>
                    </w:rPr>
                    <w:t xml:space="preserve"> </w:t>
                  </w:r>
                  <w:r w:rsidRPr="00F70859">
                    <w:rPr>
                      <w:spacing w:val="-2"/>
                    </w:rPr>
                    <w:t>be</w:t>
                  </w:r>
                  <w:r w:rsidRPr="00F70859">
                    <w:rPr>
                      <w:spacing w:val="-12"/>
                    </w:rPr>
                    <w:t xml:space="preserve"> </w:t>
                  </w:r>
                  <w:r w:rsidRPr="00F70859">
                    <w:rPr>
                      <w:spacing w:val="-2"/>
                    </w:rPr>
                    <w:t>retained</w:t>
                  </w:r>
                  <w:r w:rsidRPr="00F70859">
                    <w:rPr>
                      <w:spacing w:val="-12"/>
                    </w:rPr>
                    <w:t xml:space="preserve"> </w:t>
                  </w:r>
                  <w:r w:rsidRPr="00F70859">
                    <w:rPr>
                      <w:spacing w:val="-2"/>
                    </w:rPr>
                    <w:t>in</w:t>
                  </w:r>
                  <w:r w:rsidRPr="00F70859">
                    <w:rPr>
                      <w:spacing w:val="-12"/>
                    </w:rPr>
                    <w:t xml:space="preserve"> </w:t>
                  </w:r>
                  <w:r w:rsidRPr="00F70859">
                    <w:rPr>
                      <w:spacing w:val="-2"/>
                    </w:rPr>
                    <w:t>the</w:t>
                  </w:r>
                  <w:r w:rsidRPr="00F70859">
                    <w:rPr>
                      <w:spacing w:val="-12"/>
                    </w:rPr>
                    <w:t xml:space="preserve"> </w:t>
                  </w:r>
                  <w:r w:rsidRPr="00F70859">
                    <w:rPr>
                      <w:spacing w:val="-2"/>
                    </w:rPr>
                    <w:t>event</w:t>
                  </w:r>
                  <w:r w:rsidRPr="00F70859">
                    <w:rPr>
                      <w:spacing w:val="-11"/>
                    </w:rPr>
                    <w:t xml:space="preserve"> </w:t>
                  </w:r>
                  <w:r w:rsidRPr="00F70859">
                    <w:rPr>
                      <w:spacing w:val="-2"/>
                    </w:rPr>
                    <w:t>of</w:t>
                  </w:r>
                  <w:r w:rsidRPr="00F70859">
                    <w:rPr>
                      <w:spacing w:val="-12"/>
                    </w:rPr>
                    <w:t xml:space="preserve"> </w:t>
                  </w:r>
                  <w:r w:rsidRPr="00F70859">
                    <w:rPr>
                      <w:spacing w:val="-2"/>
                    </w:rPr>
                    <w:t xml:space="preserve">a </w:t>
                  </w:r>
                  <w:r w:rsidRPr="00F70859">
                    <w:t>power failure.</w:t>
                  </w:r>
                </w:p>
              </w:tc>
            </w:tr>
            <w:tr w:rsidR="00F70859" w:rsidRPr="00F70859" w14:paraId="490BC1AD" w14:textId="77777777" w:rsidTr="61B57795">
              <w:tc>
                <w:tcPr>
                  <w:tcW w:w="1260" w:type="dxa"/>
                  <w:vAlign w:val="center"/>
                </w:tcPr>
                <w:p w14:paraId="57DCD7DF" w14:textId="79935D33" w:rsidR="00C870FE" w:rsidRPr="00F70859" w:rsidRDefault="00C870FE" w:rsidP="00D51257">
                  <w:pPr>
                    <w:autoSpaceDE w:val="0"/>
                    <w:autoSpaceDN w:val="0"/>
                    <w:adjustRightInd w:val="0"/>
                    <w:spacing w:before="240" w:line="276" w:lineRule="auto"/>
                    <w:rPr>
                      <w:bCs/>
                    </w:rPr>
                  </w:pPr>
                  <w:r w:rsidRPr="00F70859">
                    <w:rPr>
                      <w:bCs/>
                    </w:rPr>
                    <w:t>5.4.4.51</w:t>
                  </w:r>
                </w:p>
              </w:tc>
              <w:tc>
                <w:tcPr>
                  <w:tcW w:w="8281" w:type="dxa"/>
                  <w:gridSpan w:val="2"/>
                </w:tcPr>
                <w:p w14:paraId="4E525ECD" w14:textId="59ABBEB8" w:rsidR="00C870FE" w:rsidRPr="00F70859" w:rsidRDefault="0072DA69" w:rsidP="00D51257">
                  <w:pPr>
                    <w:autoSpaceDE w:val="0"/>
                    <w:autoSpaceDN w:val="0"/>
                    <w:adjustRightInd w:val="0"/>
                    <w:spacing w:before="240" w:line="276" w:lineRule="auto"/>
                    <w:rPr>
                      <w:spacing w:val="-4"/>
                    </w:rPr>
                  </w:pPr>
                  <w:commentRangeStart w:id="77"/>
                  <w:r w:rsidRPr="00F70859">
                    <w:rPr>
                      <w:spacing w:val="-4"/>
                    </w:rPr>
                    <w:t>The</w:t>
                  </w:r>
                  <w:r w:rsidRPr="00F70859">
                    <w:rPr>
                      <w:spacing w:val="-6"/>
                    </w:rPr>
                    <w:t xml:space="preserve"> </w:t>
                  </w:r>
                  <w:r w:rsidRPr="00F70859">
                    <w:rPr>
                      <w:spacing w:val="-4"/>
                    </w:rPr>
                    <w:t>seller</w:t>
                  </w:r>
                  <w:r w:rsidRPr="00F70859">
                    <w:rPr>
                      <w:spacing w:val="-6"/>
                    </w:rPr>
                    <w:t xml:space="preserve"> </w:t>
                  </w:r>
                  <w:r w:rsidRPr="00F70859">
                    <w:rPr>
                      <w:spacing w:val="-4"/>
                    </w:rPr>
                    <w:t>shall</w:t>
                  </w:r>
                  <w:r w:rsidRPr="00F70859">
                    <w:rPr>
                      <w:spacing w:val="-10"/>
                    </w:rPr>
                    <w:t xml:space="preserve"> </w:t>
                  </w:r>
                  <w:r w:rsidRPr="00F70859">
                    <w:rPr>
                      <w:spacing w:val="-4"/>
                    </w:rPr>
                    <w:t>provide PLC source</w:t>
                  </w:r>
                  <w:r w:rsidRPr="00F70859">
                    <w:rPr>
                      <w:spacing w:val="-10"/>
                    </w:rPr>
                    <w:t xml:space="preserve"> </w:t>
                  </w:r>
                  <w:r w:rsidRPr="00F70859">
                    <w:rPr>
                      <w:spacing w:val="-4"/>
                    </w:rPr>
                    <w:t>code</w:t>
                  </w:r>
                  <w:r w:rsidRPr="00F70859">
                    <w:rPr>
                      <w:spacing w:val="-6"/>
                    </w:rPr>
                    <w:t xml:space="preserve"> </w:t>
                  </w:r>
                  <w:r w:rsidRPr="00F70859">
                    <w:rPr>
                      <w:spacing w:val="-4"/>
                    </w:rPr>
                    <w:t>hard</w:t>
                  </w:r>
                  <w:r w:rsidRPr="00F70859">
                    <w:rPr>
                      <w:spacing w:val="-8"/>
                    </w:rPr>
                    <w:t xml:space="preserve"> </w:t>
                  </w:r>
                  <w:r w:rsidRPr="00F70859">
                    <w:rPr>
                      <w:spacing w:val="-4"/>
                    </w:rPr>
                    <w:t>copy</w:t>
                  </w:r>
                  <w:r w:rsidRPr="00F70859">
                    <w:t xml:space="preserve"> </w:t>
                  </w:r>
                  <w:r w:rsidRPr="00F70859">
                    <w:rPr>
                      <w:spacing w:val="-4"/>
                    </w:rPr>
                    <w:t>and</w:t>
                  </w:r>
                  <w:r w:rsidRPr="00F70859">
                    <w:rPr>
                      <w:spacing w:val="-10"/>
                    </w:rPr>
                    <w:t xml:space="preserve"> </w:t>
                  </w:r>
                  <w:r w:rsidRPr="00F70859">
                    <w:rPr>
                      <w:spacing w:val="-4"/>
                    </w:rPr>
                    <w:t>electronic</w:t>
                  </w:r>
                  <w:r w:rsidRPr="00F70859">
                    <w:rPr>
                      <w:spacing w:val="7"/>
                    </w:rPr>
                    <w:t xml:space="preserve"> </w:t>
                  </w:r>
                  <w:r w:rsidRPr="00F70859">
                    <w:rPr>
                      <w:spacing w:val="-4"/>
                    </w:rPr>
                    <w:t>version</w:t>
                  </w:r>
                  <w:r w:rsidRPr="00F70859">
                    <w:rPr>
                      <w:spacing w:val="-5"/>
                    </w:rPr>
                    <w:t xml:space="preserve"> </w:t>
                  </w:r>
                  <w:r w:rsidRPr="00F70859">
                    <w:rPr>
                      <w:spacing w:val="-4"/>
                    </w:rPr>
                    <w:t xml:space="preserve">to </w:t>
                  </w:r>
                  <w:r w:rsidRPr="00F70859">
                    <w:t>facilitate</w:t>
                  </w:r>
                  <w:r w:rsidRPr="00F70859">
                    <w:rPr>
                      <w:spacing w:val="-4"/>
                    </w:rPr>
                    <w:t xml:space="preserve"> </w:t>
                  </w:r>
                  <w:r w:rsidRPr="00F70859">
                    <w:t>reprogram</w:t>
                  </w:r>
                  <w:r w:rsidRPr="00F70859">
                    <w:rPr>
                      <w:spacing w:val="-5"/>
                    </w:rPr>
                    <w:t xml:space="preserve"> </w:t>
                  </w:r>
                  <w:r w:rsidRPr="00F70859">
                    <w:t>or</w:t>
                  </w:r>
                  <w:r w:rsidRPr="00F70859">
                    <w:rPr>
                      <w:spacing w:val="-13"/>
                    </w:rPr>
                    <w:t xml:space="preserve"> </w:t>
                  </w:r>
                  <w:r w:rsidRPr="00F70859">
                    <w:t>program</w:t>
                  </w:r>
                  <w:r w:rsidRPr="00F70859">
                    <w:rPr>
                      <w:spacing w:val="-5"/>
                    </w:rPr>
                    <w:t xml:space="preserve"> </w:t>
                  </w:r>
                  <w:r w:rsidRPr="00F70859">
                    <w:t>updating</w:t>
                  </w:r>
                  <w:r w:rsidRPr="00F70859">
                    <w:rPr>
                      <w:spacing w:val="-5"/>
                    </w:rPr>
                    <w:t xml:space="preserve"> </w:t>
                  </w:r>
                  <w:r w:rsidRPr="00F70859">
                    <w:t>in</w:t>
                  </w:r>
                  <w:r w:rsidRPr="00F70859">
                    <w:rPr>
                      <w:spacing w:val="-14"/>
                    </w:rPr>
                    <w:t xml:space="preserve"> </w:t>
                  </w:r>
                  <w:r w:rsidRPr="00F70859">
                    <w:t>the</w:t>
                  </w:r>
                  <w:r w:rsidRPr="00F70859">
                    <w:rPr>
                      <w:spacing w:val="-14"/>
                    </w:rPr>
                    <w:t xml:space="preserve"> </w:t>
                  </w:r>
                  <w:r w:rsidRPr="00F70859">
                    <w:t>future.</w:t>
                  </w:r>
                  <w:commentRangeEnd w:id="77"/>
                  <w:r w:rsidRPr="00F70859">
                    <w:rPr>
                      <w:rStyle w:val="CommentReference"/>
                    </w:rPr>
                    <w:commentReference w:id="77"/>
                  </w:r>
                </w:p>
              </w:tc>
            </w:tr>
            <w:tr w:rsidR="00F70859" w:rsidRPr="00F70859" w14:paraId="31997E82" w14:textId="77777777" w:rsidTr="61B57795">
              <w:tc>
                <w:tcPr>
                  <w:tcW w:w="1260" w:type="dxa"/>
                  <w:vAlign w:val="center"/>
                </w:tcPr>
                <w:p w14:paraId="6311F691" w14:textId="34ECE8D3" w:rsidR="00C870FE" w:rsidRPr="00F70859" w:rsidRDefault="00C870FE" w:rsidP="00D51257">
                  <w:pPr>
                    <w:autoSpaceDE w:val="0"/>
                    <w:autoSpaceDN w:val="0"/>
                    <w:adjustRightInd w:val="0"/>
                    <w:spacing w:before="240" w:line="276" w:lineRule="auto"/>
                    <w:rPr>
                      <w:bCs/>
                    </w:rPr>
                  </w:pPr>
                  <w:r w:rsidRPr="00F70859">
                    <w:rPr>
                      <w:bCs/>
                    </w:rPr>
                    <w:t>5.4.4.52</w:t>
                  </w:r>
                </w:p>
              </w:tc>
              <w:tc>
                <w:tcPr>
                  <w:tcW w:w="8281" w:type="dxa"/>
                  <w:gridSpan w:val="2"/>
                </w:tcPr>
                <w:p w14:paraId="432D0805" w14:textId="4409262B" w:rsidR="00C870FE" w:rsidRPr="00F70859" w:rsidRDefault="0072DA69" w:rsidP="61B57795">
                  <w:pPr>
                    <w:autoSpaceDE w:val="0"/>
                    <w:autoSpaceDN w:val="0"/>
                    <w:adjustRightInd w:val="0"/>
                    <w:spacing w:before="240" w:line="276" w:lineRule="auto"/>
                  </w:pPr>
                  <w:commentRangeStart w:id="78"/>
                  <w:r w:rsidRPr="00F70859">
                    <w:rPr>
                      <w:spacing w:val="-4"/>
                      <w:highlight w:val="yellow"/>
                    </w:rPr>
                    <w:t>Furthermore,</w:t>
                  </w:r>
                  <w:r w:rsidRPr="00F70859">
                    <w:rPr>
                      <w:spacing w:val="6"/>
                      <w:highlight w:val="yellow"/>
                    </w:rPr>
                    <w:t xml:space="preserve"> </w:t>
                  </w:r>
                  <w:r w:rsidRPr="00F70859">
                    <w:rPr>
                      <w:spacing w:val="-4"/>
                      <w:highlight w:val="yellow"/>
                    </w:rPr>
                    <w:t>the</w:t>
                  </w:r>
                  <w:r w:rsidRPr="00F70859">
                    <w:rPr>
                      <w:spacing w:val="-10"/>
                      <w:highlight w:val="yellow"/>
                    </w:rPr>
                    <w:t xml:space="preserve"> </w:t>
                  </w:r>
                  <w:r w:rsidRPr="00F70859">
                    <w:rPr>
                      <w:spacing w:val="-4"/>
                      <w:highlight w:val="yellow"/>
                    </w:rPr>
                    <w:t>possibility</w:t>
                  </w:r>
                  <w:r w:rsidRPr="00F70859">
                    <w:rPr>
                      <w:highlight w:val="yellow"/>
                    </w:rPr>
                    <w:t xml:space="preserve"> </w:t>
                  </w:r>
                  <w:proofErr w:type="gramStart"/>
                  <w:r w:rsidRPr="00F70859">
                    <w:rPr>
                      <w:spacing w:val="-4"/>
                      <w:highlight w:val="yellow"/>
                    </w:rPr>
                    <w:t>to</w:t>
                  </w:r>
                  <w:r w:rsidRPr="00F70859">
                    <w:rPr>
                      <w:spacing w:val="-10"/>
                      <w:highlight w:val="yellow"/>
                    </w:rPr>
                    <w:t xml:space="preserve"> </w:t>
                  </w:r>
                  <w:r w:rsidRPr="00F70859">
                    <w:rPr>
                      <w:spacing w:val="-4"/>
                      <w:highlight w:val="yellow"/>
                    </w:rPr>
                    <w:t>equip</w:t>
                  </w:r>
                  <w:proofErr w:type="gramEnd"/>
                  <w:r w:rsidRPr="00F70859">
                    <w:rPr>
                      <w:spacing w:val="-4"/>
                      <w:highlight w:val="yellow"/>
                    </w:rPr>
                    <w:t xml:space="preserve"> the</w:t>
                  </w:r>
                  <w:r w:rsidRPr="00F70859">
                    <w:rPr>
                      <w:spacing w:val="-7"/>
                      <w:highlight w:val="yellow"/>
                    </w:rPr>
                    <w:t xml:space="preserve"> </w:t>
                  </w:r>
                  <w:r w:rsidRPr="00F70859">
                    <w:rPr>
                      <w:spacing w:val="-4"/>
                      <w:highlight w:val="yellow"/>
                    </w:rPr>
                    <w:t>printer with</w:t>
                  </w:r>
                  <w:r w:rsidRPr="00F70859">
                    <w:rPr>
                      <w:spacing w:val="-9"/>
                      <w:highlight w:val="yellow"/>
                    </w:rPr>
                    <w:t xml:space="preserve"> </w:t>
                  </w:r>
                  <w:r w:rsidRPr="00F70859">
                    <w:rPr>
                      <w:spacing w:val="-4"/>
                      <w:highlight w:val="yellow"/>
                    </w:rPr>
                    <w:t>the</w:t>
                  </w:r>
                  <w:r w:rsidRPr="00F70859">
                    <w:rPr>
                      <w:spacing w:val="-10"/>
                      <w:highlight w:val="yellow"/>
                    </w:rPr>
                    <w:t xml:space="preserve"> </w:t>
                  </w:r>
                  <w:r w:rsidRPr="00F70859">
                    <w:rPr>
                      <w:spacing w:val="-4"/>
                      <w:highlight w:val="yellow"/>
                    </w:rPr>
                    <w:t xml:space="preserve">Ethernet web </w:t>
                  </w:r>
                  <w:r w:rsidRPr="00F70859">
                    <w:rPr>
                      <w:highlight w:val="yellow"/>
                    </w:rPr>
                    <w:t>connection</w:t>
                  </w:r>
                  <w:r w:rsidRPr="00F70859">
                    <w:rPr>
                      <w:spacing w:val="-1"/>
                      <w:highlight w:val="yellow"/>
                    </w:rPr>
                    <w:t xml:space="preserve"> </w:t>
                  </w:r>
                  <w:r w:rsidRPr="00F70859">
                    <w:rPr>
                      <w:highlight w:val="yellow"/>
                    </w:rPr>
                    <w:t>allows</w:t>
                  </w:r>
                  <w:r w:rsidRPr="00F70859">
                    <w:rPr>
                      <w:spacing w:val="-9"/>
                      <w:highlight w:val="yellow"/>
                    </w:rPr>
                    <w:t xml:space="preserve"> </w:t>
                  </w:r>
                  <w:r w:rsidRPr="00F70859">
                    <w:rPr>
                      <w:highlight w:val="yellow"/>
                    </w:rPr>
                    <w:t>the</w:t>
                  </w:r>
                  <w:r w:rsidRPr="00F70859">
                    <w:rPr>
                      <w:spacing w:val="-11"/>
                      <w:highlight w:val="yellow"/>
                    </w:rPr>
                    <w:t xml:space="preserve"> </w:t>
                  </w:r>
                  <w:r w:rsidRPr="00F70859">
                    <w:rPr>
                      <w:highlight w:val="yellow"/>
                    </w:rPr>
                    <w:t>location</w:t>
                  </w:r>
                  <w:r w:rsidRPr="00F70859">
                    <w:rPr>
                      <w:spacing w:val="-1"/>
                      <w:highlight w:val="yellow"/>
                    </w:rPr>
                    <w:t xml:space="preserve"> </w:t>
                  </w:r>
                  <w:r w:rsidRPr="00F70859">
                    <w:rPr>
                      <w:highlight w:val="yellow"/>
                    </w:rPr>
                    <w:t>of</w:t>
                  </w:r>
                  <w:r w:rsidRPr="00F70859">
                    <w:rPr>
                      <w:spacing w:val="-12"/>
                      <w:highlight w:val="yellow"/>
                    </w:rPr>
                    <w:t xml:space="preserve"> </w:t>
                  </w:r>
                  <w:r w:rsidRPr="00F70859">
                    <w:rPr>
                      <w:highlight w:val="yellow"/>
                    </w:rPr>
                    <w:t>the</w:t>
                  </w:r>
                  <w:r w:rsidRPr="00F70859">
                    <w:rPr>
                      <w:spacing w:val="-14"/>
                      <w:highlight w:val="yellow"/>
                    </w:rPr>
                    <w:t xml:space="preserve"> </w:t>
                  </w:r>
                  <w:r w:rsidRPr="00F70859">
                    <w:rPr>
                      <w:highlight w:val="yellow"/>
                    </w:rPr>
                    <w:t>printer</w:t>
                  </w:r>
                  <w:r w:rsidRPr="00F70859">
                    <w:rPr>
                      <w:spacing w:val="-6"/>
                      <w:highlight w:val="yellow"/>
                    </w:rPr>
                    <w:t xml:space="preserve"> </w:t>
                  </w:r>
                  <w:r w:rsidRPr="00F70859">
                    <w:rPr>
                      <w:highlight w:val="yellow"/>
                    </w:rPr>
                    <w:t>on</w:t>
                  </w:r>
                  <w:r w:rsidRPr="00F70859">
                    <w:rPr>
                      <w:spacing w:val="-14"/>
                      <w:highlight w:val="yellow"/>
                    </w:rPr>
                    <w:t xml:space="preserve"> </w:t>
                  </w:r>
                  <w:r w:rsidRPr="00F70859">
                    <w:rPr>
                      <w:highlight w:val="yellow"/>
                    </w:rPr>
                    <w:t>a</w:t>
                  </w:r>
                  <w:r w:rsidRPr="00F70859">
                    <w:rPr>
                      <w:spacing w:val="-14"/>
                      <w:highlight w:val="yellow"/>
                    </w:rPr>
                    <w:t xml:space="preserve"> </w:t>
                  </w:r>
                  <w:r w:rsidRPr="00F70859">
                    <w:rPr>
                      <w:highlight w:val="yellow"/>
                    </w:rPr>
                    <w:t>desk</w:t>
                  </w:r>
                  <w:r w:rsidRPr="00F70859">
                    <w:rPr>
                      <w:spacing w:val="-12"/>
                      <w:highlight w:val="yellow"/>
                    </w:rPr>
                    <w:t xml:space="preserve"> </w:t>
                  </w:r>
                  <w:r w:rsidRPr="00F70859">
                    <w:rPr>
                      <w:highlight w:val="yellow"/>
                    </w:rPr>
                    <w:t>or</w:t>
                  </w:r>
                  <w:r w:rsidRPr="00F70859">
                    <w:rPr>
                      <w:spacing w:val="-14"/>
                      <w:highlight w:val="yellow"/>
                    </w:rPr>
                    <w:t xml:space="preserve"> </w:t>
                  </w:r>
                  <w:r w:rsidRPr="00F70859">
                    <w:rPr>
                      <w:highlight w:val="yellow"/>
                    </w:rPr>
                    <w:t>table</w:t>
                  </w:r>
                  <w:r w:rsidRPr="00F70859">
                    <w:t>.</w:t>
                  </w:r>
                  <w:commentRangeEnd w:id="78"/>
                  <w:r w:rsidRPr="00F70859">
                    <w:rPr>
                      <w:rStyle w:val="CommentReference"/>
                    </w:rPr>
                    <w:commentReference w:id="78"/>
                  </w:r>
                </w:p>
              </w:tc>
            </w:tr>
            <w:tr w:rsidR="00F70859" w:rsidRPr="00F70859" w14:paraId="6E6ADB5D" w14:textId="77777777" w:rsidTr="61B57795">
              <w:tc>
                <w:tcPr>
                  <w:tcW w:w="1260" w:type="dxa"/>
                  <w:vAlign w:val="center"/>
                </w:tcPr>
                <w:p w14:paraId="68972122" w14:textId="70A20F88" w:rsidR="00C870FE" w:rsidRPr="00F70859" w:rsidRDefault="00C870FE" w:rsidP="00D51257">
                  <w:pPr>
                    <w:autoSpaceDE w:val="0"/>
                    <w:autoSpaceDN w:val="0"/>
                    <w:adjustRightInd w:val="0"/>
                    <w:spacing w:before="240" w:line="276" w:lineRule="auto"/>
                    <w:rPr>
                      <w:bCs/>
                    </w:rPr>
                  </w:pPr>
                  <w:r w:rsidRPr="00F70859">
                    <w:rPr>
                      <w:bCs/>
                    </w:rPr>
                    <w:t>5.4.4.53</w:t>
                  </w:r>
                </w:p>
              </w:tc>
              <w:tc>
                <w:tcPr>
                  <w:tcW w:w="8281" w:type="dxa"/>
                  <w:gridSpan w:val="2"/>
                </w:tcPr>
                <w:p w14:paraId="08DF0260" w14:textId="70B6F5D1" w:rsidR="00C870FE" w:rsidRPr="00F70859" w:rsidRDefault="00C870FE" w:rsidP="00D51257">
                  <w:pPr>
                    <w:autoSpaceDE w:val="0"/>
                    <w:autoSpaceDN w:val="0"/>
                    <w:adjustRightInd w:val="0"/>
                    <w:spacing w:before="240" w:line="276" w:lineRule="auto"/>
                    <w:rPr>
                      <w:spacing w:val="-4"/>
                    </w:rPr>
                  </w:pPr>
                  <w:r w:rsidRPr="00F70859">
                    <w:rPr>
                      <w:spacing w:val="-4"/>
                    </w:rPr>
                    <w:t>The</w:t>
                  </w:r>
                  <w:r w:rsidRPr="00F70859">
                    <w:rPr>
                      <w:spacing w:val="-10"/>
                    </w:rPr>
                    <w:t xml:space="preserve"> </w:t>
                  </w:r>
                  <w:r w:rsidRPr="00F70859">
                    <w:rPr>
                      <w:spacing w:val="-4"/>
                    </w:rPr>
                    <w:t>system</w:t>
                  </w:r>
                  <w:r w:rsidRPr="00F70859">
                    <w:rPr>
                      <w:spacing w:val="-9"/>
                    </w:rPr>
                    <w:t xml:space="preserve"> </w:t>
                  </w:r>
                  <w:r w:rsidRPr="00F70859">
                    <w:rPr>
                      <w:spacing w:val="-4"/>
                    </w:rPr>
                    <w:t>shall</w:t>
                  </w:r>
                  <w:r w:rsidRPr="00F70859">
                    <w:rPr>
                      <w:spacing w:val="-6"/>
                    </w:rPr>
                    <w:t xml:space="preserve"> </w:t>
                  </w:r>
                  <w:r w:rsidRPr="00F70859">
                    <w:rPr>
                      <w:spacing w:val="-4"/>
                    </w:rPr>
                    <w:t>have</w:t>
                  </w:r>
                  <w:r w:rsidRPr="00F70859">
                    <w:rPr>
                      <w:spacing w:val="-5"/>
                    </w:rPr>
                    <w:t xml:space="preserve"> </w:t>
                  </w:r>
                  <w:r w:rsidRPr="00F70859">
                    <w:rPr>
                      <w:spacing w:val="-4"/>
                    </w:rPr>
                    <w:t>a</w:t>
                  </w:r>
                  <w:r w:rsidRPr="00F70859">
                    <w:rPr>
                      <w:spacing w:val="-10"/>
                    </w:rPr>
                    <w:t xml:space="preserve"> </w:t>
                  </w:r>
                  <w:r w:rsidRPr="00F70859">
                    <w:rPr>
                      <w:spacing w:val="-4"/>
                    </w:rPr>
                    <w:t>maintenance</w:t>
                  </w:r>
                  <w:r w:rsidRPr="00F70859">
                    <w:rPr>
                      <w:spacing w:val="9"/>
                    </w:rPr>
                    <w:t xml:space="preserve"> </w:t>
                  </w:r>
                  <w:r w:rsidRPr="00F70859">
                    <w:rPr>
                      <w:spacing w:val="-4"/>
                    </w:rPr>
                    <w:t>mode,</w:t>
                  </w:r>
                  <w:r w:rsidRPr="00F70859">
                    <w:rPr>
                      <w:spacing w:val="6"/>
                    </w:rPr>
                    <w:t xml:space="preserve"> </w:t>
                  </w:r>
                  <w:r w:rsidRPr="00F70859">
                    <w:rPr>
                      <w:spacing w:val="-4"/>
                    </w:rPr>
                    <w:t>which will</w:t>
                  </w:r>
                  <w:r w:rsidRPr="00F70859">
                    <w:rPr>
                      <w:spacing w:val="-10"/>
                    </w:rPr>
                    <w:t xml:space="preserve"> </w:t>
                  </w:r>
                  <w:r w:rsidRPr="00F70859">
                    <w:rPr>
                      <w:spacing w:val="-4"/>
                    </w:rPr>
                    <w:t>allow</w:t>
                  </w:r>
                  <w:r w:rsidRPr="00F70859">
                    <w:rPr>
                      <w:spacing w:val="-8"/>
                    </w:rPr>
                    <w:t xml:space="preserve"> </w:t>
                  </w:r>
                  <w:r w:rsidRPr="00F70859">
                    <w:rPr>
                      <w:spacing w:val="-4"/>
                    </w:rPr>
                    <w:t>troubleshooting</w:t>
                  </w:r>
                  <w:r w:rsidRPr="00F70859">
                    <w:rPr>
                      <w:spacing w:val="-13"/>
                    </w:rPr>
                    <w:t xml:space="preserve"> </w:t>
                  </w:r>
                  <w:r w:rsidRPr="00F70859">
                    <w:rPr>
                      <w:spacing w:val="-4"/>
                    </w:rPr>
                    <w:t xml:space="preserve">of </w:t>
                  </w:r>
                  <w:r w:rsidRPr="00F70859">
                    <w:t>the</w:t>
                  </w:r>
                  <w:r w:rsidRPr="00F70859">
                    <w:rPr>
                      <w:spacing w:val="-14"/>
                    </w:rPr>
                    <w:t xml:space="preserve"> </w:t>
                  </w:r>
                  <w:r w:rsidRPr="00F70859">
                    <w:t>equipment</w:t>
                  </w:r>
                  <w:r w:rsidRPr="00F70859">
                    <w:rPr>
                      <w:spacing w:val="-7"/>
                    </w:rPr>
                    <w:t xml:space="preserve"> </w:t>
                  </w:r>
                  <w:r w:rsidRPr="00F70859">
                    <w:t>without</w:t>
                  </w:r>
                  <w:r w:rsidRPr="00F70859">
                    <w:rPr>
                      <w:spacing w:val="-14"/>
                    </w:rPr>
                    <w:t xml:space="preserve"> </w:t>
                  </w:r>
                  <w:r w:rsidRPr="00F70859">
                    <w:t>an</w:t>
                  </w:r>
                  <w:r w:rsidRPr="00F70859">
                    <w:rPr>
                      <w:spacing w:val="-14"/>
                    </w:rPr>
                    <w:t xml:space="preserve"> </w:t>
                  </w:r>
                  <w:r w:rsidRPr="00F70859">
                    <w:t>excess</w:t>
                  </w:r>
                  <w:r w:rsidRPr="00F70859">
                    <w:rPr>
                      <w:spacing w:val="-11"/>
                    </w:rPr>
                    <w:t xml:space="preserve"> </w:t>
                  </w:r>
                  <w:r w:rsidRPr="00F70859">
                    <w:t>of</w:t>
                  </w:r>
                  <w:r w:rsidRPr="00F70859">
                    <w:rPr>
                      <w:spacing w:val="-14"/>
                    </w:rPr>
                    <w:t xml:space="preserve"> </w:t>
                  </w:r>
                  <w:r w:rsidRPr="00F70859">
                    <w:t>constraining</w:t>
                  </w:r>
                  <w:r w:rsidRPr="00F70859">
                    <w:rPr>
                      <w:spacing w:val="-7"/>
                    </w:rPr>
                    <w:t xml:space="preserve"> </w:t>
                  </w:r>
                  <w:r w:rsidRPr="00F70859">
                    <w:t>interlocks</w:t>
                  </w:r>
                </w:p>
              </w:tc>
            </w:tr>
            <w:tr w:rsidR="00F70859" w:rsidRPr="00F70859" w14:paraId="1471ABC7" w14:textId="77777777" w:rsidTr="61B57795">
              <w:tc>
                <w:tcPr>
                  <w:tcW w:w="1260" w:type="dxa"/>
                  <w:vAlign w:val="center"/>
                </w:tcPr>
                <w:p w14:paraId="480C8B09" w14:textId="2967F0E4" w:rsidR="00C870FE" w:rsidRPr="00F70859" w:rsidRDefault="00C870FE" w:rsidP="00D51257">
                  <w:pPr>
                    <w:autoSpaceDE w:val="0"/>
                    <w:autoSpaceDN w:val="0"/>
                    <w:adjustRightInd w:val="0"/>
                    <w:spacing w:before="240" w:line="276" w:lineRule="auto"/>
                    <w:rPr>
                      <w:bCs/>
                    </w:rPr>
                  </w:pPr>
                  <w:r w:rsidRPr="00F70859">
                    <w:rPr>
                      <w:bCs/>
                    </w:rPr>
                    <w:t>5.4.4.54</w:t>
                  </w:r>
                </w:p>
              </w:tc>
              <w:tc>
                <w:tcPr>
                  <w:tcW w:w="8281" w:type="dxa"/>
                  <w:gridSpan w:val="2"/>
                </w:tcPr>
                <w:p w14:paraId="243EB34F" w14:textId="78FEF8FF" w:rsidR="00C870FE" w:rsidRPr="00F70859" w:rsidRDefault="0072DA69" w:rsidP="00D51257">
                  <w:pPr>
                    <w:autoSpaceDE w:val="0"/>
                    <w:autoSpaceDN w:val="0"/>
                    <w:adjustRightInd w:val="0"/>
                    <w:spacing w:before="240" w:line="276" w:lineRule="auto"/>
                  </w:pPr>
                  <w:r w:rsidRPr="00F70859">
                    <w:rPr>
                      <w:spacing w:val="-4"/>
                    </w:rPr>
                    <w:t>The</w:t>
                  </w:r>
                  <w:r w:rsidRPr="00F70859">
                    <w:rPr>
                      <w:spacing w:val="-9"/>
                    </w:rPr>
                    <w:t xml:space="preserve"> </w:t>
                  </w:r>
                  <w:r w:rsidRPr="00F70859">
                    <w:rPr>
                      <w:spacing w:val="-4"/>
                    </w:rPr>
                    <w:t xml:space="preserve">system </w:t>
                  </w:r>
                  <w:proofErr w:type="gramStart"/>
                  <w:r w:rsidRPr="00F70859">
                    <w:rPr>
                      <w:spacing w:val="-4"/>
                    </w:rPr>
                    <w:t>shall</w:t>
                  </w:r>
                  <w:proofErr w:type="gramEnd"/>
                  <w:r w:rsidRPr="00F70859">
                    <w:rPr>
                      <w:spacing w:val="-8"/>
                    </w:rPr>
                    <w:t xml:space="preserve"> </w:t>
                  </w:r>
                  <w:r w:rsidRPr="00F70859">
                    <w:rPr>
                      <w:spacing w:val="-4"/>
                    </w:rPr>
                    <w:t>have</w:t>
                  </w:r>
                  <w:r w:rsidRPr="00F70859">
                    <w:rPr>
                      <w:spacing w:val="-6"/>
                    </w:rPr>
                    <w:t xml:space="preserve"> </w:t>
                  </w:r>
                  <w:r w:rsidRPr="00F70859">
                    <w:rPr>
                      <w:spacing w:val="-4"/>
                    </w:rPr>
                    <w:t>an</w:t>
                  </w:r>
                  <w:r w:rsidRPr="00F70859">
                    <w:rPr>
                      <w:spacing w:val="-10"/>
                    </w:rPr>
                    <w:t xml:space="preserve"> </w:t>
                  </w:r>
                  <w:r w:rsidRPr="00F70859">
                    <w:rPr>
                      <w:spacing w:val="-4"/>
                    </w:rPr>
                    <w:t>automated mode</w:t>
                  </w:r>
                  <w:r w:rsidRPr="00F70859">
                    <w:rPr>
                      <w:spacing w:val="-8"/>
                    </w:rPr>
                    <w:t xml:space="preserve"> </w:t>
                  </w:r>
                  <w:r w:rsidRPr="00F70859">
                    <w:rPr>
                      <w:spacing w:val="-4"/>
                    </w:rPr>
                    <w:t>utilizing recipes</w:t>
                  </w:r>
                  <w:r w:rsidRPr="00F70859">
                    <w:t xml:space="preserve"> </w:t>
                  </w:r>
                  <w:r w:rsidRPr="00F70859">
                    <w:rPr>
                      <w:spacing w:val="-4"/>
                    </w:rPr>
                    <w:t>for</w:t>
                  </w:r>
                  <w:r w:rsidRPr="00F70859">
                    <w:rPr>
                      <w:spacing w:val="-8"/>
                    </w:rPr>
                    <w:t xml:space="preserve"> </w:t>
                  </w:r>
                  <w:r w:rsidRPr="00F70859">
                    <w:rPr>
                      <w:spacing w:val="-4"/>
                    </w:rPr>
                    <w:t>typical</w:t>
                  </w:r>
                  <w:r w:rsidRPr="00F70859">
                    <w:rPr>
                      <w:spacing w:val="-9"/>
                    </w:rPr>
                    <w:t xml:space="preserve"> </w:t>
                  </w:r>
                  <w:r w:rsidRPr="00F70859">
                    <w:rPr>
                      <w:spacing w:val="-4"/>
                    </w:rPr>
                    <w:t xml:space="preserve">batch </w:t>
                  </w:r>
                  <w:r w:rsidRPr="00F70859">
                    <w:rPr>
                      <w:spacing w:val="-2"/>
                    </w:rPr>
                    <w:t>process operations having minimal</w:t>
                  </w:r>
                  <w:r w:rsidRPr="00F70859">
                    <w:rPr>
                      <w:spacing w:val="-3"/>
                    </w:rPr>
                    <w:t xml:space="preserve"> </w:t>
                  </w:r>
                  <w:r w:rsidRPr="00F70859">
                    <w:rPr>
                      <w:spacing w:val="-2"/>
                    </w:rPr>
                    <w:t>operation interaction.</w:t>
                  </w:r>
                </w:p>
              </w:tc>
            </w:tr>
          </w:tbl>
          <w:p w14:paraId="76EB8498" w14:textId="3B5EB0C4" w:rsidR="00C870FE" w:rsidRPr="00F70859" w:rsidRDefault="00C870FE" w:rsidP="00D51257">
            <w:pPr>
              <w:autoSpaceDE w:val="0"/>
              <w:autoSpaceDN w:val="0"/>
              <w:adjustRightInd w:val="0"/>
              <w:spacing w:before="240" w:line="276" w:lineRule="auto"/>
              <w:rPr>
                <w:bCs/>
                <w:highlight w:val="yellow"/>
                <w:u w:val="single"/>
              </w:rPr>
            </w:pPr>
          </w:p>
        </w:tc>
      </w:tr>
      <w:tr w:rsidR="00F70859" w:rsidRPr="00F70859" w14:paraId="26E6E901" w14:textId="77777777" w:rsidTr="61B57795">
        <w:trPr>
          <w:trHeight w:val="300"/>
        </w:trPr>
        <w:tc>
          <w:tcPr>
            <w:tcW w:w="762" w:type="dxa"/>
            <w:gridSpan w:val="2"/>
          </w:tcPr>
          <w:p w14:paraId="7563DABE" w14:textId="6934F68B" w:rsidR="77340F41" w:rsidRPr="00F70859" w:rsidRDefault="77340F41" w:rsidP="77340F41">
            <w:pPr>
              <w:spacing w:before="120"/>
              <w:jc w:val="center"/>
            </w:pPr>
          </w:p>
          <w:p w14:paraId="5E9440D5" w14:textId="0F0B49DE" w:rsidR="77340F41" w:rsidRPr="00F70859" w:rsidRDefault="77340F41" w:rsidP="77340F41">
            <w:pPr>
              <w:spacing w:before="120"/>
              <w:jc w:val="center"/>
            </w:pPr>
          </w:p>
          <w:p w14:paraId="7DE03591" w14:textId="52FDF4F2" w:rsidR="77340F41" w:rsidRPr="00F70859" w:rsidRDefault="77340F41" w:rsidP="77340F41">
            <w:pPr>
              <w:spacing w:before="120"/>
              <w:jc w:val="center"/>
            </w:pPr>
          </w:p>
          <w:p w14:paraId="6A849AEF" w14:textId="211BB247" w:rsidR="00C870FE" w:rsidRPr="00F70859" w:rsidRDefault="00C870FE" w:rsidP="00C870FE">
            <w:pPr>
              <w:spacing w:before="120"/>
              <w:jc w:val="center"/>
              <w:rPr>
                <w:bCs/>
              </w:rPr>
            </w:pPr>
            <w:r w:rsidRPr="00F70859">
              <w:rPr>
                <w:bCs/>
              </w:rPr>
              <w:t>5.5</w:t>
            </w:r>
          </w:p>
        </w:tc>
        <w:tc>
          <w:tcPr>
            <w:tcW w:w="9728" w:type="dxa"/>
            <w:gridSpan w:val="5"/>
            <w:vAlign w:val="center"/>
          </w:tcPr>
          <w:p w14:paraId="752DE6A3" w14:textId="6A27F750" w:rsidR="77340F41" w:rsidRPr="00F70859" w:rsidRDefault="77340F41"/>
          <w:p w14:paraId="25F3F4A1" w14:textId="788CD488" w:rsidR="77340F41" w:rsidRPr="00F70859" w:rsidRDefault="77340F41"/>
          <w:p w14:paraId="01430657" w14:textId="258E2121" w:rsidR="77340F41" w:rsidRPr="00F70859" w:rsidRDefault="77340F41" w:rsidP="77340F41"/>
          <w:p w14:paraId="2786ACE5" w14:textId="6F795818" w:rsidR="77340F41" w:rsidRPr="00F70859" w:rsidRDefault="77340F41" w:rsidP="77340F41"/>
          <w:p w14:paraId="7C38B78F" w14:textId="3CEEE3D7" w:rsidR="00C870FE" w:rsidRPr="00F70859" w:rsidRDefault="00C870FE" w:rsidP="00C870FE">
            <w:pPr>
              <w:autoSpaceDE w:val="0"/>
              <w:autoSpaceDN w:val="0"/>
              <w:adjustRightInd w:val="0"/>
              <w:rPr>
                <w:bCs/>
              </w:rPr>
            </w:pPr>
            <w:r w:rsidRPr="00F70859">
              <w:rPr>
                <w:bCs/>
              </w:rPr>
              <w:t>Material of Construction</w:t>
            </w:r>
          </w:p>
        </w:tc>
      </w:tr>
      <w:tr w:rsidR="00F70859" w:rsidRPr="00F70859" w14:paraId="56956E45" w14:textId="77777777" w:rsidTr="61B57795">
        <w:trPr>
          <w:trHeight w:val="219"/>
        </w:trPr>
        <w:tc>
          <w:tcPr>
            <w:tcW w:w="762" w:type="dxa"/>
            <w:gridSpan w:val="2"/>
            <w:vMerge w:val="restart"/>
          </w:tcPr>
          <w:p w14:paraId="7743CB94" w14:textId="77777777" w:rsidR="00C870FE" w:rsidRPr="00F70859" w:rsidRDefault="00C870FE" w:rsidP="00C870FE">
            <w:pPr>
              <w:spacing w:before="120"/>
              <w:jc w:val="center"/>
              <w:rPr>
                <w:bCs/>
              </w:rPr>
            </w:pPr>
          </w:p>
        </w:tc>
        <w:tc>
          <w:tcPr>
            <w:tcW w:w="2074" w:type="dxa"/>
            <w:vAlign w:val="center"/>
          </w:tcPr>
          <w:p w14:paraId="6A58C7CD" w14:textId="6328F88E" w:rsidR="00C870FE" w:rsidRPr="00F70859" w:rsidRDefault="00C870FE" w:rsidP="00C870FE">
            <w:pPr>
              <w:autoSpaceDE w:val="0"/>
              <w:autoSpaceDN w:val="0"/>
              <w:adjustRightInd w:val="0"/>
              <w:rPr>
                <w:bCs/>
              </w:rPr>
            </w:pPr>
            <w:r w:rsidRPr="00F70859">
              <w:t>All product contact parts</w:t>
            </w:r>
          </w:p>
        </w:tc>
        <w:tc>
          <w:tcPr>
            <w:tcW w:w="425" w:type="dxa"/>
            <w:gridSpan w:val="2"/>
            <w:vAlign w:val="center"/>
          </w:tcPr>
          <w:p w14:paraId="6AF5E88C" w14:textId="11A2D8CD" w:rsidR="00C870FE" w:rsidRPr="00F70859" w:rsidRDefault="00C870FE" w:rsidP="00C870FE">
            <w:pPr>
              <w:autoSpaceDE w:val="0"/>
              <w:autoSpaceDN w:val="0"/>
              <w:adjustRightInd w:val="0"/>
              <w:rPr>
                <w:b/>
              </w:rPr>
            </w:pPr>
            <w:r w:rsidRPr="00F70859">
              <w:rPr>
                <w:b/>
              </w:rPr>
              <w:t>:</w:t>
            </w:r>
          </w:p>
        </w:tc>
        <w:tc>
          <w:tcPr>
            <w:tcW w:w="7229" w:type="dxa"/>
            <w:gridSpan w:val="2"/>
            <w:vAlign w:val="center"/>
          </w:tcPr>
          <w:p w14:paraId="7EE5F282" w14:textId="3FE729DA" w:rsidR="00C870FE" w:rsidRPr="00F70859" w:rsidRDefault="00C870FE" w:rsidP="61B57795">
            <w:pPr>
              <w:autoSpaceDE w:val="0"/>
              <w:autoSpaceDN w:val="0"/>
              <w:adjustRightInd w:val="0"/>
            </w:pPr>
            <w:r w:rsidRPr="00F70859">
              <w:t>SS316L with Mirror Finish</w:t>
            </w:r>
          </w:p>
        </w:tc>
      </w:tr>
      <w:tr w:rsidR="00F70859" w:rsidRPr="00F70859" w14:paraId="541CA11B" w14:textId="77777777" w:rsidTr="61B57795">
        <w:trPr>
          <w:trHeight w:val="672"/>
        </w:trPr>
        <w:tc>
          <w:tcPr>
            <w:tcW w:w="762" w:type="dxa"/>
            <w:gridSpan w:val="2"/>
            <w:vMerge/>
          </w:tcPr>
          <w:p w14:paraId="6D8AE389" w14:textId="77777777" w:rsidR="00C870FE" w:rsidRPr="00F70859" w:rsidRDefault="00C870FE" w:rsidP="00C870FE">
            <w:pPr>
              <w:spacing w:before="120"/>
              <w:jc w:val="center"/>
              <w:rPr>
                <w:bCs/>
              </w:rPr>
            </w:pPr>
          </w:p>
        </w:tc>
        <w:tc>
          <w:tcPr>
            <w:tcW w:w="2074" w:type="dxa"/>
            <w:vAlign w:val="center"/>
          </w:tcPr>
          <w:p w14:paraId="6A1DDC94" w14:textId="099C3B52" w:rsidR="00C870FE" w:rsidRPr="00F70859" w:rsidRDefault="00C870FE" w:rsidP="00C870FE">
            <w:pPr>
              <w:autoSpaceDE w:val="0"/>
              <w:autoSpaceDN w:val="0"/>
              <w:adjustRightInd w:val="0"/>
              <w:rPr>
                <w:bCs/>
              </w:rPr>
            </w:pPr>
            <w:r w:rsidRPr="00F70859">
              <w:t>Other non-product contact</w:t>
            </w:r>
          </w:p>
        </w:tc>
        <w:tc>
          <w:tcPr>
            <w:tcW w:w="425" w:type="dxa"/>
            <w:gridSpan w:val="2"/>
            <w:vAlign w:val="center"/>
          </w:tcPr>
          <w:p w14:paraId="16A4139A" w14:textId="6F54EB92" w:rsidR="00C870FE" w:rsidRPr="00F70859" w:rsidRDefault="00C870FE" w:rsidP="00C870FE">
            <w:pPr>
              <w:autoSpaceDE w:val="0"/>
              <w:autoSpaceDN w:val="0"/>
              <w:adjustRightInd w:val="0"/>
              <w:rPr>
                <w:b/>
              </w:rPr>
            </w:pPr>
            <w:r w:rsidRPr="00F70859">
              <w:rPr>
                <w:b/>
              </w:rPr>
              <w:t>:</w:t>
            </w:r>
          </w:p>
        </w:tc>
        <w:tc>
          <w:tcPr>
            <w:tcW w:w="7229" w:type="dxa"/>
            <w:gridSpan w:val="2"/>
            <w:vAlign w:val="center"/>
          </w:tcPr>
          <w:p w14:paraId="0447DE02" w14:textId="43AF9D30" w:rsidR="00C870FE" w:rsidRPr="00F70859" w:rsidRDefault="00C870FE" w:rsidP="61B57795">
            <w:pPr>
              <w:autoSpaceDE w:val="0"/>
              <w:autoSpaceDN w:val="0"/>
              <w:adjustRightInd w:val="0"/>
            </w:pPr>
            <w:r w:rsidRPr="00F70859">
              <w:t>SS304 with Matt Finish</w:t>
            </w:r>
          </w:p>
        </w:tc>
      </w:tr>
      <w:tr w:rsidR="00F70859" w:rsidRPr="00F70859" w14:paraId="330794C8" w14:textId="77777777" w:rsidTr="61B57795">
        <w:trPr>
          <w:trHeight w:val="672"/>
        </w:trPr>
        <w:tc>
          <w:tcPr>
            <w:tcW w:w="762" w:type="dxa"/>
            <w:gridSpan w:val="2"/>
            <w:vMerge/>
          </w:tcPr>
          <w:p w14:paraId="4BDE5C2E" w14:textId="77777777" w:rsidR="00C870FE" w:rsidRPr="00F70859" w:rsidRDefault="00C870FE" w:rsidP="00C870FE">
            <w:pPr>
              <w:spacing w:before="120"/>
              <w:jc w:val="center"/>
              <w:rPr>
                <w:bCs/>
              </w:rPr>
            </w:pPr>
          </w:p>
        </w:tc>
        <w:tc>
          <w:tcPr>
            <w:tcW w:w="2074" w:type="dxa"/>
            <w:vAlign w:val="center"/>
          </w:tcPr>
          <w:p w14:paraId="2C8340E1" w14:textId="4C0F155B" w:rsidR="00C870FE" w:rsidRPr="00F70859" w:rsidRDefault="00C870FE" w:rsidP="00C870FE">
            <w:pPr>
              <w:autoSpaceDE w:val="0"/>
              <w:autoSpaceDN w:val="0"/>
              <w:adjustRightInd w:val="0"/>
            </w:pPr>
            <w:r w:rsidRPr="00F70859">
              <w:rPr>
                <w:rFonts w:eastAsia="Calibri"/>
              </w:rPr>
              <w:t>Elastomers in contact with product</w:t>
            </w:r>
          </w:p>
        </w:tc>
        <w:tc>
          <w:tcPr>
            <w:tcW w:w="425" w:type="dxa"/>
            <w:gridSpan w:val="2"/>
            <w:vAlign w:val="center"/>
          </w:tcPr>
          <w:p w14:paraId="425CCE5B" w14:textId="42396338" w:rsidR="00C870FE" w:rsidRPr="00F70859" w:rsidRDefault="00C870FE" w:rsidP="00C870FE">
            <w:pPr>
              <w:autoSpaceDE w:val="0"/>
              <w:autoSpaceDN w:val="0"/>
              <w:adjustRightInd w:val="0"/>
              <w:rPr>
                <w:b/>
              </w:rPr>
            </w:pPr>
            <w:r w:rsidRPr="00F70859">
              <w:rPr>
                <w:b/>
              </w:rPr>
              <w:t>:</w:t>
            </w:r>
          </w:p>
        </w:tc>
        <w:tc>
          <w:tcPr>
            <w:tcW w:w="7229" w:type="dxa"/>
            <w:gridSpan w:val="2"/>
            <w:vAlign w:val="center"/>
          </w:tcPr>
          <w:p w14:paraId="7D6551FF" w14:textId="62E2FF03" w:rsidR="00C870FE" w:rsidRPr="00F70859" w:rsidRDefault="00C870FE" w:rsidP="61B57795">
            <w:pPr>
              <w:autoSpaceDE w:val="0"/>
              <w:autoSpaceDN w:val="0"/>
              <w:adjustRightInd w:val="0"/>
            </w:pPr>
            <w:r w:rsidRPr="00F70859">
              <w:t>Silicon</w:t>
            </w:r>
          </w:p>
        </w:tc>
      </w:tr>
      <w:tr w:rsidR="00F70859" w:rsidRPr="00F70859" w14:paraId="75C43CB1" w14:textId="77777777" w:rsidTr="61B57795">
        <w:trPr>
          <w:trHeight w:val="1333"/>
        </w:trPr>
        <w:tc>
          <w:tcPr>
            <w:tcW w:w="762" w:type="dxa"/>
            <w:gridSpan w:val="2"/>
            <w:vMerge/>
          </w:tcPr>
          <w:p w14:paraId="5FD9AD97" w14:textId="77777777" w:rsidR="00C870FE" w:rsidRPr="00F70859" w:rsidRDefault="00C870FE" w:rsidP="00C870FE">
            <w:pPr>
              <w:spacing w:before="120"/>
              <w:jc w:val="center"/>
              <w:rPr>
                <w:bCs/>
              </w:rPr>
            </w:pPr>
          </w:p>
        </w:tc>
        <w:tc>
          <w:tcPr>
            <w:tcW w:w="2074" w:type="dxa"/>
            <w:vAlign w:val="center"/>
          </w:tcPr>
          <w:p w14:paraId="3CE55F02" w14:textId="4A774BA1" w:rsidR="00C870FE" w:rsidRPr="00F70859" w:rsidRDefault="00C870FE" w:rsidP="00C870FE">
            <w:pPr>
              <w:autoSpaceDE w:val="0"/>
              <w:autoSpaceDN w:val="0"/>
              <w:adjustRightInd w:val="0"/>
            </w:pPr>
            <w:r w:rsidRPr="00F70859">
              <w:rPr>
                <w:rFonts w:eastAsia="Calibri"/>
              </w:rPr>
              <w:t>Elastomers not in contact with product</w:t>
            </w:r>
          </w:p>
        </w:tc>
        <w:tc>
          <w:tcPr>
            <w:tcW w:w="425" w:type="dxa"/>
            <w:gridSpan w:val="2"/>
            <w:vAlign w:val="center"/>
          </w:tcPr>
          <w:p w14:paraId="467AB1CF" w14:textId="3C5FF6FC" w:rsidR="00C870FE" w:rsidRPr="00F70859" w:rsidRDefault="00C870FE" w:rsidP="00C870FE">
            <w:pPr>
              <w:autoSpaceDE w:val="0"/>
              <w:autoSpaceDN w:val="0"/>
              <w:adjustRightInd w:val="0"/>
              <w:rPr>
                <w:b/>
              </w:rPr>
            </w:pPr>
            <w:r w:rsidRPr="00F70859">
              <w:rPr>
                <w:b/>
              </w:rPr>
              <w:t>:</w:t>
            </w:r>
          </w:p>
        </w:tc>
        <w:tc>
          <w:tcPr>
            <w:tcW w:w="7229" w:type="dxa"/>
            <w:gridSpan w:val="2"/>
            <w:vAlign w:val="center"/>
          </w:tcPr>
          <w:p w14:paraId="6C04231F" w14:textId="587F250D" w:rsidR="00C870FE" w:rsidRPr="00F70859" w:rsidRDefault="00C870FE" w:rsidP="61B57795">
            <w:pPr>
              <w:autoSpaceDE w:val="0"/>
              <w:autoSpaceDN w:val="0"/>
              <w:adjustRightInd w:val="0"/>
            </w:pPr>
            <w:r w:rsidRPr="00F70859">
              <w:t>Food Grade</w:t>
            </w:r>
          </w:p>
        </w:tc>
      </w:tr>
      <w:tr w:rsidR="00F70859" w:rsidRPr="00F70859" w14:paraId="429F37BC" w14:textId="77777777" w:rsidTr="61B57795">
        <w:trPr>
          <w:trHeight w:val="458"/>
        </w:trPr>
        <w:tc>
          <w:tcPr>
            <w:tcW w:w="762" w:type="dxa"/>
            <w:gridSpan w:val="2"/>
          </w:tcPr>
          <w:p w14:paraId="28B2AF42" w14:textId="77777777" w:rsidR="00C870FE" w:rsidRPr="00F70859" w:rsidRDefault="00C870FE" w:rsidP="00C870FE">
            <w:pPr>
              <w:spacing w:before="120" w:after="120"/>
              <w:jc w:val="both"/>
              <w:rPr>
                <w:b/>
              </w:rPr>
            </w:pPr>
            <w:r w:rsidRPr="00F70859">
              <w:rPr>
                <w:b/>
              </w:rPr>
              <w:t>6.0</w:t>
            </w:r>
          </w:p>
        </w:tc>
        <w:tc>
          <w:tcPr>
            <w:tcW w:w="9728" w:type="dxa"/>
            <w:gridSpan w:val="5"/>
          </w:tcPr>
          <w:p w14:paraId="69FA4E6A" w14:textId="77777777" w:rsidR="00C870FE" w:rsidRPr="00F70859" w:rsidRDefault="00C870FE" w:rsidP="00C870FE">
            <w:pPr>
              <w:spacing w:before="120" w:after="120"/>
              <w:jc w:val="both"/>
              <w:rPr>
                <w:b/>
              </w:rPr>
            </w:pPr>
            <w:r w:rsidRPr="00F70859">
              <w:rPr>
                <w:b/>
              </w:rPr>
              <w:t>CLEANING REQUIREMENTS</w:t>
            </w:r>
          </w:p>
        </w:tc>
      </w:tr>
      <w:tr w:rsidR="00F70859" w:rsidRPr="00F70859" w14:paraId="7E7B8E52" w14:textId="77777777" w:rsidTr="61B57795">
        <w:trPr>
          <w:trHeight w:val="2198"/>
        </w:trPr>
        <w:tc>
          <w:tcPr>
            <w:tcW w:w="762" w:type="dxa"/>
            <w:gridSpan w:val="2"/>
          </w:tcPr>
          <w:p w14:paraId="5BF38A4B" w14:textId="77777777" w:rsidR="00C870FE" w:rsidRPr="00F70859" w:rsidRDefault="00C870FE" w:rsidP="00C870FE">
            <w:pPr>
              <w:spacing w:before="120" w:after="120"/>
              <w:jc w:val="both"/>
              <w:rPr>
                <w:b/>
              </w:rPr>
            </w:pPr>
          </w:p>
        </w:tc>
        <w:tc>
          <w:tcPr>
            <w:tcW w:w="9728" w:type="dxa"/>
            <w:gridSpan w:val="5"/>
          </w:tcPr>
          <w:p w14:paraId="471FFED0" w14:textId="77777777" w:rsidR="00C870FE" w:rsidRPr="00F70859" w:rsidRDefault="00C870FE" w:rsidP="00C870FE">
            <w:pPr>
              <w:pStyle w:val="ListParagraph"/>
              <w:numPr>
                <w:ilvl w:val="0"/>
                <w:numId w:val="5"/>
              </w:numPr>
              <w:spacing w:before="120" w:after="120"/>
              <w:jc w:val="both"/>
              <w:rPr>
                <w:bCs/>
              </w:rPr>
            </w:pPr>
            <w:r w:rsidRPr="00F70859">
              <w:rPr>
                <w:bCs/>
              </w:rPr>
              <w:t>In accordance with cGMP guidelines the units must be easy to clean, disinfect and sterilize when necessary.</w:t>
            </w:r>
          </w:p>
          <w:p w14:paraId="07870A89" w14:textId="71DCE7F7" w:rsidR="00C870FE" w:rsidRPr="00F70859" w:rsidRDefault="00C870FE" w:rsidP="00C870FE">
            <w:pPr>
              <w:pStyle w:val="ListParagraph"/>
              <w:numPr>
                <w:ilvl w:val="0"/>
                <w:numId w:val="5"/>
              </w:numPr>
              <w:spacing w:before="120" w:after="120"/>
              <w:jc w:val="both"/>
              <w:rPr>
                <w:b/>
              </w:rPr>
            </w:pPr>
            <w:r w:rsidRPr="00F70859">
              <w:rPr>
                <w:bCs/>
              </w:rPr>
              <w:t>The design should be such as to allow mechanical cleaning of the surface, and that the cleanliness of the surface can be checked easily.</w:t>
            </w:r>
          </w:p>
          <w:p w14:paraId="2961E619" w14:textId="1016E492" w:rsidR="00C870FE" w:rsidRPr="00F70859" w:rsidRDefault="00C870FE" w:rsidP="00C870FE">
            <w:pPr>
              <w:pStyle w:val="ListParagraph"/>
              <w:numPr>
                <w:ilvl w:val="0"/>
                <w:numId w:val="5"/>
              </w:numPr>
              <w:spacing w:before="120" w:after="120"/>
              <w:jc w:val="both"/>
              <w:rPr>
                <w:b/>
              </w:rPr>
            </w:pPr>
            <w:r w:rsidRPr="00F70859">
              <w:rPr>
                <w:bCs/>
              </w:rPr>
              <w:t>All machine parts, in particular instrumentation, should be constructed so that they can be easily removed and calibrated</w:t>
            </w:r>
          </w:p>
          <w:p w14:paraId="43CF5819" w14:textId="77777777" w:rsidR="00C870FE" w:rsidRPr="00F70859" w:rsidRDefault="00C870FE" w:rsidP="00C870FE">
            <w:pPr>
              <w:pStyle w:val="ListParagraph"/>
              <w:numPr>
                <w:ilvl w:val="0"/>
                <w:numId w:val="5"/>
              </w:numPr>
              <w:spacing w:before="120" w:after="120"/>
              <w:jc w:val="both"/>
              <w:rPr>
                <w:b/>
              </w:rPr>
            </w:pPr>
            <w:r w:rsidRPr="00F70859">
              <w:rPr>
                <w:bCs/>
              </w:rPr>
              <w:t>All special tools required for running and maintenance should be adequate.</w:t>
            </w:r>
          </w:p>
          <w:p w14:paraId="0E840FE4" w14:textId="28EEB2F4" w:rsidR="000735D6" w:rsidRPr="00F70859" w:rsidRDefault="41FB6946" w:rsidP="00C870FE">
            <w:pPr>
              <w:pStyle w:val="ListParagraph"/>
              <w:numPr>
                <w:ilvl w:val="0"/>
                <w:numId w:val="5"/>
              </w:numPr>
              <w:spacing w:before="120" w:after="120"/>
              <w:jc w:val="both"/>
              <w:rPr>
                <w:b/>
              </w:rPr>
            </w:pPr>
            <w:r w:rsidRPr="00F70859">
              <w:t>Adequate r</w:t>
            </w:r>
            <w:r w:rsidR="6C7EBDD9" w:rsidRPr="00F70859">
              <w:t xml:space="preserve">otating jet spray balls </w:t>
            </w:r>
            <w:proofErr w:type="gramStart"/>
            <w:r w:rsidR="6C7EBDD9" w:rsidRPr="00F70859">
              <w:t>design</w:t>
            </w:r>
            <w:proofErr w:type="gramEnd"/>
            <w:r w:rsidR="6C7EBDD9" w:rsidRPr="00F70859">
              <w:t xml:space="preserve"> for </w:t>
            </w:r>
            <w:r w:rsidR="50DFCF85" w:rsidRPr="00F70859">
              <w:t xml:space="preserve">all </w:t>
            </w:r>
            <w:r w:rsidR="6C7EBDD9" w:rsidRPr="00F70859">
              <w:t>CIP</w:t>
            </w:r>
            <w:r w:rsidR="20B74A51" w:rsidRPr="00F70859">
              <w:t xml:space="preserve"> ports</w:t>
            </w:r>
            <w:r w:rsidRPr="00F70859">
              <w:t xml:space="preserve"> with suitable water pressure</w:t>
            </w:r>
            <w:r w:rsidR="19C2DE28" w:rsidRPr="00F70859">
              <w:t>.</w:t>
            </w:r>
          </w:p>
          <w:p w14:paraId="7C85ACD7" w14:textId="77777777" w:rsidR="006A6E13" w:rsidRPr="00E97F5C" w:rsidRDefault="009E2251" w:rsidP="61B57795">
            <w:pPr>
              <w:pStyle w:val="ListParagraph"/>
              <w:numPr>
                <w:ilvl w:val="0"/>
                <w:numId w:val="5"/>
              </w:numPr>
              <w:spacing w:before="120" w:after="120"/>
              <w:jc w:val="both"/>
              <w:rPr>
                <w:b/>
              </w:rPr>
            </w:pPr>
            <w:commentRangeStart w:id="79"/>
            <w:r w:rsidRPr="00E97F5C">
              <w:t xml:space="preserve">The cleaning cycle </w:t>
            </w:r>
            <w:r w:rsidR="002C41D1" w:rsidRPr="00E97F5C">
              <w:t>includes</w:t>
            </w:r>
            <w:commentRangeEnd w:id="79"/>
            <w:r w:rsidRPr="00F70859">
              <w:rPr>
                <w:rStyle w:val="CommentReference"/>
              </w:rPr>
              <w:commentReference w:id="79"/>
            </w:r>
          </w:p>
          <w:p w14:paraId="0044C280" w14:textId="77777777" w:rsidR="006A6E13" w:rsidRPr="00F70859" w:rsidRDefault="006A6E13" w:rsidP="006A6E13">
            <w:pPr>
              <w:pStyle w:val="ListParagraph"/>
              <w:numPr>
                <w:ilvl w:val="1"/>
                <w:numId w:val="5"/>
              </w:numPr>
              <w:spacing w:before="120" w:after="120"/>
              <w:jc w:val="both"/>
              <w:rPr>
                <w:b/>
              </w:rPr>
            </w:pPr>
            <w:r w:rsidRPr="00F70859">
              <w:rPr>
                <w:bCs/>
              </w:rPr>
              <w:t>We</w:t>
            </w:r>
            <w:r w:rsidR="002C41D1" w:rsidRPr="00F70859">
              <w:rPr>
                <w:bCs/>
              </w:rPr>
              <w:t>tting with Portable Water (Ho</w:t>
            </w:r>
            <w:r w:rsidR="006B2D90" w:rsidRPr="00F70859">
              <w:rPr>
                <w:bCs/>
              </w:rPr>
              <w:t>t / Ambient)</w:t>
            </w:r>
          </w:p>
          <w:p w14:paraId="29EF9946" w14:textId="77777777" w:rsidR="006A6E13" w:rsidRPr="00F70859" w:rsidRDefault="006A6E13" w:rsidP="006A6E13">
            <w:pPr>
              <w:pStyle w:val="ListParagraph"/>
              <w:numPr>
                <w:ilvl w:val="1"/>
                <w:numId w:val="5"/>
              </w:numPr>
              <w:spacing w:before="120" w:after="120"/>
              <w:jc w:val="both"/>
              <w:rPr>
                <w:b/>
              </w:rPr>
            </w:pPr>
            <w:r w:rsidRPr="00F70859">
              <w:rPr>
                <w:bCs/>
              </w:rPr>
              <w:t>D</w:t>
            </w:r>
            <w:r w:rsidR="00C20CE8" w:rsidRPr="00F70859">
              <w:rPr>
                <w:bCs/>
              </w:rPr>
              <w:t>osing with detergent</w:t>
            </w:r>
            <w:r w:rsidRPr="00F70859">
              <w:rPr>
                <w:bCs/>
              </w:rPr>
              <w:t xml:space="preserve"> (SLS)</w:t>
            </w:r>
          </w:p>
          <w:p w14:paraId="073598BD" w14:textId="07355F43" w:rsidR="009E2251" w:rsidRPr="00F70859" w:rsidRDefault="006A6E13" w:rsidP="006A6E13">
            <w:pPr>
              <w:pStyle w:val="ListParagraph"/>
              <w:numPr>
                <w:ilvl w:val="1"/>
                <w:numId w:val="5"/>
              </w:numPr>
              <w:spacing w:before="120" w:after="120"/>
              <w:jc w:val="both"/>
              <w:rPr>
                <w:b/>
              </w:rPr>
            </w:pPr>
            <w:r w:rsidRPr="00F70859">
              <w:rPr>
                <w:bCs/>
              </w:rPr>
              <w:t>W</w:t>
            </w:r>
            <w:r w:rsidR="00C20CE8" w:rsidRPr="00F70859">
              <w:rPr>
                <w:bCs/>
              </w:rPr>
              <w:t xml:space="preserve">ashing </w:t>
            </w:r>
            <w:r w:rsidRPr="00F70859">
              <w:rPr>
                <w:bCs/>
              </w:rPr>
              <w:t>with Portable Water (Ambient)</w:t>
            </w:r>
          </w:p>
          <w:p w14:paraId="45A0EB6A" w14:textId="0C7D02A5" w:rsidR="006A6E13" w:rsidRPr="00F70859" w:rsidRDefault="00F85851" w:rsidP="006A6E13">
            <w:pPr>
              <w:pStyle w:val="ListParagraph"/>
              <w:numPr>
                <w:ilvl w:val="1"/>
                <w:numId w:val="5"/>
              </w:numPr>
              <w:spacing w:before="120" w:after="120"/>
              <w:jc w:val="both"/>
              <w:rPr>
                <w:b/>
              </w:rPr>
            </w:pPr>
            <w:r w:rsidRPr="00F70859">
              <w:rPr>
                <w:bCs/>
              </w:rPr>
              <w:t xml:space="preserve">Rinsing with Purified Water </w:t>
            </w:r>
          </w:p>
          <w:p w14:paraId="20B03BE8" w14:textId="3641A4F7" w:rsidR="00B40B97" w:rsidRPr="00F70859" w:rsidRDefault="00F85851" w:rsidP="00C870FE">
            <w:pPr>
              <w:pStyle w:val="ListParagraph"/>
              <w:numPr>
                <w:ilvl w:val="0"/>
                <w:numId w:val="5"/>
              </w:numPr>
              <w:spacing w:before="120" w:after="120"/>
              <w:jc w:val="both"/>
              <w:rPr>
                <w:b/>
              </w:rPr>
            </w:pPr>
            <w:r w:rsidRPr="00F70859">
              <w:rPr>
                <w:bCs/>
              </w:rPr>
              <w:t>The entire c</w:t>
            </w:r>
            <w:r w:rsidR="00B40B97" w:rsidRPr="00F70859">
              <w:rPr>
                <w:bCs/>
              </w:rPr>
              <w:t xml:space="preserve">leaning </w:t>
            </w:r>
            <w:r w:rsidRPr="00F70859">
              <w:rPr>
                <w:bCs/>
              </w:rPr>
              <w:t xml:space="preserve">should be completed in </w:t>
            </w:r>
            <w:r w:rsidR="00B40B97" w:rsidRPr="00F70859">
              <w:rPr>
                <w:bCs/>
              </w:rPr>
              <w:t>less than 1 hour</w:t>
            </w:r>
            <w:r w:rsidRPr="00F70859">
              <w:rPr>
                <w:bCs/>
              </w:rPr>
              <w:t>.</w:t>
            </w:r>
          </w:p>
          <w:p w14:paraId="290D4E24" w14:textId="62828706" w:rsidR="006A2998" w:rsidRPr="00F70859" w:rsidRDefault="006A2998" w:rsidP="00A31EEE">
            <w:pPr>
              <w:pStyle w:val="ListParagraph"/>
              <w:spacing w:before="120" w:after="120"/>
              <w:ind w:left="360"/>
              <w:jc w:val="both"/>
              <w:rPr>
                <w:b/>
              </w:rPr>
            </w:pPr>
            <w:r w:rsidRPr="00F70859">
              <w:rPr>
                <w:b/>
              </w:rPr>
              <w:t xml:space="preserve"> </w:t>
            </w:r>
          </w:p>
        </w:tc>
      </w:tr>
      <w:tr w:rsidR="00F70859" w:rsidRPr="00F70859" w14:paraId="164F8A90" w14:textId="77777777" w:rsidTr="61B57795">
        <w:trPr>
          <w:trHeight w:val="1684"/>
        </w:trPr>
        <w:tc>
          <w:tcPr>
            <w:tcW w:w="762" w:type="dxa"/>
            <w:gridSpan w:val="2"/>
            <w:vAlign w:val="center"/>
          </w:tcPr>
          <w:p w14:paraId="383A19E7" w14:textId="0E2109FE" w:rsidR="00C870FE" w:rsidRPr="00F70859" w:rsidRDefault="00C870FE" w:rsidP="00C870FE">
            <w:pPr>
              <w:jc w:val="center"/>
              <w:rPr>
                <w:bCs/>
              </w:rPr>
            </w:pPr>
            <w:r w:rsidRPr="00F70859">
              <w:rPr>
                <w:bCs/>
              </w:rPr>
              <w:t>6.1</w:t>
            </w:r>
          </w:p>
        </w:tc>
        <w:tc>
          <w:tcPr>
            <w:tcW w:w="2074" w:type="dxa"/>
          </w:tcPr>
          <w:p w14:paraId="2800868A" w14:textId="77777777" w:rsidR="00C870FE" w:rsidRPr="00F70859" w:rsidRDefault="00C870FE" w:rsidP="00C870FE">
            <w:pPr>
              <w:rPr>
                <w:bCs/>
              </w:rPr>
            </w:pPr>
            <w:r w:rsidRPr="00F70859">
              <w:rPr>
                <w:bCs/>
              </w:rPr>
              <w:t>Recommended cleaning and / or sanitization agent and its chemical nature</w:t>
            </w:r>
          </w:p>
        </w:tc>
        <w:tc>
          <w:tcPr>
            <w:tcW w:w="425" w:type="dxa"/>
            <w:gridSpan w:val="2"/>
          </w:tcPr>
          <w:p w14:paraId="37362AE2" w14:textId="77777777" w:rsidR="00C870FE" w:rsidRPr="00F70859" w:rsidRDefault="00C870FE" w:rsidP="00C870FE">
            <w:pPr>
              <w:rPr>
                <w:b/>
              </w:rPr>
            </w:pPr>
            <w:r w:rsidRPr="00F70859">
              <w:rPr>
                <w:b/>
              </w:rPr>
              <w:t>:</w:t>
            </w:r>
          </w:p>
        </w:tc>
        <w:tc>
          <w:tcPr>
            <w:tcW w:w="7229" w:type="dxa"/>
            <w:gridSpan w:val="2"/>
          </w:tcPr>
          <w:p w14:paraId="373BA01B" w14:textId="34AD7980" w:rsidR="00C870FE" w:rsidRPr="00F70859" w:rsidRDefault="00C870FE" w:rsidP="00C870FE">
            <w:pPr>
              <w:pStyle w:val="ListParagraph"/>
              <w:numPr>
                <w:ilvl w:val="0"/>
                <w:numId w:val="6"/>
              </w:numPr>
              <w:tabs>
                <w:tab w:val="left" w:pos="810"/>
              </w:tabs>
              <w:autoSpaceDE w:val="0"/>
              <w:autoSpaceDN w:val="0"/>
              <w:adjustRightInd w:val="0"/>
            </w:pPr>
            <w:r w:rsidRPr="00F70859">
              <w:t>Potable Water</w:t>
            </w:r>
          </w:p>
          <w:p w14:paraId="42F6B4B2" w14:textId="0DDC8463" w:rsidR="00C870FE" w:rsidRPr="00F70859" w:rsidRDefault="00C870FE" w:rsidP="00C870FE">
            <w:pPr>
              <w:pStyle w:val="ListParagraph"/>
              <w:numPr>
                <w:ilvl w:val="0"/>
                <w:numId w:val="6"/>
              </w:numPr>
              <w:tabs>
                <w:tab w:val="left" w:pos="810"/>
              </w:tabs>
              <w:autoSpaceDE w:val="0"/>
              <w:autoSpaceDN w:val="0"/>
              <w:adjustRightInd w:val="0"/>
            </w:pPr>
            <w:r w:rsidRPr="00F70859">
              <w:t>Purified Water</w:t>
            </w:r>
          </w:p>
          <w:p w14:paraId="4B8D9FE5" w14:textId="16E5E0EF" w:rsidR="00C870FE" w:rsidRPr="00F70859" w:rsidRDefault="00C870FE" w:rsidP="00C870FE">
            <w:pPr>
              <w:pStyle w:val="ListParagraph"/>
              <w:numPr>
                <w:ilvl w:val="0"/>
                <w:numId w:val="6"/>
              </w:numPr>
              <w:tabs>
                <w:tab w:val="left" w:pos="810"/>
              </w:tabs>
              <w:autoSpaceDE w:val="0"/>
              <w:autoSpaceDN w:val="0"/>
              <w:adjustRightInd w:val="0"/>
            </w:pPr>
            <w:r w:rsidRPr="00F70859">
              <w:t>Sodium Lauryl Sulfate</w:t>
            </w:r>
          </w:p>
          <w:p w14:paraId="3417F645" w14:textId="0047B834" w:rsidR="00C870FE" w:rsidRPr="00F70859" w:rsidRDefault="00C870FE" w:rsidP="00C870FE">
            <w:pPr>
              <w:pStyle w:val="ListParagraph"/>
              <w:tabs>
                <w:tab w:val="left" w:pos="810"/>
              </w:tabs>
              <w:autoSpaceDE w:val="0"/>
              <w:autoSpaceDN w:val="0"/>
              <w:adjustRightInd w:val="0"/>
            </w:pPr>
          </w:p>
        </w:tc>
      </w:tr>
      <w:tr w:rsidR="00F70859" w:rsidRPr="00F70859" w14:paraId="5808F5A3" w14:textId="77777777" w:rsidTr="61B57795">
        <w:trPr>
          <w:trHeight w:val="610"/>
        </w:trPr>
        <w:tc>
          <w:tcPr>
            <w:tcW w:w="762" w:type="dxa"/>
            <w:gridSpan w:val="2"/>
          </w:tcPr>
          <w:p w14:paraId="560350E5" w14:textId="77777777" w:rsidR="00C870FE" w:rsidRPr="00F70859" w:rsidRDefault="00C870FE" w:rsidP="00C870FE">
            <w:pPr>
              <w:jc w:val="both"/>
              <w:rPr>
                <w:b/>
              </w:rPr>
            </w:pPr>
            <w:r w:rsidRPr="00F70859">
              <w:rPr>
                <w:b/>
              </w:rPr>
              <w:t>7.0</w:t>
            </w:r>
          </w:p>
        </w:tc>
        <w:tc>
          <w:tcPr>
            <w:tcW w:w="9728" w:type="dxa"/>
            <w:gridSpan w:val="5"/>
          </w:tcPr>
          <w:p w14:paraId="29FC8863" w14:textId="024FE989" w:rsidR="00C870FE" w:rsidRPr="00F70859" w:rsidRDefault="00C870FE" w:rsidP="00C870FE">
            <w:pPr>
              <w:spacing w:line="360" w:lineRule="auto"/>
              <w:jc w:val="both"/>
              <w:rPr>
                <w:b/>
              </w:rPr>
            </w:pPr>
            <w:r w:rsidRPr="00F70859">
              <w:rPr>
                <w:b/>
              </w:rPr>
              <w:t xml:space="preserve">GENERAL REQUIREMENT </w:t>
            </w:r>
          </w:p>
        </w:tc>
      </w:tr>
      <w:tr w:rsidR="00F70859" w:rsidRPr="00F70859" w14:paraId="451C9CEF" w14:textId="77777777" w:rsidTr="61B57795">
        <w:trPr>
          <w:trHeight w:val="4106"/>
        </w:trPr>
        <w:tc>
          <w:tcPr>
            <w:tcW w:w="762" w:type="dxa"/>
            <w:gridSpan w:val="2"/>
          </w:tcPr>
          <w:p w14:paraId="6A086F5D" w14:textId="77777777" w:rsidR="00C870FE" w:rsidRPr="00F70859" w:rsidRDefault="00C870FE" w:rsidP="00A90D26">
            <w:pPr>
              <w:jc w:val="center"/>
              <w:rPr>
                <w:b/>
              </w:rPr>
            </w:pPr>
          </w:p>
          <w:p w14:paraId="3EAE9997" w14:textId="77777777" w:rsidR="00C870FE" w:rsidRPr="00F70859" w:rsidRDefault="00C870FE" w:rsidP="00A90D26">
            <w:pPr>
              <w:jc w:val="center"/>
              <w:rPr>
                <w:b/>
              </w:rPr>
            </w:pPr>
          </w:p>
          <w:p w14:paraId="02067C43" w14:textId="77777777" w:rsidR="00C870FE" w:rsidRPr="00F70859" w:rsidRDefault="00C870FE" w:rsidP="00A90D26">
            <w:pPr>
              <w:jc w:val="center"/>
              <w:rPr>
                <w:b/>
              </w:rPr>
            </w:pPr>
          </w:p>
          <w:p w14:paraId="3420AB22" w14:textId="77777777" w:rsidR="00C870FE" w:rsidRPr="00F70859" w:rsidRDefault="00C870FE" w:rsidP="00A90D26">
            <w:pPr>
              <w:jc w:val="center"/>
              <w:rPr>
                <w:b/>
              </w:rPr>
            </w:pPr>
          </w:p>
          <w:p w14:paraId="373746D7" w14:textId="77777777" w:rsidR="00C870FE" w:rsidRPr="00F70859" w:rsidRDefault="00C870FE" w:rsidP="00A90D26">
            <w:pPr>
              <w:jc w:val="center"/>
              <w:rPr>
                <w:b/>
              </w:rPr>
            </w:pPr>
          </w:p>
          <w:p w14:paraId="0F1BADBA" w14:textId="77777777" w:rsidR="00C870FE" w:rsidRPr="00F70859" w:rsidRDefault="00C870FE" w:rsidP="00A90D26">
            <w:pPr>
              <w:jc w:val="center"/>
              <w:rPr>
                <w:b/>
              </w:rPr>
            </w:pPr>
          </w:p>
          <w:p w14:paraId="04FF2BB5" w14:textId="5EA5863D" w:rsidR="00C870FE" w:rsidRPr="00F70859" w:rsidRDefault="00C870FE" w:rsidP="00A90D26">
            <w:pPr>
              <w:jc w:val="center"/>
              <w:rPr>
                <w:bCs/>
              </w:rPr>
            </w:pPr>
            <w:r w:rsidRPr="00F70859">
              <w:rPr>
                <w:bCs/>
              </w:rPr>
              <w:t>7.1</w:t>
            </w:r>
          </w:p>
        </w:tc>
        <w:tc>
          <w:tcPr>
            <w:tcW w:w="9728" w:type="dxa"/>
            <w:gridSpan w:val="5"/>
          </w:tcPr>
          <w:tbl>
            <w:tblPr>
              <w:tblpPr w:leftFromText="180" w:rightFromText="180" w:vertAnchor="page" w:horzAnchor="margin" w:tblpY="1"/>
              <w:tblOverlap w:val="neve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5"/>
              <w:gridCol w:w="8370"/>
            </w:tblGrid>
            <w:tr w:rsidR="00F70859" w:rsidRPr="00F70859" w14:paraId="5C738930" w14:textId="77777777" w:rsidTr="61B57795">
              <w:trPr>
                <w:trHeight w:val="452"/>
              </w:trPr>
              <w:tc>
                <w:tcPr>
                  <w:tcW w:w="1165" w:type="dxa"/>
                  <w:shd w:val="clear" w:color="auto" w:fill="D1D1D1" w:themeFill="background2" w:themeFillShade="E6"/>
                  <w:vAlign w:val="center"/>
                </w:tcPr>
                <w:p w14:paraId="5CB43E2B" w14:textId="77777777" w:rsidR="00A90D26" w:rsidRPr="00F70859" w:rsidRDefault="00A90D26" w:rsidP="00C870FE">
                  <w:pPr>
                    <w:jc w:val="center"/>
                    <w:rPr>
                      <w:b/>
                      <w:u w:val="single"/>
                    </w:rPr>
                  </w:pPr>
                  <w:r w:rsidRPr="00F70859">
                    <w:rPr>
                      <w:b/>
                    </w:rPr>
                    <w:t>Req. No.</w:t>
                  </w:r>
                </w:p>
              </w:tc>
              <w:tc>
                <w:tcPr>
                  <w:tcW w:w="8370" w:type="dxa"/>
                  <w:shd w:val="clear" w:color="auto" w:fill="D1D1D1" w:themeFill="background2" w:themeFillShade="E6"/>
                  <w:vAlign w:val="center"/>
                </w:tcPr>
                <w:p w14:paraId="6E5C0D34" w14:textId="79FB6BEC" w:rsidR="00A90D26" w:rsidRPr="00F70859" w:rsidRDefault="00A90D26" w:rsidP="00A90D26">
                  <w:pPr>
                    <w:jc w:val="center"/>
                    <w:rPr>
                      <w:b/>
                      <w:u w:val="single"/>
                    </w:rPr>
                  </w:pPr>
                  <w:r w:rsidRPr="00F70859">
                    <w:rPr>
                      <w:b/>
                    </w:rPr>
                    <w:t>Specification</w:t>
                  </w:r>
                </w:p>
              </w:tc>
            </w:tr>
            <w:tr w:rsidR="00F70859" w:rsidRPr="00F70859" w14:paraId="29CE5396" w14:textId="77777777" w:rsidTr="61B57795">
              <w:trPr>
                <w:trHeight w:val="353"/>
              </w:trPr>
              <w:tc>
                <w:tcPr>
                  <w:tcW w:w="1165" w:type="dxa"/>
                  <w:vAlign w:val="center"/>
                </w:tcPr>
                <w:p w14:paraId="5762D5AC" w14:textId="77777777" w:rsidR="004441B1" w:rsidRPr="00F70859" w:rsidRDefault="004441B1" w:rsidP="00C870FE">
                  <w:pPr>
                    <w:spacing w:before="120" w:after="120"/>
                    <w:jc w:val="center"/>
                    <w:rPr>
                      <w:b/>
                      <w:u w:val="single"/>
                    </w:rPr>
                  </w:pPr>
                  <w:r w:rsidRPr="00F70859">
                    <w:rPr>
                      <w:bCs/>
                    </w:rPr>
                    <w:t xml:space="preserve"> 1.</w:t>
                  </w:r>
                </w:p>
              </w:tc>
              <w:tc>
                <w:tcPr>
                  <w:tcW w:w="8370" w:type="dxa"/>
                  <w:vAlign w:val="center"/>
                </w:tcPr>
                <w:p w14:paraId="31F547C0" w14:textId="22FBE4B8" w:rsidR="004441B1" w:rsidRPr="00F70859" w:rsidRDefault="369E8BEB" w:rsidP="61B57795">
                  <w:pPr>
                    <w:spacing w:before="120" w:after="120"/>
                    <w:jc w:val="both"/>
                    <w:rPr>
                      <w:b/>
                      <w:bCs/>
                      <w:highlight w:val="yellow"/>
                      <w:u w:val="single"/>
                    </w:rPr>
                  </w:pPr>
                  <w:commentRangeStart w:id="80"/>
                  <w:r w:rsidRPr="00F70859">
                    <w:rPr>
                      <w:highlight w:val="yellow"/>
                    </w:rPr>
                    <w:t>The contractor must specify for each piece of equipment the Guaranteed performance and the guaranteed system performance. The values will be tested on the acceptance test.</w:t>
                  </w:r>
                  <w:commentRangeEnd w:id="80"/>
                  <w:r w:rsidR="004441B1" w:rsidRPr="00F70859">
                    <w:rPr>
                      <w:rStyle w:val="CommentReference"/>
                    </w:rPr>
                    <w:commentReference w:id="80"/>
                  </w:r>
                </w:p>
              </w:tc>
            </w:tr>
            <w:tr w:rsidR="00F70859" w:rsidRPr="00F70859" w14:paraId="223F8E70" w14:textId="77777777" w:rsidTr="61B57795">
              <w:trPr>
                <w:trHeight w:val="353"/>
              </w:trPr>
              <w:tc>
                <w:tcPr>
                  <w:tcW w:w="1165" w:type="dxa"/>
                  <w:vAlign w:val="center"/>
                </w:tcPr>
                <w:p w14:paraId="6B697C3A" w14:textId="77777777" w:rsidR="004441B1" w:rsidRPr="00F70859" w:rsidRDefault="004441B1" w:rsidP="00C870FE">
                  <w:pPr>
                    <w:spacing w:before="120" w:after="120"/>
                    <w:jc w:val="center"/>
                    <w:rPr>
                      <w:bCs/>
                    </w:rPr>
                  </w:pPr>
                  <w:r w:rsidRPr="00F70859">
                    <w:rPr>
                      <w:bCs/>
                    </w:rPr>
                    <w:t>2.</w:t>
                  </w:r>
                </w:p>
              </w:tc>
              <w:tc>
                <w:tcPr>
                  <w:tcW w:w="8370" w:type="dxa"/>
                  <w:vAlign w:val="center"/>
                </w:tcPr>
                <w:p w14:paraId="646C1A73" w14:textId="1739A800" w:rsidR="004441B1" w:rsidRPr="00F70859" w:rsidRDefault="004441B1" w:rsidP="004441B1">
                  <w:pPr>
                    <w:spacing w:before="120" w:after="120"/>
                    <w:jc w:val="both"/>
                    <w:rPr>
                      <w:bCs/>
                    </w:rPr>
                  </w:pPr>
                  <w:r w:rsidRPr="00F70859">
                    <w:rPr>
                      <w:bCs/>
                    </w:rPr>
                    <w:t>In addition, the functionality described in the user requirements and details in the system specifications will be tested</w:t>
                  </w:r>
                  <w:r w:rsidR="00A90D26" w:rsidRPr="00F70859">
                    <w:rPr>
                      <w:bCs/>
                    </w:rPr>
                    <w:t>.</w:t>
                  </w:r>
                </w:p>
              </w:tc>
            </w:tr>
          </w:tbl>
          <w:p w14:paraId="4C3C6C89" w14:textId="77777777" w:rsidR="00C870FE" w:rsidRPr="00F70859" w:rsidRDefault="00C870FE" w:rsidP="00C870FE">
            <w:pPr>
              <w:spacing w:line="360" w:lineRule="auto"/>
              <w:jc w:val="both"/>
              <w:rPr>
                <w:b/>
              </w:rPr>
            </w:pPr>
          </w:p>
        </w:tc>
      </w:tr>
    </w:tbl>
    <w:p w14:paraId="209963A2" w14:textId="33E46AB3" w:rsidR="00145A6C" w:rsidRPr="00F70859" w:rsidRDefault="00145A6C"/>
    <w:p w14:paraId="07A5CF68" w14:textId="77777777" w:rsidR="00A354CC" w:rsidRPr="00F70859" w:rsidRDefault="00A354CC"/>
    <w:p w14:paraId="00FF7B21" w14:textId="77777777" w:rsidR="00A354CC" w:rsidRPr="00F70859" w:rsidRDefault="00A354CC"/>
    <w:p w14:paraId="3B4C60D1" w14:textId="77777777" w:rsidR="00A354CC" w:rsidRPr="00F70859" w:rsidRDefault="00A354CC"/>
    <w:p w14:paraId="2BC1BCC5" w14:textId="77777777" w:rsidR="00A354CC" w:rsidRPr="00F70859" w:rsidRDefault="00A354CC"/>
    <w:p w14:paraId="59380E6B" w14:textId="77777777" w:rsidR="00145A6C" w:rsidRPr="00F70859" w:rsidRDefault="00145A6C"/>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6"/>
        <w:gridCol w:w="9864"/>
      </w:tblGrid>
      <w:tr w:rsidR="00F70859" w:rsidRPr="00F70859" w14:paraId="419ACBA6" w14:textId="77777777" w:rsidTr="61B57795">
        <w:trPr>
          <w:trHeight w:hRule="exact" w:val="791"/>
        </w:trPr>
        <w:tc>
          <w:tcPr>
            <w:tcW w:w="768" w:type="dxa"/>
            <w:gridSpan w:val="2"/>
            <w:vAlign w:val="center"/>
          </w:tcPr>
          <w:p w14:paraId="112D5F73" w14:textId="77777777" w:rsidR="00A423E6" w:rsidRPr="00F70859" w:rsidRDefault="00A423E6" w:rsidP="00A423E6">
            <w:pPr>
              <w:spacing w:before="120" w:after="120"/>
              <w:jc w:val="center"/>
              <w:rPr>
                <w:b/>
              </w:rPr>
            </w:pPr>
            <w:r w:rsidRPr="00F70859">
              <w:rPr>
                <w:b/>
              </w:rPr>
              <w:lastRenderedPageBreak/>
              <w:t>8.0</w:t>
            </w:r>
          </w:p>
        </w:tc>
        <w:tc>
          <w:tcPr>
            <w:tcW w:w="9864" w:type="dxa"/>
            <w:vAlign w:val="center"/>
          </w:tcPr>
          <w:p w14:paraId="14B3679E" w14:textId="1F51E3F1" w:rsidR="00A423E6" w:rsidRPr="00F70859" w:rsidRDefault="00A423E6" w:rsidP="00A423E6">
            <w:pPr>
              <w:spacing w:before="120" w:after="120"/>
              <w:rPr>
                <w:bCs/>
              </w:rPr>
            </w:pPr>
            <w:r w:rsidRPr="00F70859">
              <w:rPr>
                <w:b/>
              </w:rPr>
              <w:t>INSTALLATION</w:t>
            </w:r>
            <w:r w:rsidRPr="00F70859">
              <w:rPr>
                <w:bCs/>
              </w:rPr>
              <w:t xml:space="preserve"> </w:t>
            </w:r>
          </w:p>
        </w:tc>
      </w:tr>
      <w:tr w:rsidR="00F70859" w:rsidRPr="00F70859" w14:paraId="0256C6BE" w14:textId="77777777" w:rsidTr="61B57795">
        <w:trPr>
          <w:trHeight w:hRule="exact" w:val="5272"/>
        </w:trPr>
        <w:tc>
          <w:tcPr>
            <w:tcW w:w="768" w:type="dxa"/>
            <w:gridSpan w:val="2"/>
          </w:tcPr>
          <w:p w14:paraId="6448218B" w14:textId="77777777" w:rsidR="00A423E6" w:rsidRPr="00F70859" w:rsidRDefault="00A423E6" w:rsidP="004A20DD">
            <w:pPr>
              <w:spacing w:before="120" w:after="120"/>
              <w:jc w:val="center"/>
              <w:rPr>
                <w:bCs/>
              </w:rPr>
            </w:pPr>
            <w:r w:rsidRPr="00F70859">
              <w:rPr>
                <w:bCs/>
              </w:rPr>
              <w:t>8.1</w:t>
            </w:r>
          </w:p>
          <w:p w14:paraId="6A83826F" w14:textId="77777777" w:rsidR="00145A6C" w:rsidRPr="00F70859" w:rsidRDefault="00145A6C" w:rsidP="004A20DD">
            <w:pPr>
              <w:spacing w:before="120" w:after="120"/>
              <w:jc w:val="center"/>
              <w:rPr>
                <w:bCs/>
              </w:rPr>
            </w:pPr>
          </w:p>
        </w:tc>
        <w:tc>
          <w:tcPr>
            <w:tcW w:w="9864" w:type="dxa"/>
          </w:tcPr>
          <w:tbl>
            <w:tblPr>
              <w:tblpPr w:leftFromText="180" w:rightFromText="180" w:vertAnchor="page" w:horzAnchor="margin" w:tblpY="1"/>
              <w:tblOverlap w:val="never"/>
              <w:tblW w:w="9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8"/>
              <w:gridCol w:w="8481"/>
            </w:tblGrid>
            <w:tr w:rsidR="00F70859" w:rsidRPr="00F70859" w14:paraId="5B73B96E" w14:textId="77777777" w:rsidTr="00971FBC">
              <w:trPr>
                <w:trHeight w:val="375"/>
              </w:trPr>
              <w:tc>
                <w:tcPr>
                  <w:tcW w:w="9659" w:type="dxa"/>
                  <w:gridSpan w:val="2"/>
                </w:tcPr>
                <w:p w14:paraId="73DC09E0" w14:textId="77777777" w:rsidR="00C7666C" w:rsidRPr="00F70859" w:rsidRDefault="00C7666C" w:rsidP="0055529D">
                  <w:pPr>
                    <w:spacing w:before="120" w:after="120"/>
                    <w:rPr>
                      <w:bCs/>
                    </w:rPr>
                  </w:pPr>
                  <w:r w:rsidRPr="00F70859">
                    <w:rPr>
                      <w:bCs/>
                    </w:rPr>
                    <w:t xml:space="preserve">Positioning and Dimensions </w:t>
                  </w:r>
                </w:p>
              </w:tc>
            </w:tr>
            <w:tr w:rsidR="00F70859" w:rsidRPr="00F70859" w14:paraId="55ED72E5" w14:textId="77777777" w:rsidTr="00D333FD">
              <w:trPr>
                <w:trHeight w:val="363"/>
              </w:trPr>
              <w:tc>
                <w:tcPr>
                  <w:tcW w:w="1178" w:type="dxa"/>
                  <w:shd w:val="clear" w:color="auto" w:fill="D1D1D1" w:themeFill="background2" w:themeFillShade="E6"/>
                  <w:vAlign w:val="center"/>
                </w:tcPr>
                <w:p w14:paraId="019D8FE6" w14:textId="77777777" w:rsidR="00776292" w:rsidRPr="00F70859" w:rsidRDefault="00776292" w:rsidP="0055529D">
                  <w:pPr>
                    <w:rPr>
                      <w:b/>
                      <w:u w:val="single"/>
                    </w:rPr>
                  </w:pPr>
                  <w:r w:rsidRPr="00F70859">
                    <w:rPr>
                      <w:b/>
                    </w:rPr>
                    <w:t>Req. No.</w:t>
                  </w:r>
                </w:p>
              </w:tc>
              <w:tc>
                <w:tcPr>
                  <w:tcW w:w="8481" w:type="dxa"/>
                  <w:shd w:val="clear" w:color="auto" w:fill="D1D1D1" w:themeFill="background2" w:themeFillShade="E6"/>
                  <w:vAlign w:val="center"/>
                </w:tcPr>
                <w:p w14:paraId="44A70166" w14:textId="5C9D19D7" w:rsidR="00776292" w:rsidRPr="00F70859" w:rsidRDefault="00776292" w:rsidP="0055529D">
                  <w:pPr>
                    <w:rPr>
                      <w:b/>
                      <w:u w:val="single"/>
                    </w:rPr>
                  </w:pPr>
                  <w:r w:rsidRPr="00F70859">
                    <w:rPr>
                      <w:b/>
                    </w:rPr>
                    <w:t xml:space="preserve">Requirements  </w:t>
                  </w:r>
                </w:p>
              </w:tc>
            </w:tr>
            <w:tr w:rsidR="00F70859" w:rsidRPr="00F70859" w14:paraId="24133EA0" w14:textId="77777777" w:rsidTr="00D333FD">
              <w:trPr>
                <w:trHeight w:val="284"/>
              </w:trPr>
              <w:tc>
                <w:tcPr>
                  <w:tcW w:w="1178" w:type="dxa"/>
                  <w:vAlign w:val="center"/>
                </w:tcPr>
                <w:p w14:paraId="115D8C44" w14:textId="77777777" w:rsidR="00776292" w:rsidRPr="00F70859" w:rsidRDefault="00776292" w:rsidP="0055529D">
                  <w:pPr>
                    <w:spacing w:before="120" w:after="120"/>
                    <w:rPr>
                      <w:b/>
                      <w:u w:val="single"/>
                    </w:rPr>
                  </w:pPr>
                  <w:r w:rsidRPr="00F70859">
                    <w:rPr>
                      <w:bCs/>
                    </w:rPr>
                    <w:t>8.1.1.</w:t>
                  </w:r>
                </w:p>
              </w:tc>
              <w:tc>
                <w:tcPr>
                  <w:tcW w:w="8481" w:type="dxa"/>
                  <w:vAlign w:val="center"/>
                </w:tcPr>
                <w:p w14:paraId="3076067F" w14:textId="77777777" w:rsidR="00776292" w:rsidRPr="00F70859" w:rsidRDefault="00776292" w:rsidP="0055529D">
                  <w:pPr>
                    <w:spacing w:before="120" w:after="120"/>
                    <w:rPr>
                      <w:b/>
                    </w:rPr>
                  </w:pPr>
                  <w:r w:rsidRPr="00F70859">
                    <w:rPr>
                      <w:b/>
                    </w:rPr>
                    <w:t>Room Conditions:</w:t>
                  </w:r>
                </w:p>
                <w:p w14:paraId="3AE3FDC5" w14:textId="77777777" w:rsidR="00776292" w:rsidRPr="00F70859" w:rsidRDefault="00776292" w:rsidP="0055529D">
                  <w:pPr>
                    <w:spacing w:before="120" w:after="120"/>
                    <w:rPr>
                      <w:bCs/>
                      <w:spacing w:val="-4"/>
                      <w:w w:val="105"/>
                    </w:rPr>
                  </w:pPr>
                  <w:r w:rsidRPr="00F70859">
                    <w:rPr>
                      <w:bCs/>
                    </w:rPr>
                    <w:t>NMT 25</w:t>
                  </w:r>
                  <w:r w:rsidRPr="00F70859">
                    <w:rPr>
                      <w:bCs/>
                      <w:spacing w:val="-4"/>
                      <w:w w:val="105"/>
                    </w:rPr>
                    <w:t>°C</w:t>
                  </w:r>
                </w:p>
                <w:p w14:paraId="578B3AEB" w14:textId="77777777" w:rsidR="00776292" w:rsidRPr="00F70859" w:rsidRDefault="00776292" w:rsidP="0055529D">
                  <w:pPr>
                    <w:spacing w:before="120" w:after="120"/>
                    <w:rPr>
                      <w:bCs/>
                    </w:rPr>
                  </w:pPr>
                  <w:r w:rsidRPr="00F70859">
                    <w:rPr>
                      <w:bCs/>
                      <w:spacing w:val="-4"/>
                      <w:w w:val="105"/>
                    </w:rPr>
                    <w:t>NMT 60% RH</w:t>
                  </w:r>
                </w:p>
                <w:p w14:paraId="136026BC" w14:textId="77777777" w:rsidR="00776292" w:rsidRPr="00F70859" w:rsidRDefault="00776292" w:rsidP="0055529D">
                  <w:pPr>
                    <w:spacing w:before="120" w:after="120"/>
                    <w:rPr>
                      <w:b/>
                    </w:rPr>
                  </w:pPr>
                  <w:r w:rsidRPr="00F70859">
                    <w:rPr>
                      <w:b/>
                    </w:rPr>
                    <w:t>Room Classification:</w:t>
                  </w:r>
                </w:p>
                <w:p w14:paraId="6ABABA35" w14:textId="77777777" w:rsidR="00776292" w:rsidRPr="00F70859" w:rsidRDefault="00776292" w:rsidP="0055529D">
                  <w:pPr>
                    <w:spacing w:before="120" w:after="120"/>
                    <w:rPr>
                      <w:bCs/>
                    </w:rPr>
                  </w:pPr>
                  <w:r w:rsidRPr="00F70859">
                    <w:rPr>
                      <w:bCs/>
                    </w:rPr>
                    <w:t>Grade D</w:t>
                  </w:r>
                </w:p>
                <w:p w14:paraId="18868123" w14:textId="77777777" w:rsidR="00776292" w:rsidRPr="00F70859" w:rsidRDefault="00776292" w:rsidP="0055529D">
                  <w:pPr>
                    <w:spacing w:before="120" w:after="120"/>
                    <w:rPr>
                      <w:bCs/>
                    </w:rPr>
                  </w:pPr>
                  <w:r w:rsidRPr="00F70859">
                    <w:rPr>
                      <w:bCs/>
                    </w:rPr>
                    <w:t>ATEX classification of the process room: Zone 21</w:t>
                  </w:r>
                </w:p>
                <w:p w14:paraId="44B6637B" w14:textId="56B27EC0" w:rsidR="00776292" w:rsidRPr="00F70859" w:rsidRDefault="00776292" w:rsidP="0055529D">
                  <w:pPr>
                    <w:spacing w:before="120" w:after="120"/>
                    <w:rPr>
                      <w:b/>
                      <w:u w:val="single"/>
                    </w:rPr>
                  </w:pPr>
                  <w:r w:rsidRPr="00F70859">
                    <w:rPr>
                      <w:bCs/>
                    </w:rPr>
                    <w:t>The HMI panel will be installed to Ex Zone of the process room</w:t>
                  </w:r>
                </w:p>
              </w:tc>
            </w:tr>
            <w:tr w:rsidR="00F70859" w:rsidRPr="00F70859" w14:paraId="46CFFCAB" w14:textId="77777777" w:rsidTr="00D333FD">
              <w:trPr>
                <w:trHeight w:val="284"/>
              </w:trPr>
              <w:tc>
                <w:tcPr>
                  <w:tcW w:w="1178" w:type="dxa"/>
                  <w:vAlign w:val="center"/>
                </w:tcPr>
                <w:p w14:paraId="11564AE8" w14:textId="603FBC74" w:rsidR="00776292" w:rsidRPr="00F70859" w:rsidRDefault="00776292" w:rsidP="0055529D">
                  <w:pPr>
                    <w:spacing w:before="120" w:after="120"/>
                    <w:rPr>
                      <w:bCs/>
                    </w:rPr>
                  </w:pPr>
                  <w:r w:rsidRPr="00F70859">
                    <w:rPr>
                      <w:bCs/>
                    </w:rPr>
                    <w:t>8.1.2.</w:t>
                  </w:r>
                </w:p>
              </w:tc>
              <w:tc>
                <w:tcPr>
                  <w:tcW w:w="8481" w:type="dxa"/>
                  <w:vAlign w:val="center"/>
                </w:tcPr>
                <w:p w14:paraId="100C66CA" w14:textId="610C56DD" w:rsidR="00776292" w:rsidRPr="00F70859" w:rsidRDefault="00776292" w:rsidP="0055529D">
                  <w:pPr>
                    <w:spacing w:before="120" w:after="120"/>
                    <w:rPr>
                      <w:bCs/>
                    </w:rPr>
                  </w:pPr>
                  <w:r w:rsidRPr="00F70859">
                    <w:rPr>
                      <w:bCs/>
                    </w:rPr>
                    <w:t>The supplier will provide with the quotation general arrangement layout of the coater including technical equipment and critical dimensions for the equipment entrance and maintenance</w:t>
                  </w:r>
                </w:p>
              </w:tc>
            </w:tr>
          </w:tbl>
          <w:p w14:paraId="63F3281D" w14:textId="77777777" w:rsidR="00A423E6" w:rsidRPr="00F70859" w:rsidRDefault="00A423E6" w:rsidP="0055529D">
            <w:pPr>
              <w:spacing w:before="120" w:after="120"/>
              <w:rPr>
                <w:b/>
              </w:rPr>
            </w:pPr>
          </w:p>
        </w:tc>
      </w:tr>
      <w:tr w:rsidR="0055529D" w:rsidRPr="00F70859" w14:paraId="4A3D02DC" w14:textId="77777777" w:rsidTr="61B57795">
        <w:trPr>
          <w:trHeight w:hRule="exact" w:val="10567"/>
        </w:trPr>
        <w:tc>
          <w:tcPr>
            <w:tcW w:w="768" w:type="dxa"/>
            <w:gridSpan w:val="2"/>
          </w:tcPr>
          <w:p w14:paraId="389F564C" w14:textId="48D12307" w:rsidR="0055529D" w:rsidRPr="00F70859" w:rsidRDefault="0047284B" w:rsidP="004A20DD">
            <w:pPr>
              <w:spacing w:before="120" w:after="120"/>
              <w:jc w:val="center"/>
              <w:rPr>
                <w:bCs/>
              </w:rPr>
            </w:pPr>
            <w:r w:rsidRPr="00F70859">
              <w:rPr>
                <w:bCs/>
              </w:rPr>
              <w:lastRenderedPageBreak/>
              <w:t>8.2</w:t>
            </w:r>
          </w:p>
        </w:tc>
        <w:tc>
          <w:tcPr>
            <w:tcW w:w="9864" w:type="dxa"/>
          </w:tcPr>
          <w:p w14:paraId="63701072" w14:textId="77777777" w:rsidR="0047284B" w:rsidRPr="00F70859" w:rsidRDefault="0047284B" w:rsidP="0047284B">
            <w:pPr>
              <w:spacing w:before="120" w:after="120"/>
              <w:rPr>
                <w:bCs/>
              </w:rPr>
            </w:pPr>
            <w:r w:rsidRPr="00F70859">
              <w:rPr>
                <w:bCs/>
              </w:rPr>
              <w:t>Installation Requirements</w:t>
            </w:r>
          </w:p>
          <w:p w14:paraId="5D33BF8D" w14:textId="77777777" w:rsidR="0047284B" w:rsidRPr="00F70859" w:rsidRDefault="0047284B" w:rsidP="0047284B">
            <w:pPr>
              <w:spacing w:before="120" w:after="120"/>
              <w:rPr>
                <w:bCs/>
              </w:rPr>
            </w:pPr>
          </w:p>
          <w:p w14:paraId="254871C5" w14:textId="77777777" w:rsidR="0047284B" w:rsidRPr="00F70859" w:rsidRDefault="0047284B" w:rsidP="0047284B">
            <w:pPr>
              <w:spacing w:before="120" w:after="120"/>
              <w:rPr>
                <w:b/>
              </w:rPr>
            </w:pPr>
            <w:r w:rsidRPr="00F70859">
              <w:t>Below the requirements are separated into general requirements and requirements for each process module or unit.</w:t>
            </w:r>
          </w:p>
          <w:tbl>
            <w:tblPr>
              <w:tblpPr w:leftFromText="180" w:rightFromText="180" w:vertAnchor="page" w:horzAnchor="margin" w:tblpY="1852"/>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6"/>
              <w:gridCol w:w="8033"/>
            </w:tblGrid>
            <w:tr w:rsidR="00F70859" w:rsidRPr="00F70859" w14:paraId="18B6BBEE" w14:textId="77777777" w:rsidTr="61B57795">
              <w:trPr>
                <w:trHeight w:val="454"/>
              </w:trPr>
              <w:tc>
                <w:tcPr>
                  <w:tcW w:w="1176" w:type="dxa"/>
                  <w:shd w:val="clear" w:color="auto" w:fill="D1D1D1" w:themeFill="background2" w:themeFillShade="E6"/>
                  <w:vAlign w:val="center"/>
                </w:tcPr>
                <w:p w14:paraId="3126FD75" w14:textId="77777777" w:rsidR="009B4459" w:rsidRPr="00F70859" w:rsidRDefault="009B4459" w:rsidP="009B4459">
                  <w:pPr>
                    <w:rPr>
                      <w:b/>
                      <w:u w:val="single"/>
                    </w:rPr>
                  </w:pPr>
                  <w:r w:rsidRPr="00F70859">
                    <w:rPr>
                      <w:b/>
                    </w:rPr>
                    <w:t>Req. No.</w:t>
                  </w:r>
                </w:p>
              </w:tc>
              <w:tc>
                <w:tcPr>
                  <w:tcW w:w="8033" w:type="dxa"/>
                  <w:shd w:val="clear" w:color="auto" w:fill="D1D1D1" w:themeFill="background2" w:themeFillShade="E6"/>
                  <w:vAlign w:val="center"/>
                </w:tcPr>
                <w:p w14:paraId="3FD63B89" w14:textId="77777777" w:rsidR="009B4459" w:rsidRPr="00F70859" w:rsidRDefault="009B4459" w:rsidP="009B4459">
                  <w:pPr>
                    <w:rPr>
                      <w:b/>
                      <w:u w:val="single"/>
                    </w:rPr>
                  </w:pPr>
                  <w:r w:rsidRPr="00F70859">
                    <w:rPr>
                      <w:b/>
                    </w:rPr>
                    <w:t xml:space="preserve">Requirements </w:t>
                  </w:r>
                </w:p>
              </w:tc>
            </w:tr>
            <w:tr w:rsidR="00F70859" w:rsidRPr="00F70859" w14:paraId="5706B6AF" w14:textId="77777777" w:rsidTr="61B57795">
              <w:trPr>
                <w:trHeight w:val="339"/>
              </w:trPr>
              <w:tc>
                <w:tcPr>
                  <w:tcW w:w="1176" w:type="dxa"/>
                  <w:vAlign w:val="center"/>
                </w:tcPr>
                <w:p w14:paraId="3554660A" w14:textId="77777777" w:rsidR="009B4459" w:rsidRPr="00F70859" w:rsidRDefault="009B4459" w:rsidP="009B4459">
                  <w:pPr>
                    <w:spacing w:before="120" w:after="120"/>
                    <w:jc w:val="center"/>
                    <w:rPr>
                      <w:bCs/>
                    </w:rPr>
                  </w:pPr>
                  <w:r w:rsidRPr="00F70859">
                    <w:rPr>
                      <w:bCs/>
                    </w:rPr>
                    <w:t>8.2.1</w:t>
                  </w:r>
                </w:p>
              </w:tc>
              <w:tc>
                <w:tcPr>
                  <w:tcW w:w="803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1DB598A" w14:textId="77777777" w:rsidR="009B4459" w:rsidRPr="00F70859" w:rsidRDefault="009B4459" w:rsidP="009B4459">
                  <w:pPr>
                    <w:spacing w:before="120" w:after="120"/>
                    <w:jc w:val="both"/>
                  </w:pPr>
                  <w:r w:rsidRPr="00F70859">
                    <w:t>General installation requirement specification describes the requirements for process systems, process support and utility systems</w:t>
                  </w:r>
                </w:p>
              </w:tc>
            </w:tr>
            <w:tr w:rsidR="00F70859" w:rsidRPr="00F70859" w14:paraId="214B7526" w14:textId="77777777" w:rsidTr="61B57795">
              <w:trPr>
                <w:trHeight w:val="339"/>
              </w:trPr>
              <w:tc>
                <w:tcPr>
                  <w:tcW w:w="1176" w:type="dxa"/>
                  <w:vAlign w:val="center"/>
                </w:tcPr>
                <w:p w14:paraId="379B3038" w14:textId="77777777" w:rsidR="009B4459" w:rsidRPr="00F70859" w:rsidRDefault="009B4459" w:rsidP="009B4459">
                  <w:pPr>
                    <w:spacing w:before="120" w:after="120"/>
                    <w:jc w:val="center"/>
                    <w:rPr>
                      <w:bCs/>
                    </w:rPr>
                  </w:pPr>
                  <w:r w:rsidRPr="00F70859">
                    <w:rPr>
                      <w:bCs/>
                    </w:rPr>
                    <w:t>8.2.2</w:t>
                  </w:r>
                </w:p>
              </w:tc>
              <w:tc>
                <w:tcPr>
                  <w:tcW w:w="803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7959A40" w14:textId="77777777" w:rsidR="009B4459" w:rsidRPr="00F70859" w:rsidRDefault="009B4459" w:rsidP="009B4459">
                  <w:pPr>
                    <w:spacing w:before="120" w:after="120"/>
                    <w:jc w:val="both"/>
                  </w:pPr>
                  <w:r w:rsidRPr="00F70859">
                    <w:t>Installations shall follow all government regulations</w:t>
                  </w:r>
                </w:p>
              </w:tc>
            </w:tr>
            <w:tr w:rsidR="00F70859" w:rsidRPr="00F70859" w14:paraId="3CDCA3EB" w14:textId="77777777" w:rsidTr="61B57795">
              <w:trPr>
                <w:trHeight w:val="339"/>
              </w:trPr>
              <w:tc>
                <w:tcPr>
                  <w:tcW w:w="1176" w:type="dxa"/>
                  <w:vAlign w:val="center"/>
                </w:tcPr>
                <w:p w14:paraId="66D9FBDC" w14:textId="77777777" w:rsidR="009B4459" w:rsidRPr="00F70859" w:rsidRDefault="009B4459" w:rsidP="009B4459">
                  <w:pPr>
                    <w:spacing w:before="120" w:after="120"/>
                    <w:jc w:val="center"/>
                    <w:rPr>
                      <w:bCs/>
                    </w:rPr>
                  </w:pPr>
                  <w:r w:rsidRPr="00F70859">
                    <w:rPr>
                      <w:bCs/>
                    </w:rPr>
                    <w:t>8.2.3</w:t>
                  </w:r>
                </w:p>
              </w:tc>
              <w:tc>
                <w:tcPr>
                  <w:tcW w:w="803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3A00495" w14:textId="77777777" w:rsidR="009B4459" w:rsidRPr="00F70859" w:rsidRDefault="71062EFD" w:rsidP="77340F41">
                  <w:pPr>
                    <w:spacing w:before="120" w:after="120"/>
                    <w:jc w:val="both"/>
                    <w:rPr>
                      <w:highlight w:val="yellow"/>
                    </w:rPr>
                  </w:pPr>
                  <w:commentRangeStart w:id="81"/>
                  <w:r w:rsidRPr="00F70859">
                    <w:rPr>
                      <w:highlight w:val="yellow"/>
                    </w:rPr>
                    <w:t>All major components shall be CE compliant and in accordance with the relevant directives</w:t>
                  </w:r>
                  <w:commentRangeEnd w:id="81"/>
                  <w:r w:rsidR="009B4459" w:rsidRPr="00F70859">
                    <w:rPr>
                      <w:rStyle w:val="CommentReference"/>
                    </w:rPr>
                    <w:commentReference w:id="81"/>
                  </w:r>
                </w:p>
              </w:tc>
            </w:tr>
            <w:tr w:rsidR="009B4459" w:rsidRPr="00F70859" w14:paraId="5A2E4ACA" w14:textId="77777777" w:rsidTr="61B57795">
              <w:trPr>
                <w:trHeight w:val="339"/>
              </w:trPr>
              <w:tc>
                <w:tcPr>
                  <w:tcW w:w="1176" w:type="dxa"/>
                  <w:vAlign w:val="center"/>
                </w:tcPr>
                <w:p w14:paraId="77893566" w14:textId="77777777" w:rsidR="009B4459" w:rsidRPr="00F70859" w:rsidRDefault="009B4459" w:rsidP="009B4459">
                  <w:pPr>
                    <w:spacing w:before="120" w:after="120"/>
                    <w:jc w:val="center"/>
                    <w:rPr>
                      <w:bCs/>
                    </w:rPr>
                  </w:pPr>
                  <w:r w:rsidRPr="00F70859">
                    <w:rPr>
                      <w:bCs/>
                    </w:rPr>
                    <w:t>8.2.4</w:t>
                  </w:r>
                </w:p>
              </w:tc>
              <w:tc>
                <w:tcPr>
                  <w:tcW w:w="803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5D291BF" w14:textId="77777777" w:rsidR="009B4459" w:rsidRPr="00F70859" w:rsidRDefault="009B4459" w:rsidP="009B4459">
                  <w:pPr>
                    <w:spacing w:before="120" w:after="120"/>
                    <w:jc w:val="both"/>
                  </w:pPr>
                  <w:r w:rsidRPr="00F70859">
                    <w:t>Framework and carriages shall be made of stainless steel AISI SS304L or better.</w:t>
                  </w:r>
                </w:p>
              </w:tc>
            </w:tr>
            <w:tr w:rsidR="009B4459" w:rsidRPr="00F70859" w14:paraId="76837B0A" w14:textId="77777777" w:rsidTr="61B57795">
              <w:trPr>
                <w:trHeight w:val="339"/>
              </w:trPr>
              <w:tc>
                <w:tcPr>
                  <w:tcW w:w="1176" w:type="dxa"/>
                  <w:vAlign w:val="center"/>
                </w:tcPr>
                <w:p w14:paraId="2A382DAF" w14:textId="40433A3A" w:rsidR="009B4459" w:rsidRPr="00F70859" w:rsidRDefault="009B4459" w:rsidP="009B4459">
                  <w:pPr>
                    <w:spacing w:before="120" w:after="120"/>
                    <w:jc w:val="center"/>
                    <w:rPr>
                      <w:bCs/>
                    </w:rPr>
                  </w:pPr>
                  <w:r w:rsidRPr="00F70859">
                    <w:rPr>
                      <w:bCs/>
                    </w:rPr>
                    <w:t>8.2.5</w:t>
                  </w:r>
                </w:p>
              </w:tc>
              <w:tc>
                <w:tcPr>
                  <w:tcW w:w="803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83D661E" w14:textId="6E1D9111" w:rsidR="009B4459" w:rsidRPr="00F70859" w:rsidRDefault="009B4459" w:rsidP="009B4459">
                  <w:pPr>
                    <w:spacing w:before="120" w:after="120"/>
                    <w:jc w:val="both"/>
                  </w:pPr>
                  <w:r w:rsidRPr="00F70859">
                    <w:t>All labeling shall be long-lasting, scratch and abrasion-resistant, well readable and resistant to solvent based cleaning agents</w:t>
                  </w:r>
                </w:p>
              </w:tc>
            </w:tr>
            <w:tr w:rsidR="00DF35C6" w:rsidRPr="00F70859" w14:paraId="510F4180" w14:textId="77777777" w:rsidTr="61B57795">
              <w:trPr>
                <w:trHeight w:val="339"/>
              </w:trPr>
              <w:tc>
                <w:tcPr>
                  <w:tcW w:w="1176" w:type="dxa"/>
                  <w:vAlign w:val="center"/>
                </w:tcPr>
                <w:p w14:paraId="29D770C9" w14:textId="203185C2" w:rsidR="00DF35C6" w:rsidRPr="00F70859" w:rsidRDefault="00DF35C6" w:rsidP="00DF35C6">
                  <w:pPr>
                    <w:spacing w:before="120" w:after="120"/>
                    <w:jc w:val="center"/>
                    <w:rPr>
                      <w:bCs/>
                    </w:rPr>
                  </w:pPr>
                  <w:r w:rsidRPr="00F70859">
                    <w:rPr>
                      <w:bCs/>
                    </w:rPr>
                    <w:t>8.2.6</w:t>
                  </w:r>
                </w:p>
              </w:tc>
              <w:tc>
                <w:tcPr>
                  <w:tcW w:w="803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90E9FA4" w14:textId="26E52C15" w:rsidR="00DF35C6" w:rsidRPr="00F70859" w:rsidRDefault="00DF35C6" w:rsidP="00DF35C6">
                  <w:pPr>
                    <w:spacing w:before="120" w:after="120"/>
                    <w:jc w:val="both"/>
                  </w:pPr>
                  <w:r w:rsidRPr="00F70859">
                    <w:t xml:space="preserve">In general, the equipment </w:t>
                  </w:r>
                  <w:proofErr w:type="gramStart"/>
                  <w:r w:rsidRPr="00F70859">
                    <w:t>has to</w:t>
                  </w:r>
                  <w:proofErr w:type="gramEnd"/>
                  <w:r w:rsidRPr="00F70859">
                    <w:t xml:space="preserve"> be designed in a way to get easy and quick access to all necessary maintenance points e.g. pumps, motors, filters, valves, instruments etc.</w:t>
                  </w:r>
                </w:p>
              </w:tc>
            </w:tr>
            <w:tr w:rsidR="00DF35C6" w:rsidRPr="00F70859" w14:paraId="11D486EA" w14:textId="77777777" w:rsidTr="61B57795">
              <w:trPr>
                <w:trHeight w:val="339"/>
              </w:trPr>
              <w:tc>
                <w:tcPr>
                  <w:tcW w:w="1176" w:type="dxa"/>
                  <w:vAlign w:val="center"/>
                </w:tcPr>
                <w:p w14:paraId="3B91B526" w14:textId="40B50B41" w:rsidR="00DF35C6" w:rsidRPr="00F70859" w:rsidRDefault="00DF35C6" w:rsidP="00DF35C6">
                  <w:pPr>
                    <w:spacing w:before="120" w:after="120"/>
                    <w:jc w:val="center"/>
                    <w:rPr>
                      <w:bCs/>
                    </w:rPr>
                  </w:pPr>
                  <w:r w:rsidRPr="00F70859">
                    <w:rPr>
                      <w:bCs/>
                    </w:rPr>
                    <w:t>8.2.7</w:t>
                  </w:r>
                </w:p>
              </w:tc>
              <w:tc>
                <w:tcPr>
                  <w:tcW w:w="803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FDF3A82" w14:textId="7C7D9C38" w:rsidR="00DF35C6" w:rsidRPr="00F70859" w:rsidRDefault="00DF35C6" w:rsidP="00DF35C6">
                  <w:pPr>
                    <w:spacing w:before="120" w:after="120"/>
                    <w:jc w:val="both"/>
                  </w:pPr>
                  <w:r w:rsidRPr="00F70859">
                    <w:t>Plug-in type format parts with centering rings and quick connections are provided for all format parts to secure minimum change over time.</w:t>
                  </w:r>
                </w:p>
              </w:tc>
            </w:tr>
            <w:tr w:rsidR="00DF35C6" w:rsidRPr="00F70859" w14:paraId="7B867670" w14:textId="77777777" w:rsidTr="61B57795">
              <w:trPr>
                <w:trHeight w:val="339"/>
              </w:trPr>
              <w:tc>
                <w:tcPr>
                  <w:tcW w:w="1176" w:type="dxa"/>
                  <w:vAlign w:val="center"/>
                </w:tcPr>
                <w:p w14:paraId="4A314E3A" w14:textId="6F9ADE16" w:rsidR="00DF35C6" w:rsidRPr="00F70859" w:rsidRDefault="00DF35C6" w:rsidP="00DF35C6">
                  <w:pPr>
                    <w:spacing w:before="120" w:after="120"/>
                    <w:jc w:val="center"/>
                    <w:rPr>
                      <w:bCs/>
                    </w:rPr>
                  </w:pPr>
                  <w:r w:rsidRPr="00F70859">
                    <w:rPr>
                      <w:bCs/>
                    </w:rPr>
                    <w:t>8.2.8</w:t>
                  </w:r>
                </w:p>
              </w:tc>
              <w:tc>
                <w:tcPr>
                  <w:tcW w:w="803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092D1C6" w14:textId="2346D74C" w:rsidR="00DF35C6" w:rsidRPr="00F70859" w:rsidRDefault="38ECA2EA" w:rsidP="61B57795">
                  <w:pPr>
                    <w:spacing w:before="120" w:after="120"/>
                    <w:jc w:val="both"/>
                    <w:rPr>
                      <w:highlight w:val="yellow"/>
                    </w:rPr>
                  </w:pPr>
                  <w:commentRangeStart w:id="82"/>
                  <w:r w:rsidRPr="00F70859">
                    <w:rPr>
                      <w:highlight w:val="yellow"/>
                    </w:rPr>
                    <w:t>ATEX classification. The supplier shall provide the ATEX classification of its equipment</w:t>
                  </w:r>
                  <w:commentRangeEnd w:id="82"/>
                  <w:r w:rsidR="00DF35C6" w:rsidRPr="00F70859">
                    <w:rPr>
                      <w:rStyle w:val="CommentReference"/>
                    </w:rPr>
                    <w:commentReference w:id="82"/>
                  </w:r>
                </w:p>
              </w:tc>
            </w:tr>
            <w:tr w:rsidR="00DF35C6" w:rsidRPr="00F70859" w14:paraId="3F749B54" w14:textId="77777777" w:rsidTr="61B57795">
              <w:trPr>
                <w:trHeight w:val="339"/>
              </w:trPr>
              <w:tc>
                <w:tcPr>
                  <w:tcW w:w="1176" w:type="dxa"/>
                  <w:vAlign w:val="center"/>
                </w:tcPr>
                <w:p w14:paraId="707A9AE6" w14:textId="5B97C235" w:rsidR="00DF35C6" w:rsidRPr="00F70859" w:rsidRDefault="00DF35C6" w:rsidP="00DF35C6">
                  <w:pPr>
                    <w:spacing w:before="120" w:after="120"/>
                    <w:jc w:val="center"/>
                    <w:rPr>
                      <w:bCs/>
                    </w:rPr>
                  </w:pPr>
                  <w:r w:rsidRPr="00F70859">
                    <w:rPr>
                      <w:bCs/>
                    </w:rPr>
                    <w:t>8.2.9</w:t>
                  </w:r>
                </w:p>
              </w:tc>
              <w:tc>
                <w:tcPr>
                  <w:tcW w:w="803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8025C8B" w14:textId="77777777" w:rsidR="00DF35C6" w:rsidRPr="00F70859" w:rsidRDefault="46CC9CCE" w:rsidP="77340F41">
                  <w:pPr>
                    <w:spacing w:after="70" w:line="216" w:lineRule="auto"/>
                    <w:ind w:right="194"/>
                    <w:jc w:val="both"/>
                    <w:rPr>
                      <w:highlight w:val="yellow"/>
                    </w:rPr>
                  </w:pPr>
                  <w:commentRangeStart w:id="83"/>
                  <w:r w:rsidRPr="00F70859">
                    <w:rPr>
                      <w:highlight w:val="yellow"/>
                    </w:rPr>
                    <w:t>All product contact parts must be made of stainless steel, AISI 316L with surface grade Ra ≤ 0.4 mm and mirror polished.</w:t>
                  </w:r>
                  <w:commentRangeEnd w:id="83"/>
                  <w:r w:rsidR="00DF35C6" w:rsidRPr="00F70859">
                    <w:rPr>
                      <w:rStyle w:val="CommentReference"/>
                    </w:rPr>
                    <w:commentReference w:id="83"/>
                  </w:r>
                </w:p>
                <w:p w14:paraId="2A955F45" w14:textId="3DA532E9" w:rsidR="00DF35C6" w:rsidRPr="00F70859" w:rsidRDefault="00DF35C6" w:rsidP="00DF35C6">
                  <w:pPr>
                    <w:spacing w:before="120" w:after="120"/>
                    <w:jc w:val="both"/>
                  </w:pPr>
                  <w:r w:rsidRPr="00F70859">
                    <w:t>Material certificates will be supplied for all parts that are exposed to product EN 10204-3.1 The vendor will deliver certificates of roughness for all product contact parts.</w:t>
                  </w:r>
                </w:p>
              </w:tc>
            </w:tr>
          </w:tbl>
          <w:p w14:paraId="12E151C6" w14:textId="77777777" w:rsidR="0055529D" w:rsidRPr="00F70859" w:rsidRDefault="0055529D" w:rsidP="0055529D">
            <w:pPr>
              <w:spacing w:before="120" w:after="120"/>
              <w:rPr>
                <w:bCs/>
              </w:rPr>
            </w:pPr>
          </w:p>
          <w:p w14:paraId="53BE6532" w14:textId="77777777" w:rsidR="00F708AE" w:rsidRPr="00F70859" w:rsidRDefault="00F708AE" w:rsidP="0055529D">
            <w:pPr>
              <w:spacing w:before="120" w:after="120"/>
              <w:rPr>
                <w:bCs/>
              </w:rPr>
            </w:pPr>
          </w:p>
        </w:tc>
      </w:tr>
      <w:tr w:rsidR="00DF35C6" w:rsidRPr="00F70859" w14:paraId="2D58BF72" w14:textId="77777777" w:rsidTr="61B57795">
        <w:trPr>
          <w:trHeight w:hRule="exact" w:val="645"/>
        </w:trPr>
        <w:tc>
          <w:tcPr>
            <w:tcW w:w="768" w:type="dxa"/>
            <w:gridSpan w:val="2"/>
          </w:tcPr>
          <w:p w14:paraId="3DD24A0F" w14:textId="0EAE77DA" w:rsidR="00DF35C6" w:rsidRPr="00F70859" w:rsidRDefault="00B00EA7" w:rsidP="004A20DD">
            <w:pPr>
              <w:spacing w:before="120" w:after="120"/>
              <w:jc w:val="center"/>
              <w:rPr>
                <w:bCs/>
              </w:rPr>
            </w:pPr>
            <w:r w:rsidRPr="00F70859">
              <w:rPr>
                <w:bCs/>
              </w:rPr>
              <w:t>8.3</w:t>
            </w:r>
          </w:p>
        </w:tc>
        <w:tc>
          <w:tcPr>
            <w:tcW w:w="9864" w:type="dxa"/>
          </w:tcPr>
          <w:p w14:paraId="476FF6B8" w14:textId="050B8D80" w:rsidR="00DF35C6" w:rsidRPr="00F70859" w:rsidRDefault="00634A00" w:rsidP="0047284B">
            <w:pPr>
              <w:spacing w:before="120" w:after="120"/>
              <w:rPr>
                <w:bCs/>
              </w:rPr>
            </w:pPr>
            <w:r w:rsidRPr="00F70859">
              <w:rPr>
                <w:bCs/>
              </w:rPr>
              <w:t xml:space="preserve">Special Installation Requirements  </w:t>
            </w:r>
          </w:p>
        </w:tc>
      </w:tr>
      <w:tr w:rsidR="00FB77FD" w:rsidRPr="00F70859" w14:paraId="78EE979A" w14:textId="77777777" w:rsidTr="61B57795">
        <w:trPr>
          <w:trHeight w:hRule="exact" w:val="13493"/>
        </w:trPr>
        <w:tc>
          <w:tcPr>
            <w:tcW w:w="762" w:type="dxa"/>
            <w:vAlign w:val="center"/>
          </w:tcPr>
          <w:p w14:paraId="3D78C136" w14:textId="166BD6DD" w:rsidR="00FB77FD" w:rsidRPr="00F70859" w:rsidRDefault="002D252F" w:rsidP="00A423E6">
            <w:pPr>
              <w:spacing w:before="120" w:after="120"/>
              <w:jc w:val="center"/>
              <w:rPr>
                <w:bCs/>
              </w:rPr>
            </w:pPr>
            <w:r w:rsidRPr="00F70859">
              <w:rPr>
                <w:bCs/>
              </w:rPr>
              <w:lastRenderedPageBreak/>
              <w:t>8.3</w:t>
            </w:r>
          </w:p>
        </w:tc>
        <w:tc>
          <w:tcPr>
            <w:tcW w:w="9870" w:type="dxa"/>
            <w:gridSpan w:val="2"/>
            <w:vAlign w:val="center"/>
          </w:tcPr>
          <w:tbl>
            <w:tblPr>
              <w:tblpPr w:leftFromText="180" w:rightFromText="180" w:vertAnchor="page" w:horzAnchor="margin" w:tblpY="196"/>
              <w:tblOverlap w:val="neve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6"/>
              <w:gridCol w:w="8453"/>
            </w:tblGrid>
            <w:tr w:rsidR="00E20B6C" w:rsidRPr="00F70859" w14:paraId="2FE89B9E" w14:textId="77777777" w:rsidTr="61B57795">
              <w:trPr>
                <w:trHeight w:val="454"/>
              </w:trPr>
              <w:tc>
                <w:tcPr>
                  <w:tcW w:w="1176" w:type="dxa"/>
                  <w:shd w:val="clear" w:color="auto" w:fill="D1D1D1" w:themeFill="background2" w:themeFillShade="E6"/>
                  <w:vAlign w:val="center"/>
                </w:tcPr>
                <w:p w14:paraId="564DD899" w14:textId="77777777" w:rsidR="00E20B6C" w:rsidRPr="00F70859" w:rsidRDefault="00E20B6C" w:rsidP="00434B0B">
                  <w:pPr>
                    <w:rPr>
                      <w:b/>
                      <w:u w:val="single"/>
                    </w:rPr>
                  </w:pPr>
                  <w:r w:rsidRPr="00F70859">
                    <w:rPr>
                      <w:b/>
                    </w:rPr>
                    <w:t>Req. No.</w:t>
                  </w:r>
                </w:p>
              </w:tc>
              <w:tc>
                <w:tcPr>
                  <w:tcW w:w="8453" w:type="dxa"/>
                  <w:shd w:val="clear" w:color="auto" w:fill="D1D1D1" w:themeFill="background2" w:themeFillShade="E6"/>
                  <w:vAlign w:val="center"/>
                </w:tcPr>
                <w:p w14:paraId="2BFD4FBC" w14:textId="16073E0E" w:rsidR="00E20B6C" w:rsidRPr="00F70859" w:rsidRDefault="00E20B6C" w:rsidP="00434B0B">
                  <w:pPr>
                    <w:rPr>
                      <w:b/>
                      <w:u w:val="single"/>
                    </w:rPr>
                  </w:pPr>
                  <w:r w:rsidRPr="00F70859">
                    <w:rPr>
                      <w:b/>
                    </w:rPr>
                    <w:t xml:space="preserve">Requirements </w:t>
                  </w:r>
                </w:p>
              </w:tc>
            </w:tr>
            <w:tr w:rsidR="00E20B6C" w:rsidRPr="00F70859" w14:paraId="5582EE25" w14:textId="77777777" w:rsidTr="61B57795">
              <w:trPr>
                <w:trHeight w:val="737"/>
              </w:trPr>
              <w:tc>
                <w:tcPr>
                  <w:tcW w:w="1176" w:type="dxa"/>
                  <w:vAlign w:val="center"/>
                </w:tcPr>
                <w:p w14:paraId="09A6B858" w14:textId="77777777" w:rsidR="00E20B6C" w:rsidRPr="00F70859" w:rsidRDefault="00E20B6C" w:rsidP="00434B0B">
                  <w:pPr>
                    <w:spacing w:before="120" w:after="120"/>
                    <w:jc w:val="center"/>
                    <w:rPr>
                      <w:bCs/>
                    </w:rPr>
                  </w:pPr>
                  <w:r w:rsidRPr="00F70859">
                    <w:rPr>
                      <w:bCs/>
                    </w:rPr>
                    <w:t>8.3.1</w:t>
                  </w:r>
                </w:p>
              </w:tc>
              <w:tc>
                <w:tcPr>
                  <w:tcW w:w="8453" w:type="dxa"/>
                  <w:tcBorders>
                    <w:top w:val="single" w:sz="2" w:space="0" w:color="000000" w:themeColor="text1"/>
                    <w:left w:val="single" w:sz="2" w:space="0" w:color="000000" w:themeColor="text1"/>
                    <w:bottom w:val="single" w:sz="2" w:space="0" w:color="000000" w:themeColor="text1"/>
                  </w:tcBorders>
                </w:tcPr>
                <w:p w14:paraId="61C6F6FF" w14:textId="77777777" w:rsidR="00E20B6C" w:rsidRPr="00F70859" w:rsidRDefault="00E20B6C" w:rsidP="00434B0B">
                  <w:pPr>
                    <w:spacing w:before="120" w:after="120"/>
                    <w:jc w:val="both"/>
                  </w:pPr>
                  <w:r w:rsidRPr="00F70859">
                    <w:rPr>
                      <w:b/>
                      <w:bCs/>
                    </w:rPr>
                    <w:t>Tablet coater</w:t>
                  </w:r>
                  <w:r w:rsidRPr="00F70859">
                    <w:t>:</w:t>
                  </w:r>
                </w:p>
                <w:p w14:paraId="28FE8F4C" w14:textId="77777777" w:rsidR="00E20B6C" w:rsidRPr="00F70859" w:rsidRDefault="3BB08DF9" w:rsidP="61B57795">
                  <w:pPr>
                    <w:pStyle w:val="ListParagraph"/>
                    <w:numPr>
                      <w:ilvl w:val="0"/>
                      <w:numId w:val="29"/>
                    </w:numPr>
                    <w:spacing w:after="37"/>
                    <w:jc w:val="both"/>
                  </w:pPr>
                  <w:commentRangeStart w:id="84"/>
                  <w:r w:rsidRPr="00F70859">
                    <w:t>Pan / Drum diameter and pan / drum mouth diameter and Length of pan</w:t>
                  </w:r>
                </w:p>
                <w:p w14:paraId="48CC1759" w14:textId="77777777" w:rsidR="00E20B6C" w:rsidRPr="00F70859" w:rsidRDefault="3BB08DF9" w:rsidP="61B57795">
                  <w:pPr>
                    <w:pStyle w:val="ListParagraph"/>
                    <w:numPr>
                      <w:ilvl w:val="0"/>
                      <w:numId w:val="29"/>
                    </w:numPr>
                    <w:spacing w:after="37"/>
                    <w:jc w:val="both"/>
                  </w:pPr>
                  <w:r w:rsidRPr="00F70859">
                    <w:t xml:space="preserve">Pan sizes </w:t>
                  </w:r>
                  <w:proofErr w:type="gramStart"/>
                  <w:r w:rsidRPr="00F70859">
                    <w:t>shall</w:t>
                  </w:r>
                  <w:proofErr w:type="gramEnd"/>
                  <w:r w:rsidRPr="00F70859">
                    <w:t xml:space="preserve"> be suggested for different batch sizes by the supplier.</w:t>
                  </w:r>
                </w:p>
                <w:p w14:paraId="58A888C6" w14:textId="77777777" w:rsidR="00E20B6C" w:rsidRPr="00F70859" w:rsidRDefault="3BB08DF9" w:rsidP="61B57795">
                  <w:pPr>
                    <w:pStyle w:val="ListParagraph"/>
                    <w:numPr>
                      <w:ilvl w:val="0"/>
                      <w:numId w:val="29"/>
                    </w:numPr>
                    <w:jc w:val="both"/>
                  </w:pPr>
                  <w:r w:rsidRPr="00F70859">
                    <w:t>MOC of Pan shall be SS 316/ SS316L</w:t>
                  </w:r>
                </w:p>
                <w:p w14:paraId="5493ECCB" w14:textId="77777777" w:rsidR="00E20B6C" w:rsidRPr="00F70859" w:rsidRDefault="3BB08DF9" w:rsidP="61B57795">
                  <w:pPr>
                    <w:pStyle w:val="ListParagraph"/>
                    <w:numPr>
                      <w:ilvl w:val="0"/>
                      <w:numId w:val="29"/>
                    </w:numPr>
                    <w:jc w:val="both"/>
                  </w:pPr>
                  <w:r w:rsidRPr="00F70859">
                    <w:t>Perforated Pan shall be provided</w:t>
                  </w:r>
                </w:p>
                <w:p w14:paraId="49F011EB" w14:textId="77777777" w:rsidR="00E20B6C" w:rsidRPr="00F70859" w:rsidRDefault="3BB08DF9" w:rsidP="61B57795">
                  <w:pPr>
                    <w:pStyle w:val="ListParagraph"/>
                    <w:numPr>
                      <w:ilvl w:val="0"/>
                      <w:numId w:val="29"/>
                    </w:numPr>
                    <w:jc w:val="both"/>
                  </w:pPr>
                  <w:commentRangeStart w:id="85"/>
                  <w:r w:rsidRPr="00F70859">
                    <w:t>Area of perforations to be mentioned</w:t>
                  </w:r>
                  <w:commentRangeEnd w:id="85"/>
                  <w:r w:rsidR="00987169">
                    <w:rPr>
                      <w:rStyle w:val="CommentReference"/>
                    </w:rPr>
                    <w:commentReference w:id="85"/>
                  </w:r>
                </w:p>
                <w:p w14:paraId="19EC4CF9" w14:textId="77777777" w:rsidR="00E20B6C" w:rsidRPr="00F70859" w:rsidRDefault="3BB08DF9" w:rsidP="61B57795">
                  <w:pPr>
                    <w:pStyle w:val="ListParagraph"/>
                    <w:numPr>
                      <w:ilvl w:val="0"/>
                      <w:numId w:val="29"/>
                    </w:numPr>
                    <w:jc w:val="both"/>
                    <w:rPr>
                      <w:b/>
                      <w:bCs/>
                    </w:rPr>
                  </w:pPr>
                  <w:r w:rsidRPr="00F70859">
                    <w:t>Size of perforations to be mentioned</w:t>
                  </w:r>
                  <w:commentRangeEnd w:id="84"/>
                  <w:r w:rsidR="1EE02EBC" w:rsidRPr="00F70859">
                    <w:rPr>
                      <w:rStyle w:val="CommentReference"/>
                    </w:rPr>
                    <w:commentReference w:id="84"/>
                  </w:r>
                </w:p>
                <w:p w14:paraId="1951B5D1" w14:textId="77777777" w:rsidR="00E20B6C" w:rsidRPr="00F70859" w:rsidRDefault="00E20B6C" w:rsidP="00434B0B">
                  <w:pPr>
                    <w:pStyle w:val="ListParagraph"/>
                    <w:numPr>
                      <w:ilvl w:val="0"/>
                      <w:numId w:val="29"/>
                    </w:numPr>
                    <w:spacing w:after="37"/>
                    <w:jc w:val="both"/>
                  </w:pPr>
                  <w:r w:rsidRPr="00F70859">
                    <w:t>Coating drum and baffles (or spirals): surfaces in contact with product must be smooth, without sharp edges (edges must be chamfered smoothened, and the moving part of the equipment shall not damage the product which could be a possible reason for product rejection</w:t>
                  </w:r>
                </w:p>
                <w:p w14:paraId="6EB8BFBB" w14:textId="77777777" w:rsidR="00E20B6C" w:rsidRPr="00F70859" w:rsidRDefault="00E20B6C" w:rsidP="00434B0B">
                  <w:pPr>
                    <w:pStyle w:val="ListParagraph"/>
                    <w:numPr>
                      <w:ilvl w:val="0"/>
                      <w:numId w:val="29"/>
                    </w:numPr>
                    <w:spacing w:after="40"/>
                    <w:ind w:right="315"/>
                    <w:jc w:val="both"/>
                  </w:pPr>
                  <w:r w:rsidRPr="00F70859">
                    <w:t>Reproducible adjustment of the spraying arm, angle, nozzle locations, angle and distance to core-bed.</w:t>
                  </w:r>
                </w:p>
                <w:p w14:paraId="40A05A9A" w14:textId="77777777" w:rsidR="00E20B6C" w:rsidRPr="00F70859" w:rsidRDefault="00E20B6C" w:rsidP="00434B0B">
                  <w:pPr>
                    <w:pStyle w:val="ListParagraph"/>
                    <w:numPr>
                      <w:ilvl w:val="0"/>
                      <w:numId w:val="29"/>
                    </w:numPr>
                    <w:ind w:right="315"/>
                    <w:jc w:val="both"/>
                  </w:pPr>
                  <w:r w:rsidRPr="00F70859">
                    <w:t>These positions should be clearly marked to allow reproducible adjustments</w:t>
                  </w:r>
                </w:p>
                <w:p w14:paraId="62C08E8D" w14:textId="77777777" w:rsidR="00E20B6C" w:rsidRPr="00F70859" w:rsidRDefault="00E20B6C" w:rsidP="00434B0B">
                  <w:pPr>
                    <w:pStyle w:val="ListParagraph"/>
                    <w:numPr>
                      <w:ilvl w:val="0"/>
                      <w:numId w:val="29"/>
                    </w:numPr>
                    <w:spacing w:after="1"/>
                    <w:ind w:right="315"/>
                    <w:jc w:val="both"/>
                  </w:pPr>
                  <w:r w:rsidRPr="00F70859">
                    <w:t>The number of spray nozzles shall guarantee the equal distribution of coating solution to the product bed</w:t>
                  </w:r>
                </w:p>
                <w:p w14:paraId="10299171" w14:textId="77777777" w:rsidR="00E20B6C" w:rsidRPr="00F70859" w:rsidRDefault="00E20B6C" w:rsidP="00434B0B">
                  <w:pPr>
                    <w:pStyle w:val="ListParagraph"/>
                    <w:numPr>
                      <w:ilvl w:val="0"/>
                      <w:numId w:val="29"/>
                    </w:numPr>
                    <w:spacing w:after="1"/>
                    <w:ind w:right="315"/>
                    <w:jc w:val="both"/>
                  </w:pPr>
                  <w:r w:rsidRPr="00F70859">
                    <w:t>The spraying device shall be mobile (STS) and removable from the pan for cleaning</w:t>
                  </w:r>
                </w:p>
                <w:p w14:paraId="25BD43D7" w14:textId="77777777" w:rsidR="00E20B6C" w:rsidRPr="00F70859" w:rsidRDefault="00E20B6C" w:rsidP="00434B0B">
                  <w:pPr>
                    <w:numPr>
                      <w:ilvl w:val="0"/>
                      <w:numId w:val="29"/>
                    </w:numPr>
                    <w:spacing w:after="16"/>
                    <w:jc w:val="both"/>
                  </w:pPr>
                  <w:r w:rsidRPr="00F70859">
                    <w:t>Spray nozzle shall be closed as soon as the spray process is stopped.</w:t>
                  </w:r>
                </w:p>
                <w:p w14:paraId="68E053E3" w14:textId="77777777" w:rsidR="00E20B6C" w:rsidRPr="00F70859" w:rsidRDefault="00E20B6C" w:rsidP="00434B0B">
                  <w:pPr>
                    <w:numPr>
                      <w:ilvl w:val="0"/>
                      <w:numId w:val="29"/>
                    </w:numPr>
                    <w:spacing w:after="13"/>
                    <w:jc w:val="both"/>
                  </w:pPr>
                  <w:r w:rsidRPr="00F70859">
                    <w:t>Vibrations shall be avoided; the system shall be supplied with anti-vibration feet</w:t>
                  </w:r>
                </w:p>
                <w:p w14:paraId="00FF21EE" w14:textId="77777777" w:rsidR="00E20B6C" w:rsidRPr="00F70859" w:rsidRDefault="00E20B6C" w:rsidP="00434B0B">
                  <w:pPr>
                    <w:numPr>
                      <w:ilvl w:val="0"/>
                      <w:numId w:val="29"/>
                    </w:numPr>
                    <w:jc w:val="both"/>
                  </w:pPr>
                  <w:r w:rsidRPr="00F70859">
                    <w:t>Contained sampling options shall be provided</w:t>
                  </w:r>
                </w:p>
                <w:p w14:paraId="521F1400" w14:textId="77777777" w:rsidR="00E20B6C" w:rsidRPr="00F70859" w:rsidRDefault="00E20B6C" w:rsidP="00E20B6C">
                  <w:pPr>
                    <w:spacing w:before="120" w:after="120"/>
                  </w:pPr>
                  <w:r w:rsidRPr="00F70859">
                    <w:t>Discharging of coated tablets using split butterfly valves by rotating the coater drum in opposite direction, which shall start the discharging of tablets automatically</w:t>
                  </w:r>
                </w:p>
                <w:p w14:paraId="319CD73B" w14:textId="77777777" w:rsidR="006747B2" w:rsidRPr="00F70859" w:rsidRDefault="006747B2" w:rsidP="00E20B6C">
                  <w:pPr>
                    <w:spacing w:before="120" w:after="120"/>
                  </w:pPr>
                </w:p>
                <w:p w14:paraId="68F9D064" w14:textId="558AC62B" w:rsidR="006747B2" w:rsidRPr="00F70859" w:rsidRDefault="1496AC70" w:rsidP="61B57795">
                  <w:pPr>
                    <w:spacing w:after="40"/>
                    <w:jc w:val="both"/>
                  </w:pPr>
                  <w:commentRangeStart w:id="86"/>
                  <w:r w:rsidRPr="00F70859">
                    <w:rPr>
                      <w:b/>
                      <w:bCs/>
                      <w:highlight w:val="yellow"/>
                    </w:rPr>
                    <w:t xml:space="preserve">Solution Preparation tank and </w:t>
                  </w:r>
                  <w:proofErr w:type="gramStart"/>
                  <w:r w:rsidRPr="00F70859">
                    <w:rPr>
                      <w:b/>
                      <w:bCs/>
                      <w:highlight w:val="yellow"/>
                    </w:rPr>
                    <w:t>stirrer</w:t>
                  </w:r>
                  <w:r w:rsidRPr="00F70859">
                    <w:t xml:space="preserve"> </w:t>
                  </w:r>
                  <w:r w:rsidR="1ED90AC7" w:rsidRPr="00F70859">
                    <w:t>:</w:t>
                  </w:r>
                  <w:commentRangeEnd w:id="86"/>
                  <w:proofErr w:type="gramEnd"/>
                  <w:r w:rsidR="3CF555D4" w:rsidRPr="00F70859">
                    <w:rPr>
                      <w:rStyle w:val="CommentReference"/>
                    </w:rPr>
                    <w:commentReference w:id="86"/>
                  </w:r>
                  <w:r w:rsidR="68332002" w:rsidRPr="00F70859">
                    <w:t xml:space="preserve"> </w:t>
                  </w:r>
                </w:p>
                <w:p w14:paraId="25205DD3" w14:textId="20DE9B59" w:rsidR="006747B2" w:rsidRPr="00F70859" w:rsidRDefault="006747B2" w:rsidP="009518C4">
                  <w:pPr>
                    <w:pStyle w:val="ListParagraph"/>
                    <w:numPr>
                      <w:ilvl w:val="0"/>
                      <w:numId w:val="32"/>
                    </w:numPr>
                    <w:spacing w:after="40"/>
                    <w:jc w:val="both"/>
                  </w:pPr>
                  <w:r w:rsidRPr="00F70859">
                    <w:t xml:space="preserve">Capacity </w:t>
                  </w:r>
                  <w:r w:rsidR="00783011" w:rsidRPr="00F70859">
                    <w:t>to be suggested</w:t>
                  </w:r>
                  <w:r w:rsidRPr="00F70859">
                    <w:t xml:space="preserve"> with dosing pump, top mounted variable drive pneumatic agitator.</w:t>
                  </w:r>
                </w:p>
                <w:p w14:paraId="65BC241E" w14:textId="77777777" w:rsidR="006747B2" w:rsidRPr="00F70859" w:rsidRDefault="006747B2" w:rsidP="006747B2">
                  <w:pPr>
                    <w:pStyle w:val="ListParagraph"/>
                    <w:numPr>
                      <w:ilvl w:val="0"/>
                      <w:numId w:val="32"/>
                    </w:numPr>
                    <w:spacing w:after="40"/>
                    <w:jc w:val="both"/>
                  </w:pPr>
                  <w:r w:rsidRPr="00F70859">
                    <w:t>Zero hold-up design to be provided for the tank system</w:t>
                  </w:r>
                </w:p>
                <w:p w14:paraId="7DC28323" w14:textId="77777777" w:rsidR="006747B2" w:rsidRPr="00F70859" w:rsidRDefault="006747B2" w:rsidP="006747B2">
                  <w:pPr>
                    <w:pStyle w:val="ListParagraph"/>
                    <w:numPr>
                      <w:ilvl w:val="0"/>
                      <w:numId w:val="32"/>
                    </w:numPr>
                    <w:spacing w:after="40"/>
                    <w:jc w:val="both"/>
                  </w:pPr>
                  <w:r w:rsidRPr="00F70859">
                    <w:t>Minimum stirring volume to be indicated by the supplier</w:t>
                  </w:r>
                </w:p>
                <w:p w14:paraId="2A2DD9AA" w14:textId="77777777" w:rsidR="006747B2" w:rsidRPr="00F70859" w:rsidRDefault="006747B2" w:rsidP="006747B2">
                  <w:pPr>
                    <w:pStyle w:val="ListParagraph"/>
                    <w:numPr>
                      <w:ilvl w:val="0"/>
                      <w:numId w:val="32"/>
                    </w:numPr>
                    <w:spacing w:after="40"/>
                    <w:jc w:val="both"/>
                  </w:pPr>
                  <w:r w:rsidRPr="00F70859">
                    <w:t>The range of viscosity of solution to be indicated by the supplier</w:t>
                  </w:r>
                </w:p>
                <w:p w14:paraId="3C0423A7" w14:textId="77777777" w:rsidR="006747B2" w:rsidRPr="00F70859" w:rsidRDefault="006747B2" w:rsidP="006747B2">
                  <w:pPr>
                    <w:pStyle w:val="ListParagraph"/>
                    <w:numPr>
                      <w:ilvl w:val="0"/>
                      <w:numId w:val="32"/>
                    </w:numPr>
                    <w:spacing w:after="40"/>
                    <w:jc w:val="both"/>
                  </w:pPr>
                  <w:r w:rsidRPr="00F70859">
                    <w:t>Temperature and agitator pneumatic controller and indicator with display shall be provided</w:t>
                  </w:r>
                </w:p>
                <w:p w14:paraId="05D88FCB" w14:textId="77777777" w:rsidR="006747B2" w:rsidRPr="00F70859" w:rsidRDefault="006747B2" w:rsidP="006747B2">
                  <w:pPr>
                    <w:pStyle w:val="ListParagraph"/>
                    <w:numPr>
                      <w:ilvl w:val="0"/>
                      <w:numId w:val="32"/>
                    </w:numPr>
                    <w:spacing w:after="40"/>
                    <w:jc w:val="both"/>
                  </w:pPr>
                  <w:r w:rsidRPr="00F70859">
                    <w:t>All manual valves in the system shall be in accessible positions</w:t>
                  </w:r>
                </w:p>
                <w:p w14:paraId="60111538" w14:textId="77777777" w:rsidR="006747B2" w:rsidRPr="00F70859" w:rsidRDefault="006747B2" w:rsidP="006747B2">
                  <w:pPr>
                    <w:pStyle w:val="ListParagraph"/>
                    <w:numPr>
                      <w:ilvl w:val="0"/>
                      <w:numId w:val="32"/>
                    </w:numPr>
                    <w:spacing w:after="40"/>
                    <w:jc w:val="both"/>
                  </w:pPr>
                  <w:proofErr w:type="gramStart"/>
                  <w:r w:rsidRPr="00F70859">
                    <w:t>Tank</w:t>
                  </w:r>
                  <w:proofErr w:type="gramEnd"/>
                  <w:r w:rsidRPr="00F70859">
                    <w:t xml:space="preserve"> shall be mounted on legs with antistatic caster wheels</w:t>
                  </w:r>
                </w:p>
                <w:p w14:paraId="4DBCB091" w14:textId="77777777" w:rsidR="002D5D30" w:rsidRPr="00F70859" w:rsidRDefault="006747B2" w:rsidP="002D5D30">
                  <w:pPr>
                    <w:pStyle w:val="ListParagraph"/>
                    <w:numPr>
                      <w:ilvl w:val="0"/>
                      <w:numId w:val="32"/>
                    </w:numPr>
                    <w:spacing w:after="40"/>
                    <w:jc w:val="both"/>
                  </w:pPr>
                  <w:r w:rsidRPr="00F70859">
                    <w:t>The flexible hose connection from the tank, transfer pump to coater spray nozzle is in the scope of supplier</w:t>
                  </w:r>
                </w:p>
                <w:p w14:paraId="3F992F4E" w14:textId="77777777" w:rsidR="006747B2" w:rsidRPr="00F70859" w:rsidRDefault="006747B2" w:rsidP="002D5D30">
                  <w:pPr>
                    <w:pStyle w:val="ListParagraph"/>
                    <w:numPr>
                      <w:ilvl w:val="0"/>
                      <w:numId w:val="32"/>
                    </w:numPr>
                    <w:spacing w:after="40"/>
                    <w:jc w:val="both"/>
                  </w:pPr>
                  <w:r w:rsidRPr="00F70859">
                    <w:t>Temperature and pressure rating of the system and instruments installed on the tank shall be specified by the supplied</w:t>
                  </w:r>
                </w:p>
                <w:p w14:paraId="72B8ABEF" w14:textId="2DFFB720" w:rsidR="002D5D30" w:rsidRPr="00F70859" w:rsidRDefault="002D5D30" w:rsidP="002D5D30">
                  <w:pPr>
                    <w:pStyle w:val="ListParagraph"/>
                    <w:numPr>
                      <w:ilvl w:val="0"/>
                      <w:numId w:val="32"/>
                    </w:numPr>
                    <w:spacing w:after="40"/>
                    <w:jc w:val="both"/>
                  </w:pPr>
                  <w:r w:rsidRPr="00F70859">
                    <w:t xml:space="preserve">Coating solution spray </w:t>
                  </w:r>
                  <w:proofErr w:type="gramStart"/>
                  <w:r w:rsidRPr="00F70859">
                    <w:t>rate</w:t>
                  </w:r>
                  <w:proofErr w:type="gramEnd"/>
                  <w:r w:rsidRPr="00F70859">
                    <w:t xml:space="preserve"> </w:t>
                  </w:r>
                  <w:proofErr w:type="gramStart"/>
                  <w:r w:rsidRPr="00F70859">
                    <w:t>shall</w:t>
                  </w:r>
                  <w:proofErr w:type="gramEnd"/>
                  <w:r w:rsidRPr="00F70859">
                    <w:t xml:space="preserve"> be adjustable and measurable</w:t>
                  </w:r>
                  <w:r w:rsidR="00C62DB2" w:rsidRPr="00F70859">
                    <w:t>.</w:t>
                  </w:r>
                </w:p>
                <w:p w14:paraId="58126A40" w14:textId="153F0717" w:rsidR="002D5D30" w:rsidRPr="00F70859" w:rsidRDefault="002D5D30" w:rsidP="00C62DB2">
                  <w:pPr>
                    <w:pStyle w:val="ListParagraph"/>
                    <w:spacing w:after="40"/>
                    <w:ind w:left="360"/>
                    <w:jc w:val="both"/>
                  </w:pPr>
                </w:p>
              </w:tc>
            </w:tr>
          </w:tbl>
          <w:p w14:paraId="5C991CB1" w14:textId="77777777" w:rsidR="00FB77FD" w:rsidRPr="00F70859" w:rsidRDefault="00FB77FD" w:rsidP="00903C10">
            <w:pPr>
              <w:spacing w:before="120" w:after="120"/>
              <w:jc w:val="center"/>
              <w:rPr>
                <w:bCs/>
              </w:rPr>
            </w:pPr>
          </w:p>
        </w:tc>
      </w:tr>
      <w:tr w:rsidR="00DF37C9" w:rsidRPr="00F70859" w14:paraId="466D6D46" w14:textId="77777777" w:rsidTr="61B57795">
        <w:trPr>
          <w:trHeight w:hRule="exact" w:val="13493"/>
        </w:trPr>
        <w:tc>
          <w:tcPr>
            <w:tcW w:w="762" w:type="dxa"/>
            <w:vAlign w:val="center"/>
          </w:tcPr>
          <w:p w14:paraId="325E7F6A" w14:textId="77777777" w:rsidR="00DF37C9" w:rsidRPr="00F70859" w:rsidRDefault="00DF37C9" w:rsidP="00A423E6">
            <w:pPr>
              <w:spacing w:before="120" w:after="120"/>
              <w:jc w:val="center"/>
              <w:rPr>
                <w:bCs/>
              </w:rPr>
            </w:pPr>
          </w:p>
        </w:tc>
        <w:tc>
          <w:tcPr>
            <w:tcW w:w="9870" w:type="dxa"/>
            <w:gridSpan w:val="2"/>
            <w:vAlign w:val="center"/>
          </w:tcPr>
          <w:tbl>
            <w:tblPr>
              <w:tblpPr w:leftFromText="180" w:rightFromText="180" w:vertAnchor="page" w:horzAnchor="margin" w:tblpXSpec="right" w:tblpY="172"/>
              <w:tblOverlap w:val="neve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8407"/>
            </w:tblGrid>
            <w:tr w:rsidR="00533047" w:rsidRPr="00F70859" w14:paraId="5219B26F" w14:textId="77777777" w:rsidTr="61B57795">
              <w:trPr>
                <w:trHeight w:val="612"/>
              </w:trPr>
              <w:tc>
                <w:tcPr>
                  <w:tcW w:w="1169" w:type="dxa"/>
                  <w:shd w:val="clear" w:color="auto" w:fill="D1D1D1" w:themeFill="background2" w:themeFillShade="E6"/>
                  <w:vAlign w:val="center"/>
                </w:tcPr>
                <w:p w14:paraId="5C064130" w14:textId="77777777" w:rsidR="00533047" w:rsidRPr="00F70859" w:rsidRDefault="00533047" w:rsidP="00533047">
                  <w:pPr>
                    <w:rPr>
                      <w:b/>
                      <w:u w:val="single"/>
                    </w:rPr>
                  </w:pPr>
                  <w:r w:rsidRPr="00F70859">
                    <w:rPr>
                      <w:b/>
                    </w:rPr>
                    <w:t>Req. No.</w:t>
                  </w:r>
                </w:p>
              </w:tc>
              <w:tc>
                <w:tcPr>
                  <w:tcW w:w="8407" w:type="dxa"/>
                  <w:shd w:val="clear" w:color="auto" w:fill="D1D1D1" w:themeFill="background2" w:themeFillShade="E6"/>
                  <w:vAlign w:val="center"/>
                </w:tcPr>
                <w:p w14:paraId="6AE99939" w14:textId="77777777" w:rsidR="00533047" w:rsidRPr="00F70859" w:rsidRDefault="00533047" w:rsidP="00533047">
                  <w:pPr>
                    <w:rPr>
                      <w:b/>
                      <w:u w:val="single"/>
                    </w:rPr>
                  </w:pPr>
                  <w:r w:rsidRPr="00F70859">
                    <w:rPr>
                      <w:b/>
                    </w:rPr>
                    <w:t xml:space="preserve">Requirements </w:t>
                  </w:r>
                </w:p>
                <w:p w14:paraId="4A0F9025" w14:textId="1C7152B7" w:rsidR="00533047" w:rsidRPr="00F70859" w:rsidRDefault="00533047" w:rsidP="00533047">
                  <w:pPr>
                    <w:rPr>
                      <w:b/>
                      <w:u w:val="single"/>
                    </w:rPr>
                  </w:pPr>
                </w:p>
              </w:tc>
            </w:tr>
            <w:tr w:rsidR="00533047" w:rsidRPr="00F70859" w14:paraId="000BBA38" w14:textId="77777777" w:rsidTr="61B57795">
              <w:trPr>
                <w:trHeight w:val="993"/>
              </w:trPr>
              <w:tc>
                <w:tcPr>
                  <w:tcW w:w="1169" w:type="dxa"/>
                  <w:vAlign w:val="center"/>
                </w:tcPr>
                <w:p w14:paraId="3EDF21BE" w14:textId="77777777" w:rsidR="00533047" w:rsidRPr="00F70859" w:rsidRDefault="00533047" w:rsidP="00533047">
                  <w:pPr>
                    <w:spacing w:before="120" w:after="120"/>
                    <w:jc w:val="center"/>
                    <w:rPr>
                      <w:bCs/>
                    </w:rPr>
                  </w:pPr>
                  <w:r w:rsidRPr="00F70859">
                    <w:rPr>
                      <w:bCs/>
                    </w:rPr>
                    <w:t>8.3.1</w:t>
                  </w:r>
                </w:p>
              </w:tc>
              <w:tc>
                <w:tcPr>
                  <w:tcW w:w="8407" w:type="dxa"/>
                  <w:tcBorders>
                    <w:top w:val="single" w:sz="2" w:space="0" w:color="000000" w:themeColor="text1"/>
                    <w:left w:val="single" w:sz="2" w:space="0" w:color="000000" w:themeColor="text1"/>
                    <w:bottom w:val="single" w:sz="2" w:space="0" w:color="000000" w:themeColor="text1"/>
                  </w:tcBorders>
                </w:tcPr>
                <w:p w14:paraId="0D1CDE1A" w14:textId="77777777" w:rsidR="00533047" w:rsidRPr="00F70859" w:rsidRDefault="00533047" w:rsidP="00533047">
                  <w:pPr>
                    <w:pStyle w:val="ListParagraph"/>
                    <w:spacing w:after="40"/>
                    <w:ind w:left="360"/>
                    <w:jc w:val="both"/>
                  </w:pPr>
                </w:p>
                <w:p w14:paraId="27813E53" w14:textId="230CE47E" w:rsidR="00533047" w:rsidRPr="00F70859" w:rsidRDefault="00533047" w:rsidP="00533047">
                  <w:pPr>
                    <w:pStyle w:val="ListParagraph"/>
                    <w:numPr>
                      <w:ilvl w:val="0"/>
                      <w:numId w:val="32"/>
                    </w:numPr>
                    <w:spacing w:after="40"/>
                    <w:jc w:val="both"/>
                  </w:pPr>
                  <w:r w:rsidRPr="00F70859">
                    <w:t xml:space="preserve">Coating solution spray </w:t>
                  </w:r>
                  <w:proofErr w:type="gramStart"/>
                  <w:r w:rsidRPr="00F70859">
                    <w:t>rate</w:t>
                  </w:r>
                  <w:proofErr w:type="gramEnd"/>
                  <w:r w:rsidRPr="00F70859">
                    <w:t xml:space="preserve"> </w:t>
                  </w:r>
                  <w:proofErr w:type="gramStart"/>
                  <w:r w:rsidRPr="00F70859">
                    <w:t>shall</w:t>
                  </w:r>
                  <w:proofErr w:type="gramEnd"/>
                  <w:r w:rsidRPr="00F70859">
                    <w:t xml:space="preserve"> be adjustable and measurable</w:t>
                  </w:r>
                  <w:r w:rsidR="008F4F65" w:rsidRPr="00F70859">
                    <w:t>.</w:t>
                  </w:r>
                </w:p>
                <w:p w14:paraId="2440C1F2" w14:textId="40A6746A" w:rsidR="00533047" w:rsidRPr="00F70859" w:rsidRDefault="00533047" w:rsidP="00533047">
                  <w:pPr>
                    <w:pStyle w:val="ListParagraph"/>
                    <w:numPr>
                      <w:ilvl w:val="0"/>
                      <w:numId w:val="32"/>
                    </w:numPr>
                    <w:spacing w:after="40"/>
                    <w:jc w:val="both"/>
                  </w:pPr>
                  <w:r w:rsidRPr="00F70859">
                    <w:t>Coating suspension recirculation in case spraying is stopped</w:t>
                  </w:r>
                  <w:r w:rsidR="008F4F65" w:rsidRPr="00F70859">
                    <w:t>.</w:t>
                  </w:r>
                </w:p>
                <w:p w14:paraId="635D1D31" w14:textId="77777777" w:rsidR="00533047" w:rsidRPr="00F70859" w:rsidRDefault="00533047" w:rsidP="00533047">
                  <w:pPr>
                    <w:numPr>
                      <w:ilvl w:val="0"/>
                      <w:numId w:val="32"/>
                    </w:numPr>
                    <w:spacing w:after="12"/>
                    <w:jc w:val="both"/>
                  </w:pPr>
                  <w:r w:rsidRPr="00F70859">
                    <w:t>Flow rate of coating solution to the spray guns needs to be controlled and monitored by means of the dosing pump and a mass flow meter. Mass flow sensor to be provided (Supplier to check &amp; confirm)</w:t>
                  </w:r>
                </w:p>
                <w:p w14:paraId="0635D2CF" w14:textId="69ED11D5" w:rsidR="00533047" w:rsidRPr="00F70859" w:rsidRDefault="00533047" w:rsidP="00533047">
                  <w:pPr>
                    <w:numPr>
                      <w:ilvl w:val="0"/>
                      <w:numId w:val="32"/>
                    </w:numPr>
                    <w:spacing w:after="12"/>
                    <w:jc w:val="both"/>
                  </w:pPr>
                  <w:r w:rsidRPr="00F70859">
                    <w:t xml:space="preserve">Each solution line from the pump head is fitted with a pressure switch, with ensures </w:t>
                  </w:r>
                  <w:r w:rsidR="008F4F65" w:rsidRPr="00F70859">
                    <w:t>that</w:t>
                  </w:r>
                  <w:r w:rsidRPr="00F70859">
                    <w:t xml:space="preserve"> a spray gun become blocked then the pump system will stop before the connecting pipe </w:t>
                  </w:r>
                  <w:proofErr w:type="gramStart"/>
                  <w:r w:rsidRPr="00F70859">
                    <w:t>burst</w:t>
                  </w:r>
                  <w:proofErr w:type="gramEnd"/>
                  <w:r w:rsidRPr="00F70859">
                    <w:t xml:space="preserve"> out</w:t>
                  </w:r>
                </w:p>
                <w:p w14:paraId="59E4FD81" w14:textId="002655EF" w:rsidR="00533047" w:rsidRPr="00F70859" w:rsidRDefault="00533047" w:rsidP="00533047">
                  <w:pPr>
                    <w:numPr>
                      <w:ilvl w:val="0"/>
                      <w:numId w:val="32"/>
                    </w:numPr>
                    <w:jc w:val="both"/>
                  </w:pPr>
                  <w:r w:rsidRPr="00F70859">
                    <w:t xml:space="preserve">The mass flow meter shall be able to control and </w:t>
                  </w:r>
                  <w:r w:rsidR="008F4F65" w:rsidRPr="00F70859">
                    <w:t>shut off</w:t>
                  </w:r>
                  <w:r w:rsidRPr="00F70859">
                    <w:t xml:space="preserve"> the pump if air bubbles are in the solution or </w:t>
                  </w:r>
                  <w:proofErr w:type="gramStart"/>
                  <w:r w:rsidRPr="00F70859">
                    <w:t>definite</w:t>
                  </w:r>
                  <w:proofErr w:type="gramEnd"/>
                  <w:r w:rsidRPr="00F70859">
                    <w:t xml:space="preserve"> amount of coating solution is dosed</w:t>
                  </w:r>
                </w:p>
                <w:p w14:paraId="40DE2171" w14:textId="02EB2684" w:rsidR="00533047" w:rsidRPr="00F70859" w:rsidRDefault="00533047" w:rsidP="00533047">
                  <w:pPr>
                    <w:pStyle w:val="ListParagraph"/>
                    <w:numPr>
                      <w:ilvl w:val="0"/>
                      <w:numId w:val="32"/>
                    </w:numPr>
                    <w:spacing w:after="40"/>
                    <w:jc w:val="both"/>
                  </w:pPr>
                  <w:r w:rsidRPr="00F70859">
                    <w:t xml:space="preserve">The cleanability of the equipment to be ensured </w:t>
                  </w:r>
                  <w:r w:rsidR="008F4F65" w:rsidRPr="00F70859">
                    <w:t>by</w:t>
                  </w:r>
                  <w:r w:rsidRPr="00F70859">
                    <w:t xml:space="preserve"> manually disassembling the system</w:t>
                  </w:r>
                </w:p>
                <w:p w14:paraId="24B5D541" w14:textId="77777777" w:rsidR="00533047" w:rsidRPr="00F70859" w:rsidRDefault="00533047" w:rsidP="00533047">
                  <w:pPr>
                    <w:spacing w:after="40" w:line="216" w:lineRule="auto"/>
                    <w:jc w:val="both"/>
                  </w:pPr>
                </w:p>
                <w:p w14:paraId="43250C7A" w14:textId="69414319" w:rsidR="00533047" w:rsidRPr="00F70859" w:rsidRDefault="1BD8DD9E" w:rsidP="61B57795">
                  <w:pPr>
                    <w:spacing w:after="40" w:line="216" w:lineRule="auto"/>
                    <w:jc w:val="both"/>
                    <w:rPr>
                      <w:rFonts w:eastAsia="Calibri"/>
                    </w:rPr>
                  </w:pPr>
                  <w:commentRangeStart w:id="87"/>
                  <w:r w:rsidRPr="00F70859">
                    <w:rPr>
                      <w:b/>
                      <w:bCs/>
                      <w:highlight w:val="yellow"/>
                    </w:rPr>
                    <w:t>Washing-in-place (WIP) system:</w:t>
                  </w:r>
                  <w:commentRangeEnd w:id="87"/>
                  <w:r w:rsidR="00533047" w:rsidRPr="00F70859">
                    <w:rPr>
                      <w:rStyle w:val="CommentReference"/>
                    </w:rPr>
                    <w:commentReference w:id="87"/>
                  </w:r>
                  <w:r w:rsidR="25772F81" w:rsidRPr="00F70859">
                    <w:rPr>
                      <w:b/>
                      <w:bCs/>
                    </w:rPr>
                    <w:t xml:space="preserve"> </w:t>
                  </w:r>
                  <w:r w:rsidR="45D340C2" w:rsidRPr="00F70859">
                    <w:rPr>
                      <w:rFonts w:eastAsia="Calibri"/>
                    </w:rPr>
                    <w:t>Tank with pump skid can be planned by the supplier</w:t>
                  </w:r>
                </w:p>
                <w:p w14:paraId="7F5C72C4" w14:textId="77777777" w:rsidR="00533047" w:rsidRPr="00F70859" w:rsidRDefault="00533047" w:rsidP="00533047">
                  <w:pPr>
                    <w:spacing w:after="160" w:line="223" w:lineRule="auto"/>
                    <w:jc w:val="both"/>
                    <w:rPr>
                      <w:rFonts w:eastAsia="Calibri"/>
                    </w:rPr>
                  </w:pPr>
                  <w:r w:rsidRPr="00F70859">
                    <w:rPr>
                      <w:rFonts w:eastAsia="Calibri"/>
                    </w:rPr>
                    <w:t xml:space="preserve">The system shall have two </w:t>
                  </w:r>
                  <w:proofErr w:type="gramStart"/>
                  <w:r w:rsidRPr="00F70859">
                    <w:rPr>
                      <w:rFonts w:eastAsia="Calibri"/>
                    </w:rPr>
                    <w:t>option</w:t>
                  </w:r>
                  <w:proofErr w:type="gramEnd"/>
                  <w:r w:rsidRPr="00F70859">
                    <w:rPr>
                      <w:rFonts w:eastAsia="Calibri"/>
                    </w:rPr>
                    <w:t xml:space="preserve"> </w:t>
                  </w:r>
                  <w:proofErr w:type="gramStart"/>
                  <w:r w:rsidRPr="00F70859">
                    <w:rPr>
                      <w:rFonts w:eastAsia="Calibri"/>
                    </w:rPr>
                    <w:t>of</w:t>
                  </w:r>
                  <w:proofErr w:type="gramEnd"/>
                  <w:r w:rsidRPr="00F70859">
                    <w:rPr>
                      <w:rFonts w:eastAsia="Calibri"/>
                    </w:rPr>
                    <w:t xml:space="preserve"> recipes to have the following:</w:t>
                  </w:r>
                </w:p>
                <w:p w14:paraId="18ABD03A" w14:textId="77777777" w:rsidR="00533047" w:rsidRPr="00F70859" w:rsidRDefault="45D340C2" w:rsidP="61B57795">
                  <w:pPr>
                    <w:spacing w:after="160" w:line="223" w:lineRule="auto"/>
                    <w:jc w:val="both"/>
                    <w:rPr>
                      <w:rFonts w:eastAsia="Calibri"/>
                    </w:rPr>
                  </w:pPr>
                  <w:commentRangeStart w:id="88"/>
                  <w:r w:rsidRPr="00F70859">
                    <w:rPr>
                      <w:rFonts w:eastAsia="Calibri"/>
                    </w:rPr>
                    <w:t>Washing-in-place:</w:t>
                  </w:r>
                </w:p>
                <w:p w14:paraId="126000D6" w14:textId="77777777" w:rsidR="00533047" w:rsidRPr="00F70859" w:rsidRDefault="45D340C2" w:rsidP="61B57795">
                  <w:pPr>
                    <w:pStyle w:val="ListParagraph"/>
                    <w:numPr>
                      <w:ilvl w:val="0"/>
                      <w:numId w:val="35"/>
                    </w:numPr>
                    <w:spacing w:line="259" w:lineRule="auto"/>
                    <w:rPr>
                      <w:rFonts w:eastAsia="Calibri"/>
                    </w:rPr>
                  </w:pPr>
                  <w:r w:rsidRPr="00F70859">
                    <w:rPr>
                      <w:rFonts w:eastAsia="Calibri"/>
                    </w:rPr>
                    <w:t>Wash down of valve assembly</w:t>
                  </w:r>
                </w:p>
                <w:p w14:paraId="080CDB53" w14:textId="77777777" w:rsidR="00533047" w:rsidRPr="00F70859" w:rsidRDefault="1BD8DD9E" w:rsidP="00533047">
                  <w:pPr>
                    <w:pStyle w:val="ListParagraph"/>
                    <w:numPr>
                      <w:ilvl w:val="0"/>
                      <w:numId w:val="35"/>
                    </w:numPr>
                    <w:spacing w:line="259" w:lineRule="auto"/>
                    <w:rPr>
                      <w:rFonts w:eastAsia="Calibri"/>
                    </w:rPr>
                  </w:pPr>
                  <w:r w:rsidRPr="00F70859">
                    <w:rPr>
                      <w:rFonts w:eastAsia="Calibri"/>
                    </w:rPr>
                    <w:t>Wash-off of spray nozzles</w:t>
                  </w:r>
                  <w:commentRangeEnd w:id="88"/>
                  <w:r w:rsidR="005628A7" w:rsidRPr="00F70859">
                    <w:rPr>
                      <w:rStyle w:val="CommentReference"/>
                    </w:rPr>
                    <w:commentReference w:id="88"/>
                  </w:r>
                </w:p>
                <w:p w14:paraId="7046C0DD" w14:textId="77777777" w:rsidR="00533047" w:rsidRPr="00F70859" w:rsidRDefault="00533047" w:rsidP="00533047">
                  <w:pPr>
                    <w:spacing w:after="70" w:line="216" w:lineRule="auto"/>
                    <w:ind w:left="34" w:right="38" w:hanging="10"/>
                    <w:rPr>
                      <w:rFonts w:eastAsia="Calibri"/>
                    </w:rPr>
                  </w:pPr>
                </w:p>
                <w:p w14:paraId="6561C396" w14:textId="77777777" w:rsidR="00533047" w:rsidRPr="00F70859" w:rsidRDefault="00533047" w:rsidP="00533047">
                  <w:pPr>
                    <w:spacing w:after="70" w:line="216" w:lineRule="auto"/>
                    <w:ind w:left="34" w:right="38" w:hanging="10"/>
                    <w:rPr>
                      <w:rFonts w:eastAsia="Calibri"/>
                    </w:rPr>
                  </w:pPr>
                  <w:r w:rsidRPr="00F70859">
                    <w:rPr>
                      <w:rFonts w:eastAsia="Calibri"/>
                    </w:rPr>
                    <w:t>After dismantling the spray nozzles for manual cleaning</w:t>
                  </w:r>
                </w:p>
                <w:p w14:paraId="72994182" w14:textId="77777777" w:rsidR="00533047" w:rsidRPr="00F70859" w:rsidRDefault="00533047" w:rsidP="00533047">
                  <w:pPr>
                    <w:spacing w:line="259" w:lineRule="auto"/>
                    <w:rPr>
                      <w:rFonts w:eastAsia="Calibri"/>
                    </w:rPr>
                  </w:pPr>
                  <w:r w:rsidRPr="00F70859">
                    <w:rPr>
                      <w:rFonts w:eastAsia="Calibri"/>
                    </w:rPr>
                    <w:t>Wetting-in-place:</w:t>
                  </w:r>
                </w:p>
                <w:p w14:paraId="7C730744" w14:textId="77777777" w:rsidR="00533047" w:rsidRPr="00F70859" w:rsidRDefault="00533047" w:rsidP="00533047">
                  <w:pPr>
                    <w:pStyle w:val="ListParagraph"/>
                    <w:numPr>
                      <w:ilvl w:val="0"/>
                      <w:numId w:val="36"/>
                    </w:numPr>
                    <w:spacing w:after="14" w:line="227" w:lineRule="auto"/>
                    <w:jc w:val="both"/>
                    <w:rPr>
                      <w:rFonts w:eastAsia="Calibri"/>
                    </w:rPr>
                  </w:pPr>
                  <w:r w:rsidRPr="00F70859">
                    <w:rPr>
                      <w:rFonts w:eastAsia="Calibri"/>
                    </w:rPr>
                    <w:t xml:space="preserve">Automatic cleaning of </w:t>
                  </w:r>
                  <w:proofErr w:type="gramStart"/>
                  <w:r w:rsidRPr="00F70859">
                    <w:rPr>
                      <w:rFonts w:eastAsia="Calibri"/>
                    </w:rPr>
                    <w:t>drum</w:t>
                  </w:r>
                  <w:proofErr w:type="gramEnd"/>
                  <w:r w:rsidRPr="00F70859">
                    <w:rPr>
                      <w:rFonts w:eastAsia="Calibri"/>
                    </w:rPr>
                    <w:t xml:space="preserve"> and internals of the coater</w:t>
                  </w:r>
                </w:p>
                <w:p w14:paraId="63EAC365" w14:textId="7190845B" w:rsidR="00533047" w:rsidRPr="00F70859" w:rsidRDefault="00533047" w:rsidP="00540E23">
                  <w:pPr>
                    <w:pStyle w:val="ListParagraph"/>
                    <w:numPr>
                      <w:ilvl w:val="0"/>
                      <w:numId w:val="47"/>
                    </w:numPr>
                    <w:spacing w:after="25" w:line="216" w:lineRule="auto"/>
                    <w:jc w:val="both"/>
                    <w:rPr>
                      <w:rFonts w:eastAsia="Calibri"/>
                    </w:rPr>
                  </w:pPr>
                  <w:r w:rsidRPr="00F70859">
                    <w:rPr>
                      <w:rFonts w:eastAsia="Calibri"/>
                    </w:rPr>
                    <w:t>Control of the WIP system shall be performed through PLC of the coater and the key process parameters shall be monitored and trended from the HMI</w:t>
                  </w:r>
                </w:p>
                <w:p w14:paraId="66FE61B9" w14:textId="392AC426" w:rsidR="00A40362" w:rsidRPr="00F70859" w:rsidRDefault="00533047" w:rsidP="00540E23">
                  <w:pPr>
                    <w:pStyle w:val="ListParagraph"/>
                    <w:numPr>
                      <w:ilvl w:val="0"/>
                      <w:numId w:val="47"/>
                    </w:numPr>
                    <w:tabs>
                      <w:tab w:val="left" w:pos="412"/>
                    </w:tabs>
                    <w:spacing w:after="23"/>
                    <w:jc w:val="both"/>
                  </w:pPr>
                  <w:commentRangeStart w:id="89"/>
                  <w:r w:rsidRPr="00F70859">
                    <w:rPr>
                      <w:rFonts w:eastAsia="Calibri"/>
                    </w:rPr>
                    <w:t xml:space="preserve">All inlet utility isolation auto valves </w:t>
                  </w:r>
                  <w:proofErr w:type="gramStart"/>
                  <w:r w:rsidRPr="00F70859">
                    <w:rPr>
                      <w:rFonts w:eastAsia="Calibri"/>
                    </w:rPr>
                    <w:t>shall</w:t>
                  </w:r>
                  <w:proofErr w:type="gramEnd"/>
                  <w:r w:rsidRPr="00F70859">
                    <w:rPr>
                      <w:rFonts w:eastAsia="Calibri"/>
                    </w:rPr>
                    <w:t xml:space="preserve"> be considered for fully automatic cleaning cycle</w:t>
                  </w:r>
                  <w:r w:rsidR="0022584E" w:rsidRPr="00F70859">
                    <w:rPr>
                      <w:rFonts w:eastAsia="Calibri"/>
                    </w:rPr>
                    <w:t>.</w:t>
                  </w:r>
                  <w:r w:rsidR="00A40362" w:rsidRPr="00F70859">
                    <w:rPr>
                      <w:rFonts w:eastAsia="Calibri"/>
                    </w:rPr>
                    <w:t xml:space="preserve"> </w:t>
                  </w:r>
                  <w:r w:rsidR="00A40362" w:rsidRPr="00F70859">
                    <w:t>All inlet utility isolation auto valves shall be considered for fully automatic cleaning cycle</w:t>
                  </w:r>
                  <w:commentRangeEnd w:id="89"/>
                  <w:r w:rsidR="005628A7" w:rsidRPr="00F70859">
                    <w:rPr>
                      <w:rStyle w:val="CommentReference"/>
                    </w:rPr>
                    <w:commentReference w:id="89"/>
                  </w:r>
                </w:p>
                <w:p w14:paraId="47F7E15B" w14:textId="77777777" w:rsidR="00A40362" w:rsidRPr="00F70859" w:rsidRDefault="00A40362" w:rsidP="00540E23">
                  <w:pPr>
                    <w:pStyle w:val="ListParagraph"/>
                    <w:numPr>
                      <w:ilvl w:val="0"/>
                      <w:numId w:val="47"/>
                    </w:numPr>
                    <w:tabs>
                      <w:tab w:val="left" w:pos="412"/>
                    </w:tabs>
                    <w:spacing w:after="23"/>
                    <w:jc w:val="both"/>
                  </w:pPr>
                  <w:commentRangeStart w:id="90"/>
                  <w:r w:rsidRPr="00F70859">
                    <w:t>Installation with automatic isolation valves on drain line to be provided to collect high contaminated and low contaminated liquid drains separately</w:t>
                  </w:r>
                  <w:commentRangeEnd w:id="90"/>
                  <w:r w:rsidR="00ED7F6A" w:rsidRPr="00F70859">
                    <w:rPr>
                      <w:rStyle w:val="CommentReference"/>
                    </w:rPr>
                    <w:commentReference w:id="90"/>
                  </w:r>
                </w:p>
                <w:p w14:paraId="0B8D3029" w14:textId="77777777" w:rsidR="00A40362" w:rsidRPr="00F70859" w:rsidRDefault="00A40362" w:rsidP="00540E23">
                  <w:pPr>
                    <w:pStyle w:val="ListParagraph"/>
                    <w:numPr>
                      <w:ilvl w:val="0"/>
                      <w:numId w:val="47"/>
                    </w:numPr>
                    <w:tabs>
                      <w:tab w:val="left" w:pos="412"/>
                    </w:tabs>
                    <w:spacing w:after="23"/>
                    <w:jc w:val="both"/>
                  </w:pPr>
                  <w:r w:rsidRPr="00F70859">
                    <w:t>Cleaning in place recipe shall be built as per the product characteristics</w:t>
                  </w:r>
                </w:p>
                <w:p w14:paraId="427D4F0A" w14:textId="77777777" w:rsidR="00A40362" w:rsidRPr="00F70859" w:rsidRDefault="00A40362" w:rsidP="00540E23">
                  <w:pPr>
                    <w:pStyle w:val="ListParagraph"/>
                    <w:numPr>
                      <w:ilvl w:val="0"/>
                      <w:numId w:val="47"/>
                    </w:numPr>
                    <w:tabs>
                      <w:tab w:val="left" w:pos="412"/>
                    </w:tabs>
                    <w:spacing w:after="23"/>
                    <w:jc w:val="both"/>
                  </w:pPr>
                  <w:proofErr w:type="gramStart"/>
                  <w:r w:rsidRPr="00F70859">
                    <w:t>Detergent</w:t>
                  </w:r>
                  <w:proofErr w:type="gramEnd"/>
                  <w:r w:rsidRPr="00F70859">
                    <w:t xml:space="preserve"> addition station with </w:t>
                  </w:r>
                  <w:proofErr w:type="gramStart"/>
                  <w:r w:rsidRPr="00F70859">
                    <w:t>pump</w:t>
                  </w:r>
                  <w:proofErr w:type="gramEnd"/>
                  <w:r w:rsidRPr="00F70859">
                    <w:t xml:space="preserve"> for dosing shall be provided (one detergent to be planned)</w:t>
                  </w:r>
                </w:p>
                <w:p w14:paraId="5C4E0AAC" w14:textId="77777777" w:rsidR="00A40362" w:rsidRPr="00F70859" w:rsidRDefault="00A40362" w:rsidP="00540E23">
                  <w:pPr>
                    <w:pStyle w:val="ListParagraph"/>
                    <w:numPr>
                      <w:ilvl w:val="0"/>
                      <w:numId w:val="47"/>
                    </w:numPr>
                    <w:tabs>
                      <w:tab w:val="left" w:pos="412"/>
                    </w:tabs>
                    <w:spacing w:after="23"/>
                    <w:jc w:val="both"/>
                  </w:pPr>
                  <w:commentRangeStart w:id="91"/>
                  <w:r w:rsidRPr="00F70859">
                    <w:t>Final rinse cycle shall be complete with conductivity measurement (online / manual sampling option to be finalized by customer)</w:t>
                  </w:r>
                  <w:commentRangeEnd w:id="91"/>
                  <w:r w:rsidR="00ED7F6A" w:rsidRPr="00F70859">
                    <w:rPr>
                      <w:rStyle w:val="CommentReference"/>
                    </w:rPr>
                    <w:commentReference w:id="91"/>
                  </w:r>
                </w:p>
                <w:p w14:paraId="7470DA25" w14:textId="77777777" w:rsidR="00540E23" w:rsidRPr="00F70859" w:rsidRDefault="00A40362" w:rsidP="00540E23">
                  <w:pPr>
                    <w:pStyle w:val="ListParagraph"/>
                    <w:numPr>
                      <w:ilvl w:val="0"/>
                      <w:numId w:val="47"/>
                    </w:numPr>
                    <w:tabs>
                      <w:tab w:val="left" w:pos="412"/>
                    </w:tabs>
                    <w:spacing w:after="23"/>
                    <w:jc w:val="both"/>
                  </w:pPr>
                  <w:r w:rsidRPr="00F70859">
                    <w:t>Process Compressed air to purge pipes before drying cycle</w:t>
                  </w:r>
                </w:p>
                <w:p w14:paraId="4056F819" w14:textId="16346E1C" w:rsidR="00533047" w:rsidRPr="00F70859" w:rsidRDefault="00A40362" w:rsidP="00540E23">
                  <w:pPr>
                    <w:pStyle w:val="ListParagraph"/>
                    <w:numPr>
                      <w:ilvl w:val="0"/>
                      <w:numId w:val="47"/>
                    </w:numPr>
                    <w:tabs>
                      <w:tab w:val="left" w:pos="412"/>
                    </w:tabs>
                    <w:spacing w:after="23"/>
                    <w:jc w:val="both"/>
                  </w:pPr>
                  <w:r w:rsidRPr="00F70859">
                    <w:t xml:space="preserve">The WIP system should be designed for the cleaning of all internal surfaces of the equipment </w:t>
                  </w:r>
                  <w:commentRangeStart w:id="92"/>
                  <w:r w:rsidRPr="00F70859">
                    <w:t>including the exhaust air duct</w:t>
                  </w:r>
                  <w:commentRangeEnd w:id="92"/>
                  <w:r w:rsidR="00ED7F6A" w:rsidRPr="00F70859">
                    <w:rPr>
                      <w:rStyle w:val="CommentReference"/>
                    </w:rPr>
                    <w:commentReference w:id="92"/>
                  </w:r>
                </w:p>
                <w:p w14:paraId="1C392DBB" w14:textId="77777777" w:rsidR="00A40362" w:rsidRPr="00F70859" w:rsidRDefault="00A40362" w:rsidP="00540E23">
                  <w:pPr>
                    <w:spacing w:after="25" w:line="216" w:lineRule="auto"/>
                    <w:ind w:left="356"/>
                    <w:jc w:val="both"/>
                    <w:rPr>
                      <w:rFonts w:eastAsia="Calibri"/>
                    </w:rPr>
                  </w:pPr>
                </w:p>
                <w:p w14:paraId="496E95A2" w14:textId="77777777" w:rsidR="00533047" w:rsidRPr="00F70859" w:rsidRDefault="00533047" w:rsidP="00533047">
                  <w:pPr>
                    <w:spacing w:before="120" w:after="120"/>
                    <w:jc w:val="both"/>
                    <w:rPr>
                      <w:rFonts w:eastAsia="Calibri"/>
                    </w:rPr>
                  </w:pPr>
                  <w:r w:rsidRPr="00F70859">
                    <w:rPr>
                      <w:rFonts w:eastAsia="Calibri"/>
                    </w:rPr>
                    <w:t>Installation with automatic isolation valves on drain line to be provided to collect high contaminated and low contaminated liquid drains separately</w:t>
                  </w:r>
                  <w:r w:rsidR="0059374A" w:rsidRPr="00F70859">
                    <w:rPr>
                      <w:rFonts w:eastAsia="Calibri"/>
                    </w:rPr>
                    <w:t>.</w:t>
                  </w:r>
                </w:p>
                <w:p w14:paraId="6F9727B9" w14:textId="77777777" w:rsidR="0059374A" w:rsidRPr="00F70859" w:rsidRDefault="0059374A" w:rsidP="00533047">
                  <w:pPr>
                    <w:spacing w:before="120" w:after="120"/>
                    <w:jc w:val="both"/>
                    <w:rPr>
                      <w:rFonts w:eastAsia="Calibri"/>
                    </w:rPr>
                  </w:pPr>
                </w:p>
                <w:p w14:paraId="50555EA8" w14:textId="77777777" w:rsidR="0059374A" w:rsidRPr="00F70859" w:rsidRDefault="0059374A" w:rsidP="00533047">
                  <w:pPr>
                    <w:spacing w:before="120" w:after="120"/>
                    <w:jc w:val="both"/>
                    <w:rPr>
                      <w:rFonts w:eastAsia="Calibri"/>
                    </w:rPr>
                  </w:pPr>
                </w:p>
                <w:p w14:paraId="57FBDC6F" w14:textId="77777777" w:rsidR="0059374A" w:rsidRPr="00F70859" w:rsidRDefault="0059374A" w:rsidP="00533047">
                  <w:pPr>
                    <w:spacing w:before="120" w:after="120"/>
                    <w:jc w:val="both"/>
                    <w:rPr>
                      <w:rFonts w:eastAsia="Calibri"/>
                    </w:rPr>
                  </w:pPr>
                </w:p>
                <w:p w14:paraId="7FF81DF1" w14:textId="77777777" w:rsidR="0059374A" w:rsidRPr="00F70859" w:rsidRDefault="0059374A" w:rsidP="00533047">
                  <w:pPr>
                    <w:spacing w:before="120" w:after="120"/>
                    <w:jc w:val="both"/>
                    <w:rPr>
                      <w:rFonts w:eastAsia="Calibri"/>
                    </w:rPr>
                  </w:pPr>
                </w:p>
                <w:p w14:paraId="119AFF73" w14:textId="77777777" w:rsidR="0059374A" w:rsidRPr="00F70859" w:rsidRDefault="0059374A" w:rsidP="00533047">
                  <w:pPr>
                    <w:spacing w:before="120" w:after="120"/>
                    <w:jc w:val="both"/>
                    <w:rPr>
                      <w:rFonts w:eastAsia="Calibri"/>
                    </w:rPr>
                  </w:pPr>
                </w:p>
                <w:p w14:paraId="6796A298" w14:textId="77777777" w:rsidR="0059374A" w:rsidRPr="00F70859" w:rsidRDefault="0059374A" w:rsidP="00533047">
                  <w:pPr>
                    <w:spacing w:before="120" w:after="120"/>
                    <w:jc w:val="both"/>
                    <w:rPr>
                      <w:rFonts w:eastAsia="Calibri"/>
                    </w:rPr>
                  </w:pPr>
                </w:p>
                <w:p w14:paraId="2DED6746" w14:textId="77777777" w:rsidR="0059374A" w:rsidRPr="00F70859" w:rsidRDefault="0059374A" w:rsidP="00533047">
                  <w:pPr>
                    <w:spacing w:before="120" w:after="120"/>
                    <w:jc w:val="both"/>
                    <w:rPr>
                      <w:rFonts w:eastAsia="Calibri"/>
                    </w:rPr>
                  </w:pPr>
                </w:p>
                <w:p w14:paraId="10614E76" w14:textId="49788250" w:rsidR="0059374A" w:rsidRPr="00F70859" w:rsidRDefault="0059374A" w:rsidP="00533047">
                  <w:pPr>
                    <w:spacing w:before="120" w:after="120"/>
                    <w:jc w:val="both"/>
                    <w:rPr>
                      <w:bCs/>
                    </w:rPr>
                  </w:pPr>
                </w:p>
              </w:tc>
            </w:tr>
          </w:tbl>
          <w:p w14:paraId="6E4ACB7D" w14:textId="77777777" w:rsidR="00DF37C9" w:rsidRPr="00F70859" w:rsidRDefault="00DF37C9" w:rsidP="002D252F">
            <w:pPr>
              <w:spacing w:before="120" w:after="120"/>
              <w:rPr>
                <w:bCs/>
              </w:rPr>
            </w:pPr>
          </w:p>
        </w:tc>
      </w:tr>
      <w:tr w:rsidR="001511E7" w:rsidRPr="00F70859" w14:paraId="54862628" w14:textId="77777777" w:rsidTr="61B57795">
        <w:trPr>
          <w:trHeight w:hRule="exact" w:val="13380"/>
        </w:trPr>
        <w:tc>
          <w:tcPr>
            <w:tcW w:w="762" w:type="dxa"/>
            <w:vAlign w:val="center"/>
          </w:tcPr>
          <w:p w14:paraId="5F3910B9" w14:textId="77777777" w:rsidR="001511E7" w:rsidRPr="00F70859" w:rsidRDefault="001511E7" w:rsidP="00A423E6">
            <w:pPr>
              <w:spacing w:before="120" w:after="120"/>
              <w:jc w:val="center"/>
              <w:rPr>
                <w:bCs/>
              </w:rPr>
            </w:pPr>
          </w:p>
        </w:tc>
        <w:tc>
          <w:tcPr>
            <w:tcW w:w="9870" w:type="dxa"/>
            <w:gridSpan w:val="2"/>
            <w:vAlign w:val="center"/>
          </w:tcPr>
          <w:tbl>
            <w:tblPr>
              <w:tblpPr w:leftFromText="180" w:rightFromText="180" w:vertAnchor="page" w:horzAnchor="margin" w:tblpY="196"/>
              <w:tblOverlap w:val="never"/>
              <w:tblW w:w="9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3"/>
              <w:gridCol w:w="7673"/>
            </w:tblGrid>
            <w:tr w:rsidR="00540E23" w:rsidRPr="00F70859" w14:paraId="7AD526D2" w14:textId="77777777" w:rsidTr="61B57795">
              <w:trPr>
                <w:trHeight w:val="464"/>
              </w:trPr>
              <w:tc>
                <w:tcPr>
                  <w:tcW w:w="1763" w:type="dxa"/>
                  <w:shd w:val="clear" w:color="auto" w:fill="D1D1D1" w:themeFill="background2" w:themeFillShade="E6"/>
                  <w:vAlign w:val="center"/>
                </w:tcPr>
                <w:p w14:paraId="677D662F" w14:textId="77777777" w:rsidR="00540E23" w:rsidRPr="00F70859" w:rsidRDefault="00540E23" w:rsidP="00AE5221">
                  <w:pPr>
                    <w:rPr>
                      <w:b/>
                      <w:u w:val="single"/>
                    </w:rPr>
                  </w:pPr>
                  <w:r w:rsidRPr="00F70859">
                    <w:rPr>
                      <w:b/>
                    </w:rPr>
                    <w:t>Req. No.</w:t>
                  </w:r>
                </w:p>
              </w:tc>
              <w:tc>
                <w:tcPr>
                  <w:tcW w:w="7673" w:type="dxa"/>
                  <w:shd w:val="clear" w:color="auto" w:fill="D1D1D1" w:themeFill="background2" w:themeFillShade="E6"/>
                  <w:vAlign w:val="center"/>
                </w:tcPr>
                <w:p w14:paraId="50C5FC5A" w14:textId="77777777" w:rsidR="00540E23" w:rsidRPr="00F70859" w:rsidRDefault="00540E23" w:rsidP="00AE5221">
                  <w:pPr>
                    <w:rPr>
                      <w:b/>
                      <w:u w:val="single"/>
                    </w:rPr>
                  </w:pPr>
                  <w:r w:rsidRPr="00F70859">
                    <w:rPr>
                      <w:b/>
                    </w:rPr>
                    <w:t xml:space="preserve">Requirements </w:t>
                  </w:r>
                </w:p>
              </w:tc>
            </w:tr>
            <w:tr w:rsidR="00540E23" w:rsidRPr="00F70859" w14:paraId="7132CD29" w14:textId="77777777" w:rsidTr="61B57795">
              <w:trPr>
                <w:trHeight w:val="754"/>
              </w:trPr>
              <w:tc>
                <w:tcPr>
                  <w:tcW w:w="1763" w:type="dxa"/>
                  <w:vAlign w:val="center"/>
                </w:tcPr>
                <w:p w14:paraId="61DB56BC" w14:textId="1D9D2D4D" w:rsidR="00540E23" w:rsidRPr="00F70859" w:rsidRDefault="00540E23" w:rsidP="00DF15BE">
                  <w:pPr>
                    <w:spacing w:before="120" w:after="120"/>
                    <w:jc w:val="center"/>
                    <w:rPr>
                      <w:bCs/>
                    </w:rPr>
                  </w:pPr>
                  <w:r w:rsidRPr="00F70859">
                    <w:rPr>
                      <w:bCs/>
                    </w:rPr>
                    <w:t>8.3.2</w:t>
                  </w:r>
                </w:p>
              </w:tc>
              <w:tc>
                <w:tcPr>
                  <w:tcW w:w="76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69B5CF0" w14:textId="41C8813C" w:rsidR="00540E23" w:rsidRPr="00F70859" w:rsidRDefault="24CB0A8F" w:rsidP="00DF15BE">
                  <w:pPr>
                    <w:tabs>
                      <w:tab w:val="left" w:pos="412"/>
                    </w:tabs>
                    <w:spacing w:after="23"/>
                    <w:jc w:val="both"/>
                  </w:pPr>
                  <w:r w:rsidRPr="00F70859">
                    <w:t>All motors shall be</w:t>
                  </w:r>
                  <w:commentRangeStart w:id="93"/>
                  <w:r w:rsidRPr="00F70859">
                    <w:t xml:space="preserve"> </w:t>
                  </w:r>
                  <w:r w:rsidRPr="00F70859">
                    <w:rPr>
                      <w:highlight w:val="yellow"/>
                    </w:rPr>
                    <w:t>FLP designed</w:t>
                  </w:r>
                  <w:commentRangeEnd w:id="93"/>
                  <w:r w:rsidR="00540E23" w:rsidRPr="00F70859">
                    <w:rPr>
                      <w:rStyle w:val="CommentReference"/>
                    </w:rPr>
                    <w:commentReference w:id="93"/>
                  </w:r>
                </w:p>
              </w:tc>
            </w:tr>
            <w:tr w:rsidR="00540E23" w:rsidRPr="00F70859" w14:paraId="55661351" w14:textId="77777777" w:rsidTr="61B57795">
              <w:trPr>
                <w:trHeight w:val="754"/>
              </w:trPr>
              <w:tc>
                <w:tcPr>
                  <w:tcW w:w="1763" w:type="dxa"/>
                  <w:vAlign w:val="center"/>
                </w:tcPr>
                <w:p w14:paraId="055A0596" w14:textId="118E0B70" w:rsidR="00540E23" w:rsidRPr="00F70859" w:rsidRDefault="00540E23" w:rsidP="00DF15BE">
                  <w:pPr>
                    <w:spacing w:before="120" w:after="120"/>
                    <w:jc w:val="center"/>
                    <w:rPr>
                      <w:bCs/>
                    </w:rPr>
                  </w:pPr>
                  <w:r w:rsidRPr="00F70859">
                    <w:rPr>
                      <w:bCs/>
                    </w:rPr>
                    <w:t>8.3.3</w:t>
                  </w:r>
                </w:p>
              </w:tc>
              <w:tc>
                <w:tcPr>
                  <w:tcW w:w="76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994EEB5" w14:textId="365C3381" w:rsidR="00540E23" w:rsidRPr="00F70859" w:rsidRDefault="24CB0A8F" w:rsidP="61B57795">
                  <w:pPr>
                    <w:tabs>
                      <w:tab w:val="left" w:pos="412"/>
                    </w:tabs>
                    <w:spacing w:after="23"/>
                    <w:jc w:val="both"/>
                    <w:rPr>
                      <w:highlight w:val="yellow"/>
                    </w:rPr>
                  </w:pPr>
                  <w:commentRangeStart w:id="94"/>
                  <w:r w:rsidRPr="00F70859">
                    <w:rPr>
                      <w:highlight w:val="yellow"/>
                    </w:rPr>
                    <w:t>All product contact surfaces shall be stainless steel 316Lwith Ra ≤ 0.4 um finish with mirror polish</w:t>
                  </w:r>
                  <w:commentRangeEnd w:id="94"/>
                  <w:r w:rsidR="00540E23" w:rsidRPr="00F70859">
                    <w:rPr>
                      <w:rStyle w:val="CommentReference"/>
                    </w:rPr>
                    <w:commentReference w:id="94"/>
                  </w:r>
                </w:p>
              </w:tc>
            </w:tr>
            <w:tr w:rsidR="00540E23" w:rsidRPr="00F70859" w14:paraId="169BA318" w14:textId="77777777" w:rsidTr="61B57795">
              <w:trPr>
                <w:trHeight w:val="754"/>
              </w:trPr>
              <w:tc>
                <w:tcPr>
                  <w:tcW w:w="1763" w:type="dxa"/>
                  <w:vAlign w:val="center"/>
                </w:tcPr>
                <w:p w14:paraId="61A06758" w14:textId="4F8D1B7D" w:rsidR="00540E23" w:rsidRPr="00F70859" w:rsidRDefault="00540E23" w:rsidP="00DF15BE">
                  <w:pPr>
                    <w:spacing w:before="120" w:after="120"/>
                    <w:jc w:val="center"/>
                    <w:rPr>
                      <w:bCs/>
                    </w:rPr>
                  </w:pPr>
                  <w:r w:rsidRPr="00F70859">
                    <w:rPr>
                      <w:bCs/>
                    </w:rPr>
                    <w:t>8.3.4</w:t>
                  </w:r>
                </w:p>
              </w:tc>
              <w:tc>
                <w:tcPr>
                  <w:tcW w:w="76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1A99699" w14:textId="17C014AF" w:rsidR="00540E23" w:rsidRPr="00F70859" w:rsidRDefault="00540E23" w:rsidP="00DF15BE">
                  <w:pPr>
                    <w:tabs>
                      <w:tab w:val="left" w:pos="412"/>
                    </w:tabs>
                    <w:spacing w:after="23"/>
                    <w:jc w:val="both"/>
                  </w:pPr>
                  <w:r w:rsidRPr="00F70859">
                    <w:t>All non-metallic materials shall be FDA compliant materials</w:t>
                  </w:r>
                </w:p>
              </w:tc>
            </w:tr>
            <w:tr w:rsidR="00540E23" w:rsidRPr="00F70859" w14:paraId="63526EE8" w14:textId="77777777" w:rsidTr="61B57795">
              <w:trPr>
                <w:trHeight w:val="754"/>
              </w:trPr>
              <w:tc>
                <w:tcPr>
                  <w:tcW w:w="1763" w:type="dxa"/>
                  <w:vAlign w:val="center"/>
                </w:tcPr>
                <w:p w14:paraId="4A99D3A2" w14:textId="148C7D24" w:rsidR="00540E23" w:rsidRPr="00F70859" w:rsidRDefault="00540E23" w:rsidP="00F569FF">
                  <w:pPr>
                    <w:spacing w:before="120" w:after="120"/>
                    <w:jc w:val="center"/>
                    <w:rPr>
                      <w:bCs/>
                    </w:rPr>
                  </w:pPr>
                  <w:r w:rsidRPr="00F70859">
                    <w:rPr>
                      <w:bCs/>
                    </w:rPr>
                    <w:t>8.3.5</w:t>
                  </w:r>
                </w:p>
              </w:tc>
              <w:tc>
                <w:tcPr>
                  <w:tcW w:w="76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A58C599" w14:textId="12A472E9" w:rsidR="00540E23" w:rsidRPr="00F70859" w:rsidRDefault="24CB0A8F" w:rsidP="61B57795">
                  <w:pPr>
                    <w:tabs>
                      <w:tab w:val="left" w:pos="412"/>
                    </w:tabs>
                    <w:spacing w:after="23"/>
                    <w:jc w:val="both"/>
                  </w:pPr>
                  <w:commentRangeStart w:id="95"/>
                  <w:r w:rsidRPr="00F70859">
                    <w:t>Dual drain philosophy with diverter valve to collect / divert high and low contaminated liquid waste shall be considered for coater and WIP unit. The integration with the drain system shall be further discussed during the later phase.</w:t>
                  </w:r>
                  <w:commentRangeEnd w:id="95"/>
                  <w:r w:rsidR="00170B31" w:rsidRPr="00F70859">
                    <w:rPr>
                      <w:rStyle w:val="CommentReference"/>
                    </w:rPr>
                    <w:commentReference w:id="95"/>
                  </w:r>
                </w:p>
              </w:tc>
            </w:tr>
            <w:tr w:rsidR="00540E23" w:rsidRPr="00F70859" w14:paraId="650F9BC7" w14:textId="77777777" w:rsidTr="61B57795">
              <w:trPr>
                <w:trHeight w:val="754"/>
              </w:trPr>
              <w:tc>
                <w:tcPr>
                  <w:tcW w:w="1763" w:type="dxa"/>
                  <w:vAlign w:val="center"/>
                </w:tcPr>
                <w:p w14:paraId="612F6400" w14:textId="1833C2E5" w:rsidR="00540E23" w:rsidRPr="00F70859" w:rsidRDefault="00540E23" w:rsidP="009F32F5">
                  <w:pPr>
                    <w:spacing w:before="120" w:after="120"/>
                    <w:jc w:val="center"/>
                    <w:rPr>
                      <w:bCs/>
                    </w:rPr>
                  </w:pPr>
                  <w:r w:rsidRPr="00F70859">
                    <w:rPr>
                      <w:bCs/>
                    </w:rPr>
                    <w:t>8.3.6</w:t>
                  </w:r>
                </w:p>
              </w:tc>
              <w:tc>
                <w:tcPr>
                  <w:tcW w:w="76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DDF99C1" w14:textId="7C58A4DC" w:rsidR="00540E23" w:rsidRPr="00F70859" w:rsidRDefault="52ECE746" w:rsidP="009F32F5">
                  <w:pPr>
                    <w:tabs>
                      <w:tab w:val="left" w:pos="412"/>
                    </w:tabs>
                    <w:spacing w:after="23"/>
                    <w:jc w:val="both"/>
                  </w:pPr>
                  <w:r w:rsidRPr="00F70859">
                    <w:t>Dust collector with Bag-in Bag-out system safe change technology shall be provided by the supplier</w:t>
                  </w:r>
                </w:p>
                <w:p w14:paraId="4E1F38B1" w14:textId="48973B02" w:rsidR="00540E23" w:rsidRPr="00F70859" w:rsidRDefault="00540E23" w:rsidP="009F32F5">
                  <w:pPr>
                    <w:tabs>
                      <w:tab w:val="left" w:pos="412"/>
                    </w:tabs>
                    <w:spacing w:after="23"/>
                    <w:jc w:val="both"/>
                  </w:pPr>
                </w:p>
                <w:p w14:paraId="721C31E2" w14:textId="317817DC" w:rsidR="00540E23" w:rsidRPr="00F70859" w:rsidRDefault="00540E23" w:rsidP="77340F41">
                  <w:pPr>
                    <w:tabs>
                      <w:tab w:val="left" w:pos="412"/>
                    </w:tabs>
                    <w:spacing w:after="23"/>
                    <w:jc w:val="both"/>
                  </w:pPr>
                </w:p>
              </w:tc>
            </w:tr>
            <w:tr w:rsidR="00540E23" w:rsidRPr="00F70859" w14:paraId="3DAB5B07" w14:textId="77777777" w:rsidTr="61B57795">
              <w:trPr>
                <w:trHeight w:val="4262"/>
              </w:trPr>
              <w:tc>
                <w:tcPr>
                  <w:tcW w:w="1763" w:type="dxa"/>
                  <w:vAlign w:val="center"/>
                </w:tcPr>
                <w:p w14:paraId="667BA2EB" w14:textId="71B6CDB5" w:rsidR="00540E23" w:rsidRPr="00F70859" w:rsidRDefault="00540E23" w:rsidP="00540E23">
                  <w:pPr>
                    <w:spacing w:before="120" w:after="120"/>
                    <w:jc w:val="center"/>
                    <w:rPr>
                      <w:bCs/>
                    </w:rPr>
                  </w:pPr>
                  <w:r w:rsidRPr="00F70859">
                    <w:rPr>
                      <w:bCs/>
                    </w:rPr>
                    <w:t>8.3.12</w:t>
                  </w:r>
                </w:p>
              </w:tc>
              <w:tc>
                <w:tcPr>
                  <w:tcW w:w="76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CFE9BF5" w14:textId="77777777" w:rsidR="00540E23" w:rsidRPr="00F70859" w:rsidRDefault="00540E23" w:rsidP="00540E23">
                  <w:pPr>
                    <w:spacing w:after="40"/>
                  </w:pPr>
                  <w:r w:rsidRPr="00F70859">
                    <w:t>Inlet air handler:</w:t>
                  </w:r>
                </w:p>
                <w:p w14:paraId="1EB1BB94" w14:textId="2C71D1C7" w:rsidR="00540E23" w:rsidRPr="00E97F5C" w:rsidRDefault="33A5241F" w:rsidP="61B57795">
                  <w:pPr>
                    <w:pStyle w:val="ListParagraph"/>
                    <w:numPr>
                      <w:ilvl w:val="0"/>
                      <w:numId w:val="36"/>
                    </w:numPr>
                  </w:pPr>
                  <w:commentRangeStart w:id="96"/>
                  <w:r w:rsidRPr="00E97F5C">
                    <w:t>Filter step I (pre-filter) G4 required</w:t>
                  </w:r>
                  <w:r w:rsidR="3D0796E9" w:rsidRPr="00F70859">
                    <w:t xml:space="preserve"> </w:t>
                  </w:r>
                  <w:commentRangeEnd w:id="96"/>
                  <w:r w:rsidR="52ECE746" w:rsidRPr="00F70859">
                    <w:rPr>
                      <w:rStyle w:val="CommentReference"/>
                    </w:rPr>
                    <w:commentReference w:id="96"/>
                  </w:r>
                </w:p>
                <w:p w14:paraId="2375F1BD" w14:textId="77777777" w:rsidR="00540E23" w:rsidRPr="00F70859" w:rsidRDefault="00540E23" w:rsidP="00540E23">
                  <w:pPr>
                    <w:pStyle w:val="ListParagraph"/>
                    <w:numPr>
                      <w:ilvl w:val="0"/>
                      <w:numId w:val="36"/>
                    </w:numPr>
                    <w:spacing w:after="85" w:line="216" w:lineRule="auto"/>
                    <w:jc w:val="both"/>
                  </w:pPr>
                  <w:r w:rsidRPr="00F70859">
                    <w:t xml:space="preserve">Design criteria for dehumidification </w:t>
                  </w:r>
                  <w:proofErr w:type="gramStart"/>
                  <w:r w:rsidRPr="00F70859">
                    <w:t>system</w:t>
                  </w:r>
                  <w:proofErr w:type="gramEnd"/>
                  <w:r w:rsidRPr="00F70859">
                    <w:t xml:space="preserve"> shall be indicated</w:t>
                  </w:r>
                </w:p>
                <w:p w14:paraId="7EC79262" w14:textId="77777777" w:rsidR="00540E23" w:rsidRPr="00F70859" w:rsidRDefault="00540E23" w:rsidP="00540E23">
                  <w:pPr>
                    <w:pStyle w:val="ListParagraph"/>
                    <w:numPr>
                      <w:ilvl w:val="0"/>
                      <w:numId w:val="36"/>
                    </w:numPr>
                    <w:spacing w:after="85" w:line="216" w:lineRule="auto"/>
                    <w:jc w:val="both"/>
                  </w:pPr>
                  <w:r w:rsidRPr="00F70859">
                    <w:t>Heater required</w:t>
                  </w:r>
                </w:p>
                <w:p w14:paraId="4947B8AE" w14:textId="6348F0A8" w:rsidR="00540E23" w:rsidRPr="00F70859" w:rsidRDefault="33A5241F" w:rsidP="61B57795">
                  <w:pPr>
                    <w:pStyle w:val="ListParagraph"/>
                    <w:numPr>
                      <w:ilvl w:val="0"/>
                      <w:numId w:val="36"/>
                    </w:numPr>
                  </w:pPr>
                  <w:commentRangeStart w:id="97"/>
                  <w:r w:rsidRPr="00F70859">
                    <w:rPr>
                      <w:highlight w:val="yellow"/>
                    </w:rPr>
                    <w:t>Filter step Il (fine-dust filter) F7 required</w:t>
                  </w:r>
                  <w:commentRangeEnd w:id="97"/>
                  <w:r w:rsidR="52ECE746" w:rsidRPr="00F70859">
                    <w:rPr>
                      <w:rStyle w:val="CommentReference"/>
                    </w:rPr>
                    <w:commentReference w:id="97"/>
                  </w:r>
                  <w:r w:rsidR="068F7BC8" w:rsidRPr="00F70859">
                    <w:t xml:space="preserve"> </w:t>
                  </w:r>
                </w:p>
                <w:p w14:paraId="5F84C772" w14:textId="6C4ECF39" w:rsidR="00540E23" w:rsidRPr="00F70859" w:rsidRDefault="52ECE746" w:rsidP="00540E23">
                  <w:pPr>
                    <w:pStyle w:val="ListParagraph"/>
                    <w:numPr>
                      <w:ilvl w:val="0"/>
                      <w:numId w:val="36"/>
                    </w:numPr>
                  </w:pPr>
                  <w:r w:rsidRPr="00F70859">
                    <w:t>Filter step Ill (HEPA) H13 required</w:t>
                  </w:r>
                  <w:r w:rsidR="07D5C6BE" w:rsidRPr="00F70859">
                    <w:t xml:space="preserve"> </w:t>
                  </w:r>
                </w:p>
                <w:p w14:paraId="03E45143" w14:textId="77777777" w:rsidR="00540E23" w:rsidRPr="00F70859" w:rsidRDefault="00540E23" w:rsidP="00540E23">
                  <w:pPr>
                    <w:pStyle w:val="ListParagraph"/>
                    <w:numPr>
                      <w:ilvl w:val="0"/>
                      <w:numId w:val="36"/>
                    </w:numPr>
                    <w:spacing w:after="114" w:line="220" w:lineRule="auto"/>
                    <w:ind w:right="38"/>
                    <w:jc w:val="both"/>
                  </w:pPr>
                  <w:r w:rsidRPr="00F70859">
                    <w:t>Filters shall be delivered with certificate and tested for integrity</w:t>
                  </w:r>
                </w:p>
                <w:p w14:paraId="690E1994" w14:textId="77777777" w:rsidR="00540E23" w:rsidRPr="00F70859" w:rsidRDefault="00540E23" w:rsidP="00540E23">
                  <w:pPr>
                    <w:pStyle w:val="ListParagraph"/>
                    <w:numPr>
                      <w:ilvl w:val="0"/>
                      <w:numId w:val="36"/>
                    </w:numPr>
                    <w:spacing w:after="143" w:line="216" w:lineRule="auto"/>
                    <w:jc w:val="both"/>
                  </w:pPr>
                  <w:r w:rsidRPr="00F70859">
                    <w:t>Vibrations shall be avoided; the system shall be supplied with anti-vibration feet</w:t>
                  </w:r>
                </w:p>
                <w:p w14:paraId="5CF84357" w14:textId="77777777" w:rsidR="00540E23" w:rsidRPr="00F70859" w:rsidRDefault="00540E23" w:rsidP="00540E23">
                  <w:pPr>
                    <w:pStyle w:val="ListParagraph"/>
                    <w:numPr>
                      <w:ilvl w:val="0"/>
                      <w:numId w:val="36"/>
                    </w:numPr>
                    <w:spacing w:after="92" w:line="230" w:lineRule="auto"/>
                    <w:ind w:right="139"/>
                    <w:jc w:val="both"/>
                  </w:pPr>
                  <w:r w:rsidRPr="00F70859">
                    <w:t>Fan mounted on a frame with vibration absorbers shall be provided</w:t>
                  </w:r>
                </w:p>
                <w:p w14:paraId="3B3C551F" w14:textId="77777777" w:rsidR="00540E23" w:rsidRPr="00F70859" w:rsidRDefault="00540E23" w:rsidP="00540E23">
                  <w:pPr>
                    <w:pStyle w:val="ListParagraph"/>
                    <w:numPr>
                      <w:ilvl w:val="0"/>
                      <w:numId w:val="36"/>
                    </w:numPr>
                    <w:tabs>
                      <w:tab w:val="left" w:pos="412"/>
                    </w:tabs>
                    <w:spacing w:after="23"/>
                    <w:jc w:val="both"/>
                  </w:pPr>
                  <w:r w:rsidRPr="00F70859">
                    <w:t>Differential pressure sensor with switch / transmitter for the inlet air pre-filters, current values shall be indicated (local pressure measurement)</w:t>
                  </w:r>
                </w:p>
                <w:p w14:paraId="30260570" w14:textId="149A4B0D" w:rsidR="00540E23" w:rsidRPr="00F70859" w:rsidRDefault="00540E23" w:rsidP="00540E23">
                  <w:pPr>
                    <w:tabs>
                      <w:tab w:val="left" w:pos="412"/>
                    </w:tabs>
                    <w:spacing w:after="23"/>
                    <w:jc w:val="both"/>
                  </w:pPr>
                  <w:r w:rsidRPr="00F70859">
                    <w:t>Inlet and exhaust air piping diameter to be mentioned</w:t>
                  </w:r>
                </w:p>
              </w:tc>
            </w:tr>
            <w:tr w:rsidR="00540E23" w:rsidRPr="00F70859" w14:paraId="0D118261" w14:textId="77777777" w:rsidTr="61B57795">
              <w:trPr>
                <w:trHeight w:val="3387"/>
              </w:trPr>
              <w:tc>
                <w:tcPr>
                  <w:tcW w:w="1763" w:type="dxa"/>
                  <w:vAlign w:val="center"/>
                </w:tcPr>
                <w:p w14:paraId="5C68D925" w14:textId="53D4D602" w:rsidR="00540E23" w:rsidRPr="00F70859" w:rsidRDefault="00540E23" w:rsidP="00540E23">
                  <w:pPr>
                    <w:spacing w:before="120" w:after="120"/>
                    <w:jc w:val="center"/>
                    <w:rPr>
                      <w:bCs/>
                    </w:rPr>
                  </w:pPr>
                  <w:r w:rsidRPr="00F70859">
                    <w:rPr>
                      <w:bCs/>
                    </w:rPr>
                    <w:t>8.3.13</w:t>
                  </w:r>
                </w:p>
              </w:tc>
              <w:tc>
                <w:tcPr>
                  <w:tcW w:w="7673"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722E877" w14:textId="77777777" w:rsidR="00540E23" w:rsidRPr="00F70859" w:rsidRDefault="00540E23" w:rsidP="00540E23">
                  <w:pPr>
                    <w:tabs>
                      <w:tab w:val="left" w:pos="412"/>
                    </w:tabs>
                    <w:spacing w:after="23"/>
                    <w:jc w:val="both"/>
                  </w:pPr>
                  <w:r w:rsidRPr="00F70859">
                    <w:t>Exhaust/ Outlet air handler:</w:t>
                  </w:r>
                </w:p>
                <w:p w14:paraId="013CD9A0" w14:textId="77777777" w:rsidR="00540E23" w:rsidRPr="00E97F5C" w:rsidRDefault="52ECE746" w:rsidP="77340F41">
                  <w:pPr>
                    <w:pStyle w:val="ListParagraph"/>
                    <w:numPr>
                      <w:ilvl w:val="0"/>
                      <w:numId w:val="41"/>
                    </w:numPr>
                    <w:spacing w:after="67" w:line="216" w:lineRule="auto"/>
                    <w:jc w:val="both"/>
                  </w:pPr>
                  <w:commentRangeStart w:id="98"/>
                  <w:r w:rsidRPr="00E97F5C">
                    <w:t>Double HEPA Filter H13 + H14 with bag-in &amp; bag-out functionality is required</w:t>
                  </w:r>
                </w:p>
                <w:p w14:paraId="1675920A" w14:textId="77777777" w:rsidR="00540E23" w:rsidRPr="00E97F5C" w:rsidRDefault="52ECE746" w:rsidP="77340F41">
                  <w:pPr>
                    <w:pStyle w:val="ListParagraph"/>
                    <w:numPr>
                      <w:ilvl w:val="0"/>
                      <w:numId w:val="41"/>
                    </w:numPr>
                    <w:spacing w:after="79" w:line="216" w:lineRule="auto"/>
                    <w:ind w:right="336"/>
                    <w:jc w:val="both"/>
                  </w:pPr>
                  <w:r w:rsidRPr="00E97F5C">
                    <w:t>The exhaust from the air handling unit shall be terminated in wet scrubber unit, which shall be in the scope of supplier</w:t>
                  </w:r>
                </w:p>
                <w:p w14:paraId="377044FA" w14:textId="77777777" w:rsidR="00540E23" w:rsidRPr="00E97F5C" w:rsidRDefault="52ECE746" w:rsidP="77340F41">
                  <w:pPr>
                    <w:pStyle w:val="ListParagraph"/>
                    <w:numPr>
                      <w:ilvl w:val="0"/>
                      <w:numId w:val="41"/>
                    </w:numPr>
                    <w:tabs>
                      <w:tab w:val="left" w:pos="412"/>
                    </w:tabs>
                    <w:spacing w:after="23"/>
                    <w:jc w:val="both"/>
                  </w:pPr>
                  <w:r w:rsidRPr="00E97F5C">
                    <w:t>Scrubber installation shall be part of the system to suppress solvent vapors apart from dust</w:t>
                  </w:r>
                  <w:commentRangeEnd w:id="98"/>
                  <w:r w:rsidR="00540E23" w:rsidRPr="00F70859">
                    <w:rPr>
                      <w:rStyle w:val="CommentReference"/>
                    </w:rPr>
                    <w:commentReference w:id="98"/>
                  </w:r>
                </w:p>
                <w:p w14:paraId="69130AC4" w14:textId="77777777" w:rsidR="00540E23" w:rsidRPr="00F70859" w:rsidRDefault="24CB0A8F" w:rsidP="61B57795">
                  <w:pPr>
                    <w:pStyle w:val="ListParagraph"/>
                    <w:numPr>
                      <w:ilvl w:val="0"/>
                      <w:numId w:val="41"/>
                    </w:numPr>
                    <w:tabs>
                      <w:tab w:val="left" w:pos="412"/>
                    </w:tabs>
                    <w:spacing w:after="23"/>
                    <w:jc w:val="both"/>
                  </w:pPr>
                  <w:commentRangeStart w:id="99"/>
                  <w:r w:rsidRPr="00F70859">
                    <w:t>Wet scrubber shall be delivered with certificate for the solvents handled as listed in this URS</w:t>
                  </w:r>
                  <w:commentRangeEnd w:id="99"/>
                  <w:r w:rsidR="008E474F" w:rsidRPr="00F70859">
                    <w:rPr>
                      <w:rStyle w:val="CommentReference"/>
                    </w:rPr>
                    <w:commentReference w:id="99"/>
                  </w:r>
                </w:p>
                <w:p w14:paraId="3D5F5375" w14:textId="1A90DE91" w:rsidR="00540E23" w:rsidRPr="00F70859" w:rsidRDefault="00540E23" w:rsidP="00540E23">
                  <w:pPr>
                    <w:spacing w:after="40"/>
                  </w:pPr>
                  <w:r w:rsidRPr="00F70859">
                    <w:t>Inlet and outlet explosion protection valve shall be provided with safety interlocks and earth continuity</w:t>
                  </w:r>
                </w:p>
              </w:tc>
            </w:tr>
          </w:tbl>
          <w:p w14:paraId="2B436BAA" w14:textId="77777777" w:rsidR="001511E7" w:rsidRPr="00F70859" w:rsidRDefault="001511E7" w:rsidP="00395CDB">
            <w:pPr>
              <w:rPr>
                <w:b/>
              </w:rPr>
            </w:pPr>
          </w:p>
        </w:tc>
      </w:tr>
      <w:tr w:rsidR="00D67344" w:rsidRPr="00F70859" w14:paraId="7BD106C8" w14:textId="77777777" w:rsidTr="61B57795">
        <w:trPr>
          <w:trHeight w:hRule="exact" w:val="11962"/>
        </w:trPr>
        <w:tc>
          <w:tcPr>
            <w:tcW w:w="762" w:type="dxa"/>
            <w:vAlign w:val="center"/>
          </w:tcPr>
          <w:p w14:paraId="1336DA13" w14:textId="2FD33A7C" w:rsidR="00D67344" w:rsidRPr="00F70859" w:rsidRDefault="002A2459" w:rsidP="00A423E6">
            <w:pPr>
              <w:spacing w:before="120" w:after="120"/>
              <w:jc w:val="center"/>
              <w:rPr>
                <w:bCs/>
              </w:rPr>
            </w:pPr>
            <w:r w:rsidRPr="00F70859">
              <w:rPr>
                <w:bCs/>
              </w:rPr>
              <w:lastRenderedPageBreak/>
              <w:t>8.4</w:t>
            </w:r>
          </w:p>
        </w:tc>
        <w:tc>
          <w:tcPr>
            <w:tcW w:w="9870" w:type="dxa"/>
            <w:gridSpan w:val="2"/>
            <w:vAlign w:val="center"/>
          </w:tcPr>
          <w:tbl>
            <w:tblPr>
              <w:tblpPr w:leftFromText="180" w:rightFromText="180" w:vertAnchor="page" w:horzAnchor="margin" w:tblpY="196"/>
              <w:tblOverlap w:val="neve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6"/>
              <w:gridCol w:w="5116"/>
              <w:gridCol w:w="3337"/>
            </w:tblGrid>
            <w:tr w:rsidR="00594B99" w:rsidRPr="00F70859" w14:paraId="56DEF92A" w14:textId="77777777" w:rsidTr="61B57795">
              <w:trPr>
                <w:trHeight w:val="467"/>
              </w:trPr>
              <w:tc>
                <w:tcPr>
                  <w:tcW w:w="9629" w:type="dxa"/>
                  <w:gridSpan w:val="3"/>
                </w:tcPr>
                <w:p w14:paraId="3FD7DA50" w14:textId="69558C71" w:rsidR="00594B99" w:rsidRPr="00F70859" w:rsidRDefault="00594B99" w:rsidP="00594B99">
                  <w:pPr>
                    <w:spacing w:before="120" w:after="120"/>
                    <w:rPr>
                      <w:bCs/>
                    </w:rPr>
                  </w:pPr>
                  <w:r w:rsidRPr="00F70859">
                    <w:rPr>
                      <w:bCs/>
                    </w:rPr>
                    <w:t xml:space="preserve">Requirements for </w:t>
                  </w:r>
                  <w:r w:rsidR="001F2226" w:rsidRPr="00F70859">
                    <w:rPr>
                      <w:bCs/>
                    </w:rPr>
                    <w:t>Buildings</w:t>
                  </w:r>
                  <w:r w:rsidRPr="00F70859">
                    <w:rPr>
                      <w:bCs/>
                    </w:rPr>
                    <w:t xml:space="preserve">  </w:t>
                  </w:r>
                </w:p>
              </w:tc>
            </w:tr>
            <w:tr w:rsidR="00594B99" w:rsidRPr="00F70859" w14:paraId="116ED8CD" w14:textId="77777777" w:rsidTr="61B57795">
              <w:trPr>
                <w:trHeight w:val="454"/>
              </w:trPr>
              <w:tc>
                <w:tcPr>
                  <w:tcW w:w="1176" w:type="dxa"/>
                  <w:shd w:val="clear" w:color="auto" w:fill="D1D1D1" w:themeFill="background2" w:themeFillShade="E6"/>
                  <w:vAlign w:val="center"/>
                </w:tcPr>
                <w:p w14:paraId="4309B2C0" w14:textId="77777777" w:rsidR="00594B99" w:rsidRPr="00F70859" w:rsidRDefault="00594B99" w:rsidP="00594B99">
                  <w:pPr>
                    <w:rPr>
                      <w:b/>
                      <w:u w:val="single"/>
                    </w:rPr>
                  </w:pPr>
                  <w:r w:rsidRPr="00F70859">
                    <w:rPr>
                      <w:b/>
                    </w:rPr>
                    <w:t>Req. No.</w:t>
                  </w:r>
                </w:p>
              </w:tc>
              <w:tc>
                <w:tcPr>
                  <w:tcW w:w="5116" w:type="dxa"/>
                  <w:shd w:val="clear" w:color="auto" w:fill="D1D1D1" w:themeFill="background2" w:themeFillShade="E6"/>
                  <w:vAlign w:val="center"/>
                </w:tcPr>
                <w:p w14:paraId="661B3834" w14:textId="77777777" w:rsidR="00594B99" w:rsidRPr="00F70859" w:rsidRDefault="00594B99" w:rsidP="00594B99">
                  <w:pPr>
                    <w:rPr>
                      <w:b/>
                      <w:u w:val="single"/>
                    </w:rPr>
                  </w:pPr>
                  <w:r w:rsidRPr="00F70859">
                    <w:rPr>
                      <w:b/>
                    </w:rPr>
                    <w:t xml:space="preserve">Requirements </w:t>
                  </w:r>
                </w:p>
              </w:tc>
              <w:tc>
                <w:tcPr>
                  <w:tcW w:w="3337" w:type="dxa"/>
                  <w:shd w:val="clear" w:color="auto" w:fill="D1D1D1" w:themeFill="background2" w:themeFillShade="E6"/>
                  <w:vAlign w:val="center"/>
                </w:tcPr>
                <w:p w14:paraId="3D481588" w14:textId="77777777" w:rsidR="00594B99" w:rsidRPr="00F70859" w:rsidRDefault="00594B99" w:rsidP="00594B99">
                  <w:pPr>
                    <w:rPr>
                      <w:b/>
                      <w:u w:val="single"/>
                    </w:rPr>
                  </w:pPr>
                  <w:r w:rsidRPr="00F70859">
                    <w:rPr>
                      <w:b/>
                    </w:rPr>
                    <w:t xml:space="preserve">Comments </w:t>
                  </w:r>
                </w:p>
              </w:tc>
            </w:tr>
            <w:tr w:rsidR="00594B99" w:rsidRPr="00F70859" w14:paraId="1BD3F65F" w14:textId="77777777" w:rsidTr="61B57795">
              <w:trPr>
                <w:trHeight w:val="454"/>
              </w:trPr>
              <w:tc>
                <w:tcPr>
                  <w:tcW w:w="9629" w:type="dxa"/>
                  <w:gridSpan w:val="3"/>
                  <w:vAlign w:val="center"/>
                </w:tcPr>
                <w:p w14:paraId="647FF481" w14:textId="5D2CCC70" w:rsidR="00594B99" w:rsidRPr="00F70859" w:rsidRDefault="0036462E" w:rsidP="00594B99">
                  <w:pPr>
                    <w:rPr>
                      <w:b/>
                    </w:rPr>
                  </w:pPr>
                  <w:r w:rsidRPr="00F70859">
                    <w:rPr>
                      <w:bCs/>
                    </w:rPr>
                    <w:t xml:space="preserve">Process module comprises </w:t>
                  </w:r>
                  <w:r w:rsidR="008317C4" w:rsidRPr="00F70859">
                    <w:rPr>
                      <w:bCs/>
                    </w:rPr>
                    <w:t xml:space="preserve">of Coater </w:t>
                  </w:r>
                  <w:r w:rsidRPr="00F70859">
                    <w:rPr>
                      <w:bCs/>
                    </w:rPr>
                    <w:t>with air handling unit, dust collector and WIP unit to be installed at ground floor processing area in this manufacturing building.</w:t>
                  </w:r>
                </w:p>
              </w:tc>
            </w:tr>
            <w:tr w:rsidR="00CE4FBF" w:rsidRPr="00F70859" w14:paraId="759A334A" w14:textId="77777777" w:rsidTr="61B57795">
              <w:trPr>
                <w:trHeight w:val="339"/>
              </w:trPr>
              <w:tc>
                <w:tcPr>
                  <w:tcW w:w="1176" w:type="dxa"/>
                  <w:vAlign w:val="center"/>
                </w:tcPr>
                <w:p w14:paraId="2D9F5781" w14:textId="3C7F2EB2" w:rsidR="00CE4FBF" w:rsidRPr="00F70859" w:rsidRDefault="004D22D9" w:rsidP="00CE4FBF">
                  <w:pPr>
                    <w:spacing w:before="120" w:after="120"/>
                    <w:jc w:val="center"/>
                    <w:rPr>
                      <w:bCs/>
                    </w:rPr>
                  </w:pPr>
                  <w:r w:rsidRPr="00F70859">
                    <w:rPr>
                      <w:bCs/>
                    </w:rPr>
                    <w:t>8.4.1</w:t>
                  </w:r>
                </w:p>
              </w:tc>
              <w:tc>
                <w:tcPr>
                  <w:tcW w:w="5116"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4ECC428" w14:textId="51317AAD" w:rsidR="00CE4FBF" w:rsidRPr="00F70859" w:rsidRDefault="004E43BF" w:rsidP="00CE4FBF">
                  <w:pPr>
                    <w:tabs>
                      <w:tab w:val="left" w:pos="1380"/>
                    </w:tabs>
                    <w:spacing w:before="120" w:after="120"/>
                    <w:jc w:val="both"/>
                  </w:pPr>
                  <w:r w:rsidRPr="00F70859">
                    <w:rPr>
                      <w:bCs/>
                    </w:rPr>
                    <w:t xml:space="preserve">Tablet </w:t>
                  </w:r>
                  <w:r w:rsidR="00D949C5" w:rsidRPr="00F70859">
                    <w:rPr>
                      <w:bCs/>
                    </w:rPr>
                    <w:t>coater to be installed in clean room</w:t>
                  </w:r>
                  <w:r w:rsidR="00CE4FBF" w:rsidRPr="00F70859">
                    <w:rPr>
                      <w:bCs/>
                    </w:rPr>
                    <w:t xml:space="preserve"> (Grade D area)</w:t>
                  </w:r>
                </w:p>
              </w:tc>
              <w:tc>
                <w:tcPr>
                  <w:tcW w:w="3337" w:type="dxa"/>
                  <w:vAlign w:val="center"/>
                </w:tcPr>
                <w:p w14:paraId="1A2E19A3" w14:textId="27F663AA" w:rsidR="00CE4FBF" w:rsidRPr="00F70859" w:rsidRDefault="00CE4FBF" w:rsidP="00CE4FBF">
                  <w:pPr>
                    <w:spacing w:before="120" w:after="120"/>
                    <w:jc w:val="both"/>
                    <w:rPr>
                      <w:bCs/>
                    </w:rPr>
                  </w:pPr>
                  <w:r w:rsidRPr="00F70859">
                    <w:rPr>
                      <w:bCs/>
                    </w:rPr>
                    <w:t>N/A</w:t>
                  </w:r>
                </w:p>
              </w:tc>
            </w:tr>
            <w:tr w:rsidR="00CE4FBF" w:rsidRPr="00F70859" w14:paraId="0FC053ED" w14:textId="77777777" w:rsidTr="61B57795">
              <w:trPr>
                <w:trHeight w:val="339"/>
              </w:trPr>
              <w:tc>
                <w:tcPr>
                  <w:tcW w:w="1176" w:type="dxa"/>
                  <w:vAlign w:val="center"/>
                </w:tcPr>
                <w:p w14:paraId="03EAA305" w14:textId="074D666B" w:rsidR="00CE4FBF" w:rsidRPr="00F70859" w:rsidRDefault="004D22D9" w:rsidP="00CE4FBF">
                  <w:pPr>
                    <w:spacing w:before="120" w:after="120"/>
                    <w:jc w:val="center"/>
                    <w:rPr>
                      <w:bCs/>
                    </w:rPr>
                  </w:pPr>
                  <w:r w:rsidRPr="00F70859">
                    <w:rPr>
                      <w:bCs/>
                    </w:rPr>
                    <w:t>8.4.2</w:t>
                  </w:r>
                </w:p>
              </w:tc>
              <w:tc>
                <w:tcPr>
                  <w:tcW w:w="5116"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B7CB5D4" w14:textId="325A2BBA" w:rsidR="00CE4FBF" w:rsidRPr="00F70859" w:rsidRDefault="00CE4FBF" w:rsidP="00CE4FBF">
                  <w:pPr>
                    <w:spacing w:before="120" w:after="120"/>
                    <w:jc w:val="both"/>
                  </w:pPr>
                  <w:r w:rsidRPr="00F70859">
                    <w:rPr>
                      <w:bCs/>
                    </w:rPr>
                    <w:t>Air handling unit and WIP unit to be installed in non-classified areas (NC)</w:t>
                  </w:r>
                </w:p>
              </w:tc>
              <w:tc>
                <w:tcPr>
                  <w:tcW w:w="3337" w:type="dxa"/>
                  <w:vAlign w:val="center"/>
                </w:tcPr>
                <w:p w14:paraId="5A587D00" w14:textId="484C5689" w:rsidR="00CE4FBF" w:rsidRPr="00F70859" w:rsidRDefault="00CE4FBF" w:rsidP="00CE4FBF">
                  <w:pPr>
                    <w:spacing w:before="120" w:after="120"/>
                    <w:jc w:val="both"/>
                    <w:rPr>
                      <w:bCs/>
                    </w:rPr>
                  </w:pPr>
                  <w:r w:rsidRPr="00F70859">
                    <w:rPr>
                      <w:bCs/>
                    </w:rPr>
                    <w:t>N/A</w:t>
                  </w:r>
                </w:p>
              </w:tc>
            </w:tr>
            <w:tr w:rsidR="00CE4FBF" w:rsidRPr="00F70859" w14:paraId="1C126E67" w14:textId="77777777" w:rsidTr="61B57795">
              <w:trPr>
                <w:trHeight w:val="339"/>
              </w:trPr>
              <w:tc>
                <w:tcPr>
                  <w:tcW w:w="1176" w:type="dxa"/>
                  <w:vAlign w:val="center"/>
                </w:tcPr>
                <w:p w14:paraId="2CCF315C" w14:textId="4232CB3D" w:rsidR="00CE4FBF" w:rsidRPr="00F70859" w:rsidRDefault="004D22D9" w:rsidP="00CE4FBF">
                  <w:pPr>
                    <w:spacing w:before="120" w:after="120"/>
                    <w:jc w:val="center"/>
                    <w:rPr>
                      <w:bCs/>
                    </w:rPr>
                  </w:pPr>
                  <w:r w:rsidRPr="00F70859">
                    <w:rPr>
                      <w:bCs/>
                    </w:rPr>
                    <w:t>8.4.3</w:t>
                  </w:r>
                </w:p>
              </w:tc>
              <w:tc>
                <w:tcPr>
                  <w:tcW w:w="5116"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3A550CB" w14:textId="33A0A90D" w:rsidR="00CE4FBF" w:rsidRPr="00F70859" w:rsidRDefault="00CE4FBF" w:rsidP="00CE4FBF">
                  <w:pPr>
                    <w:spacing w:before="120" w:after="120"/>
                    <w:jc w:val="both"/>
                  </w:pPr>
                  <w:r w:rsidRPr="00F70859">
                    <w:rPr>
                      <w:bCs/>
                    </w:rPr>
                    <w:t>Free fresh air supply is considered in the technical area where the air handling unit is located.</w:t>
                  </w:r>
                </w:p>
              </w:tc>
              <w:tc>
                <w:tcPr>
                  <w:tcW w:w="3337" w:type="dxa"/>
                  <w:vAlign w:val="center"/>
                </w:tcPr>
                <w:p w14:paraId="18194255" w14:textId="3582250D" w:rsidR="00CE4FBF" w:rsidRPr="00F70859" w:rsidRDefault="2CB94BD4" w:rsidP="61B57795">
                  <w:pPr>
                    <w:spacing w:before="120" w:after="120"/>
                    <w:jc w:val="both"/>
                  </w:pPr>
                  <w:commentRangeStart w:id="100"/>
                  <w:r w:rsidRPr="00F70859">
                    <w:t>Supplier shall specify the quantity of air to be supplied in m³/h</w:t>
                  </w:r>
                  <w:commentRangeEnd w:id="100"/>
                  <w:r w:rsidR="00473D19" w:rsidRPr="00F70859">
                    <w:rPr>
                      <w:rStyle w:val="CommentReference"/>
                    </w:rPr>
                    <w:commentReference w:id="100"/>
                  </w:r>
                </w:p>
              </w:tc>
            </w:tr>
            <w:tr w:rsidR="00CE4FBF" w:rsidRPr="00F70859" w14:paraId="6C1375B7" w14:textId="77777777" w:rsidTr="61B57795">
              <w:trPr>
                <w:trHeight w:val="339"/>
              </w:trPr>
              <w:tc>
                <w:tcPr>
                  <w:tcW w:w="1176" w:type="dxa"/>
                  <w:vAlign w:val="center"/>
                </w:tcPr>
                <w:p w14:paraId="5AF52DEA" w14:textId="0DE8DC83" w:rsidR="00CE4FBF" w:rsidRPr="00F70859" w:rsidRDefault="004D22D9" w:rsidP="00CE4FBF">
                  <w:pPr>
                    <w:spacing w:before="120" w:after="120"/>
                    <w:jc w:val="center"/>
                    <w:rPr>
                      <w:bCs/>
                    </w:rPr>
                  </w:pPr>
                  <w:r w:rsidRPr="00F70859">
                    <w:rPr>
                      <w:bCs/>
                    </w:rPr>
                    <w:t>8.4.4</w:t>
                  </w:r>
                </w:p>
              </w:tc>
              <w:tc>
                <w:tcPr>
                  <w:tcW w:w="5116"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0AEF5C34" w14:textId="5CD42895" w:rsidR="00CE4FBF" w:rsidRPr="00F70859" w:rsidRDefault="2CB94BD4" w:rsidP="61B57795">
                  <w:pPr>
                    <w:spacing w:before="120" w:after="120"/>
                    <w:jc w:val="both"/>
                  </w:pPr>
                  <w:commentRangeStart w:id="101"/>
                  <w:r w:rsidRPr="00F70859">
                    <w:t>Supplier shall specify the dimension of the exhaust air of the following: Dust extractor, air handling unit.</w:t>
                  </w:r>
                  <w:commentRangeEnd w:id="101"/>
                  <w:r w:rsidR="00885270" w:rsidRPr="00F70859">
                    <w:rPr>
                      <w:rStyle w:val="CommentReference"/>
                    </w:rPr>
                    <w:commentReference w:id="101"/>
                  </w:r>
                </w:p>
              </w:tc>
              <w:tc>
                <w:tcPr>
                  <w:tcW w:w="3337" w:type="dxa"/>
                  <w:vAlign w:val="center"/>
                </w:tcPr>
                <w:p w14:paraId="1BB0E37A" w14:textId="5225B332" w:rsidR="00CE4FBF" w:rsidRPr="00F70859" w:rsidRDefault="00CE4FBF" w:rsidP="00CE4FBF">
                  <w:pPr>
                    <w:spacing w:before="120" w:after="120"/>
                    <w:jc w:val="both"/>
                    <w:rPr>
                      <w:bCs/>
                    </w:rPr>
                  </w:pPr>
                  <w:r w:rsidRPr="00F70859">
                    <w:rPr>
                      <w:bCs/>
                    </w:rPr>
                    <w:t>N/A</w:t>
                  </w:r>
                </w:p>
              </w:tc>
            </w:tr>
            <w:tr w:rsidR="00CE4FBF" w:rsidRPr="00F70859" w14:paraId="01C4E6CB" w14:textId="77777777" w:rsidTr="61B57795">
              <w:trPr>
                <w:trHeight w:val="339"/>
              </w:trPr>
              <w:tc>
                <w:tcPr>
                  <w:tcW w:w="1176" w:type="dxa"/>
                  <w:vAlign w:val="center"/>
                </w:tcPr>
                <w:p w14:paraId="7FAC5486" w14:textId="7D8C14F3" w:rsidR="00CE4FBF" w:rsidRPr="00F70859" w:rsidRDefault="004D22D9" w:rsidP="00CE4FBF">
                  <w:pPr>
                    <w:spacing w:before="120" w:after="120"/>
                    <w:jc w:val="center"/>
                    <w:rPr>
                      <w:bCs/>
                    </w:rPr>
                  </w:pPr>
                  <w:r w:rsidRPr="00F70859">
                    <w:rPr>
                      <w:bCs/>
                    </w:rPr>
                    <w:t>8.4.5</w:t>
                  </w:r>
                </w:p>
              </w:tc>
              <w:tc>
                <w:tcPr>
                  <w:tcW w:w="5116"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8A336A3" w14:textId="573E334C" w:rsidR="00CE4FBF" w:rsidRPr="00F70859" w:rsidRDefault="4E2CC5AB" w:rsidP="77340F41">
                  <w:r w:rsidRPr="00F70859">
                    <w:t>Wall portioning shall be installed after the installation of the equipment (especially with installation through the wall).</w:t>
                  </w:r>
                </w:p>
                <w:p w14:paraId="11338D6C" w14:textId="0873F1F2" w:rsidR="00CE4FBF" w:rsidRPr="00F70859" w:rsidRDefault="00CE4FBF" w:rsidP="00CE4FBF">
                  <w:pPr>
                    <w:spacing w:before="120" w:after="120"/>
                    <w:jc w:val="both"/>
                  </w:pPr>
                  <w:r w:rsidRPr="00F70859">
                    <w:rPr>
                      <w:bCs/>
                    </w:rPr>
                    <w:t xml:space="preserve">Finishing (silicone, airtightness) shall be ensured by </w:t>
                  </w:r>
                  <w:proofErr w:type="spellStart"/>
                  <w:r w:rsidRPr="00F70859">
                    <w:rPr>
                      <w:bCs/>
                    </w:rPr>
                    <w:t>Novugen</w:t>
                  </w:r>
                  <w:proofErr w:type="spellEnd"/>
                  <w:r w:rsidRPr="00F70859">
                    <w:rPr>
                      <w:bCs/>
                    </w:rPr>
                    <w:t xml:space="preserve"> Oncology.</w:t>
                  </w:r>
                </w:p>
              </w:tc>
              <w:tc>
                <w:tcPr>
                  <w:tcW w:w="3337" w:type="dxa"/>
                  <w:vAlign w:val="center"/>
                </w:tcPr>
                <w:p w14:paraId="01C51BB7" w14:textId="03D368D3" w:rsidR="00CE4FBF" w:rsidRPr="00F70859" w:rsidRDefault="00CE4FBF" w:rsidP="00CE4FBF">
                  <w:pPr>
                    <w:spacing w:before="120" w:after="120"/>
                    <w:jc w:val="both"/>
                    <w:rPr>
                      <w:bCs/>
                    </w:rPr>
                  </w:pPr>
                  <w:r w:rsidRPr="00F70859">
                    <w:rPr>
                      <w:bCs/>
                    </w:rPr>
                    <w:t>N/</w:t>
                  </w:r>
                  <w:r w:rsidR="004D22D9" w:rsidRPr="00F70859">
                    <w:rPr>
                      <w:bCs/>
                    </w:rPr>
                    <w:t>A</w:t>
                  </w:r>
                </w:p>
              </w:tc>
            </w:tr>
          </w:tbl>
          <w:p w14:paraId="3A58CD84" w14:textId="77777777" w:rsidR="00D67344" w:rsidRPr="00F70859" w:rsidRDefault="00D67344" w:rsidP="00F151E4">
            <w:pPr>
              <w:rPr>
                <w:b/>
              </w:rPr>
            </w:pPr>
          </w:p>
        </w:tc>
      </w:tr>
      <w:tr w:rsidR="00A423E6" w:rsidRPr="00F70859" w14:paraId="6A947B00" w14:textId="77777777" w:rsidTr="61B57795">
        <w:trPr>
          <w:trHeight w:hRule="exact" w:val="13380"/>
        </w:trPr>
        <w:tc>
          <w:tcPr>
            <w:tcW w:w="762" w:type="dxa"/>
            <w:vAlign w:val="center"/>
          </w:tcPr>
          <w:p w14:paraId="6D665B6A" w14:textId="5FFAEB4A" w:rsidR="00A423E6" w:rsidRPr="00F70859" w:rsidRDefault="00A423E6" w:rsidP="00A423E6">
            <w:pPr>
              <w:spacing w:before="120" w:after="120"/>
              <w:jc w:val="center"/>
              <w:rPr>
                <w:bCs/>
              </w:rPr>
            </w:pPr>
            <w:r w:rsidRPr="00F70859">
              <w:rPr>
                <w:bCs/>
              </w:rPr>
              <w:lastRenderedPageBreak/>
              <w:t>8.</w:t>
            </w:r>
            <w:r w:rsidR="002A2459" w:rsidRPr="00F70859">
              <w:rPr>
                <w:bCs/>
              </w:rPr>
              <w:t>5</w:t>
            </w:r>
          </w:p>
        </w:tc>
        <w:tc>
          <w:tcPr>
            <w:tcW w:w="9870" w:type="dxa"/>
            <w:gridSpan w:val="2"/>
            <w:vAlign w:val="center"/>
          </w:tcPr>
          <w:tbl>
            <w:tblPr>
              <w:tblpPr w:leftFromText="180" w:rightFromText="180" w:vertAnchor="page" w:horzAnchor="margin" w:tblpY="196"/>
              <w:tblOverlap w:val="neve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542"/>
              <w:gridCol w:w="3150"/>
              <w:gridCol w:w="2430"/>
            </w:tblGrid>
            <w:tr w:rsidR="00A423E6" w:rsidRPr="00F70859" w14:paraId="19880740" w14:textId="77777777" w:rsidTr="61B57795">
              <w:trPr>
                <w:trHeight w:val="465"/>
              </w:trPr>
              <w:tc>
                <w:tcPr>
                  <w:tcW w:w="9535" w:type="dxa"/>
                  <w:gridSpan w:val="4"/>
                </w:tcPr>
                <w:p w14:paraId="0ACDF04A" w14:textId="77777777" w:rsidR="00A423E6" w:rsidRPr="00F70859" w:rsidRDefault="00A423E6" w:rsidP="00A423E6">
                  <w:pPr>
                    <w:spacing w:before="120" w:after="120"/>
                    <w:rPr>
                      <w:bCs/>
                    </w:rPr>
                  </w:pPr>
                  <w:r w:rsidRPr="00F70859">
                    <w:rPr>
                      <w:bCs/>
                    </w:rPr>
                    <w:t xml:space="preserve">Utility Connections    </w:t>
                  </w:r>
                </w:p>
              </w:tc>
            </w:tr>
            <w:tr w:rsidR="00A423E6" w:rsidRPr="00F70859" w14:paraId="74389167" w14:textId="77777777" w:rsidTr="61B57795">
              <w:trPr>
                <w:trHeight w:val="465"/>
              </w:trPr>
              <w:tc>
                <w:tcPr>
                  <w:tcW w:w="9535" w:type="dxa"/>
                  <w:gridSpan w:val="4"/>
                </w:tcPr>
                <w:p w14:paraId="5581BE31" w14:textId="77777777" w:rsidR="00A423E6" w:rsidRPr="00F70859" w:rsidRDefault="00A423E6" w:rsidP="00A423E6">
                  <w:pPr>
                    <w:spacing w:before="120" w:after="120"/>
                    <w:jc w:val="both"/>
                    <w:rPr>
                      <w:bCs/>
                    </w:rPr>
                  </w:pPr>
                  <w:r w:rsidRPr="00F70859">
                    <w:rPr>
                      <w:bCs/>
                    </w:rPr>
                    <w:t xml:space="preserve">Connection of utilities from header to the process equipment and auxiliary equipment shall be in </w:t>
                  </w:r>
                  <w:proofErr w:type="spellStart"/>
                  <w:r w:rsidRPr="00F70859">
                    <w:rPr>
                      <w:bCs/>
                    </w:rPr>
                    <w:t>Novugen</w:t>
                  </w:r>
                  <w:proofErr w:type="spellEnd"/>
                  <w:r w:rsidRPr="00F70859">
                    <w:rPr>
                      <w:bCs/>
                    </w:rPr>
                    <w:t xml:space="preserve"> Oncology scope of work. </w:t>
                  </w:r>
                </w:p>
                <w:p w14:paraId="6D6A425A" w14:textId="0083CB9D" w:rsidR="00A423E6" w:rsidRPr="00F70859" w:rsidRDefault="12C15CD1" w:rsidP="61B57795">
                  <w:pPr>
                    <w:spacing w:before="120" w:after="120"/>
                    <w:jc w:val="both"/>
                  </w:pPr>
                  <w:r w:rsidRPr="00F70859">
                    <w:t xml:space="preserve">Supplier to provide suitable </w:t>
                  </w:r>
                  <w:proofErr w:type="spellStart"/>
                  <w:r w:rsidRPr="00F70859">
                    <w:t>end</w:t>
                  </w:r>
                  <w:r w:rsidR="006E31DB">
                    <w:t>training</w:t>
                  </w:r>
                  <w:proofErr w:type="spellEnd"/>
                  <w:r w:rsidRPr="00F70859">
                    <w:t xml:space="preserve"> connections to connect utilities. </w:t>
                  </w:r>
                </w:p>
                <w:p w14:paraId="20806DC2" w14:textId="29C6D15E" w:rsidR="00A423E6" w:rsidRPr="00F70859" w:rsidRDefault="00A423E6" w:rsidP="00A423E6">
                  <w:pPr>
                    <w:spacing w:before="120" w:after="120"/>
                    <w:jc w:val="both"/>
                    <w:rPr>
                      <w:bCs/>
                    </w:rPr>
                  </w:pPr>
                  <w:r w:rsidRPr="00F70859">
                    <w:rPr>
                      <w:bCs/>
                    </w:rPr>
                    <w:t xml:space="preserve">Electric cable delivery near the electrical cabinet is done by </w:t>
                  </w:r>
                  <w:proofErr w:type="spellStart"/>
                  <w:r w:rsidRPr="00F70859">
                    <w:rPr>
                      <w:bCs/>
                    </w:rPr>
                    <w:t>Novugen</w:t>
                  </w:r>
                  <w:proofErr w:type="spellEnd"/>
                  <w:r w:rsidRPr="00F70859">
                    <w:rPr>
                      <w:bCs/>
                    </w:rPr>
                    <w:t xml:space="preserve"> Oncology. The connection of the cable from the cabinet to the equipment shall be in the scope of Vendor. </w:t>
                  </w:r>
                </w:p>
                <w:p w14:paraId="79FF7713" w14:textId="4B5AD99E" w:rsidR="00A423E6" w:rsidRPr="00F70859" w:rsidRDefault="1BDF4B54" w:rsidP="61B57795">
                  <w:pPr>
                    <w:spacing w:before="120" w:after="120"/>
                    <w:jc w:val="both"/>
                  </w:pPr>
                  <w:r w:rsidRPr="00F70859">
                    <w:t xml:space="preserve">The layout / design shall be provided by Vendor after discussing with </w:t>
                  </w:r>
                  <w:proofErr w:type="spellStart"/>
                  <w:r w:rsidRPr="00F70859">
                    <w:t>Novugen</w:t>
                  </w:r>
                  <w:proofErr w:type="spellEnd"/>
                  <w:r w:rsidRPr="00F70859">
                    <w:t xml:space="preserve"> Oncology engineering and production teams, ensuring all equipment physical integrations requirements are planned beforehand and delivered before the equipment delivery at </w:t>
                  </w:r>
                  <w:proofErr w:type="spellStart"/>
                  <w:r w:rsidRPr="00F70859">
                    <w:t>Novugen</w:t>
                  </w:r>
                  <w:proofErr w:type="spellEnd"/>
                  <w:r w:rsidRPr="00F70859">
                    <w:t xml:space="preserve"> site.</w:t>
                  </w:r>
                </w:p>
                <w:p w14:paraId="6ADB2573" w14:textId="4ACD5D45" w:rsidR="00A423E6" w:rsidRPr="00F70859" w:rsidRDefault="376AF7BA" w:rsidP="77340F41">
                  <w:pPr>
                    <w:spacing w:before="120" w:after="120"/>
                    <w:jc w:val="both"/>
                    <w:rPr>
                      <w:highlight w:val="yellow"/>
                    </w:rPr>
                  </w:pPr>
                  <w:commentRangeStart w:id="102"/>
                  <w:r w:rsidRPr="00F70859">
                    <w:rPr>
                      <w:highlight w:val="yellow"/>
                    </w:rPr>
                    <w:t>Vendor to consider the exhaust air piping, electrical wiring, and piping length in actuals during the installation from main to auxiliary equipment. The scope of supply to be clearly mentioned in the P&amp;ID and all relevant drawings submitted for approvals.</w:t>
                  </w:r>
                  <w:commentRangeEnd w:id="102"/>
                  <w:r w:rsidR="00A423E6" w:rsidRPr="00F70859">
                    <w:rPr>
                      <w:rStyle w:val="CommentReference"/>
                    </w:rPr>
                    <w:commentReference w:id="102"/>
                  </w:r>
                </w:p>
              </w:tc>
            </w:tr>
            <w:tr w:rsidR="00A423E6" w:rsidRPr="00F70859" w14:paraId="394535AB" w14:textId="77777777" w:rsidTr="61B57795">
              <w:trPr>
                <w:trHeight w:val="554"/>
              </w:trPr>
              <w:tc>
                <w:tcPr>
                  <w:tcW w:w="1413" w:type="dxa"/>
                  <w:shd w:val="clear" w:color="auto" w:fill="D1D1D1" w:themeFill="background2" w:themeFillShade="E6"/>
                  <w:vAlign w:val="center"/>
                </w:tcPr>
                <w:p w14:paraId="128AD6DA" w14:textId="77777777" w:rsidR="00A423E6" w:rsidRPr="00F70859" w:rsidRDefault="00A423E6" w:rsidP="00A423E6">
                  <w:pPr>
                    <w:jc w:val="center"/>
                    <w:rPr>
                      <w:b/>
                      <w:u w:val="single"/>
                    </w:rPr>
                  </w:pPr>
                  <w:r w:rsidRPr="00F70859">
                    <w:rPr>
                      <w:b/>
                    </w:rPr>
                    <w:t>Service</w:t>
                  </w:r>
                </w:p>
              </w:tc>
              <w:tc>
                <w:tcPr>
                  <w:tcW w:w="2542" w:type="dxa"/>
                  <w:shd w:val="clear" w:color="auto" w:fill="D1D1D1" w:themeFill="background2" w:themeFillShade="E6"/>
                  <w:vAlign w:val="center"/>
                </w:tcPr>
                <w:p w14:paraId="7361304D" w14:textId="77777777" w:rsidR="00A423E6" w:rsidRPr="00F70859" w:rsidRDefault="00A423E6" w:rsidP="00A423E6">
                  <w:pPr>
                    <w:jc w:val="center"/>
                    <w:rPr>
                      <w:b/>
                      <w:u w:val="single"/>
                    </w:rPr>
                  </w:pPr>
                  <w:r w:rsidRPr="00F70859">
                    <w:rPr>
                      <w:b/>
                    </w:rPr>
                    <w:t>Supply Conditions</w:t>
                  </w:r>
                </w:p>
              </w:tc>
              <w:tc>
                <w:tcPr>
                  <w:tcW w:w="3150" w:type="dxa"/>
                  <w:shd w:val="clear" w:color="auto" w:fill="D1D1D1" w:themeFill="background2" w:themeFillShade="E6"/>
                  <w:vAlign w:val="center"/>
                </w:tcPr>
                <w:p w14:paraId="3BA36B46" w14:textId="5D81BF7F" w:rsidR="00A423E6" w:rsidRPr="00F70859" w:rsidRDefault="00A423E6" w:rsidP="00A423E6">
                  <w:pPr>
                    <w:jc w:val="center"/>
                    <w:rPr>
                      <w:b/>
                    </w:rPr>
                  </w:pPr>
                  <w:r w:rsidRPr="00F70859">
                    <w:rPr>
                      <w:b/>
                    </w:rPr>
                    <w:t>Average Operating Load</w:t>
                  </w:r>
                </w:p>
              </w:tc>
              <w:tc>
                <w:tcPr>
                  <w:tcW w:w="2430" w:type="dxa"/>
                  <w:shd w:val="clear" w:color="auto" w:fill="D1D1D1" w:themeFill="background2" w:themeFillShade="E6"/>
                  <w:vAlign w:val="center"/>
                </w:tcPr>
                <w:p w14:paraId="0757402A" w14:textId="77777777" w:rsidR="00A423E6" w:rsidRPr="00F70859" w:rsidRDefault="00A423E6" w:rsidP="00A423E6">
                  <w:pPr>
                    <w:jc w:val="center"/>
                    <w:rPr>
                      <w:b/>
                    </w:rPr>
                  </w:pPr>
                  <w:r w:rsidRPr="00F70859">
                    <w:rPr>
                      <w:b/>
                    </w:rPr>
                    <w:t>Peak Load</w:t>
                  </w:r>
                </w:p>
              </w:tc>
            </w:tr>
            <w:tr w:rsidR="00A423E6" w:rsidRPr="00F70859" w14:paraId="63FB795F" w14:textId="77777777" w:rsidTr="61B57795">
              <w:trPr>
                <w:trHeight w:val="338"/>
              </w:trPr>
              <w:tc>
                <w:tcPr>
                  <w:tcW w:w="1413" w:type="dxa"/>
                  <w:vAlign w:val="center"/>
                </w:tcPr>
                <w:p w14:paraId="2F28B39E" w14:textId="049EA2B0" w:rsidR="00A423E6" w:rsidRPr="00F70859" w:rsidRDefault="00A423E6" w:rsidP="0080789C">
                  <w:pPr>
                    <w:spacing w:before="120" w:after="120"/>
                    <w:jc w:val="both"/>
                    <w:rPr>
                      <w:bCs/>
                    </w:rPr>
                  </w:pPr>
                  <w:r w:rsidRPr="00F70859">
                    <w:rPr>
                      <w:bCs/>
                    </w:rPr>
                    <w:t>Electricity</w:t>
                  </w:r>
                </w:p>
              </w:tc>
              <w:tc>
                <w:tcPr>
                  <w:tcW w:w="2542" w:type="dxa"/>
                  <w:vAlign w:val="center"/>
                </w:tcPr>
                <w:p w14:paraId="477F8DB6" w14:textId="56329518" w:rsidR="00A423E6" w:rsidRPr="00F70859" w:rsidRDefault="00A423E6" w:rsidP="0080789C">
                  <w:pPr>
                    <w:spacing w:before="120" w:after="120"/>
                    <w:jc w:val="both"/>
                    <w:rPr>
                      <w:bCs/>
                    </w:rPr>
                  </w:pPr>
                  <w:r w:rsidRPr="00F70859">
                    <w:rPr>
                      <w:bCs/>
                    </w:rPr>
                    <w:t>3 Phase</w:t>
                  </w:r>
                </w:p>
              </w:tc>
              <w:tc>
                <w:tcPr>
                  <w:tcW w:w="3150" w:type="dxa"/>
                  <w:vAlign w:val="center"/>
                </w:tcPr>
                <w:p w14:paraId="45FCB253" w14:textId="77777777" w:rsidR="00A423E6" w:rsidRPr="00F70859" w:rsidRDefault="00A423E6" w:rsidP="0080789C">
                  <w:pPr>
                    <w:spacing w:before="120" w:after="120"/>
                    <w:jc w:val="both"/>
                    <w:rPr>
                      <w:bCs/>
                    </w:rPr>
                  </w:pPr>
                  <w:r w:rsidRPr="00F70859">
                    <w:rPr>
                      <w:bCs/>
                    </w:rPr>
                    <w:t>415 Volts ± 10%,</w:t>
                  </w:r>
                </w:p>
                <w:p w14:paraId="036C6CBE" w14:textId="06B0C536" w:rsidR="00A423E6" w:rsidRPr="00F70859" w:rsidRDefault="00A423E6" w:rsidP="0080789C">
                  <w:pPr>
                    <w:spacing w:before="120" w:after="120"/>
                    <w:jc w:val="both"/>
                    <w:rPr>
                      <w:bCs/>
                    </w:rPr>
                  </w:pPr>
                  <w:r w:rsidRPr="00F70859">
                    <w:rPr>
                      <w:bCs/>
                    </w:rPr>
                    <w:t>Frequency: 50Hz</w:t>
                  </w:r>
                </w:p>
              </w:tc>
              <w:tc>
                <w:tcPr>
                  <w:tcW w:w="2430" w:type="dxa"/>
                  <w:vAlign w:val="center"/>
                </w:tcPr>
                <w:p w14:paraId="71945E88" w14:textId="6C5B459A" w:rsidR="00A423E6" w:rsidRPr="00F70859" w:rsidRDefault="00A423E6" w:rsidP="0080789C">
                  <w:pPr>
                    <w:spacing w:before="120" w:after="120"/>
                    <w:jc w:val="both"/>
                    <w:rPr>
                      <w:bCs/>
                    </w:rPr>
                  </w:pPr>
                  <w:r w:rsidRPr="00F70859">
                    <w:rPr>
                      <w:bCs/>
                    </w:rPr>
                    <w:t>To be advised</w:t>
                  </w:r>
                </w:p>
              </w:tc>
            </w:tr>
            <w:tr w:rsidR="006F7C1D" w:rsidRPr="00F70859" w14:paraId="7B6597D2" w14:textId="77777777" w:rsidTr="61B57795">
              <w:trPr>
                <w:trHeight w:val="1302"/>
              </w:trPr>
              <w:tc>
                <w:tcPr>
                  <w:tcW w:w="1413" w:type="dxa"/>
                </w:tcPr>
                <w:p w14:paraId="73644FF0" w14:textId="4DDC8693" w:rsidR="006F7C1D" w:rsidRPr="00F70859" w:rsidRDefault="006F7C1D" w:rsidP="0080789C">
                  <w:pPr>
                    <w:spacing w:before="120" w:after="120"/>
                    <w:jc w:val="both"/>
                    <w:rPr>
                      <w:bCs/>
                    </w:rPr>
                  </w:pPr>
                  <w:r w:rsidRPr="00F70859">
                    <w:t>Compressed Air</w:t>
                  </w:r>
                </w:p>
              </w:tc>
              <w:tc>
                <w:tcPr>
                  <w:tcW w:w="2542" w:type="dxa"/>
                </w:tcPr>
                <w:p w14:paraId="202397B6" w14:textId="77777777" w:rsidR="006F7C1D" w:rsidRPr="00F70859" w:rsidRDefault="006F7C1D" w:rsidP="0080789C">
                  <w:pPr>
                    <w:ind w:left="82"/>
                    <w:jc w:val="both"/>
                  </w:pPr>
                  <w:r w:rsidRPr="00F70859">
                    <w:t>Process air</w:t>
                  </w:r>
                </w:p>
                <w:p w14:paraId="49EE66D1" w14:textId="77777777" w:rsidR="00EE39A0" w:rsidRPr="00F70859" w:rsidRDefault="006F7C1D" w:rsidP="0080789C">
                  <w:pPr>
                    <w:spacing w:after="243"/>
                    <w:ind w:left="82"/>
                    <w:jc w:val="both"/>
                  </w:pPr>
                  <w:r w:rsidRPr="00F70859">
                    <w:t>Pressure: 3.5 bar</w:t>
                  </w:r>
                </w:p>
                <w:p w14:paraId="6A5BA9CA" w14:textId="3785E2A2" w:rsidR="006F7C1D" w:rsidRPr="00F70859" w:rsidRDefault="006F7C1D" w:rsidP="0080789C">
                  <w:pPr>
                    <w:spacing w:after="243"/>
                    <w:ind w:left="82"/>
                    <w:jc w:val="both"/>
                  </w:pPr>
                  <w:r w:rsidRPr="00F70859">
                    <w:t>Instrumentation air:</w:t>
                  </w:r>
                  <w:r w:rsidR="00EE39A0" w:rsidRPr="00F70859">
                    <w:t xml:space="preserve"> </w:t>
                  </w:r>
                  <w:r w:rsidRPr="00F70859">
                    <w:t xml:space="preserve">6 </w:t>
                  </w:r>
                  <w:r w:rsidR="00EE39A0" w:rsidRPr="00F70859">
                    <w:t>bars</w:t>
                  </w:r>
                </w:p>
              </w:tc>
              <w:tc>
                <w:tcPr>
                  <w:tcW w:w="3150" w:type="dxa"/>
                </w:tcPr>
                <w:p w14:paraId="7CC9BE69" w14:textId="77777777" w:rsidR="00EE39A0" w:rsidRPr="00F70859" w:rsidRDefault="55141A4B" w:rsidP="61B57795">
                  <w:pPr>
                    <w:spacing w:after="26"/>
                    <w:ind w:left="79"/>
                    <w:jc w:val="both"/>
                  </w:pPr>
                  <w:commentRangeStart w:id="103"/>
                  <w:r w:rsidRPr="00F70859">
                    <w:t>Operating pressure required: STS</w:t>
                  </w:r>
                </w:p>
                <w:p w14:paraId="598D911C" w14:textId="060B5BB4" w:rsidR="006F7C1D" w:rsidRPr="00F70859" w:rsidRDefault="55141A4B" w:rsidP="61B57795">
                  <w:pPr>
                    <w:spacing w:after="26"/>
                    <w:ind w:left="79"/>
                    <w:jc w:val="both"/>
                  </w:pPr>
                  <w:r w:rsidRPr="00F70859">
                    <w:t>Operating temperature required: STS</w:t>
                  </w:r>
                  <w:commentRangeEnd w:id="103"/>
                  <w:r w:rsidR="006F7C1D" w:rsidRPr="00F70859">
                    <w:rPr>
                      <w:rStyle w:val="CommentReference"/>
                    </w:rPr>
                    <w:commentReference w:id="103"/>
                  </w:r>
                </w:p>
              </w:tc>
              <w:tc>
                <w:tcPr>
                  <w:tcW w:w="2430" w:type="dxa"/>
                  <w:vAlign w:val="center"/>
                </w:tcPr>
                <w:p w14:paraId="2704BA23" w14:textId="5B0D36D4" w:rsidR="006F7C1D" w:rsidRPr="00F70859" w:rsidRDefault="006F7C1D" w:rsidP="0080789C">
                  <w:pPr>
                    <w:spacing w:before="120" w:after="120"/>
                    <w:jc w:val="both"/>
                    <w:rPr>
                      <w:bCs/>
                    </w:rPr>
                  </w:pPr>
                  <w:r w:rsidRPr="00F70859">
                    <w:t>STS</w:t>
                  </w:r>
                </w:p>
              </w:tc>
            </w:tr>
            <w:tr w:rsidR="00EE39A0" w:rsidRPr="00F70859" w14:paraId="55938A4E" w14:textId="77777777" w:rsidTr="61B57795">
              <w:trPr>
                <w:trHeight w:val="338"/>
              </w:trPr>
              <w:tc>
                <w:tcPr>
                  <w:tcW w:w="1413" w:type="dxa"/>
                  <w:vMerge w:val="restart"/>
                </w:tcPr>
                <w:p w14:paraId="14FC2029" w14:textId="24FD43AD" w:rsidR="00EE39A0" w:rsidRPr="00F70859" w:rsidRDefault="00EE39A0" w:rsidP="0080789C">
                  <w:pPr>
                    <w:spacing w:before="120" w:after="120"/>
                    <w:jc w:val="both"/>
                    <w:rPr>
                      <w:bCs/>
                    </w:rPr>
                  </w:pPr>
                  <w:r w:rsidRPr="00F70859">
                    <w:t>Process inlet and exhaust air from air handling unit</w:t>
                  </w:r>
                </w:p>
              </w:tc>
              <w:tc>
                <w:tcPr>
                  <w:tcW w:w="2542" w:type="dxa"/>
                </w:tcPr>
                <w:p w14:paraId="3803A7E0" w14:textId="097D7EE6" w:rsidR="00EE39A0" w:rsidRPr="00F70859" w:rsidRDefault="00EE39A0" w:rsidP="0080789C">
                  <w:pPr>
                    <w:ind w:left="77"/>
                    <w:jc w:val="both"/>
                  </w:pPr>
                  <w:r w:rsidRPr="00F70859">
                    <w:t>Inlet air volume:</w:t>
                  </w:r>
                  <w:r w:rsidR="004F5E24" w:rsidRPr="00F70859">
                    <w:t xml:space="preserve"> </w:t>
                  </w:r>
                  <w:r w:rsidRPr="00F70859">
                    <w:t>STS m</w:t>
                  </w:r>
                  <w:r w:rsidRPr="00F70859">
                    <w:rPr>
                      <w:vertAlign w:val="superscript"/>
                    </w:rPr>
                    <w:t>3</w:t>
                  </w:r>
                  <w:r w:rsidRPr="00F70859">
                    <w:t>/</w:t>
                  </w:r>
                  <w:proofErr w:type="spellStart"/>
                  <w:r w:rsidRPr="00F70859">
                    <w:t>hr</w:t>
                  </w:r>
                  <w:proofErr w:type="spellEnd"/>
                </w:p>
                <w:p w14:paraId="276A94C5" w14:textId="1EB9DBFA" w:rsidR="00EE39A0" w:rsidRPr="00F70859" w:rsidRDefault="00EE39A0" w:rsidP="0080789C">
                  <w:pPr>
                    <w:ind w:left="72"/>
                    <w:jc w:val="both"/>
                  </w:pPr>
                  <w:r w:rsidRPr="00F70859">
                    <w:t>Inlet air pressure:</w:t>
                  </w:r>
                  <w:r w:rsidR="004F5E24" w:rsidRPr="00F70859">
                    <w:t xml:space="preserve"> </w:t>
                  </w:r>
                  <w:r w:rsidRPr="00F70859">
                    <w:t>STS bar</w:t>
                  </w:r>
                </w:p>
              </w:tc>
              <w:tc>
                <w:tcPr>
                  <w:tcW w:w="3150" w:type="dxa"/>
                </w:tcPr>
                <w:p w14:paraId="6C2CF76D" w14:textId="5C7C2252" w:rsidR="00EE39A0" w:rsidRPr="00F70859" w:rsidRDefault="00EE39A0" w:rsidP="0080789C">
                  <w:pPr>
                    <w:ind w:left="74"/>
                    <w:jc w:val="both"/>
                  </w:pPr>
                  <w:r w:rsidRPr="00F70859">
                    <w:t>Inlet air volume:</w:t>
                  </w:r>
                  <w:r w:rsidR="004F5E24" w:rsidRPr="00F70859">
                    <w:t xml:space="preserve"> </w:t>
                  </w:r>
                  <w:r w:rsidRPr="00F70859">
                    <w:t>STS m</w:t>
                  </w:r>
                  <w:r w:rsidRPr="00F70859">
                    <w:rPr>
                      <w:vertAlign w:val="superscript"/>
                    </w:rPr>
                    <w:t>3</w:t>
                  </w:r>
                  <w:r w:rsidRPr="00F70859">
                    <w:t>/</w:t>
                  </w:r>
                  <w:proofErr w:type="spellStart"/>
                  <w:r w:rsidRPr="00F70859">
                    <w:t>hr</w:t>
                  </w:r>
                  <w:proofErr w:type="spellEnd"/>
                </w:p>
                <w:p w14:paraId="3EDA152B" w14:textId="11156888" w:rsidR="00EE39A0" w:rsidRPr="00F70859" w:rsidRDefault="00EE39A0" w:rsidP="0080789C">
                  <w:pPr>
                    <w:ind w:left="69"/>
                    <w:jc w:val="both"/>
                  </w:pPr>
                  <w:r w:rsidRPr="00F70859">
                    <w:t>Inlet air pressure:</w:t>
                  </w:r>
                  <w:r w:rsidR="004F5E24" w:rsidRPr="00F70859">
                    <w:t xml:space="preserve"> </w:t>
                  </w:r>
                  <w:r w:rsidRPr="00F70859">
                    <w:t>STS bar</w:t>
                  </w:r>
                </w:p>
              </w:tc>
              <w:tc>
                <w:tcPr>
                  <w:tcW w:w="2430" w:type="dxa"/>
                  <w:vAlign w:val="center"/>
                </w:tcPr>
                <w:p w14:paraId="4F6AF706" w14:textId="6AF6517A" w:rsidR="00EE39A0" w:rsidRPr="00F70859" w:rsidRDefault="00EE39A0" w:rsidP="0080789C">
                  <w:pPr>
                    <w:spacing w:before="120" w:after="120"/>
                    <w:jc w:val="both"/>
                    <w:rPr>
                      <w:bCs/>
                    </w:rPr>
                  </w:pPr>
                  <w:r w:rsidRPr="00F70859">
                    <w:t>STS</w:t>
                  </w:r>
                </w:p>
              </w:tc>
            </w:tr>
            <w:tr w:rsidR="00EE39A0" w:rsidRPr="00F70859" w14:paraId="3D7DE0B7" w14:textId="77777777" w:rsidTr="61B57795">
              <w:trPr>
                <w:trHeight w:val="338"/>
              </w:trPr>
              <w:tc>
                <w:tcPr>
                  <w:tcW w:w="1413" w:type="dxa"/>
                  <w:vMerge/>
                </w:tcPr>
                <w:p w14:paraId="791FD59F" w14:textId="77777777" w:rsidR="00EE39A0" w:rsidRPr="00F70859" w:rsidRDefault="00EE39A0" w:rsidP="0080789C">
                  <w:pPr>
                    <w:spacing w:before="120" w:after="120"/>
                    <w:jc w:val="both"/>
                    <w:rPr>
                      <w:bCs/>
                    </w:rPr>
                  </w:pPr>
                </w:p>
              </w:tc>
              <w:tc>
                <w:tcPr>
                  <w:tcW w:w="2542" w:type="dxa"/>
                </w:tcPr>
                <w:p w14:paraId="06A0B4ED" w14:textId="77777777" w:rsidR="00EE39A0" w:rsidRPr="00F70859" w:rsidRDefault="00EE39A0" w:rsidP="0080789C">
                  <w:pPr>
                    <w:ind w:left="62"/>
                    <w:jc w:val="both"/>
                  </w:pPr>
                  <w:r w:rsidRPr="00F70859">
                    <w:t>Outlet air volume:</w:t>
                  </w:r>
                </w:p>
                <w:p w14:paraId="5E49A876" w14:textId="77777777" w:rsidR="00EE39A0" w:rsidRPr="00F70859" w:rsidRDefault="00EE39A0" w:rsidP="0080789C">
                  <w:pPr>
                    <w:ind w:left="62"/>
                    <w:jc w:val="both"/>
                  </w:pPr>
                  <w:r w:rsidRPr="00F70859">
                    <w:t>STS m</w:t>
                  </w:r>
                  <w:r w:rsidRPr="00F70859">
                    <w:rPr>
                      <w:vertAlign w:val="superscript"/>
                    </w:rPr>
                    <w:t>3</w:t>
                  </w:r>
                  <w:r w:rsidRPr="00F70859">
                    <w:t>/</w:t>
                  </w:r>
                  <w:proofErr w:type="spellStart"/>
                  <w:r w:rsidRPr="00F70859">
                    <w:t>hr</w:t>
                  </w:r>
                  <w:proofErr w:type="spellEnd"/>
                </w:p>
                <w:p w14:paraId="55531B30" w14:textId="364C7504" w:rsidR="00EE39A0" w:rsidRPr="00F70859" w:rsidRDefault="00EE39A0" w:rsidP="0080789C">
                  <w:pPr>
                    <w:ind w:left="58"/>
                    <w:jc w:val="both"/>
                  </w:pPr>
                  <w:r w:rsidRPr="00F70859">
                    <w:t>Outlet air pressure:</w:t>
                  </w:r>
                  <w:r w:rsidR="0080789C" w:rsidRPr="00F70859">
                    <w:t xml:space="preserve"> </w:t>
                  </w:r>
                  <w:r w:rsidRPr="00F70859">
                    <w:t xml:space="preserve">STS bar </w:t>
                  </w:r>
                </w:p>
              </w:tc>
              <w:tc>
                <w:tcPr>
                  <w:tcW w:w="3150" w:type="dxa"/>
                  <w:vAlign w:val="center"/>
                </w:tcPr>
                <w:p w14:paraId="0497005A" w14:textId="77777777" w:rsidR="00EE39A0" w:rsidRPr="00F70859" w:rsidRDefault="00EE39A0" w:rsidP="0080789C">
                  <w:pPr>
                    <w:ind w:left="59"/>
                    <w:jc w:val="both"/>
                  </w:pPr>
                  <w:r w:rsidRPr="00F70859">
                    <w:t>Outlet air volume:</w:t>
                  </w:r>
                </w:p>
                <w:p w14:paraId="2FF52A2E" w14:textId="77777777" w:rsidR="00EE39A0" w:rsidRPr="00F70859" w:rsidRDefault="00EE39A0" w:rsidP="0080789C">
                  <w:pPr>
                    <w:ind w:left="59"/>
                    <w:jc w:val="both"/>
                  </w:pPr>
                  <w:r w:rsidRPr="00F70859">
                    <w:t>STS m</w:t>
                  </w:r>
                  <w:r w:rsidRPr="00F70859">
                    <w:rPr>
                      <w:vertAlign w:val="superscript"/>
                    </w:rPr>
                    <w:t>3</w:t>
                  </w:r>
                  <w:r w:rsidRPr="00F70859">
                    <w:t>/</w:t>
                  </w:r>
                  <w:proofErr w:type="spellStart"/>
                  <w:r w:rsidRPr="00F70859">
                    <w:t>hr</w:t>
                  </w:r>
                  <w:proofErr w:type="spellEnd"/>
                </w:p>
                <w:p w14:paraId="7046E5F6" w14:textId="6F6CA6EB" w:rsidR="00EE39A0" w:rsidRPr="00F70859" w:rsidRDefault="00EE39A0" w:rsidP="0080789C">
                  <w:pPr>
                    <w:ind w:left="59"/>
                    <w:jc w:val="both"/>
                  </w:pPr>
                  <w:r w:rsidRPr="00F70859">
                    <w:t>Outlet air pressure:</w:t>
                  </w:r>
                  <w:r w:rsidR="0080789C" w:rsidRPr="00F70859">
                    <w:t xml:space="preserve"> </w:t>
                  </w:r>
                  <w:r w:rsidRPr="00F70859">
                    <w:t xml:space="preserve">STS bar </w:t>
                  </w:r>
                </w:p>
              </w:tc>
              <w:tc>
                <w:tcPr>
                  <w:tcW w:w="2430" w:type="dxa"/>
                  <w:vAlign w:val="center"/>
                </w:tcPr>
                <w:p w14:paraId="6AF1134A" w14:textId="10047C51" w:rsidR="00EE39A0" w:rsidRPr="00F70859" w:rsidRDefault="00EE39A0" w:rsidP="0080789C">
                  <w:pPr>
                    <w:spacing w:before="120" w:after="120"/>
                    <w:jc w:val="both"/>
                    <w:rPr>
                      <w:bCs/>
                    </w:rPr>
                  </w:pPr>
                  <w:r w:rsidRPr="00F70859">
                    <w:t>STS</w:t>
                  </w:r>
                </w:p>
              </w:tc>
            </w:tr>
            <w:tr w:rsidR="006F7C1D" w:rsidRPr="00F70859" w14:paraId="14BE40DC" w14:textId="77777777" w:rsidTr="61B57795">
              <w:trPr>
                <w:trHeight w:val="338"/>
              </w:trPr>
              <w:tc>
                <w:tcPr>
                  <w:tcW w:w="1413" w:type="dxa"/>
                </w:tcPr>
                <w:p w14:paraId="4496BB6B" w14:textId="1721E8F9" w:rsidR="006F7C1D" w:rsidRPr="00F70859" w:rsidRDefault="006F7C1D" w:rsidP="0080789C">
                  <w:pPr>
                    <w:spacing w:before="120" w:after="120"/>
                    <w:jc w:val="both"/>
                    <w:rPr>
                      <w:bCs/>
                    </w:rPr>
                  </w:pPr>
                  <w:r w:rsidRPr="00F70859">
                    <w:t>Chilled water for air handling unit</w:t>
                  </w:r>
                </w:p>
              </w:tc>
              <w:tc>
                <w:tcPr>
                  <w:tcW w:w="2542" w:type="dxa"/>
                  <w:vAlign w:val="center"/>
                </w:tcPr>
                <w:p w14:paraId="3594C064" w14:textId="68A81B45" w:rsidR="006F7C1D" w:rsidRPr="00F70859" w:rsidRDefault="006F7C1D" w:rsidP="0080789C">
                  <w:pPr>
                    <w:ind w:left="53"/>
                    <w:jc w:val="both"/>
                  </w:pPr>
                  <w:r w:rsidRPr="00F70859">
                    <w:t>Supply Pressure: 2</w:t>
                  </w:r>
                  <w:r w:rsidR="0080789C" w:rsidRPr="00F70859">
                    <w:t xml:space="preserve"> - </w:t>
                  </w:r>
                  <w:r w:rsidRPr="00F70859">
                    <w:t>4 bar</w:t>
                  </w:r>
                </w:p>
                <w:p w14:paraId="65A0BEC0" w14:textId="17286665" w:rsidR="006F7C1D" w:rsidRPr="00F70859" w:rsidRDefault="006F7C1D" w:rsidP="0080789C">
                  <w:pPr>
                    <w:spacing w:before="120" w:after="120"/>
                    <w:jc w:val="both"/>
                    <w:rPr>
                      <w:bCs/>
                    </w:rPr>
                  </w:pPr>
                  <w:r w:rsidRPr="00F70859">
                    <w:t xml:space="preserve">Supply temperature: </w:t>
                  </w:r>
                  <w:r w:rsidR="0080789C" w:rsidRPr="00F70859">
                    <w:t>7</w:t>
                  </w:r>
                  <w:r w:rsidRPr="00F70859">
                    <w:rPr>
                      <w:vertAlign w:val="superscript"/>
                    </w:rPr>
                    <w:t>o</w:t>
                  </w:r>
                  <w:r w:rsidR="0080789C" w:rsidRPr="00F70859">
                    <w:t>C</w:t>
                  </w:r>
                </w:p>
              </w:tc>
              <w:tc>
                <w:tcPr>
                  <w:tcW w:w="3150" w:type="dxa"/>
                  <w:vAlign w:val="center"/>
                </w:tcPr>
                <w:p w14:paraId="368DA32D" w14:textId="77777777" w:rsidR="006F7C1D" w:rsidRPr="00F70859" w:rsidRDefault="55141A4B" w:rsidP="61B57795">
                  <w:pPr>
                    <w:spacing w:after="9"/>
                    <w:ind w:left="60" w:hanging="5"/>
                    <w:jc w:val="both"/>
                    <w:rPr>
                      <w:highlight w:val="yellow"/>
                    </w:rPr>
                  </w:pPr>
                  <w:commentRangeStart w:id="104"/>
                  <w:r w:rsidRPr="00F70859">
                    <w:rPr>
                      <w:highlight w:val="yellow"/>
                    </w:rPr>
                    <w:t>Operating pressure required: STS</w:t>
                  </w:r>
                </w:p>
                <w:p w14:paraId="62C2C582" w14:textId="72B9D447" w:rsidR="006F7C1D" w:rsidRPr="00F70859" w:rsidRDefault="55141A4B" w:rsidP="61B57795">
                  <w:pPr>
                    <w:spacing w:before="120" w:after="120"/>
                    <w:jc w:val="both"/>
                    <w:rPr>
                      <w:highlight w:val="yellow"/>
                    </w:rPr>
                  </w:pPr>
                  <w:r w:rsidRPr="00F70859">
                    <w:rPr>
                      <w:highlight w:val="yellow"/>
                    </w:rPr>
                    <w:t>Operating temperature required: STS</w:t>
                  </w:r>
                  <w:commentRangeEnd w:id="104"/>
                  <w:r w:rsidR="006F7C1D" w:rsidRPr="00F70859">
                    <w:rPr>
                      <w:rStyle w:val="CommentReference"/>
                    </w:rPr>
                    <w:commentReference w:id="104"/>
                  </w:r>
                </w:p>
              </w:tc>
              <w:tc>
                <w:tcPr>
                  <w:tcW w:w="2430" w:type="dxa"/>
                  <w:vAlign w:val="center"/>
                </w:tcPr>
                <w:p w14:paraId="651FEC6F" w14:textId="5E11AD50" w:rsidR="006F7C1D" w:rsidRPr="00F70859" w:rsidRDefault="006F7C1D" w:rsidP="0080789C">
                  <w:pPr>
                    <w:spacing w:before="120" w:after="120"/>
                    <w:jc w:val="both"/>
                    <w:rPr>
                      <w:bCs/>
                    </w:rPr>
                  </w:pPr>
                  <w:r w:rsidRPr="00F70859">
                    <w:t>STS</w:t>
                  </w:r>
                </w:p>
              </w:tc>
            </w:tr>
            <w:tr w:rsidR="006F7C1D" w:rsidRPr="00F70859" w14:paraId="633F5854" w14:textId="77777777" w:rsidTr="61B57795">
              <w:trPr>
                <w:trHeight w:val="338"/>
              </w:trPr>
              <w:tc>
                <w:tcPr>
                  <w:tcW w:w="1413" w:type="dxa"/>
                </w:tcPr>
                <w:p w14:paraId="67971D08" w14:textId="668E7624" w:rsidR="006F7C1D" w:rsidRPr="00F70859" w:rsidRDefault="006F7C1D" w:rsidP="0080789C">
                  <w:pPr>
                    <w:spacing w:before="120" w:after="120"/>
                    <w:jc w:val="both"/>
                    <w:rPr>
                      <w:bCs/>
                    </w:rPr>
                  </w:pPr>
                  <w:r w:rsidRPr="00F70859">
                    <w:t>Steam</w:t>
                  </w:r>
                </w:p>
              </w:tc>
              <w:tc>
                <w:tcPr>
                  <w:tcW w:w="2542" w:type="dxa"/>
                  <w:vAlign w:val="center"/>
                </w:tcPr>
                <w:p w14:paraId="29A8CDC3" w14:textId="59FE95B8" w:rsidR="006F7C1D" w:rsidRPr="00F70859" w:rsidRDefault="006F7C1D" w:rsidP="0080789C">
                  <w:pPr>
                    <w:ind w:left="48"/>
                    <w:jc w:val="both"/>
                  </w:pPr>
                  <w:r w:rsidRPr="00F70859">
                    <w:t>Supply Pressure:</w:t>
                  </w:r>
                  <w:r w:rsidR="0080789C" w:rsidRPr="00F70859">
                    <w:t xml:space="preserve"> </w:t>
                  </w:r>
                  <w:r w:rsidRPr="00F70859">
                    <w:t>3.5 bar</w:t>
                  </w:r>
                </w:p>
                <w:p w14:paraId="2B41B644" w14:textId="52D37844" w:rsidR="006F7C1D" w:rsidRPr="00F70859" w:rsidRDefault="006F7C1D" w:rsidP="0080789C">
                  <w:pPr>
                    <w:spacing w:before="120" w:after="120"/>
                    <w:jc w:val="both"/>
                    <w:rPr>
                      <w:bCs/>
                    </w:rPr>
                  </w:pPr>
                  <w:r w:rsidRPr="00F70859">
                    <w:t>Supply temperature: 120</w:t>
                  </w:r>
                  <w:r w:rsidR="0080789C" w:rsidRPr="00F70859">
                    <w:t xml:space="preserve"> - </w:t>
                  </w:r>
                  <w:r w:rsidRPr="00F70859">
                    <w:t>130</w:t>
                  </w:r>
                  <w:r w:rsidRPr="00F70859">
                    <w:rPr>
                      <w:vertAlign w:val="superscript"/>
                    </w:rPr>
                    <w:t>o</w:t>
                  </w:r>
                  <w:r w:rsidR="0080789C" w:rsidRPr="00F70859">
                    <w:t>C</w:t>
                  </w:r>
                </w:p>
              </w:tc>
              <w:tc>
                <w:tcPr>
                  <w:tcW w:w="3150" w:type="dxa"/>
                  <w:vAlign w:val="center"/>
                </w:tcPr>
                <w:p w14:paraId="7B03FD2C" w14:textId="77777777" w:rsidR="006F7C1D" w:rsidRPr="00F70859" w:rsidRDefault="55141A4B" w:rsidP="61B57795">
                  <w:pPr>
                    <w:spacing w:after="31"/>
                    <w:ind w:left="50"/>
                    <w:jc w:val="both"/>
                    <w:rPr>
                      <w:highlight w:val="yellow"/>
                    </w:rPr>
                  </w:pPr>
                  <w:commentRangeStart w:id="105"/>
                  <w:r w:rsidRPr="00F70859">
                    <w:rPr>
                      <w:highlight w:val="yellow"/>
                    </w:rPr>
                    <w:t>Operating pressure required: STS</w:t>
                  </w:r>
                  <w:commentRangeEnd w:id="105"/>
                  <w:r w:rsidR="006F7C1D" w:rsidRPr="00F70859">
                    <w:rPr>
                      <w:rStyle w:val="CommentReference"/>
                    </w:rPr>
                    <w:commentReference w:id="105"/>
                  </w:r>
                </w:p>
                <w:p w14:paraId="12FA19EF" w14:textId="631470ED" w:rsidR="006F7C1D" w:rsidRPr="00F70859" w:rsidRDefault="006F7C1D" w:rsidP="0080789C">
                  <w:pPr>
                    <w:spacing w:before="120" w:after="120"/>
                    <w:jc w:val="both"/>
                    <w:rPr>
                      <w:bCs/>
                    </w:rPr>
                  </w:pPr>
                  <w:r w:rsidRPr="00F70859">
                    <w:t>Operating temperature required: STS</w:t>
                  </w:r>
                </w:p>
              </w:tc>
              <w:tc>
                <w:tcPr>
                  <w:tcW w:w="2430" w:type="dxa"/>
                  <w:vAlign w:val="center"/>
                </w:tcPr>
                <w:p w14:paraId="1FC1A764" w14:textId="223D1C53" w:rsidR="006F7C1D" w:rsidRPr="00F70859" w:rsidRDefault="006F7C1D" w:rsidP="0080789C">
                  <w:pPr>
                    <w:spacing w:before="120" w:after="120"/>
                    <w:jc w:val="both"/>
                    <w:rPr>
                      <w:bCs/>
                    </w:rPr>
                  </w:pPr>
                  <w:r w:rsidRPr="00F70859">
                    <w:t>STS</w:t>
                  </w:r>
                </w:p>
              </w:tc>
            </w:tr>
            <w:tr w:rsidR="006F7C1D" w:rsidRPr="00F70859" w14:paraId="01FC9F94" w14:textId="77777777" w:rsidTr="61B57795">
              <w:trPr>
                <w:trHeight w:val="338"/>
              </w:trPr>
              <w:tc>
                <w:tcPr>
                  <w:tcW w:w="1413" w:type="dxa"/>
                  <w:vAlign w:val="center"/>
                </w:tcPr>
                <w:p w14:paraId="7687ADCD" w14:textId="72CCB383" w:rsidR="006F7C1D" w:rsidRPr="00F70859" w:rsidRDefault="00D17FE0" w:rsidP="00D17FE0">
                  <w:pPr>
                    <w:spacing w:before="120" w:after="120"/>
                    <w:jc w:val="both"/>
                    <w:rPr>
                      <w:bCs/>
                    </w:rPr>
                  </w:pPr>
                  <w:r w:rsidRPr="00F70859">
                    <w:rPr>
                      <w:bCs/>
                    </w:rPr>
                    <w:t>Steam condensate</w:t>
                  </w:r>
                </w:p>
              </w:tc>
              <w:tc>
                <w:tcPr>
                  <w:tcW w:w="2542" w:type="dxa"/>
                  <w:vAlign w:val="center"/>
                </w:tcPr>
                <w:p w14:paraId="4E238144" w14:textId="7EE76644" w:rsidR="006F7C1D" w:rsidRPr="00F70859" w:rsidRDefault="00D17FE0" w:rsidP="00A6152B">
                  <w:pPr>
                    <w:spacing w:before="120" w:after="120"/>
                    <w:jc w:val="both"/>
                    <w:rPr>
                      <w:bCs/>
                    </w:rPr>
                  </w:pPr>
                  <w:r w:rsidRPr="00F70859">
                    <w:rPr>
                      <w:bCs/>
                    </w:rPr>
                    <w:t>NA</w:t>
                  </w:r>
                </w:p>
              </w:tc>
              <w:tc>
                <w:tcPr>
                  <w:tcW w:w="3150" w:type="dxa"/>
                  <w:vAlign w:val="center"/>
                </w:tcPr>
                <w:p w14:paraId="4322E7D8" w14:textId="126FDE4D" w:rsidR="006F7C1D" w:rsidRPr="00F70859" w:rsidRDefault="00D17FE0" w:rsidP="00A6152B">
                  <w:pPr>
                    <w:spacing w:before="120" w:after="120"/>
                    <w:jc w:val="both"/>
                    <w:rPr>
                      <w:bCs/>
                    </w:rPr>
                  </w:pPr>
                  <w:r w:rsidRPr="00F70859">
                    <w:rPr>
                      <w:bCs/>
                    </w:rPr>
                    <w:t xml:space="preserve">Pressure &amp; Temperature </w:t>
                  </w:r>
                  <w:r w:rsidR="00A6152B" w:rsidRPr="00F70859">
                    <w:rPr>
                      <w:bCs/>
                    </w:rPr>
                    <w:t>- STS</w:t>
                  </w:r>
                </w:p>
              </w:tc>
              <w:tc>
                <w:tcPr>
                  <w:tcW w:w="2430" w:type="dxa"/>
                  <w:vAlign w:val="center"/>
                </w:tcPr>
                <w:p w14:paraId="2D2510A7" w14:textId="53232138" w:rsidR="006F7C1D" w:rsidRPr="00F70859" w:rsidRDefault="00A6152B" w:rsidP="00A6152B">
                  <w:pPr>
                    <w:spacing w:before="120" w:after="120"/>
                    <w:jc w:val="both"/>
                    <w:rPr>
                      <w:bCs/>
                    </w:rPr>
                  </w:pPr>
                  <w:r w:rsidRPr="00F70859">
                    <w:rPr>
                      <w:bCs/>
                    </w:rPr>
                    <w:t>STS</w:t>
                  </w:r>
                </w:p>
              </w:tc>
            </w:tr>
          </w:tbl>
          <w:p w14:paraId="416C15FE" w14:textId="611EFF5F" w:rsidR="00A423E6" w:rsidRPr="00F70859" w:rsidRDefault="00A423E6" w:rsidP="77340F41">
            <w:pPr>
              <w:spacing w:before="120" w:after="120"/>
              <w:rPr>
                <w:b/>
                <w:bCs/>
              </w:rPr>
            </w:pPr>
          </w:p>
        </w:tc>
      </w:tr>
      <w:tr w:rsidR="00A6152B" w:rsidRPr="00F70859" w14:paraId="1BF86B9A" w14:textId="77777777" w:rsidTr="61B57795">
        <w:trPr>
          <w:trHeight w:hRule="exact" w:val="5159"/>
        </w:trPr>
        <w:tc>
          <w:tcPr>
            <w:tcW w:w="762" w:type="dxa"/>
            <w:vAlign w:val="center"/>
          </w:tcPr>
          <w:p w14:paraId="6C57F8BC" w14:textId="77777777" w:rsidR="00A6152B" w:rsidRPr="00F70859" w:rsidRDefault="00A6152B" w:rsidP="00A423E6">
            <w:pPr>
              <w:spacing w:before="120" w:after="120"/>
              <w:jc w:val="center"/>
              <w:rPr>
                <w:bCs/>
              </w:rPr>
            </w:pPr>
          </w:p>
        </w:tc>
        <w:tc>
          <w:tcPr>
            <w:tcW w:w="9870" w:type="dxa"/>
            <w:gridSpan w:val="2"/>
            <w:vAlign w:val="center"/>
          </w:tcPr>
          <w:tbl>
            <w:tblPr>
              <w:tblpPr w:leftFromText="180" w:rightFromText="180" w:vertAnchor="page" w:horzAnchor="margin" w:tblpY="196"/>
              <w:tblOverlap w:val="neve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542"/>
              <w:gridCol w:w="3150"/>
              <w:gridCol w:w="2430"/>
            </w:tblGrid>
            <w:tr w:rsidR="00A6152B" w:rsidRPr="00F70859" w14:paraId="40926904" w14:textId="77777777" w:rsidTr="00D333FD">
              <w:trPr>
                <w:trHeight w:val="554"/>
              </w:trPr>
              <w:tc>
                <w:tcPr>
                  <w:tcW w:w="1413" w:type="dxa"/>
                  <w:shd w:val="clear" w:color="auto" w:fill="D1D1D1" w:themeFill="background2" w:themeFillShade="E6"/>
                  <w:vAlign w:val="center"/>
                </w:tcPr>
                <w:p w14:paraId="7FC33DA0" w14:textId="77777777" w:rsidR="00A6152B" w:rsidRPr="00F70859" w:rsidRDefault="00A6152B" w:rsidP="00A6152B">
                  <w:pPr>
                    <w:jc w:val="center"/>
                    <w:rPr>
                      <w:b/>
                      <w:u w:val="single"/>
                    </w:rPr>
                  </w:pPr>
                  <w:r w:rsidRPr="00F70859">
                    <w:rPr>
                      <w:b/>
                    </w:rPr>
                    <w:t>Service</w:t>
                  </w:r>
                </w:p>
              </w:tc>
              <w:tc>
                <w:tcPr>
                  <w:tcW w:w="2542" w:type="dxa"/>
                  <w:shd w:val="clear" w:color="auto" w:fill="D1D1D1" w:themeFill="background2" w:themeFillShade="E6"/>
                  <w:vAlign w:val="center"/>
                </w:tcPr>
                <w:p w14:paraId="002030D2" w14:textId="77777777" w:rsidR="00A6152B" w:rsidRPr="00F70859" w:rsidRDefault="00A6152B" w:rsidP="00A6152B">
                  <w:pPr>
                    <w:jc w:val="center"/>
                    <w:rPr>
                      <w:b/>
                      <w:u w:val="single"/>
                    </w:rPr>
                  </w:pPr>
                  <w:r w:rsidRPr="00F70859">
                    <w:rPr>
                      <w:b/>
                    </w:rPr>
                    <w:t>Supply Conditions</w:t>
                  </w:r>
                </w:p>
              </w:tc>
              <w:tc>
                <w:tcPr>
                  <w:tcW w:w="3150" w:type="dxa"/>
                  <w:shd w:val="clear" w:color="auto" w:fill="D1D1D1" w:themeFill="background2" w:themeFillShade="E6"/>
                  <w:vAlign w:val="center"/>
                </w:tcPr>
                <w:p w14:paraId="6DFD87FB" w14:textId="77777777" w:rsidR="00A6152B" w:rsidRPr="00F70859" w:rsidRDefault="00A6152B" w:rsidP="00A6152B">
                  <w:pPr>
                    <w:jc w:val="center"/>
                    <w:rPr>
                      <w:b/>
                    </w:rPr>
                  </w:pPr>
                  <w:r w:rsidRPr="00F70859">
                    <w:rPr>
                      <w:b/>
                    </w:rPr>
                    <w:t>Average Operating Load</w:t>
                  </w:r>
                </w:p>
              </w:tc>
              <w:tc>
                <w:tcPr>
                  <w:tcW w:w="2430" w:type="dxa"/>
                  <w:shd w:val="clear" w:color="auto" w:fill="D1D1D1" w:themeFill="background2" w:themeFillShade="E6"/>
                  <w:vAlign w:val="center"/>
                </w:tcPr>
                <w:p w14:paraId="3256A205" w14:textId="77777777" w:rsidR="00A6152B" w:rsidRPr="00F70859" w:rsidRDefault="00A6152B" w:rsidP="00A6152B">
                  <w:pPr>
                    <w:jc w:val="center"/>
                    <w:rPr>
                      <w:b/>
                    </w:rPr>
                  </w:pPr>
                  <w:r w:rsidRPr="00F70859">
                    <w:rPr>
                      <w:b/>
                    </w:rPr>
                    <w:t>Peak Load</w:t>
                  </w:r>
                </w:p>
              </w:tc>
            </w:tr>
            <w:tr w:rsidR="00E32F13" w:rsidRPr="00F70859" w14:paraId="28DE3DB8" w14:textId="77777777" w:rsidTr="00D333FD">
              <w:trPr>
                <w:trHeight w:val="338"/>
              </w:trPr>
              <w:tc>
                <w:tcPr>
                  <w:tcW w:w="1413" w:type="dxa"/>
                  <w:tcBorders>
                    <w:top w:val="single" w:sz="2" w:space="0" w:color="000000"/>
                    <w:left w:val="single" w:sz="2" w:space="0" w:color="000000"/>
                    <w:bottom w:val="single" w:sz="2" w:space="0" w:color="000000"/>
                    <w:right w:val="single" w:sz="2" w:space="0" w:color="000000"/>
                  </w:tcBorders>
                </w:tcPr>
                <w:p w14:paraId="4BD39811" w14:textId="4D95C5B6" w:rsidR="00E32F13" w:rsidRPr="00F70859" w:rsidRDefault="00E32F13" w:rsidP="00F171F9">
                  <w:pPr>
                    <w:spacing w:before="120" w:after="120"/>
                    <w:jc w:val="both"/>
                    <w:rPr>
                      <w:bCs/>
                    </w:rPr>
                  </w:pPr>
                  <w:r w:rsidRPr="00F70859">
                    <w:t>Potable wate</w:t>
                  </w:r>
                  <w:r w:rsidR="00F171F9" w:rsidRPr="00F70859">
                    <w:t>r</w:t>
                  </w:r>
                  <w:r w:rsidRPr="00F70859">
                    <w:t xml:space="preserve"> ambient</w:t>
                  </w:r>
                </w:p>
              </w:tc>
              <w:tc>
                <w:tcPr>
                  <w:tcW w:w="2542" w:type="dxa"/>
                  <w:tcBorders>
                    <w:top w:val="single" w:sz="2" w:space="0" w:color="000000"/>
                    <w:left w:val="single" w:sz="2" w:space="0" w:color="000000"/>
                    <w:bottom w:val="single" w:sz="2" w:space="0" w:color="000000"/>
                    <w:right w:val="single" w:sz="2" w:space="0" w:color="000000"/>
                  </w:tcBorders>
                  <w:vAlign w:val="center"/>
                </w:tcPr>
                <w:p w14:paraId="3274D328" w14:textId="65CBE2E4" w:rsidR="00E32F13" w:rsidRPr="00F70859" w:rsidRDefault="00E32F13" w:rsidP="00F171F9">
                  <w:pPr>
                    <w:spacing w:after="248"/>
                    <w:ind w:left="38"/>
                    <w:jc w:val="both"/>
                  </w:pPr>
                  <w:r w:rsidRPr="00F70859">
                    <w:t>Pressure: 1</w:t>
                  </w:r>
                  <w:r w:rsidR="00AB0583" w:rsidRPr="00F70859">
                    <w:t>-</w:t>
                  </w:r>
                  <w:r w:rsidRPr="00F70859">
                    <w:t>3 bar</w:t>
                  </w:r>
                </w:p>
                <w:p w14:paraId="0F7DA74F" w14:textId="30B12FCD" w:rsidR="00E32F13" w:rsidRPr="00F70859" w:rsidRDefault="00E32F13" w:rsidP="00AB0583">
                  <w:pPr>
                    <w:ind w:left="24"/>
                    <w:jc w:val="both"/>
                  </w:pPr>
                  <w:r w:rsidRPr="00F70859">
                    <w:t>Temperature:</w:t>
                  </w:r>
                  <w:r w:rsidR="00F30EB0" w:rsidRPr="00F70859">
                    <w:t xml:space="preserve"> </w:t>
                  </w:r>
                  <w:r w:rsidRPr="00F70859">
                    <w:t>Ambient</w:t>
                  </w:r>
                </w:p>
              </w:tc>
              <w:tc>
                <w:tcPr>
                  <w:tcW w:w="3150" w:type="dxa"/>
                  <w:tcBorders>
                    <w:top w:val="single" w:sz="2" w:space="0" w:color="000000"/>
                    <w:left w:val="single" w:sz="2" w:space="0" w:color="000000"/>
                    <w:bottom w:val="single" w:sz="2" w:space="0" w:color="000000"/>
                    <w:right w:val="single" w:sz="2" w:space="0" w:color="000000"/>
                  </w:tcBorders>
                  <w:vAlign w:val="center"/>
                </w:tcPr>
                <w:p w14:paraId="12FF1463" w14:textId="77777777" w:rsidR="00E32F13" w:rsidRPr="00F70859" w:rsidRDefault="00E32F13" w:rsidP="00F171F9">
                  <w:pPr>
                    <w:spacing w:after="30" w:line="216" w:lineRule="auto"/>
                    <w:ind w:left="40" w:hanging="5"/>
                    <w:jc w:val="both"/>
                  </w:pPr>
                  <w:r w:rsidRPr="00F70859">
                    <w:t>Operating pressure required: STS</w:t>
                  </w:r>
                </w:p>
                <w:p w14:paraId="2035DC75" w14:textId="5EBDD754" w:rsidR="00E32F13" w:rsidRPr="00F70859" w:rsidRDefault="00E32F13" w:rsidP="00F171F9">
                  <w:pPr>
                    <w:spacing w:before="120" w:after="120"/>
                    <w:jc w:val="both"/>
                    <w:rPr>
                      <w:bCs/>
                    </w:rPr>
                  </w:pPr>
                  <w:r w:rsidRPr="00F70859">
                    <w:t>Operating temperature required: STS</w:t>
                  </w:r>
                </w:p>
              </w:tc>
              <w:tc>
                <w:tcPr>
                  <w:tcW w:w="2430" w:type="dxa"/>
                  <w:tcBorders>
                    <w:top w:val="single" w:sz="2" w:space="0" w:color="000000"/>
                    <w:left w:val="single" w:sz="2" w:space="0" w:color="000000"/>
                    <w:bottom w:val="single" w:sz="2" w:space="0" w:color="000000"/>
                    <w:right w:val="single" w:sz="2" w:space="0" w:color="000000"/>
                  </w:tcBorders>
                  <w:vAlign w:val="center"/>
                </w:tcPr>
                <w:p w14:paraId="4D574AD2" w14:textId="33FAA8A7" w:rsidR="00E32F13" w:rsidRPr="00F70859" w:rsidRDefault="00E32F13" w:rsidP="00F171F9">
                  <w:pPr>
                    <w:spacing w:before="120" w:after="120"/>
                    <w:jc w:val="both"/>
                    <w:rPr>
                      <w:bCs/>
                    </w:rPr>
                  </w:pPr>
                  <w:r w:rsidRPr="00F70859">
                    <w:t>STS</w:t>
                  </w:r>
                </w:p>
              </w:tc>
            </w:tr>
            <w:tr w:rsidR="00E32F13" w:rsidRPr="00F70859" w14:paraId="0ECB90D4" w14:textId="77777777" w:rsidTr="00D333FD">
              <w:trPr>
                <w:trHeight w:val="338"/>
              </w:trPr>
              <w:tc>
                <w:tcPr>
                  <w:tcW w:w="1413" w:type="dxa"/>
                  <w:tcBorders>
                    <w:top w:val="single" w:sz="2" w:space="0" w:color="000000"/>
                    <w:left w:val="single" w:sz="2" w:space="0" w:color="000000"/>
                    <w:bottom w:val="single" w:sz="2" w:space="0" w:color="000000"/>
                    <w:right w:val="single" w:sz="2" w:space="0" w:color="000000"/>
                  </w:tcBorders>
                </w:tcPr>
                <w:p w14:paraId="249365E7" w14:textId="3224E12A" w:rsidR="00E32F13" w:rsidRPr="00F70859" w:rsidRDefault="00E32F13" w:rsidP="00F171F9">
                  <w:pPr>
                    <w:spacing w:before="120" w:after="120"/>
                    <w:jc w:val="both"/>
                    <w:rPr>
                      <w:bCs/>
                    </w:rPr>
                  </w:pPr>
                  <w:r w:rsidRPr="00F70859">
                    <w:t>Potable hot water</w:t>
                  </w:r>
                </w:p>
              </w:tc>
              <w:tc>
                <w:tcPr>
                  <w:tcW w:w="2542" w:type="dxa"/>
                  <w:tcBorders>
                    <w:top w:val="single" w:sz="2" w:space="0" w:color="000000"/>
                    <w:left w:val="single" w:sz="2" w:space="0" w:color="000000"/>
                    <w:bottom w:val="single" w:sz="2" w:space="0" w:color="000000"/>
                    <w:right w:val="single" w:sz="2" w:space="0" w:color="000000"/>
                  </w:tcBorders>
                  <w:vAlign w:val="center"/>
                </w:tcPr>
                <w:p w14:paraId="4BDEE192" w14:textId="67425874" w:rsidR="00E32F13" w:rsidRPr="00F70859" w:rsidRDefault="00E32F13" w:rsidP="00F171F9">
                  <w:pPr>
                    <w:spacing w:after="51" w:line="291" w:lineRule="auto"/>
                    <w:ind w:left="24" w:firstLine="5"/>
                    <w:jc w:val="both"/>
                  </w:pPr>
                  <w:r w:rsidRPr="00F70859">
                    <w:t>Pressure: 1</w:t>
                  </w:r>
                  <w:r w:rsidR="00AB0583" w:rsidRPr="00F70859">
                    <w:t xml:space="preserve"> -</w:t>
                  </w:r>
                  <w:r w:rsidRPr="00F70859">
                    <w:t>3 bar</w:t>
                  </w:r>
                </w:p>
                <w:p w14:paraId="45B90EAF" w14:textId="2F29134D" w:rsidR="00E32F13" w:rsidRPr="00F70859" w:rsidRDefault="00E32F13" w:rsidP="00F171F9">
                  <w:pPr>
                    <w:spacing w:before="120" w:after="120"/>
                    <w:jc w:val="both"/>
                    <w:rPr>
                      <w:bCs/>
                    </w:rPr>
                  </w:pPr>
                  <w:r w:rsidRPr="00F70859">
                    <w:t>Temperature: 60</w:t>
                  </w:r>
                  <w:r w:rsidR="00F30EB0" w:rsidRPr="00F70859">
                    <w:rPr>
                      <w:vertAlign w:val="superscript"/>
                    </w:rPr>
                    <w:t xml:space="preserve"> </w:t>
                  </w:r>
                  <w:proofErr w:type="spellStart"/>
                  <w:r w:rsidR="00F30EB0" w:rsidRPr="00F70859">
                    <w:rPr>
                      <w:vertAlign w:val="superscript"/>
                    </w:rPr>
                    <w:t>o</w:t>
                  </w:r>
                  <w:r w:rsidR="00F30EB0" w:rsidRPr="00F70859">
                    <w:t>C</w:t>
                  </w:r>
                  <w:proofErr w:type="spellEnd"/>
                </w:p>
              </w:tc>
              <w:tc>
                <w:tcPr>
                  <w:tcW w:w="3150" w:type="dxa"/>
                  <w:tcBorders>
                    <w:top w:val="single" w:sz="2" w:space="0" w:color="000000"/>
                    <w:left w:val="single" w:sz="2" w:space="0" w:color="000000"/>
                    <w:bottom w:val="single" w:sz="2" w:space="0" w:color="000000"/>
                    <w:right w:val="single" w:sz="2" w:space="0" w:color="000000"/>
                  </w:tcBorders>
                  <w:vAlign w:val="center"/>
                </w:tcPr>
                <w:p w14:paraId="1E7AA245" w14:textId="77777777" w:rsidR="00E32F13" w:rsidRPr="00F70859" w:rsidRDefault="00E32F13" w:rsidP="00F171F9">
                  <w:pPr>
                    <w:spacing w:after="8" w:line="216" w:lineRule="auto"/>
                    <w:ind w:left="36" w:hanging="5"/>
                    <w:jc w:val="both"/>
                  </w:pPr>
                  <w:r w:rsidRPr="00F70859">
                    <w:t>Operating pressure required: STS</w:t>
                  </w:r>
                </w:p>
                <w:p w14:paraId="67751927" w14:textId="61AFFCAB" w:rsidR="00E32F13" w:rsidRPr="00F70859" w:rsidRDefault="00E32F13" w:rsidP="00F171F9">
                  <w:pPr>
                    <w:spacing w:before="120" w:after="120"/>
                    <w:jc w:val="both"/>
                    <w:rPr>
                      <w:bCs/>
                    </w:rPr>
                  </w:pPr>
                  <w:r w:rsidRPr="00F70859">
                    <w:t>Operating temperature required: STS</w:t>
                  </w:r>
                </w:p>
              </w:tc>
              <w:tc>
                <w:tcPr>
                  <w:tcW w:w="2430" w:type="dxa"/>
                  <w:tcBorders>
                    <w:top w:val="single" w:sz="2" w:space="0" w:color="000000"/>
                    <w:left w:val="single" w:sz="2" w:space="0" w:color="000000"/>
                    <w:bottom w:val="single" w:sz="2" w:space="0" w:color="000000"/>
                    <w:right w:val="single" w:sz="2" w:space="0" w:color="000000"/>
                  </w:tcBorders>
                  <w:vAlign w:val="center"/>
                </w:tcPr>
                <w:p w14:paraId="1252D53F" w14:textId="377D1087" w:rsidR="00E32F13" w:rsidRPr="00F70859" w:rsidRDefault="00E32F13" w:rsidP="00F171F9">
                  <w:pPr>
                    <w:spacing w:before="120" w:after="120"/>
                    <w:jc w:val="both"/>
                    <w:rPr>
                      <w:bCs/>
                    </w:rPr>
                  </w:pPr>
                  <w:r w:rsidRPr="00F70859">
                    <w:t>STS</w:t>
                  </w:r>
                </w:p>
              </w:tc>
            </w:tr>
            <w:tr w:rsidR="00F171F9" w:rsidRPr="00F70859" w14:paraId="6B3022BA" w14:textId="77777777" w:rsidTr="00D333FD">
              <w:trPr>
                <w:trHeight w:val="338"/>
              </w:trPr>
              <w:tc>
                <w:tcPr>
                  <w:tcW w:w="1413" w:type="dxa"/>
                </w:tcPr>
                <w:p w14:paraId="0D0D94A9" w14:textId="5DD181BB" w:rsidR="00F171F9" w:rsidRPr="00F70859" w:rsidRDefault="00F171F9" w:rsidP="00F171F9">
                  <w:pPr>
                    <w:spacing w:before="120" w:after="120"/>
                    <w:jc w:val="both"/>
                    <w:rPr>
                      <w:bCs/>
                    </w:rPr>
                  </w:pPr>
                  <w:r w:rsidRPr="00F70859">
                    <w:t>Purified water</w:t>
                  </w:r>
                </w:p>
              </w:tc>
              <w:tc>
                <w:tcPr>
                  <w:tcW w:w="2542" w:type="dxa"/>
                  <w:vAlign w:val="center"/>
                </w:tcPr>
                <w:p w14:paraId="496ACE61" w14:textId="690F8D8B" w:rsidR="00F171F9" w:rsidRPr="00F70859" w:rsidRDefault="00F171F9" w:rsidP="00F171F9">
                  <w:pPr>
                    <w:spacing w:line="308" w:lineRule="auto"/>
                    <w:ind w:left="24"/>
                    <w:jc w:val="both"/>
                  </w:pPr>
                  <w:r w:rsidRPr="00F70859">
                    <w:t xml:space="preserve">Pressure: 1 </w:t>
                  </w:r>
                  <w:r w:rsidR="00AB0583" w:rsidRPr="00F70859">
                    <w:t>-</w:t>
                  </w:r>
                  <w:r w:rsidRPr="00F70859">
                    <w:t>3 bar</w:t>
                  </w:r>
                </w:p>
                <w:p w14:paraId="5D0CDFD9" w14:textId="14B604B6" w:rsidR="00F171F9" w:rsidRPr="00F70859" w:rsidRDefault="00F171F9" w:rsidP="00AB0583">
                  <w:pPr>
                    <w:ind w:left="10"/>
                    <w:jc w:val="both"/>
                  </w:pPr>
                  <w:r w:rsidRPr="00F70859">
                    <w:t>Temperature:</w:t>
                  </w:r>
                  <w:r w:rsidR="00AB0583" w:rsidRPr="00F70859">
                    <w:t xml:space="preserve"> </w:t>
                  </w:r>
                  <w:r w:rsidRPr="00F70859">
                    <w:t>Ambient</w:t>
                  </w:r>
                </w:p>
              </w:tc>
              <w:tc>
                <w:tcPr>
                  <w:tcW w:w="3150" w:type="dxa"/>
                  <w:vAlign w:val="center"/>
                </w:tcPr>
                <w:p w14:paraId="0EFD3B1F" w14:textId="77777777" w:rsidR="00F171F9" w:rsidRPr="00F70859" w:rsidRDefault="00F171F9" w:rsidP="00F171F9">
                  <w:pPr>
                    <w:spacing w:after="31" w:line="216" w:lineRule="auto"/>
                    <w:ind w:left="24" w:hanging="5"/>
                    <w:jc w:val="both"/>
                  </w:pPr>
                  <w:r w:rsidRPr="00F70859">
                    <w:t>Operating pressure required: STS</w:t>
                  </w:r>
                </w:p>
                <w:p w14:paraId="51F47A79" w14:textId="23D1CA10" w:rsidR="00F171F9" w:rsidRPr="00F70859" w:rsidRDefault="00F171F9" w:rsidP="00F171F9">
                  <w:pPr>
                    <w:spacing w:before="120" w:after="120"/>
                    <w:jc w:val="both"/>
                    <w:rPr>
                      <w:bCs/>
                    </w:rPr>
                  </w:pPr>
                  <w:r w:rsidRPr="00F70859">
                    <w:t>Operating temperature required: STS</w:t>
                  </w:r>
                </w:p>
              </w:tc>
              <w:tc>
                <w:tcPr>
                  <w:tcW w:w="2430" w:type="dxa"/>
                  <w:vAlign w:val="center"/>
                </w:tcPr>
                <w:p w14:paraId="2B0B4A5A" w14:textId="42418B53" w:rsidR="00F171F9" w:rsidRPr="00F70859" w:rsidRDefault="00F171F9" w:rsidP="00F171F9">
                  <w:pPr>
                    <w:spacing w:before="120" w:after="120"/>
                    <w:jc w:val="both"/>
                    <w:rPr>
                      <w:bCs/>
                    </w:rPr>
                  </w:pPr>
                  <w:r w:rsidRPr="00F70859">
                    <w:t>STS</w:t>
                  </w:r>
                </w:p>
              </w:tc>
            </w:tr>
          </w:tbl>
          <w:p w14:paraId="05EE246F" w14:textId="77777777" w:rsidR="00A6152B" w:rsidRPr="00F70859" w:rsidRDefault="00A6152B" w:rsidP="00A423E6">
            <w:pPr>
              <w:spacing w:before="120" w:after="120"/>
              <w:rPr>
                <w:bCs/>
              </w:rPr>
            </w:pPr>
          </w:p>
        </w:tc>
      </w:tr>
      <w:tr w:rsidR="00A423E6" w:rsidRPr="00F70859" w14:paraId="3D57DB2D" w14:textId="77777777" w:rsidTr="61B57795">
        <w:trPr>
          <w:trHeight w:hRule="exact" w:val="6463"/>
        </w:trPr>
        <w:tc>
          <w:tcPr>
            <w:tcW w:w="762" w:type="dxa"/>
            <w:vAlign w:val="center"/>
          </w:tcPr>
          <w:p w14:paraId="15275564" w14:textId="77777777" w:rsidR="007F7547" w:rsidRPr="00F70859" w:rsidRDefault="00A6152B" w:rsidP="00B077E8">
            <w:pPr>
              <w:spacing w:before="120" w:after="120"/>
              <w:jc w:val="center"/>
              <w:rPr>
                <w:bCs/>
              </w:rPr>
            </w:pPr>
            <w:r w:rsidRPr="00F70859">
              <w:rPr>
                <w:bCs/>
              </w:rPr>
              <w:br/>
            </w:r>
          </w:p>
          <w:p w14:paraId="20CB8107" w14:textId="77777777" w:rsidR="007F7547" w:rsidRPr="00F70859" w:rsidRDefault="007F7547" w:rsidP="00B077E8">
            <w:pPr>
              <w:spacing w:before="120" w:after="120"/>
              <w:jc w:val="center"/>
              <w:rPr>
                <w:bCs/>
              </w:rPr>
            </w:pPr>
          </w:p>
          <w:p w14:paraId="38F8BED0" w14:textId="77777777" w:rsidR="007F7547" w:rsidRPr="00F70859" w:rsidRDefault="007F7547" w:rsidP="00B077E8">
            <w:pPr>
              <w:spacing w:before="120" w:after="120"/>
              <w:jc w:val="center"/>
              <w:rPr>
                <w:bCs/>
              </w:rPr>
            </w:pPr>
          </w:p>
          <w:p w14:paraId="246B4018" w14:textId="77777777" w:rsidR="007F7547" w:rsidRPr="00F70859" w:rsidRDefault="007F7547" w:rsidP="00B077E8">
            <w:pPr>
              <w:spacing w:before="120" w:after="120"/>
              <w:jc w:val="center"/>
              <w:rPr>
                <w:bCs/>
              </w:rPr>
            </w:pPr>
          </w:p>
          <w:p w14:paraId="61ABEC9C" w14:textId="77777777" w:rsidR="007F7547" w:rsidRPr="00F70859" w:rsidRDefault="007F7547" w:rsidP="00B077E8">
            <w:pPr>
              <w:spacing w:before="120" w:after="120"/>
              <w:jc w:val="center"/>
              <w:rPr>
                <w:bCs/>
              </w:rPr>
            </w:pPr>
          </w:p>
          <w:p w14:paraId="0CC1275D" w14:textId="77777777" w:rsidR="007F7547" w:rsidRPr="00F70859" w:rsidRDefault="007F7547" w:rsidP="00B077E8">
            <w:pPr>
              <w:spacing w:before="120" w:after="120"/>
              <w:jc w:val="center"/>
              <w:rPr>
                <w:bCs/>
              </w:rPr>
            </w:pPr>
          </w:p>
          <w:p w14:paraId="1F76E5DB" w14:textId="77777777" w:rsidR="007F7547" w:rsidRPr="00F70859" w:rsidRDefault="007F7547" w:rsidP="00B077E8">
            <w:pPr>
              <w:spacing w:before="120" w:after="120"/>
              <w:jc w:val="center"/>
              <w:rPr>
                <w:bCs/>
              </w:rPr>
            </w:pPr>
          </w:p>
          <w:p w14:paraId="68381E13" w14:textId="690FD54D" w:rsidR="00A423E6" w:rsidRPr="00F70859" w:rsidRDefault="00A423E6" w:rsidP="00B077E8">
            <w:pPr>
              <w:spacing w:before="120" w:after="120"/>
              <w:jc w:val="center"/>
              <w:rPr>
                <w:bCs/>
              </w:rPr>
            </w:pPr>
            <w:r w:rsidRPr="00F70859">
              <w:rPr>
                <w:bCs/>
              </w:rPr>
              <w:t>8.</w:t>
            </w:r>
            <w:r w:rsidR="00CC3070" w:rsidRPr="00F70859">
              <w:rPr>
                <w:bCs/>
              </w:rPr>
              <w:t>6</w:t>
            </w:r>
          </w:p>
          <w:p w14:paraId="6C2D5846" w14:textId="77777777" w:rsidR="00A423E6" w:rsidRPr="00F70859" w:rsidRDefault="00A423E6" w:rsidP="00B077E8">
            <w:pPr>
              <w:jc w:val="center"/>
            </w:pPr>
          </w:p>
          <w:p w14:paraId="7F6369E4" w14:textId="77777777" w:rsidR="00A423E6" w:rsidRPr="00F70859" w:rsidRDefault="00A423E6" w:rsidP="00B077E8">
            <w:pPr>
              <w:jc w:val="center"/>
            </w:pPr>
          </w:p>
          <w:p w14:paraId="3A73081B" w14:textId="77777777" w:rsidR="00A423E6" w:rsidRPr="00F70859" w:rsidRDefault="00A423E6" w:rsidP="00B077E8">
            <w:pPr>
              <w:jc w:val="center"/>
            </w:pPr>
          </w:p>
          <w:p w14:paraId="3CB3BD24" w14:textId="77777777" w:rsidR="00A423E6" w:rsidRPr="00F70859" w:rsidRDefault="00A423E6" w:rsidP="00B077E8">
            <w:pPr>
              <w:jc w:val="center"/>
            </w:pPr>
          </w:p>
          <w:p w14:paraId="01C4758B" w14:textId="77777777" w:rsidR="00A423E6" w:rsidRPr="00F70859" w:rsidRDefault="00A423E6" w:rsidP="00B077E8">
            <w:pPr>
              <w:jc w:val="center"/>
            </w:pPr>
          </w:p>
          <w:p w14:paraId="27F436AD" w14:textId="77777777" w:rsidR="00A423E6" w:rsidRPr="00F70859" w:rsidRDefault="00A423E6" w:rsidP="00B077E8">
            <w:pPr>
              <w:jc w:val="center"/>
            </w:pPr>
          </w:p>
          <w:p w14:paraId="2E490518" w14:textId="77777777" w:rsidR="00A423E6" w:rsidRPr="00F70859" w:rsidRDefault="00A423E6" w:rsidP="00B077E8">
            <w:pPr>
              <w:jc w:val="center"/>
            </w:pPr>
          </w:p>
          <w:p w14:paraId="5983F3D9" w14:textId="77777777" w:rsidR="00A423E6" w:rsidRPr="00F70859" w:rsidRDefault="00A423E6" w:rsidP="00B077E8">
            <w:pPr>
              <w:jc w:val="center"/>
            </w:pPr>
          </w:p>
          <w:p w14:paraId="381D7792" w14:textId="77777777" w:rsidR="00A423E6" w:rsidRPr="00F70859" w:rsidRDefault="00A423E6" w:rsidP="00B077E8">
            <w:pPr>
              <w:jc w:val="center"/>
            </w:pPr>
          </w:p>
          <w:p w14:paraId="33D37389" w14:textId="77777777" w:rsidR="00A423E6" w:rsidRPr="00F70859" w:rsidRDefault="00A423E6" w:rsidP="00B077E8">
            <w:pPr>
              <w:jc w:val="center"/>
            </w:pPr>
          </w:p>
          <w:p w14:paraId="05713085" w14:textId="77777777" w:rsidR="00A423E6" w:rsidRPr="00F70859" w:rsidRDefault="00A423E6" w:rsidP="00B077E8">
            <w:pPr>
              <w:jc w:val="center"/>
            </w:pPr>
          </w:p>
          <w:p w14:paraId="7337B60E" w14:textId="77777777" w:rsidR="00A423E6" w:rsidRPr="00F70859" w:rsidRDefault="00A423E6" w:rsidP="00B077E8">
            <w:pPr>
              <w:jc w:val="center"/>
            </w:pPr>
          </w:p>
          <w:p w14:paraId="0D6BFA65" w14:textId="77777777" w:rsidR="00A423E6" w:rsidRPr="00F70859" w:rsidRDefault="00A423E6" w:rsidP="00B077E8">
            <w:pPr>
              <w:jc w:val="center"/>
            </w:pPr>
          </w:p>
          <w:p w14:paraId="5DBD663F" w14:textId="77777777" w:rsidR="00A423E6" w:rsidRPr="00F70859" w:rsidRDefault="00A423E6" w:rsidP="00B077E8">
            <w:pPr>
              <w:jc w:val="center"/>
            </w:pPr>
          </w:p>
          <w:p w14:paraId="4DD86B5A" w14:textId="77777777" w:rsidR="00A423E6" w:rsidRPr="00F70859" w:rsidRDefault="00A423E6" w:rsidP="00B077E8">
            <w:pPr>
              <w:jc w:val="center"/>
            </w:pPr>
          </w:p>
          <w:p w14:paraId="1653669A" w14:textId="77777777" w:rsidR="00A423E6" w:rsidRPr="00F70859" w:rsidRDefault="00A423E6" w:rsidP="00B077E8">
            <w:pPr>
              <w:jc w:val="center"/>
            </w:pPr>
          </w:p>
          <w:p w14:paraId="7AEDF337" w14:textId="77777777" w:rsidR="00A423E6" w:rsidRPr="00F70859" w:rsidRDefault="00A423E6" w:rsidP="00B077E8">
            <w:pPr>
              <w:jc w:val="center"/>
            </w:pPr>
          </w:p>
          <w:p w14:paraId="175F8C11" w14:textId="77777777" w:rsidR="00A423E6" w:rsidRPr="00F70859" w:rsidRDefault="00A423E6" w:rsidP="00B077E8">
            <w:pPr>
              <w:jc w:val="center"/>
            </w:pPr>
          </w:p>
          <w:p w14:paraId="0ED1A028" w14:textId="77777777" w:rsidR="00A423E6" w:rsidRPr="00F70859" w:rsidRDefault="00A423E6" w:rsidP="00B077E8">
            <w:pPr>
              <w:jc w:val="center"/>
            </w:pPr>
          </w:p>
          <w:p w14:paraId="7F812B4C" w14:textId="77777777" w:rsidR="00A423E6" w:rsidRPr="00F70859" w:rsidRDefault="00A423E6" w:rsidP="00B077E8">
            <w:pPr>
              <w:jc w:val="center"/>
            </w:pPr>
          </w:p>
          <w:p w14:paraId="1ED8636A" w14:textId="77777777" w:rsidR="00A423E6" w:rsidRPr="00F70859" w:rsidRDefault="00A423E6" w:rsidP="00B077E8">
            <w:pPr>
              <w:jc w:val="center"/>
            </w:pPr>
          </w:p>
          <w:p w14:paraId="0AA67A97" w14:textId="77777777" w:rsidR="00A423E6" w:rsidRPr="00F70859" w:rsidRDefault="00A423E6" w:rsidP="00B077E8">
            <w:pPr>
              <w:jc w:val="center"/>
            </w:pPr>
          </w:p>
          <w:p w14:paraId="01488FE2" w14:textId="77777777" w:rsidR="00A423E6" w:rsidRPr="00F70859" w:rsidRDefault="00A423E6" w:rsidP="00B077E8">
            <w:pPr>
              <w:jc w:val="center"/>
            </w:pPr>
          </w:p>
          <w:p w14:paraId="26059722" w14:textId="77777777" w:rsidR="00A423E6" w:rsidRPr="00F70859" w:rsidRDefault="00A423E6" w:rsidP="00B077E8">
            <w:pPr>
              <w:jc w:val="center"/>
            </w:pPr>
          </w:p>
          <w:p w14:paraId="3E04C6BE" w14:textId="77777777" w:rsidR="00A423E6" w:rsidRPr="00F70859" w:rsidRDefault="00A423E6" w:rsidP="00B077E8">
            <w:pPr>
              <w:jc w:val="center"/>
              <w:rPr>
                <w:bCs/>
              </w:rPr>
            </w:pPr>
          </w:p>
          <w:p w14:paraId="0A9B2EDF" w14:textId="77777777" w:rsidR="00A423E6" w:rsidRPr="00F70859" w:rsidRDefault="00A423E6" w:rsidP="00B077E8">
            <w:pPr>
              <w:jc w:val="center"/>
            </w:pPr>
          </w:p>
          <w:p w14:paraId="08304776" w14:textId="77777777" w:rsidR="00A423E6" w:rsidRPr="00F70859" w:rsidRDefault="00A423E6" w:rsidP="00B077E8">
            <w:pPr>
              <w:jc w:val="center"/>
              <w:rPr>
                <w:bCs/>
              </w:rPr>
            </w:pPr>
          </w:p>
          <w:p w14:paraId="5D3FA503" w14:textId="77777777" w:rsidR="00A423E6" w:rsidRPr="00F70859" w:rsidRDefault="00A423E6" w:rsidP="00B077E8">
            <w:pPr>
              <w:jc w:val="center"/>
            </w:pPr>
          </w:p>
        </w:tc>
        <w:tc>
          <w:tcPr>
            <w:tcW w:w="9870" w:type="dxa"/>
            <w:gridSpan w:val="2"/>
            <w:vAlign w:val="center"/>
          </w:tcPr>
          <w:p w14:paraId="048BECDD" w14:textId="51F9FDD2" w:rsidR="77340F41" w:rsidRPr="00F70859" w:rsidRDefault="77340F41" w:rsidP="77340F41">
            <w:pPr>
              <w:spacing w:before="120" w:after="120"/>
            </w:pPr>
          </w:p>
          <w:p w14:paraId="34A98577" w14:textId="7EEE14A9" w:rsidR="77340F41" w:rsidRPr="00F70859" w:rsidRDefault="77340F41" w:rsidP="77340F41">
            <w:pPr>
              <w:spacing w:before="120" w:after="120"/>
            </w:pPr>
          </w:p>
          <w:p w14:paraId="78F059EB" w14:textId="6D150E4B" w:rsidR="77340F41" w:rsidRPr="00F70859" w:rsidRDefault="77340F41" w:rsidP="77340F41">
            <w:pPr>
              <w:spacing w:before="120" w:after="120"/>
            </w:pPr>
          </w:p>
          <w:p w14:paraId="2FB4CFC2" w14:textId="58711BE2" w:rsidR="61B57795" w:rsidRPr="00F70859" w:rsidRDefault="61B57795" w:rsidP="61B57795">
            <w:pPr>
              <w:spacing w:before="120" w:after="120"/>
            </w:pPr>
          </w:p>
          <w:p w14:paraId="03388031" w14:textId="681378A3" w:rsidR="61B57795" w:rsidRPr="00F70859" w:rsidRDefault="61B57795" w:rsidP="61B57795">
            <w:pPr>
              <w:spacing w:before="120" w:after="120"/>
            </w:pPr>
          </w:p>
          <w:tbl>
            <w:tblPr>
              <w:tblpPr w:leftFromText="180" w:rightFromText="180" w:vertAnchor="page" w:horzAnchor="margin" w:tblpY="196"/>
              <w:tblOverlap w:val="neve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2160"/>
              <w:gridCol w:w="3960"/>
              <w:gridCol w:w="2430"/>
            </w:tblGrid>
            <w:tr w:rsidR="00A423E6" w:rsidRPr="00F70859" w14:paraId="009DAC1E" w14:textId="77777777" w:rsidTr="61B57795">
              <w:trPr>
                <w:trHeight w:val="465"/>
              </w:trPr>
              <w:tc>
                <w:tcPr>
                  <w:tcW w:w="9535" w:type="dxa"/>
                  <w:gridSpan w:val="4"/>
                </w:tcPr>
                <w:p w14:paraId="37923F93" w14:textId="77777777" w:rsidR="00A423E6" w:rsidRPr="00F70859" w:rsidRDefault="00A423E6" w:rsidP="00A423E6">
                  <w:pPr>
                    <w:spacing w:before="120" w:after="120"/>
                    <w:rPr>
                      <w:bCs/>
                    </w:rPr>
                  </w:pPr>
                  <w:r w:rsidRPr="00F70859">
                    <w:rPr>
                      <w:bCs/>
                    </w:rPr>
                    <w:t xml:space="preserve">Maintenance and Calibration     </w:t>
                  </w:r>
                </w:p>
              </w:tc>
            </w:tr>
            <w:tr w:rsidR="00A423E6" w:rsidRPr="00F70859" w14:paraId="43214BCD" w14:textId="77777777" w:rsidTr="61B57795">
              <w:trPr>
                <w:trHeight w:val="375"/>
              </w:trPr>
              <w:tc>
                <w:tcPr>
                  <w:tcW w:w="985" w:type="dxa"/>
                  <w:vAlign w:val="center"/>
                </w:tcPr>
                <w:p w14:paraId="3BE0B9D7" w14:textId="77777777" w:rsidR="00A423E6" w:rsidRPr="00F70859" w:rsidRDefault="00A423E6" w:rsidP="00A423E6">
                  <w:pPr>
                    <w:jc w:val="center"/>
                    <w:rPr>
                      <w:b/>
                      <w:u w:val="single"/>
                    </w:rPr>
                  </w:pPr>
                  <w:r w:rsidRPr="00F70859">
                    <w:rPr>
                      <w:b/>
                    </w:rPr>
                    <w:t>Sr. No.</w:t>
                  </w:r>
                </w:p>
              </w:tc>
              <w:tc>
                <w:tcPr>
                  <w:tcW w:w="2160" w:type="dxa"/>
                  <w:vAlign w:val="center"/>
                </w:tcPr>
                <w:p w14:paraId="374636C3" w14:textId="3DDA65AB" w:rsidR="00A423E6" w:rsidRPr="00F70859" w:rsidRDefault="00A423E6" w:rsidP="00A423E6">
                  <w:pPr>
                    <w:jc w:val="center"/>
                    <w:rPr>
                      <w:b/>
                      <w:u w:val="single"/>
                    </w:rPr>
                  </w:pPr>
                  <w:r w:rsidRPr="00F70859">
                    <w:rPr>
                      <w:b/>
                    </w:rPr>
                    <w:t>Item</w:t>
                  </w:r>
                </w:p>
              </w:tc>
              <w:tc>
                <w:tcPr>
                  <w:tcW w:w="3960" w:type="dxa"/>
                  <w:vAlign w:val="center"/>
                </w:tcPr>
                <w:p w14:paraId="1BAFAAFD" w14:textId="7E7B297F" w:rsidR="00A423E6" w:rsidRPr="00F70859" w:rsidRDefault="00A423E6" w:rsidP="00A423E6">
                  <w:pPr>
                    <w:jc w:val="center"/>
                    <w:rPr>
                      <w:b/>
                      <w:u w:val="single"/>
                    </w:rPr>
                  </w:pPr>
                  <w:r w:rsidRPr="00F70859">
                    <w:rPr>
                      <w:b/>
                    </w:rPr>
                    <w:t>Requirement</w:t>
                  </w:r>
                </w:p>
              </w:tc>
              <w:tc>
                <w:tcPr>
                  <w:tcW w:w="2430" w:type="dxa"/>
                  <w:vAlign w:val="center"/>
                </w:tcPr>
                <w:p w14:paraId="3D3F5EB6" w14:textId="55F3E386" w:rsidR="00A423E6" w:rsidRPr="00F70859" w:rsidRDefault="00A423E6" w:rsidP="00A423E6">
                  <w:pPr>
                    <w:jc w:val="center"/>
                    <w:rPr>
                      <w:b/>
                    </w:rPr>
                  </w:pPr>
                  <w:r w:rsidRPr="00F70859">
                    <w:rPr>
                      <w:b/>
                    </w:rPr>
                    <w:t>Comment</w:t>
                  </w:r>
                </w:p>
              </w:tc>
            </w:tr>
            <w:tr w:rsidR="00A423E6" w:rsidRPr="00F70859" w14:paraId="317E716A" w14:textId="77777777" w:rsidTr="61B57795">
              <w:trPr>
                <w:trHeight w:val="338"/>
              </w:trPr>
              <w:tc>
                <w:tcPr>
                  <w:tcW w:w="985" w:type="dxa"/>
                  <w:vAlign w:val="center"/>
                </w:tcPr>
                <w:p w14:paraId="6F65CF96" w14:textId="3D759DD3" w:rsidR="00A423E6" w:rsidRPr="00F70859" w:rsidRDefault="00A423E6" w:rsidP="00A423E6">
                  <w:pPr>
                    <w:spacing w:before="120" w:after="120"/>
                    <w:jc w:val="center"/>
                    <w:rPr>
                      <w:b/>
                      <w:u w:val="single"/>
                    </w:rPr>
                  </w:pPr>
                  <w:r w:rsidRPr="00F70859">
                    <w:rPr>
                      <w:bCs/>
                    </w:rPr>
                    <w:t>1.</w:t>
                  </w:r>
                </w:p>
              </w:tc>
              <w:tc>
                <w:tcPr>
                  <w:tcW w:w="2160" w:type="dxa"/>
                  <w:vAlign w:val="center"/>
                </w:tcPr>
                <w:p w14:paraId="2FD99EB6" w14:textId="4BA66BCC" w:rsidR="00A423E6" w:rsidRPr="00F70859" w:rsidRDefault="00A423E6" w:rsidP="00A423E6">
                  <w:pPr>
                    <w:spacing w:before="120" w:after="120"/>
                    <w:rPr>
                      <w:b/>
                      <w:u w:val="single"/>
                    </w:rPr>
                  </w:pPr>
                  <w:r w:rsidRPr="00F70859">
                    <w:rPr>
                      <w:bCs/>
                    </w:rPr>
                    <w:t>Maintenance</w:t>
                  </w:r>
                </w:p>
              </w:tc>
              <w:tc>
                <w:tcPr>
                  <w:tcW w:w="3960" w:type="dxa"/>
                </w:tcPr>
                <w:p w14:paraId="4AAA7147" w14:textId="4A824122" w:rsidR="00A423E6" w:rsidRPr="00F70859" w:rsidRDefault="00A423E6" w:rsidP="00A423E6">
                  <w:pPr>
                    <w:spacing w:before="120" w:after="120"/>
                    <w:jc w:val="both"/>
                    <w:rPr>
                      <w:b/>
                      <w:u w:val="single"/>
                    </w:rPr>
                  </w:pPr>
                  <w:r w:rsidRPr="00F70859">
                    <w:rPr>
                      <w:bCs/>
                    </w:rPr>
                    <w:t>Ensure that maintenance is performed in hygienic condition</w:t>
                  </w:r>
                </w:p>
              </w:tc>
              <w:tc>
                <w:tcPr>
                  <w:tcW w:w="2430" w:type="dxa"/>
                  <w:vMerge w:val="restart"/>
                  <w:vAlign w:val="center"/>
                </w:tcPr>
                <w:p w14:paraId="07C87D60" w14:textId="02098EE5" w:rsidR="00A423E6" w:rsidRPr="00F70859" w:rsidRDefault="00A423E6" w:rsidP="00A423E6">
                  <w:pPr>
                    <w:spacing w:before="120" w:after="120"/>
                    <w:jc w:val="center"/>
                    <w:rPr>
                      <w:b/>
                      <w:u w:val="single"/>
                    </w:rPr>
                  </w:pPr>
                  <w:r w:rsidRPr="00F70859">
                    <w:rPr>
                      <w:bCs/>
                    </w:rPr>
                    <w:t>N/A</w:t>
                  </w:r>
                </w:p>
              </w:tc>
            </w:tr>
            <w:tr w:rsidR="00A423E6" w:rsidRPr="00F70859" w14:paraId="50390FA8" w14:textId="77777777" w:rsidTr="61B57795">
              <w:trPr>
                <w:trHeight w:val="338"/>
              </w:trPr>
              <w:tc>
                <w:tcPr>
                  <w:tcW w:w="985" w:type="dxa"/>
                  <w:vAlign w:val="center"/>
                </w:tcPr>
                <w:p w14:paraId="2416B258" w14:textId="1BCB0661" w:rsidR="00A423E6" w:rsidRPr="00F70859" w:rsidRDefault="00A423E6" w:rsidP="00A423E6">
                  <w:pPr>
                    <w:spacing w:before="120" w:after="120"/>
                    <w:jc w:val="center"/>
                    <w:rPr>
                      <w:bCs/>
                    </w:rPr>
                  </w:pPr>
                  <w:r w:rsidRPr="00F70859">
                    <w:rPr>
                      <w:bCs/>
                    </w:rPr>
                    <w:t>2.</w:t>
                  </w:r>
                </w:p>
              </w:tc>
              <w:tc>
                <w:tcPr>
                  <w:tcW w:w="2160" w:type="dxa"/>
                  <w:vAlign w:val="center"/>
                </w:tcPr>
                <w:p w14:paraId="15C493AB" w14:textId="40378FC7" w:rsidR="00A423E6" w:rsidRPr="00F70859" w:rsidRDefault="00A423E6" w:rsidP="00A423E6">
                  <w:pPr>
                    <w:spacing w:before="120" w:after="120"/>
                    <w:rPr>
                      <w:bCs/>
                    </w:rPr>
                  </w:pPr>
                  <w:r w:rsidRPr="00F70859">
                    <w:rPr>
                      <w:bCs/>
                    </w:rPr>
                    <w:t>Calibration</w:t>
                  </w:r>
                </w:p>
              </w:tc>
              <w:tc>
                <w:tcPr>
                  <w:tcW w:w="3960" w:type="dxa"/>
                </w:tcPr>
                <w:p w14:paraId="3161B55A" w14:textId="2A5C9824" w:rsidR="00A423E6" w:rsidRPr="00F70859" w:rsidRDefault="12C15CD1" w:rsidP="61B57795">
                  <w:pPr>
                    <w:spacing w:before="120" w:after="120"/>
                    <w:jc w:val="both"/>
                  </w:pPr>
                  <w:commentRangeStart w:id="106"/>
                  <w:r w:rsidRPr="00F70859">
                    <w:t>Calibration procedure / manual shall be provid</w:t>
                  </w:r>
                  <w:commentRangeEnd w:id="106"/>
                  <w:r w:rsidR="00A423E6" w:rsidRPr="00023D01">
                    <w:rPr>
                      <w:rStyle w:val="CommentReference"/>
                    </w:rPr>
                    <w:commentReference w:id="106"/>
                  </w:r>
                  <w:r w:rsidRPr="00F70859">
                    <w:t>ed by the Vendor. Spare parts / accessories shall be readily available for easy purchase</w:t>
                  </w:r>
                </w:p>
              </w:tc>
              <w:tc>
                <w:tcPr>
                  <w:tcW w:w="2430" w:type="dxa"/>
                  <w:vMerge/>
                  <w:vAlign w:val="center"/>
                </w:tcPr>
                <w:p w14:paraId="0C771A4F" w14:textId="77777777" w:rsidR="00A423E6" w:rsidRPr="00F70859" w:rsidRDefault="00A423E6" w:rsidP="00A423E6">
                  <w:pPr>
                    <w:spacing w:before="120" w:after="120"/>
                    <w:jc w:val="center"/>
                    <w:rPr>
                      <w:bCs/>
                    </w:rPr>
                  </w:pPr>
                </w:p>
              </w:tc>
            </w:tr>
            <w:tr w:rsidR="00A423E6" w:rsidRPr="00F70859" w14:paraId="591C951E" w14:textId="77777777" w:rsidTr="61B57795">
              <w:trPr>
                <w:trHeight w:val="338"/>
              </w:trPr>
              <w:tc>
                <w:tcPr>
                  <w:tcW w:w="985" w:type="dxa"/>
                  <w:vAlign w:val="center"/>
                </w:tcPr>
                <w:p w14:paraId="2683722D" w14:textId="6AD650C7" w:rsidR="00A423E6" w:rsidRPr="00F70859" w:rsidRDefault="00A423E6" w:rsidP="00A423E6">
                  <w:pPr>
                    <w:spacing w:before="120" w:after="120"/>
                    <w:jc w:val="center"/>
                    <w:rPr>
                      <w:bCs/>
                    </w:rPr>
                  </w:pPr>
                  <w:r w:rsidRPr="00F70859">
                    <w:rPr>
                      <w:bCs/>
                    </w:rPr>
                    <w:t>3.</w:t>
                  </w:r>
                </w:p>
              </w:tc>
              <w:tc>
                <w:tcPr>
                  <w:tcW w:w="2160" w:type="dxa"/>
                  <w:vAlign w:val="center"/>
                </w:tcPr>
                <w:p w14:paraId="1BC001AA" w14:textId="419046F8" w:rsidR="00A423E6" w:rsidRPr="00F70859" w:rsidRDefault="00A423E6" w:rsidP="00A423E6">
                  <w:pPr>
                    <w:spacing w:before="120" w:after="120"/>
                    <w:rPr>
                      <w:bCs/>
                    </w:rPr>
                  </w:pPr>
                  <w:r w:rsidRPr="00F70859">
                    <w:rPr>
                      <w:bCs/>
                    </w:rPr>
                    <w:t>Service Contract</w:t>
                  </w:r>
                </w:p>
              </w:tc>
              <w:tc>
                <w:tcPr>
                  <w:tcW w:w="3960" w:type="dxa"/>
                </w:tcPr>
                <w:p w14:paraId="56FF67BE" w14:textId="77F5413F" w:rsidR="00A423E6" w:rsidRPr="00F70859" w:rsidRDefault="12C15CD1" w:rsidP="61B57795">
                  <w:pPr>
                    <w:spacing w:before="120" w:after="120"/>
                    <w:jc w:val="both"/>
                  </w:pPr>
                  <w:commentRangeStart w:id="107"/>
                  <w:r w:rsidRPr="00F70859">
                    <w:t xml:space="preserve">Together with the quotation </w:t>
                  </w:r>
                  <w:proofErr w:type="spellStart"/>
                  <w:r w:rsidRPr="00F70859">
                    <w:t>Novugen</w:t>
                  </w:r>
                  <w:proofErr w:type="spellEnd"/>
                  <w:r w:rsidRPr="00F70859">
                    <w:t xml:space="preserve"> Oncology would like to have a separate quotation for a service contract, including:</w:t>
                  </w:r>
                </w:p>
                <w:p w14:paraId="1F3BC116" w14:textId="77777777" w:rsidR="00A423E6" w:rsidRPr="00F70859" w:rsidRDefault="12C15CD1" w:rsidP="61B57795">
                  <w:pPr>
                    <w:pStyle w:val="ListParagraph"/>
                    <w:numPr>
                      <w:ilvl w:val="0"/>
                      <w:numId w:val="7"/>
                    </w:numPr>
                    <w:spacing w:before="120" w:after="120"/>
                    <w:jc w:val="both"/>
                  </w:pPr>
                  <w:r w:rsidRPr="00F70859">
                    <w:t xml:space="preserve">Price of maintenance once a year </w:t>
                  </w:r>
                </w:p>
                <w:p w14:paraId="300C9E04" w14:textId="5140EEBD" w:rsidR="00A423E6" w:rsidRPr="00F70859" w:rsidRDefault="12C15CD1" w:rsidP="61B57795">
                  <w:pPr>
                    <w:spacing w:before="120" w:after="120"/>
                    <w:jc w:val="both"/>
                  </w:pPr>
                  <w:r w:rsidRPr="00F70859">
                    <w:t>Two years’ spare parts (if required) are in the inventory and to be delivered within 5 working days</w:t>
                  </w:r>
                  <w:commentRangeEnd w:id="107"/>
                  <w:r w:rsidR="008903B2" w:rsidRPr="008903B2">
                    <w:rPr>
                      <w:rStyle w:val="CommentReference"/>
                    </w:rPr>
                    <w:commentReference w:id="107"/>
                  </w:r>
                </w:p>
              </w:tc>
              <w:tc>
                <w:tcPr>
                  <w:tcW w:w="2430" w:type="dxa"/>
                  <w:vAlign w:val="center"/>
                </w:tcPr>
                <w:p w14:paraId="6F16CF53" w14:textId="6F3D6F08" w:rsidR="00A423E6" w:rsidRPr="00F70859" w:rsidRDefault="00A423E6" w:rsidP="00A423E6">
                  <w:pPr>
                    <w:spacing w:before="120" w:after="120"/>
                    <w:jc w:val="center"/>
                    <w:rPr>
                      <w:bCs/>
                    </w:rPr>
                  </w:pPr>
                  <w:r w:rsidRPr="00F70859">
                    <w:rPr>
                      <w:bCs/>
                    </w:rPr>
                    <w:t>Optional</w:t>
                  </w:r>
                </w:p>
              </w:tc>
            </w:tr>
          </w:tbl>
          <w:p w14:paraId="63DD56CD" w14:textId="77777777" w:rsidR="00A423E6" w:rsidRPr="00F70859" w:rsidRDefault="00A423E6" w:rsidP="00A423E6">
            <w:pPr>
              <w:spacing w:before="120" w:after="120"/>
              <w:rPr>
                <w:bCs/>
              </w:rPr>
            </w:pPr>
          </w:p>
        </w:tc>
      </w:tr>
    </w:tbl>
    <w:p w14:paraId="664B54AD" w14:textId="77777777" w:rsidR="00423E15" w:rsidRPr="00F70859" w:rsidRDefault="00423E15"/>
    <w:p w14:paraId="661391EE" w14:textId="77777777" w:rsidR="00A31195" w:rsidRPr="00F70859" w:rsidRDefault="00A31195"/>
    <w:p w14:paraId="50AB1BD4" w14:textId="5AB3CAF1" w:rsidR="61B57795" w:rsidRPr="00F70859" w:rsidRDefault="61B57795"/>
    <w:p w14:paraId="7DD9FABB" w14:textId="372CB86D" w:rsidR="61B57795" w:rsidRPr="00F70859" w:rsidRDefault="61B57795"/>
    <w:p w14:paraId="6511D250" w14:textId="14B02CCB" w:rsidR="61B57795" w:rsidRPr="00F70859" w:rsidRDefault="61B57795"/>
    <w:p w14:paraId="00259336" w14:textId="15D8FBDD" w:rsidR="61B57795" w:rsidRPr="00F70859" w:rsidRDefault="61B57795"/>
    <w:p w14:paraId="7829AADC" w14:textId="3E1F7F0D" w:rsidR="61B57795" w:rsidRPr="00F70859" w:rsidRDefault="61B57795"/>
    <w:p w14:paraId="79ED3846" w14:textId="77777777" w:rsidR="00A31195" w:rsidRPr="00F70859" w:rsidRDefault="00A31195"/>
    <w:p w14:paraId="13C08604" w14:textId="77777777" w:rsidR="00A31195" w:rsidRPr="00F70859" w:rsidRDefault="00A31195"/>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9870"/>
      </w:tblGrid>
      <w:tr w:rsidR="00A423E6" w:rsidRPr="00F70859" w14:paraId="611F4835" w14:textId="77777777" w:rsidTr="61B57795">
        <w:trPr>
          <w:trHeight w:hRule="exact" w:val="488"/>
        </w:trPr>
        <w:tc>
          <w:tcPr>
            <w:tcW w:w="762" w:type="dxa"/>
            <w:vAlign w:val="center"/>
          </w:tcPr>
          <w:p w14:paraId="7CF54C41" w14:textId="77777777" w:rsidR="00A423E6" w:rsidRPr="00F70859" w:rsidRDefault="00A423E6" w:rsidP="00A423E6">
            <w:pPr>
              <w:spacing w:before="120" w:after="120"/>
              <w:rPr>
                <w:b/>
              </w:rPr>
            </w:pPr>
            <w:r w:rsidRPr="00F70859">
              <w:rPr>
                <w:b/>
              </w:rPr>
              <w:t>9.0</w:t>
            </w:r>
          </w:p>
        </w:tc>
        <w:tc>
          <w:tcPr>
            <w:tcW w:w="9870" w:type="dxa"/>
            <w:vAlign w:val="center"/>
          </w:tcPr>
          <w:p w14:paraId="697B486E" w14:textId="0E18A01D" w:rsidR="00A423E6" w:rsidRPr="00F70859" w:rsidRDefault="00A423E6" w:rsidP="00A423E6">
            <w:pPr>
              <w:spacing w:before="120" w:after="120"/>
              <w:rPr>
                <w:b/>
              </w:rPr>
            </w:pPr>
            <w:r w:rsidRPr="00F70859">
              <w:rPr>
                <w:b/>
              </w:rPr>
              <w:t>HEALTH, SAFETY AND ENVIRONMENT</w:t>
            </w:r>
          </w:p>
          <w:p w14:paraId="399696AD" w14:textId="5BA10593" w:rsidR="00A423E6" w:rsidRPr="00F70859" w:rsidRDefault="00A423E6" w:rsidP="00A423E6">
            <w:pPr>
              <w:spacing w:before="120" w:after="120"/>
              <w:rPr>
                <w:bCs/>
              </w:rPr>
            </w:pPr>
          </w:p>
        </w:tc>
      </w:tr>
      <w:tr w:rsidR="00A423E6" w:rsidRPr="00F70859" w14:paraId="5F3A6924" w14:textId="77777777" w:rsidTr="61B57795">
        <w:trPr>
          <w:trHeight w:hRule="exact" w:val="8391"/>
        </w:trPr>
        <w:tc>
          <w:tcPr>
            <w:tcW w:w="762" w:type="dxa"/>
          </w:tcPr>
          <w:p w14:paraId="0821FF89" w14:textId="77777777" w:rsidR="00A423E6" w:rsidRPr="00F70859" w:rsidRDefault="00A423E6" w:rsidP="00A423E6">
            <w:pPr>
              <w:spacing w:before="120" w:after="120"/>
              <w:rPr>
                <w:bCs/>
              </w:rPr>
            </w:pPr>
            <w:r w:rsidRPr="00F70859">
              <w:rPr>
                <w:bCs/>
              </w:rPr>
              <w:t>9.1</w:t>
            </w:r>
          </w:p>
        </w:tc>
        <w:tc>
          <w:tcPr>
            <w:tcW w:w="9870" w:type="dxa"/>
            <w:vAlign w:val="center"/>
          </w:tcPr>
          <w:tbl>
            <w:tblPr>
              <w:tblStyle w:val="TableGrid"/>
              <w:tblpPr w:leftFromText="180" w:rightFromText="180" w:horzAnchor="margin" w:tblpY="-3584"/>
              <w:tblOverlap w:val="never"/>
              <w:tblW w:w="0" w:type="auto"/>
              <w:tblLayout w:type="fixed"/>
              <w:tblLook w:val="04A0" w:firstRow="1" w:lastRow="0" w:firstColumn="1" w:lastColumn="0" w:noHBand="0" w:noVBand="1"/>
            </w:tblPr>
            <w:tblGrid>
              <w:gridCol w:w="5665"/>
              <w:gridCol w:w="3862"/>
            </w:tblGrid>
            <w:tr w:rsidR="00A423E6" w:rsidRPr="00F70859" w14:paraId="496B5DBF" w14:textId="77777777" w:rsidTr="61B57795">
              <w:tc>
                <w:tcPr>
                  <w:tcW w:w="5665" w:type="dxa"/>
                </w:tcPr>
                <w:p w14:paraId="4289CA7B" w14:textId="346D1E67" w:rsidR="00A423E6" w:rsidRPr="00F70859" w:rsidRDefault="12C15CD1" w:rsidP="61B57795">
                  <w:pPr>
                    <w:spacing w:before="120" w:after="120"/>
                    <w:rPr>
                      <w:highlight w:val="yellow"/>
                    </w:rPr>
                  </w:pPr>
                  <w:commentRangeStart w:id="108"/>
                  <w:r w:rsidRPr="00F70859">
                    <w:rPr>
                      <w:highlight w:val="yellow"/>
                    </w:rPr>
                    <w:t>Noise level shall be less than 85 dB</w:t>
                  </w:r>
                  <w:commentRangeEnd w:id="108"/>
                  <w:r w:rsidR="00A423E6" w:rsidRPr="00F70859">
                    <w:rPr>
                      <w:rStyle w:val="CommentReference"/>
                    </w:rPr>
                    <w:commentReference w:id="108"/>
                  </w:r>
                </w:p>
              </w:tc>
              <w:tc>
                <w:tcPr>
                  <w:tcW w:w="3862" w:type="dxa"/>
                  <w:vMerge w:val="restart"/>
                  <w:vAlign w:val="center"/>
                </w:tcPr>
                <w:p w14:paraId="3B29B0AB" w14:textId="07557F21" w:rsidR="00A423E6" w:rsidRPr="00F70859" w:rsidRDefault="00A423E6" w:rsidP="00A423E6">
                  <w:pPr>
                    <w:spacing w:before="120" w:after="120"/>
                    <w:rPr>
                      <w:bCs/>
                    </w:rPr>
                  </w:pPr>
                  <w:r w:rsidRPr="00F70859">
                    <w:rPr>
                      <w:bCs/>
                    </w:rPr>
                    <w:t>All these must be provided by Vendor during equipment design</w:t>
                  </w:r>
                </w:p>
              </w:tc>
            </w:tr>
            <w:tr w:rsidR="00A423E6" w:rsidRPr="00F70859" w14:paraId="74396C5A" w14:textId="77777777" w:rsidTr="61B57795">
              <w:tc>
                <w:tcPr>
                  <w:tcW w:w="5665" w:type="dxa"/>
                </w:tcPr>
                <w:p w14:paraId="36F8491F" w14:textId="21F9A42F" w:rsidR="00A423E6" w:rsidRPr="00F70859" w:rsidRDefault="00A423E6" w:rsidP="00A423E6">
                  <w:pPr>
                    <w:spacing w:before="120" w:after="120"/>
                    <w:rPr>
                      <w:bCs/>
                    </w:rPr>
                  </w:pPr>
                  <w:r w:rsidRPr="00F70859">
                    <w:rPr>
                      <w:bCs/>
                    </w:rPr>
                    <w:t>Mechanical guards for all rotating parts</w:t>
                  </w:r>
                </w:p>
              </w:tc>
              <w:tc>
                <w:tcPr>
                  <w:tcW w:w="3862" w:type="dxa"/>
                  <w:vMerge/>
                </w:tcPr>
                <w:p w14:paraId="6E19F0D7" w14:textId="77777777" w:rsidR="00A423E6" w:rsidRPr="00F70859" w:rsidRDefault="00A423E6" w:rsidP="00A423E6">
                  <w:pPr>
                    <w:spacing w:before="120" w:after="120"/>
                    <w:rPr>
                      <w:b/>
                    </w:rPr>
                  </w:pPr>
                </w:p>
              </w:tc>
            </w:tr>
            <w:tr w:rsidR="00A423E6" w:rsidRPr="00F70859" w14:paraId="424931DB" w14:textId="77777777" w:rsidTr="61B57795">
              <w:tc>
                <w:tcPr>
                  <w:tcW w:w="5665" w:type="dxa"/>
                </w:tcPr>
                <w:p w14:paraId="59FEA976" w14:textId="0E5D293F" w:rsidR="00A423E6" w:rsidRPr="00F70859" w:rsidRDefault="00A423E6" w:rsidP="00A423E6">
                  <w:pPr>
                    <w:spacing w:before="120" w:after="120"/>
                    <w:rPr>
                      <w:bCs/>
                    </w:rPr>
                  </w:pPr>
                  <w:r w:rsidRPr="00F70859">
                    <w:rPr>
                      <w:bCs/>
                    </w:rPr>
                    <w:t>Electrical panels shall be properly grounded with no unsecured parts</w:t>
                  </w:r>
                </w:p>
              </w:tc>
              <w:tc>
                <w:tcPr>
                  <w:tcW w:w="3862" w:type="dxa"/>
                  <w:vMerge/>
                </w:tcPr>
                <w:p w14:paraId="19B7FBF2" w14:textId="77777777" w:rsidR="00A423E6" w:rsidRPr="00F70859" w:rsidRDefault="00A423E6" w:rsidP="00A423E6">
                  <w:pPr>
                    <w:spacing w:before="120" w:after="120"/>
                    <w:rPr>
                      <w:b/>
                    </w:rPr>
                  </w:pPr>
                </w:p>
              </w:tc>
            </w:tr>
            <w:tr w:rsidR="00A423E6" w:rsidRPr="00F70859" w14:paraId="50275ED7" w14:textId="77777777" w:rsidTr="61B57795">
              <w:tc>
                <w:tcPr>
                  <w:tcW w:w="5665" w:type="dxa"/>
                </w:tcPr>
                <w:p w14:paraId="4A1F7538" w14:textId="51F8E2C2" w:rsidR="00A423E6" w:rsidRPr="00F70859" w:rsidRDefault="00A423E6" w:rsidP="00A423E6">
                  <w:pPr>
                    <w:spacing w:before="120" w:after="120"/>
                    <w:rPr>
                      <w:bCs/>
                    </w:rPr>
                  </w:pPr>
                  <w:r w:rsidRPr="00F70859">
                    <w:rPr>
                      <w:bCs/>
                    </w:rPr>
                    <w:t>All motors must be thermally protected</w:t>
                  </w:r>
                </w:p>
              </w:tc>
              <w:tc>
                <w:tcPr>
                  <w:tcW w:w="3862" w:type="dxa"/>
                  <w:vMerge/>
                </w:tcPr>
                <w:p w14:paraId="33E0BFB5" w14:textId="77777777" w:rsidR="00A423E6" w:rsidRPr="00F70859" w:rsidRDefault="00A423E6" w:rsidP="00A423E6">
                  <w:pPr>
                    <w:spacing w:before="120" w:after="120"/>
                    <w:rPr>
                      <w:b/>
                    </w:rPr>
                  </w:pPr>
                </w:p>
              </w:tc>
            </w:tr>
            <w:tr w:rsidR="00A423E6" w:rsidRPr="00F70859" w14:paraId="229627FA" w14:textId="77777777" w:rsidTr="61B57795">
              <w:tc>
                <w:tcPr>
                  <w:tcW w:w="5665" w:type="dxa"/>
                </w:tcPr>
                <w:p w14:paraId="52303F8C" w14:textId="5C51F9BB" w:rsidR="00A423E6" w:rsidRPr="00F70859" w:rsidRDefault="00A423E6" w:rsidP="00A423E6">
                  <w:pPr>
                    <w:spacing w:before="120" w:after="120"/>
                    <w:rPr>
                      <w:bCs/>
                    </w:rPr>
                  </w:pPr>
                  <w:r w:rsidRPr="00F70859">
                    <w:rPr>
                      <w:bCs/>
                    </w:rPr>
                    <w:t>All the installation must be in accordance with cGMP compliance</w:t>
                  </w:r>
                </w:p>
              </w:tc>
              <w:tc>
                <w:tcPr>
                  <w:tcW w:w="3862" w:type="dxa"/>
                  <w:vMerge/>
                </w:tcPr>
                <w:p w14:paraId="2002B2E8" w14:textId="77777777" w:rsidR="00A423E6" w:rsidRPr="00F70859" w:rsidRDefault="00A423E6" w:rsidP="00A423E6">
                  <w:pPr>
                    <w:spacing w:before="120" w:after="120"/>
                    <w:rPr>
                      <w:b/>
                    </w:rPr>
                  </w:pPr>
                </w:p>
              </w:tc>
            </w:tr>
            <w:tr w:rsidR="006D2CF2" w:rsidRPr="00F70859" w14:paraId="592C9267" w14:textId="77777777" w:rsidTr="61B57795">
              <w:tc>
                <w:tcPr>
                  <w:tcW w:w="5665" w:type="dxa"/>
                </w:tcPr>
                <w:p w14:paraId="4D3E31AD" w14:textId="77639F66" w:rsidR="006D2CF2" w:rsidRPr="00F70859" w:rsidRDefault="006D2CF2" w:rsidP="006D2CF2">
                  <w:pPr>
                    <w:spacing w:before="120" w:after="120"/>
                    <w:rPr>
                      <w:bCs/>
                    </w:rPr>
                  </w:pPr>
                  <w:r w:rsidRPr="00F70859">
                    <w:t>Moving parts shall be guarded and secured with interlocking system</w:t>
                  </w:r>
                </w:p>
              </w:tc>
              <w:tc>
                <w:tcPr>
                  <w:tcW w:w="3862" w:type="dxa"/>
                  <w:vMerge/>
                </w:tcPr>
                <w:p w14:paraId="66049748" w14:textId="77777777" w:rsidR="006D2CF2" w:rsidRPr="00F70859" w:rsidRDefault="006D2CF2" w:rsidP="006D2CF2">
                  <w:pPr>
                    <w:spacing w:before="120" w:after="120"/>
                    <w:rPr>
                      <w:b/>
                    </w:rPr>
                  </w:pPr>
                </w:p>
              </w:tc>
            </w:tr>
            <w:tr w:rsidR="006D2CF2" w:rsidRPr="00F70859" w14:paraId="689889B5" w14:textId="77777777" w:rsidTr="61B57795">
              <w:tc>
                <w:tcPr>
                  <w:tcW w:w="5665" w:type="dxa"/>
                </w:tcPr>
                <w:p w14:paraId="4DA51319" w14:textId="43E6FE65" w:rsidR="006D2CF2" w:rsidRPr="00F70859" w:rsidRDefault="006D2CF2" w:rsidP="006D2CF2">
                  <w:pPr>
                    <w:spacing w:before="120" w:after="120"/>
                    <w:rPr>
                      <w:bCs/>
                    </w:rPr>
                  </w:pPr>
                  <w:r w:rsidRPr="00F70859">
                    <w:t>Have an E-stop mechanism designed to stop all physical movement of the equipment</w:t>
                  </w:r>
                </w:p>
              </w:tc>
              <w:tc>
                <w:tcPr>
                  <w:tcW w:w="3862" w:type="dxa"/>
                  <w:vMerge/>
                </w:tcPr>
                <w:p w14:paraId="50DA7A74" w14:textId="77777777" w:rsidR="006D2CF2" w:rsidRPr="00F70859" w:rsidRDefault="006D2CF2" w:rsidP="006D2CF2">
                  <w:pPr>
                    <w:spacing w:before="120" w:after="120"/>
                    <w:rPr>
                      <w:b/>
                    </w:rPr>
                  </w:pPr>
                </w:p>
              </w:tc>
            </w:tr>
            <w:tr w:rsidR="006D2CF2" w:rsidRPr="00F70859" w14:paraId="46F63F29" w14:textId="77777777" w:rsidTr="61B57795">
              <w:tc>
                <w:tcPr>
                  <w:tcW w:w="5665" w:type="dxa"/>
                </w:tcPr>
                <w:p w14:paraId="6D6B58E3" w14:textId="0FBA49BA" w:rsidR="006D2CF2" w:rsidRPr="00F70859" w:rsidRDefault="006D2CF2" w:rsidP="006D2CF2">
                  <w:pPr>
                    <w:spacing w:before="120" w:after="120"/>
                    <w:rPr>
                      <w:bCs/>
                    </w:rPr>
                  </w:pPr>
                  <w:r w:rsidRPr="00F70859">
                    <w:t>Provide personnel training of operator and maintenance Engineer, validation execution, fast maintenance and guarantee against damage</w:t>
                  </w:r>
                </w:p>
              </w:tc>
              <w:tc>
                <w:tcPr>
                  <w:tcW w:w="3862" w:type="dxa"/>
                  <w:vMerge/>
                </w:tcPr>
                <w:p w14:paraId="4A3DFBEB" w14:textId="77777777" w:rsidR="006D2CF2" w:rsidRPr="00F70859" w:rsidRDefault="006D2CF2" w:rsidP="006D2CF2">
                  <w:pPr>
                    <w:spacing w:before="120" w:after="120"/>
                    <w:rPr>
                      <w:b/>
                    </w:rPr>
                  </w:pPr>
                </w:p>
              </w:tc>
            </w:tr>
            <w:tr w:rsidR="006D2CF2" w:rsidRPr="00F70859" w14:paraId="4286F9AD" w14:textId="77777777" w:rsidTr="61B57795">
              <w:tc>
                <w:tcPr>
                  <w:tcW w:w="5665" w:type="dxa"/>
                </w:tcPr>
                <w:p w14:paraId="4C0215E0" w14:textId="78AB20A9" w:rsidR="006D2CF2" w:rsidRPr="00F70859" w:rsidRDefault="006D2CF2" w:rsidP="006D2CF2">
                  <w:pPr>
                    <w:spacing w:before="120" w:after="120"/>
                    <w:rPr>
                      <w:bCs/>
                    </w:rPr>
                  </w:pPr>
                  <w:r w:rsidRPr="00F70859">
                    <w:t>The ergonomic aspect of staff to handle</w:t>
                  </w:r>
                </w:p>
              </w:tc>
              <w:tc>
                <w:tcPr>
                  <w:tcW w:w="3862" w:type="dxa"/>
                  <w:vMerge/>
                </w:tcPr>
                <w:p w14:paraId="070E16A2" w14:textId="77777777" w:rsidR="006D2CF2" w:rsidRPr="00F70859" w:rsidRDefault="006D2CF2" w:rsidP="006D2CF2">
                  <w:pPr>
                    <w:spacing w:before="120" w:after="120"/>
                    <w:rPr>
                      <w:b/>
                    </w:rPr>
                  </w:pPr>
                </w:p>
              </w:tc>
            </w:tr>
            <w:tr w:rsidR="006D2CF2" w:rsidRPr="00F70859" w14:paraId="3773396E" w14:textId="77777777" w:rsidTr="61B57795">
              <w:tc>
                <w:tcPr>
                  <w:tcW w:w="5665" w:type="dxa"/>
                </w:tcPr>
                <w:p w14:paraId="6D24DA3A" w14:textId="5810E728" w:rsidR="006D2CF2" w:rsidRPr="00F70859" w:rsidRDefault="006D2CF2" w:rsidP="006D2CF2">
                  <w:pPr>
                    <w:spacing w:before="120" w:after="120"/>
                    <w:rPr>
                      <w:bCs/>
                    </w:rPr>
                  </w:pPr>
                  <w:r w:rsidRPr="00F70859">
                    <w:t>Safety signages, Interlocks, flame proof electrical fittings and earth grounding shall be ensured.</w:t>
                  </w:r>
                </w:p>
              </w:tc>
              <w:tc>
                <w:tcPr>
                  <w:tcW w:w="3862" w:type="dxa"/>
                  <w:vMerge/>
                </w:tcPr>
                <w:p w14:paraId="39D4E573" w14:textId="77777777" w:rsidR="006D2CF2" w:rsidRPr="00F70859" w:rsidRDefault="006D2CF2" w:rsidP="006D2CF2">
                  <w:pPr>
                    <w:spacing w:before="120" w:after="120"/>
                    <w:rPr>
                      <w:b/>
                    </w:rPr>
                  </w:pPr>
                </w:p>
              </w:tc>
            </w:tr>
            <w:tr w:rsidR="006D2CF2" w:rsidRPr="00F70859" w14:paraId="174B3D92" w14:textId="77777777" w:rsidTr="61B57795">
              <w:tc>
                <w:tcPr>
                  <w:tcW w:w="5665" w:type="dxa"/>
                </w:tcPr>
                <w:p w14:paraId="603D488F" w14:textId="04B2A49A" w:rsidR="006D2CF2" w:rsidRPr="00F70859" w:rsidRDefault="006D2CF2" w:rsidP="006D2CF2">
                  <w:pPr>
                    <w:spacing w:before="120" w:after="120"/>
                    <w:rPr>
                      <w:bCs/>
                    </w:rPr>
                  </w:pPr>
                  <w:r w:rsidRPr="00F70859">
                    <w:rPr>
                      <w:bCs/>
                    </w:rPr>
                    <w:t>The cGMP concerning safety must be applied</w:t>
                  </w:r>
                </w:p>
              </w:tc>
              <w:tc>
                <w:tcPr>
                  <w:tcW w:w="3862" w:type="dxa"/>
                  <w:vMerge/>
                </w:tcPr>
                <w:p w14:paraId="2A158991" w14:textId="77777777" w:rsidR="006D2CF2" w:rsidRPr="00F70859" w:rsidRDefault="006D2CF2" w:rsidP="006D2CF2">
                  <w:pPr>
                    <w:spacing w:before="120" w:after="120"/>
                    <w:rPr>
                      <w:b/>
                    </w:rPr>
                  </w:pPr>
                </w:p>
              </w:tc>
            </w:tr>
          </w:tbl>
          <w:p w14:paraId="1297A8FB" w14:textId="77777777" w:rsidR="00A423E6" w:rsidRPr="00F70859" w:rsidRDefault="00A423E6" w:rsidP="00A423E6">
            <w:pPr>
              <w:spacing w:before="120" w:after="120"/>
              <w:rPr>
                <w:b/>
              </w:rPr>
            </w:pPr>
          </w:p>
        </w:tc>
      </w:tr>
    </w:tbl>
    <w:p w14:paraId="1836E60C" w14:textId="77777777" w:rsidR="009A7CD4" w:rsidRPr="00F70859" w:rsidRDefault="009A7CD4"/>
    <w:p w14:paraId="30180A04" w14:textId="77777777" w:rsidR="00875972" w:rsidRPr="00F70859" w:rsidRDefault="00875972"/>
    <w:p w14:paraId="623B3EDD" w14:textId="77777777" w:rsidR="00875972" w:rsidRPr="00F70859" w:rsidRDefault="00875972"/>
    <w:p w14:paraId="6CC48475" w14:textId="77777777" w:rsidR="00875972" w:rsidRPr="00F70859" w:rsidRDefault="00875972"/>
    <w:p w14:paraId="74ECE066" w14:textId="77777777" w:rsidR="00875972" w:rsidRPr="00F70859" w:rsidRDefault="00875972"/>
    <w:p w14:paraId="7372DE9E" w14:textId="77777777" w:rsidR="00875972" w:rsidRPr="00F70859" w:rsidRDefault="00875972"/>
    <w:p w14:paraId="7ED925A7" w14:textId="77777777" w:rsidR="00875972" w:rsidRPr="00F70859" w:rsidRDefault="00875972"/>
    <w:p w14:paraId="1D7E3CB2" w14:textId="77777777" w:rsidR="00875972" w:rsidRPr="00F70859" w:rsidRDefault="00875972"/>
    <w:p w14:paraId="6EDB34D1" w14:textId="77777777" w:rsidR="00875972" w:rsidRPr="00F70859" w:rsidRDefault="00875972"/>
    <w:p w14:paraId="38283522" w14:textId="77777777" w:rsidR="00875972" w:rsidRPr="00F70859" w:rsidRDefault="00875972"/>
    <w:p w14:paraId="5182D0E7" w14:textId="1469D694" w:rsidR="00875972" w:rsidRPr="00F70859" w:rsidRDefault="00875972" w:rsidP="61B57795"/>
    <w:p w14:paraId="60A4673F" w14:textId="61C5DB4D" w:rsidR="61B57795" w:rsidRPr="00F70859" w:rsidRDefault="61B57795" w:rsidP="61B57795"/>
    <w:p w14:paraId="4C9EF4E5" w14:textId="77777777" w:rsidR="00875972" w:rsidRPr="00F70859" w:rsidRDefault="00875972"/>
    <w:p w14:paraId="0B8F8B8E" w14:textId="77777777" w:rsidR="00875972" w:rsidRPr="00F70859" w:rsidRDefault="00875972"/>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9870"/>
      </w:tblGrid>
      <w:tr w:rsidR="00A423E6" w:rsidRPr="00F70859" w14:paraId="4A6EA0F9" w14:textId="77777777" w:rsidTr="61B57795">
        <w:trPr>
          <w:trHeight w:val="77"/>
        </w:trPr>
        <w:tc>
          <w:tcPr>
            <w:tcW w:w="762" w:type="dxa"/>
            <w:vAlign w:val="center"/>
          </w:tcPr>
          <w:p w14:paraId="2EAB1030" w14:textId="5863C078" w:rsidR="00A423E6" w:rsidRPr="00F70859" w:rsidRDefault="00A423E6" w:rsidP="00A423E6">
            <w:pPr>
              <w:spacing w:before="120" w:after="120"/>
              <w:jc w:val="center"/>
              <w:rPr>
                <w:bCs/>
              </w:rPr>
            </w:pPr>
            <w:r w:rsidRPr="00F70859">
              <w:rPr>
                <w:b/>
              </w:rPr>
              <w:t>10.0</w:t>
            </w:r>
          </w:p>
        </w:tc>
        <w:tc>
          <w:tcPr>
            <w:tcW w:w="9870" w:type="dxa"/>
            <w:vAlign w:val="center"/>
          </w:tcPr>
          <w:p w14:paraId="7398DD4C" w14:textId="05DBAFF6" w:rsidR="00A423E6" w:rsidRPr="00F70859" w:rsidRDefault="00A423E6" w:rsidP="00A423E6">
            <w:pPr>
              <w:spacing w:before="120" w:after="120"/>
              <w:rPr>
                <w:bCs/>
              </w:rPr>
            </w:pPr>
            <w:r w:rsidRPr="00F70859">
              <w:rPr>
                <w:b/>
              </w:rPr>
              <w:t xml:space="preserve">DOCUMENTATION / TRAINING </w:t>
            </w:r>
          </w:p>
        </w:tc>
      </w:tr>
      <w:tr w:rsidR="00A423E6" w:rsidRPr="00F70859" w14:paraId="79E242ED" w14:textId="77777777" w:rsidTr="61B57795">
        <w:trPr>
          <w:trHeight w:val="567"/>
        </w:trPr>
        <w:tc>
          <w:tcPr>
            <w:tcW w:w="762" w:type="dxa"/>
            <w:vAlign w:val="center"/>
          </w:tcPr>
          <w:p w14:paraId="19D86E00" w14:textId="57FA2737" w:rsidR="00A423E6" w:rsidRPr="00F70859" w:rsidRDefault="00A423E6" w:rsidP="00A423E6">
            <w:pPr>
              <w:spacing w:before="120" w:after="120"/>
              <w:jc w:val="center"/>
              <w:rPr>
                <w:bCs/>
              </w:rPr>
            </w:pPr>
            <w:r w:rsidRPr="00F70859">
              <w:rPr>
                <w:bCs/>
              </w:rPr>
              <w:t>10.1</w:t>
            </w:r>
          </w:p>
        </w:tc>
        <w:tc>
          <w:tcPr>
            <w:tcW w:w="9870" w:type="dxa"/>
            <w:vAlign w:val="center"/>
          </w:tcPr>
          <w:p w14:paraId="1F00B9BD" w14:textId="35A18B08" w:rsidR="00A423E6" w:rsidRPr="00F70859" w:rsidRDefault="00A423E6" w:rsidP="00A423E6">
            <w:pPr>
              <w:spacing w:before="120" w:after="120"/>
              <w:rPr>
                <w:bCs/>
              </w:rPr>
            </w:pPr>
            <w:r w:rsidRPr="00F70859">
              <w:rPr>
                <w:bCs/>
              </w:rPr>
              <w:t>Desired Documents</w:t>
            </w:r>
            <w:r w:rsidRPr="00F70859">
              <w:rPr>
                <w:b/>
              </w:rPr>
              <w:t>:</w:t>
            </w:r>
          </w:p>
        </w:tc>
      </w:tr>
      <w:tr w:rsidR="00A423E6" w:rsidRPr="00F70859" w14:paraId="4BC30AA6" w14:textId="77777777" w:rsidTr="61B57795">
        <w:trPr>
          <w:trHeight w:val="9160"/>
        </w:trPr>
        <w:tc>
          <w:tcPr>
            <w:tcW w:w="762" w:type="dxa"/>
            <w:vAlign w:val="center"/>
          </w:tcPr>
          <w:p w14:paraId="45B8FE49" w14:textId="77777777" w:rsidR="00A423E6" w:rsidRPr="00F70859" w:rsidRDefault="00A423E6" w:rsidP="00A423E6">
            <w:pPr>
              <w:spacing w:before="120" w:after="120"/>
              <w:jc w:val="center"/>
              <w:rPr>
                <w:bCs/>
              </w:rPr>
            </w:pPr>
          </w:p>
        </w:tc>
        <w:tc>
          <w:tcPr>
            <w:tcW w:w="9870" w:type="dxa"/>
            <w:vAlign w:val="center"/>
          </w:tcPr>
          <w:tbl>
            <w:tblPr>
              <w:tblpPr w:leftFromText="180" w:rightFromText="180" w:horzAnchor="margin" w:tblpY="-930"/>
              <w:tblOverlap w:val="never"/>
              <w:tblW w:w="9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5145"/>
              <w:gridCol w:w="3111"/>
            </w:tblGrid>
            <w:tr w:rsidR="00A423E6" w:rsidRPr="00F70859" w14:paraId="49195DD3" w14:textId="77777777" w:rsidTr="61B57795">
              <w:trPr>
                <w:trHeight w:val="301"/>
              </w:trPr>
              <w:tc>
                <w:tcPr>
                  <w:tcW w:w="9218" w:type="dxa"/>
                  <w:gridSpan w:val="3"/>
                </w:tcPr>
                <w:p w14:paraId="5A8C07F0" w14:textId="77777777" w:rsidR="00A423E6" w:rsidRPr="00F70859" w:rsidRDefault="00A423E6" w:rsidP="00A423E6">
                  <w:pPr>
                    <w:spacing w:before="120" w:after="120"/>
                    <w:rPr>
                      <w:bCs/>
                    </w:rPr>
                  </w:pPr>
                  <w:r w:rsidRPr="00F70859">
                    <w:rPr>
                      <w:bCs/>
                    </w:rPr>
                    <w:t>Documents should provide by the Suppliers:</w:t>
                  </w:r>
                </w:p>
              </w:tc>
            </w:tr>
            <w:tr w:rsidR="00A423E6" w:rsidRPr="00F70859" w14:paraId="4D865224" w14:textId="77777777" w:rsidTr="61B57795">
              <w:trPr>
                <w:trHeight w:val="380"/>
              </w:trPr>
              <w:tc>
                <w:tcPr>
                  <w:tcW w:w="962" w:type="dxa"/>
                  <w:vAlign w:val="center"/>
                </w:tcPr>
                <w:p w14:paraId="6D31471C" w14:textId="77777777" w:rsidR="00A423E6" w:rsidRPr="00F70859" w:rsidRDefault="00A423E6" w:rsidP="00A423E6">
                  <w:pPr>
                    <w:spacing w:before="120" w:after="120"/>
                    <w:jc w:val="center"/>
                    <w:rPr>
                      <w:bCs/>
                    </w:rPr>
                  </w:pPr>
                  <w:r w:rsidRPr="00F70859">
                    <w:rPr>
                      <w:rFonts w:eastAsia="Calibri"/>
                      <w:b/>
                    </w:rPr>
                    <w:t>Sr. No.</w:t>
                  </w:r>
                </w:p>
              </w:tc>
              <w:tc>
                <w:tcPr>
                  <w:tcW w:w="5145" w:type="dxa"/>
                  <w:vAlign w:val="center"/>
                </w:tcPr>
                <w:p w14:paraId="1681E6C0" w14:textId="77777777" w:rsidR="00A423E6" w:rsidRPr="00F70859" w:rsidRDefault="00A423E6" w:rsidP="00A423E6">
                  <w:pPr>
                    <w:spacing w:before="120" w:after="120"/>
                    <w:jc w:val="center"/>
                    <w:rPr>
                      <w:bCs/>
                    </w:rPr>
                  </w:pPr>
                  <w:r w:rsidRPr="00F70859">
                    <w:rPr>
                      <w:rFonts w:eastAsia="Calibri"/>
                      <w:b/>
                    </w:rPr>
                    <w:t>Component/Features</w:t>
                  </w:r>
                </w:p>
              </w:tc>
              <w:tc>
                <w:tcPr>
                  <w:tcW w:w="3111" w:type="dxa"/>
                  <w:vAlign w:val="center"/>
                </w:tcPr>
                <w:p w14:paraId="107E04AE" w14:textId="77777777" w:rsidR="00A423E6" w:rsidRPr="00F70859" w:rsidRDefault="00A423E6" w:rsidP="00A423E6">
                  <w:pPr>
                    <w:spacing w:before="120" w:after="120"/>
                    <w:jc w:val="center"/>
                    <w:rPr>
                      <w:bCs/>
                    </w:rPr>
                  </w:pPr>
                  <w:r w:rsidRPr="00F70859">
                    <w:rPr>
                      <w:rFonts w:eastAsia="Calibri"/>
                      <w:b/>
                    </w:rPr>
                    <w:t>Description</w:t>
                  </w:r>
                </w:p>
              </w:tc>
            </w:tr>
            <w:tr w:rsidR="00A423E6" w:rsidRPr="00F70859" w14:paraId="352E5AE2" w14:textId="77777777" w:rsidTr="61B57795">
              <w:trPr>
                <w:trHeight w:val="571"/>
              </w:trPr>
              <w:tc>
                <w:tcPr>
                  <w:tcW w:w="962" w:type="dxa"/>
                  <w:vAlign w:val="center"/>
                </w:tcPr>
                <w:p w14:paraId="3509FB22" w14:textId="51F7F6CE" w:rsidR="00A423E6" w:rsidRPr="00F70859" w:rsidRDefault="00A423E6" w:rsidP="00A423E6">
                  <w:pPr>
                    <w:spacing w:before="120" w:after="120"/>
                    <w:jc w:val="center"/>
                    <w:rPr>
                      <w:bCs/>
                    </w:rPr>
                  </w:pPr>
                  <w:r w:rsidRPr="00F70859">
                    <w:rPr>
                      <w:bCs/>
                    </w:rPr>
                    <w:t>1.</w:t>
                  </w:r>
                </w:p>
              </w:tc>
              <w:tc>
                <w:tcPr>
                  <w:tcW w:w="5145" w:type="dxa"/>
                  <w:vAlign w:val="center"/>
                </w:tcPr>
                <w:p w14:paraId="5AF408D6" w14:textId="77777777" w:rsidR="00A423E6" w:rsidRPr="00F70859" w:rsidRDefault="00A423E6" w:rsidP="00A423E6">
                  <w:pPr>
                    <w:spacing w:before="120" w:after="120"/>
                    <w:rPr>
                      <w:bCs/>
                    </w:rPr>
                  </w:pPr>
                  <w:commentRangeStart w:id="109"/>
                  <w:r w:rsidRPr="00F70859">
                    <w:rPr>
                      <w:rFonts w:eastAsia="Calibri"/>
                    </w:rPr>
                    <w:t xml:space="preserve">Material of construction Certificate (MOC) </w:t>
                  </w:r>
                  <w:commentRangeEnd w:id="109"/>
                  <w:r w:rsidR="00692809">
                    <w:rPr>
                      <w:rStyle w:val="CommentReference"/>
                    </w:rPr>
                    <w:commentReference w:id="109"/>
                  </w:r>
                </w:p>
              </w:tc>
              <w:tc>
                <w:tcPr>
                  <w:tcW w:w="3111" w:type="dxa"/>
                  <w:vAlign w:val="center"/>
                </w:tcPr>
                <w:p w14:paraId="5F03F081" w14:textId="77777777" w:rsidR="00A423E6" w:rsidRPr="00F70859" w:rsidRDefault="00A423E6" w:rsidP="00A423E6">
                  <w:pPr>
                    <w:spacing w:before="120" w:after="120"/>
                    <w:jc w:val="center"/>
                    <w:rPr>
                      <w:bCs/>
                    </w:rPr>
                  </w:pPr>
                  <w:r w:rsidRPr="00F70859">
                    <w:rPr>
                      <w:rFonts w:eastAsia="Calibri"/>
                    </w:rPr>
                    <w:t>MOC certificates are required for all major components.</w:t>
                  </w:r>
                </w:p>
              </w:tc>
            </w:tr>
            <w:tr w:rsidR="00A423E6" w:rsidRPr="00F70859" w14:paraId="71BF23D4" w14:textId="77777777" w:rsidTr="61B57795">
              <w:trPr>
                <w:trHeight w:val="368"/>
              </w:trPr>
              <w:tc>
                <w:tcPr>
                  <w:tcW w:w="962" w:type="dxa"/>
                  <w:vAlign w:val="center"/>
                </w:tcPr>
                <w:p w14:paraId="4E6157A8" w14:textId="192B0ABB" w:rsidR="00A423E6" w:rsidRPr="00F70859" w:rsidRDefault="00A423E6" w:rsidP="00A423E6">
                  <w:pPr>
                    <w:spacing w:before="120" w:after="120"/>
                    <w:jc w:val="center"/>
                    <w:rPr>
                      <w:bCs/>
                    </w:rPr>
                  </w:pPr>
                  <w:r w:rsidRPr="00F70859">
                    <w:rPr>
                      <w:bCs/>
                    </w:rPr>
                    <w:t>2.</w:t>
                  </w:r>
                </w:p>
              </w:tc>
              <w:tc>
                <w:tcPr>
                  <w:tcW w:w="5145" w:type="dxa"/>
                  <w:vAlign w:val="center"/>
                </w:tcPr>
                <w:p w14:paraId="076CB3C8" w14:textId="77777777" w:rsidR="00A423E6" w:rsidRPr="00F70859" w:rsidRDefault="12C15CD1" w:rsidP="61B57795">
                  <w:pPr>
                    <w:spacing w:before="120" w:after="120"/>
                  </w:pPr>
                  <w:r w:rsidRPr="00F70859">
                    <w:rPr>
                      <w:rFonts w:eastAsia="Calibri"/>
                    </w:rPr>
                    <w:t>Calibration Certificates</w:t>
                  </w:r>
                </w:p>
              </w:tc>
              <w:tc>
                <w:tcPr>
                  <w:tcW w:w="3111" w:type="dxa"/>
                  <w:vAlign w:val="center"/>
                </w:tcPr>
                <w:p w14:paraId="7039BAC6" w14:textId="77777777" w:rsidR="00A423E6" w:rsidRPr="00F70859" w:rsidRDefault="12C15CD1" w:rsidP="61B57795">
                  <w:pPr>
                    <w:spacing w:before="120" w:after="120"/>
                    <w:jc w:val="center"/>
                  </w:pPr>
                  <w:r w:rsidRPr="00F70859">
                    <w:rPr>
                      <w:rFonts w:eastAsia="Calibri"/>
                    </w:rPr>
                    <w:t>As applicable</w:t>
                  </w:r>
                </w:p>
              </w:tc>
            </w:tr>
            <w:tr w:rsidR="00A423E6" w:rsidRPr="00F70859" w14:paraId="4C74D5D4" w14:textId="77777777" w:rsidTr="61B57795">
              <w:trPr>
                <w:trHeight w:val="380"/>
              </w:trPr>
              <w:tc>
                <w:tcPr>
                  <w:tcW w:w="962" w:type="dxa"/>
                  <w:vAlign w:val="center"/>
                </w:tcPr>
                <w:p w14:paraId="4CCE7D6B" w14:textId="069599C6" w:rsidR="00A423E6" w:rsidRPr="00F70859" w:rsidRDefault="00A423E6" w:rsidP="00A423E6">
                  <w:pPr>
                    <w:spacing w:before="120" w:after="120"/>
                    <w:jc w:val="center"/>
                    <w:rPr>
                      <w:bCs/>
                    </w:rPr>
                  </w:pPr>
                  <w:r w:rsidRPr="00F70859">
                    <w:rPr>
                      <w:bCs/>
                    </w:rPr>
                    <w:t>3.</w:t>
                  </w:r>
                </w:p>
              </w:tc>
              <w:tc>
                <w:tcPr>
                  <w:tcW w:w="5145" w:type="dxa"/>
                  <w:vAlign w:val="center"/>
                </w:tcPr>
                <w:p w14:paraId="28AE4006" w14:textId="77777777" w:rsidR="00A423E6" w:rsidRPr="00F70859" w:rsidRDefault="00A423E6" w:rsidP="00A423E6">
                  <w:pPr>
                    <w:spacing w:before="120" w:after="120"/>
                    <w:rPr>
                      <w:rFonts w:eastAsia="Calibri"/>
                    </w:rPr>
                  </w:pPr>
                  <w:r w:rsidRPr="00F70859">
                    <w:rPr>
                      <w:rFonts w:eastAsia="Calibri"/>
                    </w:rPr>
                    <w:t xml:space="preserve">Qualification Document (DQ/IQ/OQ) </w:t>
                  </w:r>
                </w:p>
              </w:tc>
              <w:tc>
                <w:tcPr>
                  <w:tcW w:w="3111" w:type="dxa"/>
                  <w:vAlign w:val="center"/>
                </w:tcPr>
                <w:p w14:paraId="3FDAEAF7" w14:textId="77777777" w:rsidR="00A423E6" w:rsidRPr="00F70859" w:rsidRDefault="00A423E6" w:rsidP="00A423E6">
                  <w:pPr>
                    <w:spacing w:before="120" w:after="120"/>
                    <w:jc w:val="center"/>
                    <w:rPr>
                      <w:rFonts w:eastAsia="Calibri"/>
                    </w:rPr>
                  </w:pPr>
                  <w:r w:rsidRPr="00F70859">
                    <w:rPr>
                      <w:rFonts w:eastAsia="Calibri"/>
                    </w:rPr>
                    <w:t>Required.</w:t>
                  </w:r>
                </w:p>
              </w:tc>
            </w:tr>
            <w:tr w:rsidR="00A423E6" w:rsidRPr="00F70859" w14:paraId="1F4534ED" w14:textId="77777777" w:rsidTr="61B57795">
              <w:trPr>
                <w:trHeight w:val="368"/>
              </w:trPr>
              <w:tc>
                <w:tcPr>
                  <w:tcW w:w="962" w:type="dxa"/>
                  <w:vAlign w:val="center"/>
                </w:tcPr>
                <w:p w14:paraId="393C0686" w14:textId="074FF39B" w:rsidR="00A423E6" w:rsidRPr="00F70859" w:rsidRDefault="00A423E6" w:rsidP="00A423E6">
                  <w:pPr>
                    <w:spacing w:before="120" w:after="120"/>
                    <w:jc w:val="center"/>
                    <w:rPr>
                      <w:bCs/>
                    </w:rPr>
                  </w:pPr>
                  <w:r w:rsidRPr="00F70859">
                    <w:rPr>
                      <w:bCs/>
                    </w:rPr>
                    <w:t>4.</w:t>
                  </w:r>
                </w:p>
              </w:tc>
              <w:tc>
                <w:tcPr>
                  <w:tcW w:w="5145" w:type="dxa"/>
                  <w:vAlign w:val="center"/>
                </w:tcPr>
                <w:p w14:paraId="4ED31AB8" w14:textId="77777777" w:rsidR="00A423E6" w:rsidRPr="00F70859" w:rsidRDefault="12C15CD1" w:rsidP="61B57795">
                  <w:pPr>
                    <w:spacing w:before="120" w:after="120"/>
                    <w:rPr>
                      <w:rFonts w:eastAsia="Calibri"/>
                    </w:rPr>
                  </w:pPr>
                  <w:commentRangeStart w:id="110"/>
                  <w:r w:rsidRPr="00F70859">
                    <w:rPr>
                      <w:rFonts w:eastAsia="Calibri"/>
                    </w:rPr>
                    <w:t>Hardware installation test</w:t>
                  </w:r>
                  <w:commentRangeEnd w:id="110"/>
                  <w:r w:rsidR="00725497" w:rsidRPr="00E97F5C">
                    <w:rPr>
                      <w:rStyle w:val="CommentReference"/>
                    </w:rPr>
                    <w:commentReference w:id="110"/>
                  </w:r>
                </w:p>
              </w:tc>
              <w:tc>
                <w:tcPr>
                  <w:tcW w:w="3111" w:type="dxa"/>
                  <w:vAlign w:val="center"/>
                </w:tcPr>
                <w:p w14:paraId="13B4EF18" w14:textId="77777777" w:rsidR="00A423E6" w:rsidRPr="00F70859" w:rsidRDefault="12C15CD1" w:rsidP="61B57795">
                  <w:pPr>
                    <w:spacing w:before="120" w:after="120"/>
                    <w:jc w:val="center"/>
                    <w:rPr>
                      <w:rFonts w:eastAsia="Calibri"/>
                    </w:rPr>
                  </w:pPr>
                  <w:r w:rsidRPr="00F70859">
                    <w:rPr>
                      <w:rFonts w:eastAsia="Calibri"/>
                    </w:rPr>
                    <w:t>Required.</w:t>
                  </w:r>
                </w:p>
              </w:tc>
            </w:tr>
            <w:tr w:rsidR="00A423E6" w:rsidRPr="00F70859" w14:paraId="28C3DD87" w14:textId="77777777" w:rsidTr="61B57795">
              <w:trPr>
                <w:trHeight w:val="368"/>
              </w:trPr>
              <w:tc>
                <w:tcPr>
                  <w:tcW w:w="962" w:type="dxa"/>
                  <w:vAlign w:val="center"/>
                </w:tcPr>
                <w:p w14:paraId="3D0C2D55" w14:textId="0C94AF5C" w:rsidR="00A423E6" w:rsidRPr="00F70859" w:rsidRDefault="00A423E6" w:rsidP="00A423E6">
                  <w:pPr>
                    <w:spacing w:before="120" w:after="120"/>
                    <w:jc w:val="center"/>
                    <w:rPr>
                      <w:bCs/>
                    </w:rPr>
                  </w:pPr>
                  <w:r w:rsidRPr="00F70859">
                    <w:rPr>
                      <w:bCs/>
                    </w:rPr>
                    <w:t>5.</w:t>
                  </w:r>
                </w:p>
              </w:tc>
              <w:tc>
                <w:tcPr>
                  <w:tcW w:w="5145" w:type="dxa"/>
                  <w:vAlign w:val="center"/>
                </w:tcPr>
                <w:p w14:paraId="1733E96D" w14:textId="77777777" w:rsidR="00A423E6" w:rsidRPr="00F70859" w:rsidRDefault="00A423E6" w:rsidP="00A423E6">
                  <w:pPr>
                    <w:spacing w:before="120" w:after="120"/>
                    <w:rPr>
                      <w:rFonts w:eastAsia="Calibri"/>
                    </w:rPr>
                  </w:pPr>
                  <w:r w:rsidRPr="00F70859">
                    <w:rPr>
                      <w:rFonts w:eastAsia="Calibri"/>
                    </w:rPr>
                    <w:t>Operation and Maintenance Manual</w:t>
                  </w:r>
                </w:p>
              </w:tc>
              <w:tc>
                <w:tcPr>
                  <w:tcW w:w="3111" w:type="dxa"/>
                  <w:vAlign w:val="center"/>
                </w:tcPr>
                <w:p w14:paraId="3D8EC261" w14:textId="77777777" w:rsidR="00A423E6" w:rsidRPr="00F70859" w:rsidRDefault="00A423E6" w:rsidP="00A423E6">
                  <w:pPr>
                    <w:spacing w:before="120" w:after="120"/>
                    <w:jc w:val="center"/>
                    <w:rPr>
                      <w:rFonts w:eastAsia="Calibri"/>
                    </w:rPr>
                  </w:pPr>
                  <w:r w:rsidRPr="00F70859">
                    <w:rPr>
                      <w:rFonts w:eastAsia="Calibri"/>
                    </w:rPr>
                    <w:t>Required.</w:t>
                  </w:r>
                </w:p>
              </w:tc>
            </w:tr>
            <w:tr w:rsidR="00A423E6" w:rsidRPr="00F70859" w14:paraId="761F9251" w14:textId="77777777" w:rsidTr="61B57795">
              <w:trPr>
                <w:trHeight w:val="368"/>
              </w:trPr>
              <w:tc>
                <w:tcPr>
                  <w:tcW w:w="962" w:type="dxa"/>
                  <w:vAlign w:val="center"/>
                </w:tcPr>
                <w:p w14:paraId="7BC0B053" w14:textId="281B5A1C" w:rsidR="00A423E6" w:rsidRPr="00F70859" w:rsidRDefault="00A423E6" w:rsidP="00A423E6">
                  <w:pPr>
                    <w:spacing w:before="120" w:after="120"/>
                    <w:jc w:val="center"/>
                    <w:rPr>
                      <w:bCs/>
                    </w:rPr>
                  </w:pPr>
                  <w:r w:rsidRPr="00F70859">
                    <w:rPr>
                      <w:bCs/>
                    </w:rPr>
                    <w:t>7.</w:t>
                  </w:r>
                </w:p>
              </w:tc>
              <w:tc>
                <w:tcPr>
                  <w:tcW w:w="5145" w:type="dxa"/>
                  <w:vAlign w:val="center"/>
                </w:tcPr>
                <w:p w14:paraId="2A3960F5" w14:textId="77777777" w:rsidR="00A423E6" w:rsidRPr="00F70859" w:rsidRDefault="00A423E6" w:rsidP="00A423E6">
                  <w:pPr>
                    <w:spacing w:before="120" w:after="120"/>
                    <w:rPr>
                      <w:rFonts w:eastAsia="Calibri"/>
                    </w:rPr>
                  </w:pPr>
                  <w:r w:rsidRPr="00F70859">
                    <w:rPr>
                      <w:rFonts w:eastAsia="Calibri"/>
                    </w:rPr>
                    <w:t>Control panel assembly Drawings</w:t>
                  </w:r>
                </w:p>
              </w:tc>
              <w:tc>
                <w:tcPr>
                  <w:tcW w:w="3111" w:type="dxa"/>
                  <w:vAlign w:val="center"/>
                </w:tcPr>
                <w:p w14:paraId="764953C5" w14:textId="77777777" w:rsidR="00A423E6" w:rsidRPr="00F70859" w:rsidRDefault="00A423E6" w:rsidP="00A423E6">
                  <w:pPr>
                    <w:spacing w:before="120" w:after="120"/>
                    <w:jc w:val="center"/>
                    <w:rPr>
                      <w:rFonts w:eastAsia="Calibri"/>
                    </w:rPr>
                  </w:pPr>
                  <w:r w:rsidRPr="00F70859">
                    <w:rPr>
                      <w:rFonts w:eastAsia="Calibri"/>
                    </w:rPr>
                    <w:t>Required.</w:t>
                  </w:r>
                </w:p>
              </w:tc>
            </w:tr>
            <w:tr w:rsidR="00A423E6" w:rsidRPr="00F70859" w14:paraId="12E9AF93" w14:textId="77777777" w:rsidTr="61B57795">
              <w:trPr>
                <w:trHeight w:val="380"/>
              </w:trPr>
              <w:tc>
                <w:tcPr>
                  <w:tcW w:w="962" w:type="dxa"/>
                  <w:vAlign w:val="center"/>
                </w:tcPr>
                <w:p w14:paraId="343D210B" w14:textId="0317DABF" w:rsidR="00A423E6" w:rsidRPr="00F70859" w:rsidRDefault="00A423E6" w:rsidP="00A423E6">
                  <w:pPr>
                    <w:spacing w:before="120" w:after="120"/>
                    <w:jc w:val="center"/>
                    <w:rPr>
                      <w:bCs/>
                    </w:rPr>
                  </w:pPr>
                  <w:r w:rsidRPr="00F70859">
                    <w:rPr>
                      <w:bCs/>
                    </w:rPr>
                    <w:t>8.</w:t>
                  </w:r>
                </w:p>
              </w:tc>
              <w:tc>
                <w:tcPr>
                  <w:tcW w:w="5145" w:type="dxa"/>
                  <w:vAlign w:val="center"/>
                </w:tcPr>
                <w:p w14:paraId="282960F7" w14:textId="77777777" w:rsidR="00A423E6" w:rsidRPr="00F70859" w:rsidRDefault="00A423E6" w:rsidP="00A423E6">
                  <w:pPr>
                    <w:spacing w:before="120" w:after="120"/>
                    <w:rPr>
                      <w:rFonts w:eastAsia="Calibri"/>
                    </w:rPr>
                  </w:pPr>
                  <w:r w:rsidRPr="00F70859">
                    <w:rPr>
                      <w:rFonts w:eastAsia="Calibri"/>
                    </w:rPr>
                    <w:t>Equipment assembly Drawings</w:t>
                  </w:r>
                </w:p>
              </w:tc>
              <w:tc>
                <w:tcPr>
                  <w:tcW w:w="3111" w:type="dxa"/>
                  <w:vAlign w:val="center"/>
                </w:tcPr>
                <w:p w14:paraId="56799F86" w14:textId="77777777" w:rsidR="00A423E6" w:rsidRPr="00F70859" w:rsidRDefault="00A423E6" w:rsidP="00A423E6">
                  <w:pPr>
                    <w:spacing w:before="120" w:after="120"/>
                    <w:jc w:val="center"/>
                    <w:rPr>
                      <w:rFonts w:eastAsia="Calibri"/>
                    </w:rPr>
                  </w:pPr>
                  <w:r w:rsidRPr="00F70859">
                    <w:rPr>
                      <w:rFonts w:eastAsia="Calibri"/>
                    </w:rPr>
                    <w:t>Required.</w:t>
                  </w:r>
                </w:p>
              </w:tc>
            </w:tr>
            <w:tr w:rsidR="00A423E6" w:rsidRPr="00F70859" w14:paraId="5654DFAF" w14:textId="77777777" w:rsidTr="61B57795">
              <w:trPr>
                <w:trHeight w:val="368"/>
              </w:trPr>
              <w:tc>
                <w:tcPr>
                  <w:tcW w:w="962" w:type="dxa"/>
                  <w:vAlign w:val="center"/>
                </w:tcPr>
                <w:p w14:paraId="2A01505A" w14:textId="1B3F6A03" w:rsidR="00A423E6" w:rsidRPr="00F70859" w:rsidRDefault="00A423E6" w:rsidP="00A423E6">
                  <w:pPr>
                    <w:spacing w:before="120" w:after="120"/>
                    <w:jc w:val="center"/>
                    <w:rPr>
                      <w:bCs/>
                    </w:rPr>
                  </w:pPr>
                  <w:r w:rsidRPr="00F70859">
                    <w:rPr>
                      <w:bCs/>
                    </w:rPr>
                    <w:t>9.</w:t>
                  </w:r>
                </w:p>
              </w:tc>
              <w:tc>
                <w:tcPr>
                  <w:tcW w:w="5145" w:type="dxa"/>
                  <w:vAlign w:val="center"/>
                </w:tcPr>
                <w:p w14:paraId="0F745E25" w14:textId="77777777" w:rsidR="00A423E6" w:rsidRPr="00F70859" w:rsidRDefault="00A423E6" w:rsidP="00A423E6">
                  <w:pPr>
                    <w:spacing w:before="120" w:after="120"/>
                    <w:rPr>
                      <w:rFonts w:eastAsia="Calibri"/>
                    </w:rPr>
                  </w:pPr>
                  <w:r w:rsidRPr="00F70859">
                    <w:rPr>
                      <w:rFonts w:eastAsia="Calibri"/>
                    </w:rPr>
                    <w:t>Spare part list</w:t>
                  </w:r>
                </w:p>
              </w:tc>
              <w:tc>
                <w:tcPr>
                  <w:tcW w:w="3111" w:type="dxa"/>
                  <w:vAlign w:val="center"/>
                </w:tcPr>
                <w:p w14:paraId="7E4C75EC" w14:textId="77777777" w:rsidR="00A423E6" w:rsidRPr="00F70859" w:rsidRDefault="00A423E6" w:rsidP="00A423E6">
                  <w:pPr>
                    <w:spacing w:before="120" w:after="120"/>
                    <w:jc w:val="center"/>
                    <w:rPr>
                      <w:rFonts w:eastAsia="Calibri"/>
                    </w:rPr>
                  </w:pPr>
                  <w:r w:rsidRPr="00F70859">
                    <w:rPr>
                      <w:rFonts w:eastAsia="Calibri"/>
                    </w:rPr>
                    <w:t>Required.</w:t>
                  </w:r>
                </w:p>
              </w:tc>
            </w:tr>
            <w:tr w:rsidR="00A423E6" w:rsidRPr="00F70859" w14:paraId="5CE59A87" w14:textId="77777777" w:rsidTr="61B57795">
              <w:trPr>
                <w:trHeight w:val="571"/>
              </w:trPr>
              <w:tc>
                <w:tcPr>
                  <w:tcW w:w="962" w:type="dxa"/>
                  <w:vAlign w:val="center"/>
                </w:tcPr>
                <w:p w14:paraId="11162DA5" w14:textId="4BD406A7" w:rsidR="00A423E6" w:rsidRPr="00F70859" w:rsidRDefault="00A423E6" w:rsidP="00A423E6">
                  <w:pPr>
                    <w:spacing w:before="120" w:after="120"/>
                    <w:jc w:val="center"/>
                    <w:rPr>
                      <w:bCs/>
                    </w:rPr>
                  </w:pPr>
                  <w:r w:rsidRPr="00F70859">
                    <w:rPr>
                      <w:bCs/>
                    </w:rPr>
                    <w:t>10.</w:t>
                  </w:r>
                </w:p>
              </w:tc>
              <w:tc>
                <w:tcPr>
                  <w:tcW w:w="5145" w:type="dxa"/>
                  <w:vAlign w:val="center"/>
                </w:tcPr>
                <w:p w14:paraId="1AE1CA17" w14:textId="77777777" w:rsidR="00A423E6" w:rsidRPr="00F70859" w:rsidRDefault="00A423E6" w:rsidP="00A423E6">
                  <w:pPr>
                    <w:spacing w:before="120" w:after="120"/>
                    <w:rPr>
                      <w:rFonts w:eastAsia="Calibri"/>
                    </w:rPr>
                  </w:pPr>
                  <w:r w:rsidRPr="00F70859">
                    <w:rPr>
                      <w:rFonts w:eastAsia="Calibri"/>
                    </w:rPr>
                    <w:t xml:space="preserve">Electrical wiring / Control Panel Assembly Drawings </w:t>
                  </w:r>
                </w:p>
              </w:tc>
              <w:tc>
                <w:tcPr>
                  <w:tcW w:w="3111" w:type="dxa"/>
                  <w:vAlign w:val="center"/>
                </w:tcPr>
                <w:p w14:paraId="6312A234" w14:textId="77777777" w:rsidR="00A423E6" w:rsidRPr="00F70859" w:rsidRDefault="00A423E6" w:rsidP="00A423E6">
                  <w:pPr>
                    <w:spacing w:before="120" w:after="120"/>
                    <w:jc w:val="center"/>
                    <w:rPr>
                      <w:rFonts w:eastAsia="Calibri"/>
                    </w:rPr>
                  </w:pPr>
                  <w:r w:rsidRPr="00F70859">
                    <w:rPr>
                      <w:rFonts w:eastAsia="Calibri"/>
                    </w:rPr>
                    <w:t>Required.</w:t>
                  </w:r>
                </w:p>
              </w:tc>
            </w:tr>
            <w:tr w:rsidR="00A423E6" w:rsidRPr="00F70859" w14:paraId="25A62044" w14:textId="77777777" w:rsidTr="61B57795">
              <w:trPr>
                <w:trHeight w:val="368"/>
              </w:trPr>
              <w:tc>
                <w:tcPr>
                  <w:tcW w:w="962" w:type="dxa"/>
                  <w:vAlign w:val="center"/>
                </w:tcPr>
                <w:p w14:paraId="6F660D9F" w14:textId="42526EE8" w:rsidR="00A423E6" w:rsidRPr="00F70859" w:rsidRDefault="00A423E6" w:rsidP="00A423E6">
                  <w:pPr>
                    <w:spacing w:before="120" w:after="120"/>
                    <w:jc w:val="center"/>
                    <w:rPr>
                      <w:bCs/>
                    </w:rPr>
                  </w:pPr>
                  <w:r w:rsidRPr="00F70859">
                    <w:rPr>
                      <w:bCs/>
                    </w:rPr>
                    <w:t>11.</w:t>
                  </w:r>
                </w:p>
              </w:tc>
              <w:tc>
                <w:tcPr>
                  <w:tcW w:w="5145" w:type="dxa"/>
                  <w:vAlign w:val="center"/>
                </w:tcPr>
                <w:p w14:paraId="39259223" w14:textId="77777777" w:rsidR="00A423E6" w:rsidRPr="00F70859" w:rsidRDefault="00A423E6" w:rsidP="00A423E6">
                  <w:pPr>
                    <w:spacing w:before="120" w:after="120"/>
                    <w:rPr>
                      <w:rFonts w:eastAsia="Calibri"/>
                    </w:rPr>
                  </w:pPr>
                  <w:r w:rsidRPr="00F70859">
                    <w:rPr>
                      <w:rFonts w:eastAsia="Calibri"/>
                    </w:rPr>
                    <w:t>Guarantee Certificate</w:t>
                  </w:r>
                </w:p>
              </w:tc>
              <w:tc>
                <w:tcPr>
                  <w:tcW w:w="3111" w:type="dxa"/>
                  <w:vAlign w:val="center"/>
                </w:tcPr>
                <w:p w14:paraId="7164087A" w14:textId="77777777" w:rsidR="00A423E6" w:rsidRPr="00F70859" w:rsidRDefault="00A423E6" w:rsidP="00A423E6">
                  <w:pPr>
                    <w:spacing w:before="120" w:after="120"/>
                    <w:jc w:val="center"/>
                    <w:rPr>
                      <w:rFonts w:eastAsia="Calibri"/>
                    </w:rPr>
                  </w:pPr>
                  <w:r w:rsidRPr="00F70859">
                    <w:rPr>
                      <w:rFonts w:eastAsia="Calibri"/>
                    </w:rPr>
                    <w:t>Required.</w:t>
                  </w:r>
                </w:p>
              </w:tc>
            </w:tr>
            <w:tr w:rsidR="00A423E6" w:rsidRPr="00F70859" w14:paraId="068FA740" w14:textId="77777777" w:rsidTr="61B57795">
              <w:trPr>
                <w:trHeight w:val="368"/>
              </w:trPr>
              <w:tc>
                <w:tcPr>
                  <w:tcW w:w="962" w:type="dxa"/>
                  <w:vAlign w:val="center"/>
                </w:tcPr>
                <w:p w14:paraId="71309290" w14:textId="36D665A9" w:rsidR="00A423E6" w:rsidRPr="00F70859" w:rsidRDefault="00A423E6" w:rsidP="00A423E6">
                  <w:pPr>
                    <w:spacing w:before="120" w:after="120"/>
                    <w:jc w:val="center"/>
                    <w:rPr>
                      <w:bCs/>
                    </w:rPr>
                  </w:pPr>
                  <w:r w:rsidRPr="00F70859">
                    <w:rPr>
                      <w:bCs/>
                    </w:rPr>
                    <w:t>12.</w:t>
                  </w:r>
                </w:p>
              </w:tc>
              <w:tc>
                <w:tcPr>
                  <w:tcW w:w="5145" w:type="dxa"/>
                  <w:vAlign w:val="center"/>
                </w:tcPr>
                <w:p w14:paraId="3CAD7A12" w14:textId="77777777" w:rsidR="00A423E6" w:rsidRPr="00F70859" w:rsidRDefault="00A423E6" w:rsidP="00A423E6">
                  <w:pPr>
                    <w:spacing w:before="120" w:after="120"/>
                    <w:rPr>
                      <w:rFonts w:eastAsia="Calibri"/>
                    </w:rPr>
                  </w:pPr>
                  <w:r w:rsidRPr="00F70859">
                    <w:rPr>
                      <w:rFonts w:eastAsia="Calibri"/>
                    </w:rPr>
                    <w:t>Mechanical Drawings</w:t>
                  </w:r>
                </w:p>
                <w:p w14:paraId="7B1BDAEE" w14:textId="77777777" w:rsidR="00A423E6" w:rsidRPr="00F70859" w:rsidRDefault="00A423E6" w:rsidP="009C45CC">
                  <w:pPr>
                    <w:pStyle w:val="ListParagraph"/>
                    <w:numPr>
                      <w:ilvl w:val="0"/>
                      <w:numId w:val="8"/>
                    </w:numPr>
                    <w:spacing w:before="120" w:after="120"/>
                    <w:rPr>
                      <w:rFonts w:eastAsia="Calibri"/>
                    </w:rPr>
                  </w:pPr>
                  <w:r w:rsidRPr="00F70859">
                    <w:rPr>
                      <w:rFonts w:eastAsia="Calibri"/>
                    </w:rPr>
                    <w:t>Equipment / Systems electrical drawing</w:t>
                  </w:r>
                </w:p>
                <w:p w14:paraId="6F73918D" w14:textId="04C9E999" w:rsidR="00A423E6" w:rsidRPr="00F70859" w:rsidRDefault="00A423E6" w:rsidP="009C45CC">
                  <w:pPr>
                    <w:pStyle w:val="ListParagraph"/>
                    <w:numPr>
                      <w:ilvl w:val="0"/>
                      <w:numId w:val="8"/>
                    </w:numPr>
                    <w:spacing w:before="120" w:after="120"/>
                    <w:rPr>
                      <w:rFonts w:eastAsia="Calibri"/>
                    </w:rPr>
                  </w:pPr>
                  <w:r w:rsidRPr="00F70859">
                    <w:rPr>
                      <w:rFonts w:eastAsia="Calibri"/>
                    </w:rPr>
                    <w:t>Point to point wiring diagram</w:t>
                  </w:r>
                </w:p>
              </w:tc>
              <w:tc>
                <w:tcPr>
                  <w:tcW w:w="3111" w:type="dxa"/>
                  <w:vAlign w:val="center"/>
                </w:tcPr>
                <w:p w14:paraId="3FA3B626" w14:textId="77777777" w:rsidR="00A423E6" w:rsidRPr="00F70859" w:rsidRDefault="00A423E6" w:rsidP="00A423E6">
                  <w:pPr>
                    <w:spacing w:before="120" w:after="120"/>
                    <w:jc w:val="center"/>
                    <w:rPr>
                      <w:rFonts w:eastAsia="Calibri"/>
                    </w:rPr>
                  </w:pPr>
                  <w:r w:rsidRPr="00F70859">
                    <w:rPr>
                      <w:rFonts w:eastAsia="Calibri"/>
                    </w:rPr>
                    <w:t>Required.</w:t>
                  </w:r>
                </w:p>
              </w:tc>
            </w:tr>
          </w:tbl>
          <w:p w14:paraId="64FFFE13" w14:textId="1C3F12A1" w:rsidR="00A423E6" w:rsidRPr="00F70859" w:rsidRDefault="00A423E6" w:rsidP="00F34DD1">
            <w:pPr>
              <w:spacing w:before="120" w:after="120"/>
              <w:rPr>
                <w:bCs/>
              </w:rPr>
            </w:pPr>
          </w:p>
        </w:tc>
      </w:tr>
    </w:tbl>
    <w:p w14:paraId="6F186C49" w14:textId="371975E6" w:rsidR="00316A5F" w:rsidRPr="00F70859" w:rsidRDefault="00316A5F" w:rsidP="68D4B35B"/>
    <w:p w14:paraId="1D18486E" w14:textId="77777777" w:rsidR="00F34DD1" w:rsidRPr="00F70859" w:rsidRDefault="00F34DD1"/>
    <w:p w14:paraId="3F79284A" w14:textId="32709900" w:rsidR="61B57795" w:rsidRPr="00F70859" w:rsidRDefault="61B57795" w:rsidP="61B57795"/>
    <w:p w14:paraId="5AD77140" w14:textId="77777777" w:rsidR="00277224" w:rsidRDefault="00277224" w:rsidP="61B57795"/>
    <w:p w14:paraId="3FA90A10" w14:textId="4E78CB82" w:rsidR="61B57795" w:rsidRPr="00F70859" w:rsidRDefault="61B57795" w:rsidP="61B57795"/>
    <w:p w14:paraId="04C3090B" w14:textId="522A1499" w:rsidR="61B57795" w:rsidRPr="00F70859" w:rsidRDefault="61B57795" w:rsidP="61B57795"/>
    <w:tbl>
      <w:tblPr>
        <w:tblW w:w="1063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1507"/>
        <w:gridCol w:w="1856"/>
        <w:gridCol w:w="1480"/>
        <w:gridCol w:w="5027"/>
      </w:tblGrid>
      <w:tr w:rsidR="00A423E6" w:rsidRPr="00F70859" w14:paraId="05522A30" w14:textId="77777777" w:rsidTr="61B57795">
        <w:trPr>
          <w:trHeight w:hRule="exact" w:val="636"/>
        </w:trPr>
        <w:tc>
          <w:tcPr>
            <w:tcW w:w="762" w:type="dxa"/>
            <w:vAlign w:val="center"/>
          </w:tcPr>
          <w:p w14:paraId="71329080" w14:textId="77777777" w:rsidR="00A423E6" w:rsidRPr="00F70859" w:rsidRDefault="00A423E6" w:rsidP="00A423E6">
            <w:pPr>
              <w:spacing w:before="120" w:after="120"/>
              <w:jc w:val="center"/>
              <w:rPr>
                <w:bCs/>
              </w:rPr>
            </w:pPr>
            <w:r w:rsidRPr="00F70859">
              <w:rPr>
                <w:bCs/>
              </w:rPr>
              <w:lastRenderedPageBreak/>
              <w:t>10.2</w:t>
            </w:r>
          </w:p>
        </w:tc>
        <w:tc>
          <w:tcPr>
            <w:tcW w:w="9870" w:type="dxa"/>
            <w:gridSpan w:val="4"/>
            <w:vAlign w:val="center"/>
          </w:tcPr>
          <w:p w14:paraId="6C3D4377" w14:textId="17E8EF05" w:rsidR="00A423E6" w:rsidRPr="00F70859" w:rsidRDefault="1BDF4B54" w:rsidP="61B57795">
            <w:pPr>
              <w:spacing w:before="120" w:after="120"/>
              <w:rPr>
                <w:highlight w:val="yellow"/>
              </w:rPr>
            </w:pPr>
            <w:commentRangeStart w:id="111"/>
            <w:r w:rsidRPr="00F70859">
              <w:rPr>
                <w:highlight w:val="yellow"/>
              </w:rPr>
              <w:t>Training</w:t>
            </w:r>
            <w:r w:rsidRPr="00F70859">
              <w:rPr>
                <w:b/>
                <w:bCs/>
                <w:highlight w:val="yellow"/>
              </w:rPr>
              <w:t>:</w:t>
            </w:r>
            <w:r w:rsidR="352D6BC7" w:rsidRPr="00F70859">
              <w:rPr>
                <w:b/>
                <w:bCs/>
              </w:rPr>
              <w:t xml:space="preserve"> </w:t>
            </w:r>
            <w:commentRangeEnd w:id="111"/>
            <w:r w:rsidR="376AF7BA" w:rsidRPr="00E97F5C">
              <w:rPr>
                <w:rStyle w:val="CommentReference"/>
              </w:rPr>
              <w:commentReference w:id="111"/>
            </w:r>
          </w:p>
        </w:tc>
      </w:tr>
      <w:tr w:rsidR="00A423E6" w:rsidRPr="00F70859" w14:paraId="45001571" w14:textId="77777777" w:rsidTr="61B57795">
        <w:trPr>
          <w:trHeight w:hRule="exact" w:val="12076"/>
        </w:trPr>
        <w:tc>
          <w:tcPr>
            <w:tcW w:w="762" w:type="dxa"/>
            <w:vAlign w:val="center"/>
          </w:tcPr>
          <w:p w14:paraId="3696EF0E" w14:textId="77777777" w:rsidR="00A423E6" w:rsidRPr="00F70859" w:rsidRDefault="00A423E6" w:rsidP="00A423E6">
            <w:pPr>
              <w:spacing w:before="120" w:after="120"/>
              <w:jc w:val="center"/>
              <w:rPr>
                <w:bCs/>
              </w:rPr>
            </w:pPr>
          </w:p>
        </w:tc>
        <w:tc>
          <w:tcPr>
            <w:tcW w:w="9870" w:type="dxa"/>
            <w:gridSpan w:val="4"/>
          </w:tcPr>
          <w:tbl>
            <w:tblPr>
              <w:tblpPr w:leftFromText="180" w:rightFromText="180" w:vertAnchor="text" w:horzAnchor="margin" w:tblpY="2543"/>
              <w:tblOverlap w:val="neve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
              <w:gridCol w:w="6480"/>
              <w:gridCol w:w="2070"/>
            </w:tblGrid>
            <w:tr w:rsidR="00A423E6" w:rsidRPr="00F70859" w14:paraId="2D047F2A" w14:textId="77777777" w:rsidTr="00AF59F9">
              <w:trPr>
                <w:trHeight w:val="335"/>
              </w:trPr>
              <w:tc>
                <w:tcPr>
                  <w:tcW w:w="895" w:type="dxa"/>
                  <w:vAlign w:val="center"/>
                </w:tcPr>
                <w:p w14:paraId="2A6A108B" w14:textId="77777777" w:rsidR="00A423E6" w:rsidRPr="00F70859" w:rsidRDefault="00A423E6" w:rsidP="00A423E6">
                  <w:pPr>
                    <w:spacing w:before="120" w:after="120"/>
                    <w:jc w:val="center"/>
                    <w:rPr>
                      <w:b/>
                    </w:rPr>
                  </w:pPr>
                  <w:r w:rsidRPr="00F70859">
                    <w:rPr>
                      <w:b/>
                    </w:rPr>
                    <w:t>Sr. No</w:t>
                  </w:r>
                </w:p>
              </w:tc>
              <w:tc>
                <w:tcPr>
                  <w:tcW w:w="6480" w:type="dxa"/>
                  <w:vAlign w:val="center"/>
                </w:tcPr>
                <w:p w14:paraId="42097F63" w14:textId="77777777" w:rsidR="00A423E6" w:rsidRPr="00F70859" w:rsidRDefault="00A423E6" w:rsidP="00A423E6">
                  <w:pPr>
                    <w:spacing w:before="120" w:after="120"/>
                    <w:jc w:val="center"/>
                    <w:rPr>
                      <w:b/>
                    </w:rPr>
                  </w:pPr>
                  <w:r w:rsidRPr="00F70859">
                    <w:rPr>
                      <w:b/>
                    </w:rPr>
                    <w:t>Requirements</w:t>
                  </w:r>
                </w:p>
              </w:tc>
              <w:tc>
                <w:tcPr>
                  <w:tcW w:w="2070" w:type="dxa"/>
                  <w:vAlign w:val="center"/>
                </w:tcPr>
                <w:p w14:paraId="0168D01C" w14:textId="77777777" w:rsidR="00A423E6" w:rsidRPr="00F70859" w:rsidRDefault="00A423E6" w:rsidP="00A423E6">
                  <w:pPr>
                    <w:spacing w:before="120" w:after="120"/>
                    <w:jc w:val="center"/>
                    <w:rPr>
                      <w:b/>
                    </w:rPr>
                  </w:pPr>
                  <w:r w:rsidRPr="00F70859">
                    <w:rPr>
                      <w:b/>
                    </w:rPr>
                    <w:t>Comments</w:t>
                  </w:r>
                </w:p>
              </w:tc>
            </w:tr>
            <w:tr w:rsidR="00A423E6" w:rsidRPr="00F70859" w14:paraId="2D117B4D" w14:textId="77777777" w:rsidTr="00AF59F9">
              <w:trPr>
                <w:trHeight w:val="585"/>
              </w:trPr>
              <w:tc>
                <w:tcPr>
                  <w:tcW w:w="895" w:type="dxa"/>
                  <w:vAlign w:val="center"/>
                </w:tcPr>
                <w:p w14:paraId="208F428E" w14:textId="76125B52" w:rsidR="00A423E6" w:rsidRPr="00F70859" w:rsidRDefault="00A423E6" w:rsidP="00A423E6">
                  <w:pPr>
                    <w:spacing w:before="120" w:after="120"/>
                    <w:jc w:val="center"/>
                    <w:rPr>
                      <w:bCs/>
                    </w:rPr>
                  </w:pPr>
                  <w:r w:rsidRPr="00F70859">
                    <w:rPr>
                      <w:bCs/>
                    </w:rPr>
                    <w:t>1.</w:t>
                  </w:r>
                </w:p>
              </w:tc>
              <w:tc>
                <w:tcPr>
                  <w:tcW w:w="6480" w:type="dxa"/>
                  <w:vAlign w:val="center"/>
                </w:tcPr>
                <w:p w14:paraId="32F90DD4" w14:textId="77777777" w:rsidR="00A423E6" w:rsidRPr="00F70859" w:rsidRDefault="00A423E6" w:rsidP="00A423E6">
                  <w:pPr>
                    <w:spacing w:before="120" w:after="120"/>
                    <w:rPr>
                      <w:bCs/>
                    </w:rPr>
                  </w:pPr>
                  <w:r w:rsidRPr="00F70859">
                    <w:rPr>
                      <w:bCs/>
                    </w:rPr>
                    <w:t>The machine shall be easily accessible to perform maintenance and service</w:t>
                  </w:r>
                </w:p>
              </w:tc>
              <w:tc>
                <w:tcPr>
                  <w:tcW w:w="2070" w:type="dxa"/>
                  <w:vAlign w:val="center"/>
                </w:tcPr>
                <w:p w14:paraId="17943DBF" w14:textId="77777777" w:rsidR="00A423E6" w:rsidRPr="00F70859" w:rsidRDefault="00A423E6" w:rsidP="00A423E6">
                  <w:pPr>
                    <w:spacing w:before="120" w:after="120"/>
                    <w:jc w:val="center"/>
                    <w:rPr>
                      <w:bCs/>
                    </w:rPr>
                  </w:pPr>
                  <w:r w:rsidRPr="00F70859">
                    <w:rPr>
                      <w:bCs/>
                    </w:rPr>
                    <w:t>NA</w:t>
                  </w:r>
                </w:p>
              </w:tc>
            </w:tr>
            <w:tr w:rsidR="00A423E6" w:rsidRPr="00F70859" w14:paraId="64DA09DB" w14:textId="77777777" w:rsidTr="00AF59F9">
              <w:trPr>
                <w:trHeight w:val="775"/>
              </w:trPr>
              <w:tc>
                <w:tcPr>
                  <w:tcW w:w="895" w:type="dxa"/>
                  <w:vAlign w:val="center"/>
                </w:tcPr>
                <w:p w14:paraId="12B40FEE" w14:textId="4FE47E2D" w:rsidR="00A423E6" w:rsidRPr="00F70859" w:rsidRDefault="00A423E6" w:rsidP="00A423E6">
                  <w:pPr>
                    <w:spacing w:before="120" w:after="120"/>
                    <w:jc w:val="center"/>
                    <w:rPr>
                      <w:bCs/>
                    </w:rPr>
                  </w:pPr>
                  <w:r w:rsidRPr="00F70859">
                    <w:rPr>
                      <w:bCs/>
                    </w:rPr>
                    <w:t>2.</w:t>
                  </w:r>
                </w:p>
              </w:tc>
              <w:tc>
                <w:tcPr>
                  <w:tcW w:w="6480" w:type="dxa"/>
                  <w:vAlign w:val="center"/>
                </w:tcPr>
                <w:p w14:paraId="20D3DC37" w14:textId="77777777" w:rsidR="00A423E6" w:rsidRPr="00F70859" w:rsidRDefault="00A423E6" w:rsidP="00A423E6">
                  <w:pPr>
                    <w:spacing w:before="120" w:after="120"/>
                    <w:rPr>
                      <w:bCs/>
                    </w:rPr>
                  </w:pPr>
                  <w:r w:rsidRPr="00F70859">
                    <w:rPr>
                      <w:bCs/>
                    </w:rPr>
                    <w:t>All possible adjustments on mechanics and instrumentations shall be defined and described in the documentation</w:t>
                  </w:r>
                </w:p>
              </w:tc>
              <w:tc>
                <w:tcPr>
                  <w:tcW w:w="2070" w:type="dxa"/>
                  <w:vAlign w:val="center"/>
                </w:tcPr>
                <w:p w14:paraId="7AB3F564" w14:textId="77777777" w:rsidR="00A423E6" w:rsidRPr="00F70859" w:rsidRDefault="00A423E6" w:rsidP="00A423E6">
                  <w:pPr>
                    <w:spacing w:before="120" w:after="120"/>
                    <w:jc w:val="center"/>
                    <w:rPr>
                      <w:bCs/>
                    </w:rPr>
                  </w:pPr>
                  <w:r w:rsidRPr="00F70859">
                    <w:rPr>
                      <w:bCs/>
                    </w:rPr>
                    <w:t>NA</w:t>
                  </w:r>
                </w:p>
              </w:tc>
            </w:tr>
            <w:tr w:rsidR="00A423E6" w:rsidRPr="00F70859" w14:paraId="644E8F07" w14:textId="77777777" w:rsidTr="00AF59F9">
              <w:trPr>
                <w:trHeight w:val="573"/>
              </w:trPr>
              <w:tc>
                <w:tcPr>
                  <w:tcW w:w="895" w:type="dxa"/>
                  <w:vAlign w:val="center"/>
                </w:tcPr>
                <w:p w14:paraId="1BB8F6D8" w14:textId="351B3E5A" w:rsidR="00A423E6" w:rsidRPr="00F70859" w:rsidRDefault="00A423E6" w:rsidP="00A423E6">
                  <w:pPr>
                    <w:spacing w:before="120" w:after="120"/>
                    <w:jc w:val="center"/>
                    <w:rPr>
                      <w:bCs/>
                    </w:rPr>
                  </w:pPr>
                  <w:r w:rsidRPr="00F70859">
                    <w:rPr>
                      <w:bCs/>
                    </w:rPr>
                    <w:t>3.</w:t>
                  </w:r>
                </w:p>
              </w:tc>
              <w:tc>
                <w:tcPr>
                  <w:tcW w:w="6480" w:type="dxa"/>
                  <w:vAlign w:val="center"/>
                </w:tcPr>
                <w:p w14:paraId="21E27F9B" w14:textId="77777777" w:rsidR="00A423E6" w:rsidRPr="00F70859" w:rsidRDefault="00A423E6" w:rsidP="00A423E6">
                  <w:pPr>
                    <w:spacing w:before="120" w:after="120"/>
                    <w:rPr>
                      <w:bCs/>
                    </w:rPr>
                  </w:pPr>
                  <w:r w:rsidRPr="00F70859">
                    <w:rPr>
                      <w:bCs/>
                    </w:rPr>
                    <w:t>Proposal for service contract for periodic maintenance service shall be included as an option in the quotation</w:t>
                  </w:r>
                </w:p>
              </w:tc>
              <w:tc>
                <w:tcPr>
                  <w:tcW w:w="2070" w:type="dxa"/>
                  <w:vAlign w:val="center"/>
                </w:tcPr>
                <w:p w14:paraId="09462D8F" w14:textId="77777777" w:rsidR="00A423E6" w:rsidRPr="00F70859" w:rsidRDefault="00A423E6" w:rsidP="00A423E6">
                  <w:pPr>
                    <w:spacing w:before="120" w:after="120"/>
                    <w:jc w:val="center"/>
                    <w:rPr>
                      <w:bCs/>
                    </w:rPr>
                  </w:pPr>
                  <w:r w:rsidRPr="00F70859">
                    <w:rPr>
                      <w:bCs/>
                    </w:rPr>
                    <w:t>NA</w:t>
                  </w:r>
                </w:p>
              </w:tc>
            </w:tr>
            <w:tr w:rsidR="00A423E6" w:rsidRPr="00F70859" w14:paraId="728F773B" w14:textId="77777777" w:rsidTr="00AF59F9">
              <w:trPr>
                <w:trHeight w:val="745"/>
              </w:trPr>
              <w:tc>
                <w:tcPr>
                  <w:tcW w:w="895" w:type="dxa"/>
                  <w:vAlign w:val="center"/>
                </w:tcPr>
                <w:p w14:paraId="34D1F5B5" w14:textId="11B22EC5" w:rsidR="00A423E6" w:rsidRPr="00F70859" w:rsidRDefault="00A423E6" w:rsidP="00A423E6">
                  <w:pPr>
                    <w:spacing w:before="120" w:after="120"/>
                    <w:jc w:val="center"/>
                    <w:rPr>
                      <w:bCs/>
                    </w:rPr>
                  </w:pPr>
                  <w:r w:rsidRPr="00F70859">
                    <w:rPr>
                      <w:bCs/>
                    </w:rPr>
                    <w:t>4.</w:t>
                  </w:r>
                </w:p>
              </w:tc>
              <w:tc>
                <w:tcPr>
                  <w:tcW w:w="6480" w:type="dxa"/>
                  <w:vAlign w:val="center"/>
                </w:tcPr>
                <w:p w14:paraId="75CBE563" w14:textId="77777777" w:rsidR="00A423E6" w:rsidRPr="00F70859" w:rsidRDefault="00A423E6" w:rsidP="00A423E6">
                  <w:pPr>
                    <w:spacing w:before="120" w:after="120"/>
                    <w:rPr>
                      <w:bCs/>
                    </w:rPr>
                  </w:pPr>
                  <w:r w:rsidRPr="00F70859">
                    <w:rPr>
                      <w:bCs/>
                    </w:rPr>
                    <w:t>The maintenance personnel shall have the necessary training in operation and maintenance. A training program shall be included as an option in the quotation</w:t>
                  </w:r>
                </w:p>
              </w:tc>
              <w:tc>
                <w:tcPr>
                  <w:tcW w:w="2070" w:type="dxa"/>
                  <w:vAlign w:val="center"/>
                </w:tcPr>
                <w:p w14:paraId="2A2BEF7E" w14:textId="77777777" w:rsidR="00A423E6" w:rsidRPr="00F70859" w:rsidRDefault="00A423E6" w:rsidP="00A423E6">
                  <w:pPr>
                    <w:spacing w:before="120" w:after="120"/>
                    <w:jc w:val="center"/>
                    <w:rPr>
                      <w:bCs/>
                    </w:rPr>
                  </w:pPr>
                  <w:r w:rsidRPr="00F70859">
                    <w:rPr>
                      <w:bCs/>
                    </w:rPr>
                    <w:t>NA</w:t>
                  </w:r>
                </w:p>
              </w:tc>
            </w:tr>
            <w:tr w:rsidR="00A423E6" w:rsidRPr="00F70859" w14:paraId="0C8F4088" w14:textId="77777777" w:rsidTr="00AF59F9">
              <w:trPr>
                <w:trHeight w:val="745"/>
              </w:trPr>
              <w:tc>
                <w:tcPr>
                  <w:tcW w:w="895" w:type="dxa"/>
                  <w:vAlign w:val="center"/>
                </w:tcPr>
                <w:p w14:paraId="04DE1710" w14:textId="45A0F66A" w:rsidR="00A423E6" w:rsidRPr="00F70859" w:rsidRDefault="00A423E6" w:rsidP="00A423E6">
                  <w:pPr>
                    <w:spacing w:before="120" w:after="120"/>
                    <w:jc w:val="center"/>
                    <w:rPr>
                      <w:bCs/>
                    </w:rPr>
                  </w:pPr>
                  <w:r w:rsidRPr="00F70859">
                    <w:rPr>
                      <w:bCs/>
                    </w:rPr>
                    <w:t>5.</w:t>
                  </w:r>
                </w:p>
              </w:tc>
              <w:tc>
                <w:tcPr>
                  <w:tcW w:w="6480" w:type="dxa"/>
                  <w:vAlign w:val="center"/>
                </w:tcPr>
                <w:p w14:paraId="57276168" w14:textId="77777777" w:rsidR="00A423E6" w:rsidRPr="00F70859" w:rsidRDefault="00A423E6" w:rsidP="00A423E6">
                  <w:pPr>
                    <w:spacing w:before="120" w:after="120"/>
                    <w:rPr>
                      <w:bCs/>
                    </w:rPr>
                  </w:pPr>
                  <w:r w:rsidRPr="00F70859">
                    <w:rPr>
                      <w:bCs/>
                    </w:rPr>
                    <w:t>A list of excepted service life and recommended service intervals of critical components shall be supplied</w:t>
                  </w:r>
                </w:p>
              </w:tc>
              <w:tc>
                <w:tcPr>
                  <w:tcW w:w="2070" w:type="dxa"/>
                  <w:vAlign w:val="center"/>
                </w:tcPr>
                <w:p w14:paraId="1CD0AD26" w14:textId="77777777" w:rsidR="00A423E6" w:rsidRPr="00F70859" w:rsidRDefault="00A423E6" w:rsidP="00A423E6">
                  <w:pPr>
                    <w:spacing w:before="120" w:after="120"/>
                    <w:jc w:val="center"/>
                    <w:rPr>
                      <w:bCs/>
                    </w:rPr>
                  </w:pPr>
                  <w:r w:rsidRPr="00F70859">
                    <w:rPr>
                      <w:bCs/>
                    </w:rPr>
                    <w:t>NA</w:t>
                  </w:r>
                </w:p>
              </w:tc>
            </w:tr>
            <w:tr w:rsidR="00A423E6" w:rsidRPr="00F70859" w14:paraId="77313C6B" w14:textId="77777777" w:rsidTr="00AF59F9">
              <w:trPr>
                <w:trHeight w:val="745"/>
              </w:trPr>
              <w:tc>
                <w:tcPr>
                  <w:tcW w:w="895" w:type="dxa"/>
                  <w:vAlign w:val="center"/>
                </w:tcPr>
                <w:p w14:paraId="6EAB5DF2" w14:textId="284973E7" w:rsidR="00A423E6" w:rsidRPr="00F70859" w:rsidRDefault="00A423E6" w:rsidP="00A423E6">
                  <w:pPr>
                    <w:spacing w:before="120" w:after="120"/>
                    <w:jc w:val="center"/>
                    <w:rPr>
                      <w:bCs/>
                    </w:rPr>
                  </w:pPr>
                  <w:r w:rsidRPr="00F70859">
                    <w:rPr>
                      <w:bCs/>
                    </w:rPr>
                    <w:t>6.</w:t>
                  </w:r>
                </w:p>
              </w:tc>
              <w:tc>
                <w:tcPr>
                  <w:tcW w:w="6480" w:type="dxa"/>
                  <w:vAlign w:val="center"/>
                </w:tcPr>
                <w:p w14:paraId="3F400420" w14:textId="77777777" w:rsidR="00A423E6" w:rsidRPr="00F70859" w:rsidRDefault="00A423E6" w:rsidP="00A423E6">
                  <w:pPr>
                    <w:spacing w:before="120" w:after="120"/>
                    <w:rPr>
                      <w:bCs/>
                    </w:rPr>
                  </w:pPr>
                  <w:r w:rsidRPr="00F70859">
                    <w:t xml:space="preserve">All training and documentation regarding training shall be done in the English language </w:t>
                  </w:r>
                </w:p>
              </w:tc>
              <w:tc>
                <w:tcPr>
                  <w:tcW w:w="2070" w:type="dxa"/>
                  <w:vAlign w:val="center"/>
                </w:tcPr>
                <w:p w14:paraId="15EB192B" w14:textId="77777777" w:rsidR="00A423E6" w:rsidRPr="00F70859" w:rsidRDefault="00A423E6" w:rsidP="00A423E6">
                  <w:pPr>
                    <w:spacing w:before="120" w:after="120"/>
                    <w:jc w:val="center"/>
                    <w:rPr>
                      <w:bCs/>
                    </w:rPr>
                  </w:pPr>
                  <w:r w:rsidRPr="00F70859">
                    <w:rPr>
                      <w:bCs/>
                    </w:rPr>
                    <w:t>NA</w:t>
                  </w:r>
                </w:p>
              </w:tc>
            </w:tr>
            <w:tr w:rsidR="00A423E6" w:rsidRPr="00F70859" w14:paraId="21454A71" w14:textId="77777777" w:rsidTr="00AF59F9">
              <w:trPr>
                <w:trHeight w:val="745"/>
              </w:trPr>
              <w:tc>
                <w:tcPr>
                  <w:tcW w:w="895" w:type="dxa"/>
                  <w:vAlign w:val="center"/>
                </w:tcPr>
                <w:p w14:paraId="36E7BEBF" w14:textId="044D0210" w:rsidR="00A423E6" w:rsidRPr="00F70859" w:rsidRDefault="00A423E6" w:rsidP="00A423E6">
                  <w:pPr>
                    <w:spacing w:before="120" w:after="120"/>
                    <w:jc w:val="center"/>
                    <w:rPr>
                      <w:bCs/>
                    </w:rPr>
                  </w:pPr>
                  <w:r w:rsidRPr="00F70859">
                    <w:rPr>
                      <w:bCs/>
                    </w:rPr>
                    <w:t>7.</w:t>
                  </w:r>
                </w:p>
              </w:tc>
              <w:tc>
                <w:tcPr>
                  <w:tcW w:w="6480" w:type="dxa"/>
                  <w:vAlign w:val="center"/>
                </w:tcPr>
                <w:p w14:paraId="738D722F" w14:textId="77777777" w:rsidR="00A423E6" w:rsidRPr="00F70859" w:rsidRDefault="00A423E6" w:rsidP="00A423E6">
                  <w:pPr>
                    <w:spacing w:before="120" w:after="120"/>
                    <w:rPr>
                      <w:bCs/>
                    </w:rPr>
                  </w:pPr>
                  <w:r w:rsidRPr="00F70859">
                    <w:t xml:space="preserve">Provide personnel training of operator and maintenance Engineer, validation execution, fast maintenance and guarantee against damage </w:t>
                  </w:r>
                </w:p>
              </w:tc>
              <w:tc>
                <w:tcPr>
                  <w:tcW w:w="2070" w:type="dxa"/>
                  <w:vAlign w:val="center"/>
                </w:tcPr>
                <w:p w14:paraId="14627C3F" w14:textId="77777777" w:rsidR="00A423E6" w:rsidRPr="00F70859" w:rsidRDefault="00A423E6" w:rsidP="00A423E6">
                  <w:pPr>
                    <w:spacing w:before="120" w:after="120"/>
                    <w:jc w:val="center"/>
                    <w:rPr>
                      <w:bCs/>
                    </w:rPr>
                  </w:pPr>
                  <w:r w:rsidRPr="00F70859">
                    <w:rPr>
                      <w:bCs/>
                    </w:rPr>
                    <w:t>NA</w:t>
                  </w:r>
                </w:p>
              </w:tc>
            </w:tr>
            <w:tr w:rsidR="00A423E6" w:rsidRPr="00F70859" w14:paraId="150DD9E8" w14:textId="77777777" w:rsidTr="00AF59F9">
              <w:trPr>
                <w:trHeight w:val="745"/>
              </w:trPr>
              <w:tc>
                <w:tcPr>
                  <w:tcW w:w="895" w:type="dxa"/>
                  <w:vAlign w:val="center"/>
                </w:tcPr>
                <w:p w14:paraId="7A458473" w14:textId="1465D25B" w:rsidR="00A423E6" w:rsidRPr="00F70859" w:rsidRDefault="00A423E6" w:rsidP="00A423E6">
                  <w:pPr>
                    <w:spacing w:before="120" w:after="120"/>
                    <w:jc w:val="center"/>
                    <w:rPr>
                      <w:bCs/>
                    </w:rPr>
                  </w:pPr>
                  <w:r w:rsidRPr="00F70859">
                    <w:rPr>
                      <w:bCs/>
                    </w:rPr>
                    <w:t>8.</w:t>
                  </w:r>
                </w:p>
              </w:tc>
              <w:tc>
                <w:tcPr>
                  <w:tcW w:w="6480" w:type="dxa"/>
                  <w:vAlign w:val="center"/>
                </w:tcPr>
                <w:p w14:paraId="57F720D8" w14:textId="61580252" w:rsidR="00A423E6" w:rsidRPr="00F70859" w:rsidRDefault="00A423E6" w:rsidP="00A423E6">
                  <w:pPr>
                    <w:spacing w:before="120" w:after="120"/>
                    <w:rPr>
                      <w:bCs/>
                    </w:rPr>
                  </w:pPr>
                  <w:r w:rsidRPr="00F70859">
                    <w:t xml:space="preserve">Vendor to provide warranty from the date of installation as agreed with customer during order finalization </w:t>
                  </w:r>
                </w:p>
              </w:tc>
              <w:tc>
                <w:tcPr>
                  <w:tcW w:w="2070" w:type="dxa"/>
                  <w:vAlign w:val="center"/>
                </w:tcPr>
                <w:p w14:paraId="3EB3DC0E" w14:textId="77777777" w:rsidR="00A423E6" w:rsidRPr="00F70859" w:rsidRDefault="00A423E6" w:rsidP="00A423E6">
                  <w:pPr>
                    <w:spacing w:before="120" w:after="120"/>
                    <w:jc w:val="center"/>
                    <w:rPr>
                      <w:bCs/>
                    </w:rPr>
                  </w:pPr>
                  <w:r w:rsidRPr="00F70859">
                    <w:rPr>
                      <w:bCs/>
                    </w:rPr>
                    <w:t>NA</w:t>
                  </w:r>
                </w:p>
              </w:tc>
            </w:tr>
            <w:tr w:rsidR="00A423E6" w:rsidRPr="00F70859" w14:paraId="35604B77" w14:textId="77777777" w:rsidTr="00AF59F9">
              <w:trPr>
                <w:trHeight w:val="745"/>
              </w:trPr>
              <w:tc>
                <w:tcPr>
                  <w:tcW w:w="895" w:type="dxa"/>
                  <w:vAlign w:val="center"/>
                </w:tcPr>
                <w:p w14:paraId="4F6D646F" w14:textId="5B4F1E0C" w:rsidR="00A423E6" w:rsidRPr="00F70859" w:rsidRDefault="00A423E6" w:rsidP="00A423E6">
                  <w:pPr>
                    <w:spacing w:before="120" w:after="120"/>
                    <w:jc w:val="center"/>
                    <w:rPr>
                      <w:bCs/>
                    </w:rPr>
                  </w:pPr>
                  <w:r w:rsidRPr="00F70859">
                    <w:rPr>
                      <w:bCs/>
                    </w:rPr>
                    <w:t>9.</w:t>
                  </w:r>
                </w:p>
              </w:tc>
              <w:tc>
                <w:tcPr>
                  <w:tcW w:w="6480" w:type="dxa"/>
                  <w:vAlign w:val="center"/>
                </w:tcPr>
                <w:p w14:paraId="32B2D748" w14:textId="77777777" w:rsidR="00A423E6" w:rsidRPr="00F70859" w:rsidRDefault="00A423E6" w:rsidP="00A423E6">
                  <w:pPr>
                    <w:spacing w:before="120" w:after="120"/>
                    <w:rPr>
                      <w:bCs/>
                    </w:rPr>
                  </w:pPr>
                  <w:r w:rsidRPr="00F70859">
                    <w:t xml:space="preserve">Accept on-site audit by Client </w:t>
                  </w:r>
                </w:p>
              </w:tc>
              <w:tc>
                <w:tcPr>
                  <w:tcW w:w="2070" w:type="dxa"/>
                  <w:vAlign w:val="center"/>
                </w:tcPr>
                <w:p w14:paraId="11F9C0A6" w14:textId="77777777" w:rsidR="00A423E6" w:rsidRPr="00F70859" w:rsidRDefault="00A423E6" w:rsidP="00A423E6">
                  <w:pPr>
                    <w:spacing w:before="120" w:after="120"/>
                    <w:jc w:val="center"/>
                    <w:rPr>
                      <w:bCs/>
                    </w:rPr>
                  </w:pPr>
                  <w:r w:rsidRPr="00F70859">
                    <w:rPr>
                      <w:bCs/>
                    </w:rPr>
                    <w:t>NA</w:t>
                  </w:r>
                </w:p>
              </w:tc>
            </w:tr>
          </w:tbl>
          <w:p w14:paraId="4A3BDFAF" w14:textId="77777777" w:rsidR="00A423E6" w:rsidRPr="00F70859" w:rsidRDefault="00A423E6" w:rsidP="00A423E6">
            <w:pPr>
              <w:spacing w:before="120" w:after="120"/>
              <w:rPr>
                <w:b/>
              </w:rPr>
            </w:pPr>
            <w:r w:rsidRPr="00F70859">
              <w:rPr>
                <w:b/>
              </w:rPr>
              <w:t xml:space="preserve">Training: </w:t>
            </w:r>
          </w:p>
          <w:p w14:paraId="2BC7E934" w14:textId="5075D4AE" w:rsidR="376AF7BA" w:rsidRPr="00F70859" w:rsidRDefault="376AF7BA" w:rsidP="77340F41">
            <w:pPr>
              <w:spacing w:before="120" w:after="120"/>
            </w:pPr>
            <w:r w:rsidRPr="00F70859">
              <w:t>The Vendor shall provide a detailed and training for Operation and maintenance procedure. All equipment shall allow for a tool-less conversion wherever possible.</w:t>
            </w:r>
          </w:p>
          <w:p w14:paraId="575DCFF7" w14:textId="40FF29BF" w:rsidR="00A423E6" w:rsidRPr="00F70859" w:rsidRDefault="00A423E6" w:rsidP="00A423E6">
            <w:pPr>
              <w:spacing w:before="120" w:after="120"/>
              <w:rPr>
                <w:bCs/>
              </w:rPr>
            </w:pPr>
            <w:r w:rsidRPr="00F70859">
              <w:rPr>
                <w:bCs/>
              </w:rPr>
              <w:t>If any equipment requires special (un-common hand-tools) tools for changeover or common maintenance, these tools (two sets) shall be supplied with the equipment and cost shall be contained in the base price.</w:t>
            </w:r>
          </w:p>
        </w:tc>
      </w:tr>
      <w:tr w:rsidR="00A423E6" w:rsidRPr="00F70859" w14:paraId="0250D594" w14:textId="77777777" w:rsidTr="61B57795">
        <w:trPr>
          <w:trHeight w:hRule="exact" w:val="901"/>
        </w:trPr>
        <w:tc>
          <w:tcPr>
            <w:tcW w:w="762" w:type="dxa"/>
            <w:vAlign w:val="center"/>
          </w:tcPr>
          <w:p w14:paraId="52A221D2" w14:textId="3E962E53" w:rsidR="77340F41" w:rsidRPr="00F70859" w:rsidRDefault="77340F41" w:rsidP="77340F41">
            <w:pPr>
              <w:spacing w:before="120" w:after="120"/>
              <w:jc w:val="center"/>
              <w:rPr>
                <w:b/>
                <w:bCs/>
              </w:rPr>
            </w:pPr>
          </w:p>
          <w:p w14:paraId="52348817" w14:textId="51413A27" w:rsidR="77340F41" w:rsidRPr="00F70859" w:rsidRDefault="77340F41" w:rsidP="77340F41">
            <w:pPr>
              <w:spacing w:before="120" w:after="120"/>
              <w:jc w:val="center"/>
              <w:rPr>
                <w:b/>
                <w:bCs/>
              </w:rPr>
            </w:pPr>
          </w:p>
          <w:p w14:paraId="3C2933F4" w14:textId="0F8F3A8A" w:rsidR="00A423E6" w:rsidRPr="00F70859" w:rsidRDefault="376AF7BA" w:rsidP="77340F41">
            <w:pPr>
              <w:spacing w:before="120" w:after="120"/>
              <w:jc w:val="center"/>
              <w:rPr>
                <w:b/>
                <w:bCs/>
              </w:rPr>
            </w:pPr>
            <w:r w:rsidRPr="00F70859">
              <w:rPr>
                <w:b/>
                <w:bCs/>
              </w:rPr>
              <w:t>11.0</w:t>
            </w:r>
          </w:p>
        </w:tc>
        <w:tc>
          <w:tcPr>
            <w:tcW w:w="9870" w:type="dxa"/>
            <w:gridSpan w:val="4"/>
            <w:vAlign w:val="center"/>
          </w:tcPr>
          <w:p w14:paraId="6C39576B" w14:textId="5F62A228" w:rsidR="77340F41" w:rsidRPr="00F70859" w:rsidRDefault="77340F41" w:rsidP="77340F41">
            <w:pPr>
              <w:spacing w:before="120" w:after="120"/>
              <w:rPr>
                <w:b/>
                <w:bCs/>
              </w:rPr>
            </w:pPr>
          </w:p>
          <w:p w14:paraId="01621141" w14:textId="791C1EA9" w:rsidR="77340F41" w:rsidRPr="00F70859" w:rsidRDefault="77340F41" w:rsidP="77340F41">
            <w:pPr>
              <w:spacing w:before="120" w:after="120"/>
              <w:rPr>
                <w:b/>
                <w:bCs/>
              </w:rPr>
            </w:pPr>
          </w:p>
          <w:p w14:paraId="13BADA2E" w14:textId="77777777" w:rsidR="00A423E6" w:rsidRPr="00F70859" w:rsidRDefault="00A423E6" w:rsidP="00A423E6">
            <w:pPr>
              <w:spacing w:before="120" w:after="120"/>
              <w:rPr>
                <w:b/>
              </w:rPr>
            </w:pPr>
            <w:r w:rsidRPr="00F70859">
              <w:rPr>
                <w:b/>
              </w:rPr>
              <w:t xml:space="preserve">REFERENCES AND DEFINITIONS </w:t>
            </w:r>
          </w:p>
        </w:tc>
      </w:tr>
      <w:tr w:rsidR="00A423E6" w:rsidRPr="00F70859" w14:paraId="452685F0" w14:textId="77777777" w:rsidTr="61B57795">
        <w:trPr>
          <w:trHeight w:val="567"/>
        </w:trPr>
        <w:tc>
          <w:tcPr>
            <w:tcW w:w="762" w:type="dxa"/>
            <w:vAlign w:val="center"/>
          </w:tcPr>
          <w:p w14:paraId="721E5173" w14:textId="77777777" w:rsidR="00A423E6" w:rsidRPr="00F70859" w:rsidRDefault="00A423E6" w:rsidP="00A423E6">
            <w:pPr>
              <w:spacing w:before="120" w:after="120"/>
              <w:jc w:val="center"/>
              <w:rPr>
                <w:bCs/>
              </w:rPr>
            </w:pPr>
            <w:r w:rsidRPr="00F70859">
              <w:rPr>
                <w:bCs/>
              </w:rPr>
              <w:t>11.1</w:t>
            </w:r>
          </w:p>
        </w:tc>
        <w:tc>
          <w:tcPr>
            <w:tcW w:w="9870" w:type="dxa"/>
            <w:gridSpan w:val="4"/>
            <w:vAlign w:val="center"/>
          </w:tcPr>
          <w:p w14:paraId="5DC40CA9" w14:textId="707F9965" w:rsidR="00A423E6" w:rsidRPr="00F70859" w:rsidRDefault="00A423E6" w:rsidP="00A423E6">
            <w:pPr>
              <w:rPr>
                <w:bCs/>
              </w:rPr>
            </w:pPr>
            <w:r w:rsidRPr="00F70859">
              <w:rPr>
                <w:bCs/>
              </w:rPr>
              <w:t>Reference Documents</w:t>
            </w:r>
            <w:r w:rsidRPr="00F70859">
              <w:rPr>
                <w:b/>
              </w:rPr>
              <w:t>:</w:t>
            </w:r>
          </w:p>
        </w:tc>
      </w:tr>
      <w:tr w:rsidR="00A423E6" w:rsidRPr="00F70859" w14:paraId="0359C071" w14:textId="77777777" w:rsidTr="61B57795">
        <w:trPr>
          <w:trHeight w:val="3268"/>
        </w:trPr>
        <w:tc>
          <w:tcPr>
            <w:tcW w:w="762" w:type="dxa"/>
            <w:vAlign w:val="center"/>
          </w:tcPr>
          <w:p w14:paraId="54642169" w14:textId="77777777" w:rsidR="00A423E6" w:rsidRPr="00F70859" w:rsidRDefault="00A423E6" w:rsidP="00A423E6">
            <w:pPr>
              <w:spacing w:before="120" w:after="120"/>
              <w:jc w:val="center"/>
              <w:rPr>
                <w:bCs/>
              </w:rPr>
            </w:pPr>
          </w:p>
        </w:tc>
        <w:tc>
          <w:tcPr>
            <w:tcW w:w="9870" w:type="dxa"/>
            <w:gridSpan w:val="4"/>
            <w:vAlign w:val="center"/>
          </w:tcPr>
          <w:tbl>
            <w:tblPr>
              <w:tblpPr w:leftFromText="180" w:rightFromText="180" w:vertAnchor="page" w:horzAnchor="margin" w:tblpY="61"/>
              <w:tblOverlap w:val="never"/>
              <w:tblW w:w="9329" w:type="dxa"/>
              <w:tblLayout w:type="fixed"/>
              <w:tblLook w:val="04A0" w:firstRow="1" w:lastRow="0" w:firstColumn="1" w:lastColumn="0" w:noHBand="0" w:noVBand="1"/>
            </w:tblPr>
            <w:tblGrid>
              <w:gridCol w:w="2414"/>
              <w:gridCol w:w="6915"/>
            </w:tblGrid>
            <w:tr w:rsidR="00A423E6" w:rsidRPr="00F70859" w14:paraId="4F4C063B" w14:textId="77777777" w:rsidTr="003F467E">
              <w:trPr>
                <w:trHeight w:val="678"/>
              </w:trPr>
              <w:tc>
                <w:tcPr>
                  <w:tcW w:w="2414" w:type="dxa"/>
                  <w:tcBorders>
                    <w:top w:val="single" w:sz="6" w:space="0" w:color="000000"/>
                    <w:left w:val="single" w:sz="6" w:space="0" w:color="000000"/>
                    <w:bottom w:val="single" w:sz="6" w:space="0" w:color="000000"/>
                    <w:right w:val="single" w:sz="6" w:space="0" w:color="000000"/>
                  </w:tcBorders>
                  <w:hideMark/>
                </w:tcPr>
                <w:p w14:paraId="38F8AE0F" w14:textId="77777777" w:rsidR="00A423E6" w:rsidRPr="00F70859" w:rsidRDefault="00A423E6" w:rsidP="00A423E6">
                  <w:pPr>
                    <w:spacing w:before="120" w:after="120"/>
                  </w:pPr>
                  <w:r w:rsidRPr="00F70859">
                    <w:t xml:space="preserve">QA Reference </w:t>
                  </w:r>
                </w:p>
              </w:tc>
              <w:tc>
                <w:tcPr>
                  <w:tcW w:w="6915" w:type="dxa"/>
                  <w:tcBorders>
                    <w:top w:val="single" w:sz="6" w:space="0" w:color="000000"/>
                    <w:left w:val="single" w:sz="6" w:space="0" w:color="000000"/>
                    <w:bottom w:val="single" w:sz="6" w:space="0" w:color="000000"/>
                    <w:right w:val="single" w:sz="6" w:space="0" w:color="000000"/>
                  </w:tcBorders>
                  <w:vAlign w:val="center"/>
                  <w:hideMark/>
                </w:tcPr>
                <w:p w14:paraId="373A3690" w14:textId="77777777" w:rsidR="00A423E6" w:rsidRPr="00F70859" w:rsidRDefault="00A423E6" w:rsidP="00A423E6">
                  <w:pPr>
                    <w:spacing w:before="120" w:after="120"/>
                  </w:pPr>
                  <w:r w:rsidRPr="00F70859">
                    <w:t xml:space="preserve">Volume 4 of “The rules governing medicinal products in the European Union” Annex 11 Computerized Systems </w:t>
                  </w:r>
                </w:p>
              </w:tc>
            </w:tr>
            <w:tr w:rsidR="00A423E6" w:rsidRPr="00F70859" w14:paraId="1FC03058" w14:textId="77777777" w:rsidTr="003F467E">
              <w:trPr>
                <w:trHeight w:val="702"/>
              </w:trPr>
              <w:tc>
                <w:tcPr>
                  <w:tcW w:w="2414" w:type="dxa"/>
                  <w:tcBorders>
                    <w:top w:val="single" w:sz="6" w:space="0" w:color="000000"/>
                    <w:left w:val="single" w:sz="6" w:space="0" w:color="000000"/>
                    <w:bottom w:val="single" w:sz="6" w:space="0" w:color="000000"/>
                    <w:right w:val="single" w:sz="6" w:space="0" w:color="000000"/>
                  </w:tcBorders>
                  <w:hideMark/>
                </w:tcPr>
                <w:p w14:paraId="3297F00F" w14:textId="77777777" w:rsidR="00A423E6" w:rsidRPr="00F70859" w:rsidRDefault="00A423E6" w:rsidP="00A423E6">
                  <w:pPr>
                    <w:spacing w:before="120" w:after="120"/>
                  </w:pPr>
                  <w:r w:rsidRPr="00F70859">
                    <w:t xml:space="preserve">EHS Reference </w:t>
                  </w:r>
                </w:p>
              </w:tc>
              <w:tc>
                <w:tcPr>
                  <w:tcW w:w="6915" w:type="dxa"/>
                  <w:tcBorders>
                    <w:top w:val="single" w:sz="6" w:space="0" w:color="000000"/>
                    <w:left w:val="single" w:sz="6" w:space="0" w:color="000000"/>
                    <w:bottom w:val="single" w:sz="6" w:space="0" w:color="000000"/>
                    <w:right w:val="single" w:sz="6" w:space="0" w:color="000000"/>
                  </w:tcBorders>
                  <w:hideMark/>
                </w:tcPr>
                <w:p w14:paraId="09E13523" w14:textId="77777777" w:rsidR="00A423E6" w:rsidRPr="00F70859" w:rsidRDefault="00A423E6" w:rsidP="00A423E6">
                  <w:pPr>
                    <w:spacing w:before="120" w:after="120"/>
                  </w:pPr>
                  <w:r w:rsidRPr="00F70859">
                    <w:t xml:space="preserve">Compliance with the Safety, Health, and Welfare at Work Act </w:t>
                  </w:r>
                </w:p>
              </w:tc>
            </w:tr>
            <w:tr w:rsidR="00A423E6" w:rsidRPr="00F70859" w14:paraId="1CFB9BDB" w14:textId="77777777" w:rsidTr="003F467E">
              <w:trPr>
                <w:trHeight w:val="847"/>
              </w:trPr>
              <w:tc>
                <w:tcPr>
                  <w:tcW w:w="2414" w:type="dxa"/>
                  <w:tcBorders>
                    <w:top w:val="single" w:sz="6" w:space="0" w:color="000000"/>
                    <w:left w:val="single" w:sz="6" w:space="0" w:color="000000"/>
                    <w:bottom w:val="single" w:sz="6" w:space="0" w:color="000000"/>
                    <w:right w:val="single" w:sz="6" w:space="0" w:color="000000"/>
                  </w:tcBorders>
                  <w:hideMark/>
                </w:tcPr>
                <w:p w14:paraId="2B0B7563" w14:textId="77777777" w:rsidR="00A423E6" w:rsidRPr="00F70859" w:rsidRDefault="00A423E6" w:rsidP="00A423E6">
                  <w:pPr>
                    <w:spacing w:before="120" w:after="120"/>
                  </w:pPr>
                  <w:r w:rsidRPr="00F70859">
                    <w:t xml:space="preserve">EHS Reference </w:t>
                  </w:r>
                </w:p>
              </w:tc>
              <w:tc>
                <w:tcPr>
                  <w:tcW w:w="6915" w:type="dxa"/>
                  <w:tcBorders>
                    <w:top w:val="single" w:sz="6" w:space="0" w:color="000000"/>
                    <w:left w:val="single" w:sz="6" w:space="0" w:color="000000"/>
                    <w:bottom w:val="single" w:sz="6" w:space="0" w:color="000000"/>
                    <w:right w:val="single" w:sz="6" w:space="0" w:color="000000"/>
                  </w:tcBorders>
                  <w:hideMark/>
                </w:tcPr>
                <w:p w14:paraId="71A33380" w14:textId="77777777" w:rsidR="00A423E6" w:rsidRPr="00F70859" w:rsidRDefault="00A423E6" w:rsidP="00A423E6">
                  <w:pPr>
                    <w:spacing w:before="120" w:after="120"/>
                  </w:pPr>
                  <w:r w:rsidRPr="00F70859">
                    <w:t xml:space="preserve">EC Declaration of Conformity for equipment and machinery in accordance with EC Council Directive 98/37/EC </w:t>
                  </w:r>
                </w:p>
              </w:tc>
            </w:tr>
            <w:tr w:rsidR="00A423E6" w:rsidRPr="00F70859" w14:paraId="2B1D2618" w14:textId="77777777" w:rsidTr="003F467E">
              <w:trPr>
                <w:trHeight w:val="345"/>
              </w:trPr>
              <w:tc>
                <w:tcPr>
                  <w:tcW w:w="2414" w:type="dxa"/>
                  <w:tcBorders>
                    <w:top w:val="single" w:sz="6" w:space="0" w:color="000000"/>
                    <w:left w:val="single" w:sz="6" w:space="0" w:color="000000"/>
                    <w:bottom w:val="single" w:sz="6" w:space="0" w:color="000000"/>
                    <w:right w:val="single" w:sz="6" w:space="0" w:color="000000"/>
                  </w:tcBorders>
                  <w:vAlign w:val="center"/>
                  <w:hideMark/>
                </w:tcPr>
                <w:p w14:paraId="7B96D8D4" w14:textId="77777777" w:rsidR="00A423E6" w:rsidRPr="00F70859" w:rsidRDefault="00A423E6" w:rsidP="00A423E6">
                  <w:pPr>
                    <w:spacing w:before="120" w:after="120"/>
                  </w:pPr>
                  <w:r w:rsidRPr="00F70859">
                    <w:t xml:space="preserve">EHS Reference </w:t>
                  </w:r>
                </w:p>
              </w:tc>
              <w:tc>
                <w:tcPr>
                  <w:tcW w:w="6915" w:type="dxa"/>
                  <w:tcBorders>
                    <w:top w:val="single" w:sz="6" w:space="0" w:color="000000"/>
                    <w:left w:val="single" w:sz="6" w:space="0" w:color="000000"/>
                    <w:bottom w:val="single" w:sz="6" w:space="0" w:color="000000"/>
                    <w:right w:val="single" w:sz="6" w:space="0" w:color="000000"/>
                  </w:tcBorders>
                  <w:vAlign w:val="center"/>
                  <w:hideMark/>
                </w:tcPr>
                <w:p w14:paraId="650926AA" w14:textId="77777777" w:rsidR="00A423E6" w:rsidRPr="00F70859" w:rsidRDefault="00A423E6" w:rsidP="00A423E6">
                  <w:pPr>
                    <w:spacing w:before="120" w:after="120"/>
                  </w:pPr>
                  <w:r w:rsidRPr="00F70859">
                    <w:t xml:space="preserve">Compliance with the Low Voltage Directive 72/23/EEC </w:t>
                  </w:r>
                </w:p>
              </w:tc>
            </w:tr>
          </w:tbl>
          <w:p w14:paraId="2062A4D2" w14:textId="77777777" w:rsidR="00A423E6" w:rsidRPr="00F70859" w:rsidRDefault="00A423E6" w:rsidP="00A423E6">
            <w:pPr>
              <w:rPr>
                <w:bCs/>
              </w:rPr>
            </w:pPr>
          </w:p>
        </w:tc>
      </w:tr>
      <w:tr w:rsidR="00A423E6" w:rsidRPr="00F70859" w14:paraId="407C7DD6" w14:textId="77777777" w:rsidTr="61B57795">
        <w:trPr>
          <w:trHeight w:hRule="exact" w:val="451"/>
        </w:trPr>
        <w:tc>
          <w:tcPr>
            <w:tcW w:w="762" w:type="dxa"/>
            <w:vAlign w:val="center"/>
          </w:tcPr>
          <w:p w14:paraId="3FB7D1BD" w14:textId="77777777" w:rsidR="00A423E6" w:rsidRPr="00F70859" w:rsidRDefault="00A423E6" w:rsidP="00A423E6">
            <w:pPr>
              <w:spacing w:before="120" w:after="120"/>
              <w:jc w:val="center"/>
              <w:rPr>
                <w:b/>
              </w:rPr>
            </w:pPr>
            <w:r w:rsidRPr="00F70859">
              <w:rPr>
                <w:b/>
              </w:rPr>
              <w:t>12.0</w:t>
            </w:r>
          </w:p>
        </w:tc>
        <w:tc>
          <w:tcPr>
            <w:tcW w:w="9870" w:type="dxa"/>
            <w:gridSpan w:val="4"/>
            <w:vAlign w:val="center"/>
          </w:tcPr>
          <w:p w14:paraId="09F6147C" w14:textId="77777777" w:rsidR="00A423E6" w:rsidRPr="00F70859" w:rsidRDefault="00A423E6" w:rsidP="00A423E6">
            <w:pPr>
              <w:spacing w:before="120" w:after="120"/>
              <w:rPr>
                <w:b/>
              </w:rPr>
            </w:pPr>
            <w:r w:rsidRPr="00F70859">
              <w:rPr>
                <w:b/>
              </w:rPr>
              <w:t>ABBREVIATIONS:</w:t>
            </w:r>
          </w:p>
        </w:tc>
      </w:tr>
      <w:tr w:rsidR="00A423E6" w:rsidRPr="00F70859" w14:paraId="332824DA" w14:textId="77777777" w:rsidTr="61B57795">
        <w:trPr>
          <w:trHeight w:val="2340"/>
        </w:trPr>
        <w:tc>
          <w:tcPr>
            <w:tcW w:w="762" w:type="dxa"/>
            <w:vAlign w:val="center"/>
          </w:tcPr>
          <w:p w14:paraId="02F45BB4" w14:textId="77777777" w:rsidR="00A423E6" w:rsidRPr="00F70859" w:rsidRDefault="00A423E6" w:rsidP="00A423E6">
            <w:pPr>
              <w:spacing w:before="120" w:after="120"/>
              <w:jc w:val="center"/>
              <w:rPr>
                <w:bCs/>
              </w:rPr>
            </w:pPr>
          </w:p>
        </w:tc>
        <w:tc>
          <w:tcPr>
            <w:tcW w:w="9870" w:type="dxa"/>
            <w:gridSpan w:val="4"/>
            <w:vAlign w:val="center"/>
          </w:tcPr>
          <w:tbl>
            <w:tblPr>
              <w:tblW w:w="93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65"/>
              <w:gridCol w:w="6792"/>
            </w:tblGrid>
            <w:tr w:rsidR="00A423E6" w:rsidRPr="00F70859" w14:paraId="18DB2A76" w14:textId="77777777">
              <w:trPr>
                <w:trHeight w:val="405"/>
                <w:tblHeader/>
              </w:trPr>
              <w:tc>
                <w:tcPr>
                  <w:tcW w:w="2565" w:type="dxa"/>
                </w:tcPr>
                <w:p w14:paraId="10C033A4" w14:textId="77777777" w:rsidR="00A423E6" w:rsidRPr="00F70859" w:rsidRDefault="00A423E6" w:rsidP="00A423E6">
                  <w:pPr>
                    <w:spacing w:before="120" w:after="120"/>
                    <w:rPr>
                      <w:b/>
                      <w:bCs/>
                    </w:rPr>
                  </w:pPr>
                  <w:r w:rsidRPr="00F70859">
                    <w:rPr>
                      <w:b/>
                      <w:bCs/>
                    </w:rPr>
                    <w:t>Abbreviation</w:t>
                  </w:r>
                </w:p>
              </w:tc>
              <w:tc>
                <w:tcPr>
                  <w:tcW w:w="6792" w:type="dxa"/>
                </w:tcPr>
                <w:p w14:paraId="3889C86F" w14:textId="77777777" w:rsidR="00A423E6" w:rsidRPr="00F70859" w:rsidRDefault="00A423E6" w:rsidP="00A423E6">
                  <w:pPr>
                    <w:spacing w:before="120" w:after="120"/>
                    <w:rPr>
                      <w:b/>
                      <w:bCs/>
                    </w:rPr>
                  </w:pPr>
                  <w:r w:rsidRPr="00F70859">
                    <w:rPr>
                      <w:b/>
                      <w:bCs/>
                    </w:rPr>
                    <w:t>Full Form</w:t>
                  </w:r>
                </w:p>
              </w:tc>
            </w:tr>
            <w:tr w:rsidR="00A423E6" w:rsidRPr="00F70859" w14:paraId="625E1173" w14:textId="77777777">
              <w:trPr>
                <w:trHeight w:val="405"/>
              </w:trPr>
              <w:tc>
                <w:tcPr>
                  <w:tcW w:w="2565" w:type="dxa"/>
                </w:tcPr>
                <w:p w14:paraId="2AF8A611" w14:textId="77777777" w:rsidR="00A423E6" w:rsidRPr="00F70859" w:rsidRDefault="00A423E6" w:rsidP="00A423E6">
                  <w:pPr>
                    <w:spacing w:before="120" w:after="120"/>
                  </w:pPr>
                  <w:r w:rsidRPr="00F70859">
                    <w:t>GA</w:t>
                  </w:r>
                </w:p>
              </w:tc>
              <w:tc>
                <w:tcPr>
                  <w:tcW w:w="6792" w:type="dxa"/>
                </w:tcPr>
                <w:p w14:paraId="2007B2AB" w14:textId="77777777" w:rsidR="00A423E6" w:rsidRPr="00F70859" w:rsidRDefault="00A423E6" w:rsidP="00A423E6">
                  <w:pPr>
                    <w:spacing w:before="120" w:after="120"/>
                  </w:pPr>
                  <w:r w:rsidRPr="00F70859">
                    <w:t>General Arrangement</w:t>
                  </w:r>
                </w:p>
              </w:tc>
            </w:tr>
            <w:tr w:rsidR="00A423E6" w:rsidRPr="00F70859" w14:paraId="3A050532" w14:textId="77777777">
              <w:trPr>
                <w:trHeight w:val="405"/>
              </w:trPr>
              <w:tc>
                <w:tcPr>
                  <w:tcW w:w="2565" w:type="dxa"/>
                </w:tcPr>
                <w:p w14:paraId="7437D864" w14:textId="77777777" w:rsidR="00A423E6" w:rsidRPr="00F70859" w:rsidRDefault="00A423E6" w:rsidP="00A423E6">
                  <w:pPr>
                    <w:spacing w:before="120" w:after="120"/>
                  </w:pPr>
                  <w:r w:rsidRPr="00F70859">
                    <w:t>GMP</w:t>
                  </w:r>
                </w:p>
              </w:tc>
              <w:tc>
                <w:tcPr>
                  <w:tcW w:w="6792" w:type="dxa"/>
                </w:tcPr>
                <w:p w14:paraId="1D7559DC" w14:textId="77777777" w:rsidR="00A423E6" w:rsidRPr="00F70859" w:rsidRDefault="00A423E6" w:rsidP="00A423E6">
                  <w:pPr>
                    <w:spacing w:before="120" w:after="120"/>
                  </w:pPr>
                  <w:r w:rsidRPr="00F70859">
                    <w:t>Good Manufacturing Practice</w:t>
                  </w:r>
                </w:p>
              </w:tc>
            </w:tr>
            <w:tr w:rsidR="00A423E6" w:rsidRPr="00F70859" w14:paraId="0B3A7C96" w14:textId="77777777">
              <w:trPr>
                <w:trHeight w:val="392"/>
              </w:trPr>
              <w:tc>
                <w:tcPr>
                  <w:tcW w:w="2565" w:type="dxa"/>
                </w:tcPr>
                <w:p w14:paraId="24EE0417" w14:textId="0EBA947B" w:rsidR="00A423E6" w:rsidRPr="00F70859" w:rsidRDefault="00A423E6" w:rsidP="00A423E6">
                  <w:pPr>
                    <w:spacing w:before="120" w:after="120"/>
                  </w:pPr>
                  <w:r w:rsidRPr="00F70859">
                    <w:t>N/A</w:t>
                  </w:r>
                </w:p>
              </w:tc>
              <w:tc>
                <w:tcPr>
                  <w:tcW w:w="6792" w:type="dxa"/>
                </w:tcPr>
                <w:p w14:paraId="5A1FA645" w14:textId="77777777" w:rsidR="00A423E6" w:rsidRPr="00F70859" w:rsidRDefault="00A423E6" w:rsidP="00A423E6">
                  <w:pPr>
                    <w:spacing w:before="120" w:after="120"/>
                  </w:pPr>
                  <w:r w:rsidRPr="00F70859">
                    <w:t>Not Applicable</w:t>
                  </w:r>
                </w:p>
              </w:tc>
            </w:tr>
            <w:tr w:rsidR="00A423E6" w:rsidRPr="00F70859" w14:paraId="54713FD8" w14:textId="77777777">
              <w:trPr>
                <w:trHeight w:val="392"/>
              </w:trPr>
              <w:tc>
                <w:tcPr>
                  <w:tcW w:w="2565" w:type="dxa"/>
                </w:tcPr>
                <w:p w14:paraId="5DCA3FF6" w14:textId="77777777" w:rsidR="00A423E6" w:rsidRPr="00F70859" w:rsidRDefault="00A423E6" w:rsidP="00A423E6">
                  <w:pPr>
                    <w:spacing w:before="120" w:after="120"/>
                  </w:pPr>
                  <w:r w:rsidRPr="00F70859">
                    <w:t>No.</w:t>
                  </w:r>
                </w:p>
              </w:tc>
              <w:tc>
                <w:tcPr>
                  <w:tcW w:w="6792" w:type="dxa"/>
                </w:tcPr>
                <w:p w14:paraId="3304A66C" w14:textId="77777777" w:rsidR="00A423E6" w:rsidRPr="00F70859" w:rsidRDefault="00A423E6" w:rsidP="00A423E6">
                  <w:pPr>
                    <w:spacing w:before="120" w:after="120"/>
                  </w:pPr>
                  <w:r w:rsidRPr="00F70859">
                    <w:t>Number</w:t>
                  </w:r>
                </w:p>
              </w:tc>
            </w:tr>
            <w:tr w:rsidR="00A423E6" w:rsidRPr="00F70859" w14:paraId="32AAA81D" w14:textId="77777777">
              <w:trPr>
                <w:trHeight w:val="405"/>
              </w:trPr>
              <w:tc>
                <w:tcPr>
                  <w:tcW w:w="2565" w:type="dxa"/>
                </w:tcPr>
                <w:p w14:paraId="17AB2DAB" w14:textId="77777777" w:rsidR="00A423E6" w:rsidRPr="00F70859" w:rsidRDefault="00A423E6" w:rsidP="00A423E6">
                  <w:pPr>
                    <w:spacing w:before="120" w:after="120"/>
                  </w:pPr>
                  <w:r w:rsidRPr="00F70859">
                    <w:t>MOC</w:t>
                  </w:r>
                </w:p>
              </w:tc>
              <w:tc>
                <w:tcPr>
                  <w:tcW w:w="6792" w:type="dxa"/>
                </w:tcPr>
                <w:p w14:paraId="1D03B7B0" w14:textId="77777777" w:rsidR="00A423E6" w:rsidRPr="00F70859" w:rsidRDefault="00A423E6" w:rsidP="00A423E6">
                  <w:pPr>
                    <w:spacing w:before="120" w:after="120"/>
                  </w:pPr>
                  <w:r w:rsidRPr="00F70859">
                    <w:t xml:space="preserve">Material of Construction </w:t>
                  </w:r>
                </w:p>
              </w:tc>
            </w:tr>
            <w:tr w:rsidR="00A423E6" w:rsidRPr="00F70859" w14:paraId="57624938" w14:textId="77777777">
              <w:trPr>
                <w:trHeight w:val="405"/>
              </w:trPr>
              <w:tc>
                <w:tcPr>
                  <w:tcW w:w="2565" w:type="dxa"/>
                </w:tcPr>
                <w:p w14:paraId="58003DD2" w14:textId="77777777" w:rsidR="00A423E6" w:rsidRPr="00F70859" w:rsidRDefault="00A423E6" w:rsidP="00A423E6">
                  <w:pPr>
                    <w:spacing w:before="120" w:after="120"/>
                  </w:pPr>
                  <w:r w:rsidRPr="00F70859">
                    <w:t>FAT</w:t>
                  </w:r>
                </w:p>
              </w:tc>
              <w:tc>
                <w:tcPr>
                  <w:tcW w:w="6792" w:type="dxa"/>
                </w:tcPr>
                <w:p w14:paraId="1C50809A" w14:textId="77777777" w:rsidR="00A423E6" w:rsidRPr="00F70859" w:rsidRDefault="00A423E6" w:rsidP="00A423E6">
                  <w:pPr>
                    <w:spacing w:before="120" w:after="120"/>
                  </w:pPr>
                  <w:r w:rsidRPr="00F70859">
                    <w:t>Factory Acceptance Test</w:t>
                  </w:r>
                </w:p>
              </w:tc>
            </w:tr>
            <w:tr w:rsidR="00A423E6" w:rsidRPr="00F70859" w14:paraId="101085A7" w14:textId="77777777">
              <w:trPr>
                <w:trHeight w:val="405"/>
              </w:trPr>
              <w:tc>
                <w:tcPr>
                  <w:tcW w:w="2565" w:type="dxa"/>
                </w:tcPr>
                <w:p w14:paraId="709FC8CD" w14:textId="77777777" w:rsidR="00A423E6" w:rsidRPr="00F70859" w:rsidRDefault="00A423E6" w:rsidP="00A423E6">
                  <w:pPr>
                    <w:spacing w:before="120" w:after="120"/>
                  </w:pPr>
                  <w:r w:rsidRPr="00F70859">
                    <w:t>SAT</w:t>
                  </w:r>
                </w:p>
              </w:tc>
              <w:tc>
                <w:tcPr>
                  <w:tcW w:w="6792" w:type="dxa"/>
                </w:tcPr>
                <w:p w14:paraId="3CE74A0C" w14:textId="77777777" w:rsidR="00A423E6" w:rsidRPr="00F70859" w:rsidRDefault="00A423E6" w:rsidP="00A423E6">
                  <w:pPr>
                    <w:spacing w:before="120" w:after="120"/>
                  </w:pPr>
                  <w:r w:rsidRPr="00F70859">
                    <w:t>Site Acceptance Test</w:t>
                  </w:r>
                </w:p>
              </w:tc>
            </w:tr>
            <w:tr w:rsidR="00A423E6" w:rsidRPr="00F70859" w14:paraId="49356AE0" w14:textId="77777777">
              <w:trPr>
                <w:trHeight w:val="405"/>
              </w:trPr>
              <w:tc>
                <w:tcPr>
                  <w:tcW w:w="2565" w:type="dxa"/>
                </w:tcPr>
                <w:p w14:paraId="4329BE8C" w14:textId="77777777" w:rsidR="00A423E6" w:rsidRPr="00F70859" w:rsidRDefault="00A423E6" w:rsidP="00A423E6">
                  <w:pPr>
                    <w:spacing w:before="120" w:after="120"/>
                  </w:pPr>
                  <w:r w:rsidRPr="00F70859">
                    <w:t>IQ</w:t>
                  </w:r>
                </w:p>
              </w:tc>
              <w:tc>
                <w:tcPr>
                  <w:tcW w:w="6792" w:type="dxa"/>
                </w:tcPr>
                <w:p w14:paraId="337FCF03" w14:textId="77777777" w:rsidR="00A423E6" w:rsidRPr="00F70859" w:rsidRDefault="00A423E6" w:rsidP="00A423E6">
                  <w:pPr>
                    <w:spacing w:before="120" w:after="120"/>
                  </w:pPr>
                  <w:r w:rsidRPr="00F70859">
                    <w:t>Installation Qualification</w:t>
                  </w:r>
                </w:p>
              </w:tc>
            </w:tr>
            <w:tr w:rsidR="00A423E6" w:rsidRPr="00F70859" w14:paraId="0A90A246" w14:textId="77777777">
              <w:trPr>
                <w:trHeight w:val="405"/>
              </w:trPr>
              <w:tc>
                <w:tcPr>
                  <w:tcW w:w="2565" w:type="dxa"/>
                </w:tcPr>
                <w:p w14:paraId="2151E37A" w14:textId="77777777" w:rsidR="00A423E6" w:rsidRPr="00F70859" w:rsidRDefault="00A423E6" w:rsidP="00A423E6">
                  <w:pPr>
                    <w:spacing w:before="120" w:after="120"/>
                  </w:pPr>
                  <w:r w:rsidRPr="00F70859">
                    <w:t>OQ</w:t>
                  </w:r>
                </w:p>
              </w:tc>
              <w:tc>
                <w:tcPr>
                  <w:tcW w:w="6792" w:type="dxa"/>
                </w:tcPr>
                <w:p w14:paraId="5D907977" w14:textId="77777777" w:rsidR="00A423E6" w:rsidRPr="00F70859" w:rsidRDefault="00A423E6" w:rsidP="00A423E6">
                  <w:pPr>
                    <w:spacing w:before="120" w:after="120"/>
                  </w:pPr>
                  <w:r w:rsidRPr="00F70859">
                    <w:t>Operational Qualification</w:t>
                  </w:r>
                </w:p>
              </w:tc>
            </w:tr>
            <w:tr w:rsidR="00A423E6" w:rsidRPr="00F70859" w14:paraId="77D3F60D" w14:textId="77777777">
              <w:trPr>
                <w:trHeight w:val="405"/>
              </w:trPr>
              <w:tc>
                <w:tcPr>
                  <w:tcW w:w="2565" w:type="dxa"/>
                </w:tcPr>
                <w:p w14:paraId="3BF6FABA" w14:textId="77777777" w:rsidR="00A423E6" w:rsidRPr="00F70859" w:rsidRDefault="00A423E6" w:rsidP="00A423E6">
                  <w:pPr>
                    <w:spacing w:before="120" w:after="120"/>
                  </w:pPr>
                  <w:r w:rsidRPr="00F70859">
                    <w:t>Sr No.</w:t>
                  </w:r>
                </w:p>
              </w:tc>
              <w:tc>
                <w:tcPr>
                  <w:tcW w:w="6792" w:type="dxa"/>
                </w:tcPr>
                <w:p w14:paraId="0CFD989A" w14:textId="77777777" w:rsidR="00A423E6" w:rsidRPr="00F70859" w:rsidRDefault="00A423E6" w:rsidP="00A423E6">
                  <w:pPr>
                    <w:spacing w:before="120" w:after="120"/>
                  </w:pPr>
                  <w:r w:rsidRPr="00F70859">
                    <w:t>Serial Number</w:t>
                  </w:r>
                </w:p>
              </w:tc>
            </w:tr>
            <w:tr w:rsidR="00A423E6" w:rsidRPr="00F70859" w14:paraId="4FA9BDDB" w14:textId="77777777">
              <w:trPr>
                <w:trHeight w:val="405"/>
              </w:trPr>
              <w:tc>
                <w:tcPr>
                  <w:tcW w:w="2565" w:type="dxa"/>
                </w:tcPr>
                <w:p w14:paraId="35698AA3" w14:textId="77777777" w:rsidR="00A423E6" w:rsidRPr="00F70859" w:rsidRDefault="00A423E6" w:rsidP="00A423E6">
                  <w:pPr>
                    <w:spacing w:before="120" w:after="120"/>
                  </w:pPr>
                  <w:r w:rsidRPr="00F70859">
                    <w:t>URS</w:t>
                  </w:r>
                </w:p>
              </w:tc>
              <w:tc>
                <w:tcPr>
                  <w:tcW w:w="6792" w:type="dxa"/>
                </w:tcPr>
                <w:p w14:paraId="2CF860E3" w14:textId="77777777" w:rsidR="00A423E6" w:rsidRPr="00F70859" w:rsidRDefault="00A423E6" w:rsidP="00A423E6">
                  <w:pPr>
                    <w:spacing w:before="120" w:after="120"/>
                  </w:pPr>
                  <w:r w:rsidRPr="00F70859">
                    <w:t>User Requirements Specification</w:t>
                  </w:r>
                </w:p>
              </w:tc>
            </w:tr>
            <w:tr w:rsidR="00A423E6" w:rsidRPr="00F70859" w14:paraId="5252B448" w14:textId="77777777">
              <w:trPr>
                <w:trHeight w:val="405"/>
              </w:trPr>
              <w:tc>
                <w:tcPr>
                  <w:tcW w:w="2565" w:type="dxa"/>
                </w:tcPr>
                <w:p w14:paraId="157F3829" w14:textId="77777777" w:rsidR="00A423E6" w:rsidRPr="00F70859" w:rsidRDefault="00A423E6" w:rsidP="00A423E6">
                  <w:pPr>
                    <w:spacing w:before="120" w:after="120"/>
                  </w:pPr>
                  <w:r w:rsidRPr="00F70859">
                    <w:t>FS</w:t>
                  </w:r>
                </w:p>
              </w:tc>
              <w:tc>
                <w:tcPr>
                  <w:tcW w:w="6792" w:type="dxa"/>
                </w:tcPr>
                <w:p w14:paraId="4C9A30E6" w14:textId="77777777" w:rsidR="00A423E6" w:rsidRPr="00F70859" w:rsidRDefault="00A423E6" w:rsidP="00A423E6">
                  <w:pPr>
                    <w:spacing w:before="120" w:after="120"/>
                  </w:pPr>
                  <w:r w:rsidRPr="00F70859">
                    <w:t xml:space="preserve">Functional Specification </w:t>
                  </w:r>
                </w:p>
              </w:tc>
            </w:tr>
            <w:tr w:rsidR="00A423E6" w:rsidRPr="00F70859" w14:paraId="339CE9EB" w14:textId="77777777">
              <w:trPr>
                <w:trHeight w:val="405"/>
              </w:trPr>
              <w:tc>
                <w:tcPr>
                  <w:tcW w:w="2565" w:type="dxa"/>
                </w:tcPr>
                <w:p w14:paraId="70E09BA7" w14:textId="77777777" w:rsidR="00A423E6" w:rsidRPr="00F70859" w:rsidRDefault="00A423E6" w:rsidP="00A423E6">
                  <w:pPr>
                    <w:spacing w:before="120" w:after="120"/>
                  </w:pPr>
                  <w:r w:rsidRPr="00F70859">
                    <w:t>OEM</w:t>
                  </w:r>
                </w:p>
              </w:tc>
              <w:tc>
                <w:tcPr>
                  <w:tcW w:w="6792" w:type="dxa"/>
                </w:tcPr>
                <w:p w14:paraId="73C04ED3" w14:textId="77777777" w:rsidR="00A423E6" w:rsidRPr="00F70859" w:rsidRDefault="00A423E6" w:rsidP="00A423E6">
                  <w:pPr>
                    <w:spacing w:before="120" w:after="120"/>
                  </w:pPr>
                  <w:r w:rsidRPr="00F70859">
                    <w:t>Original equipment manufacturer</w:t>
                  </w:r>
                </w:p>
              </w:tc>
            </w:tr>
            <w:tr w:rsidR="00A423E6" w:rsidRPr="00F70859" w14:paraId="18CAC82B" w14:textId="77777777">
              <w:trPr>
                <w:trHeight w:val="557"/>
              </w:trPr>
              <w:tc>
                <w:tcPr>
                  <w:tcW w:w="2565" w:type="dxa"/>
                </w:tcPr>
                <w:p w14:paraId="25C69A30" w14:textId="77777777" w:rsidR="00A423E6" w:rsidRPr="00F70859" w:rsidRDefault="00A423E6" w:rsidP="00A423E6">
                  <w:pPr>
                    <w:spacing w:before="120" w:after="120"/>
                  </w:pPr>
                  <w:r w:rsidRPr="00F70859">
                    <w:t>QA</w:t>
                  </w:r>
                </w:p>
              </w:tc>
              <w:tc>
                <w:tcPr>
                  <w:tcW w:w="6792" w:type="dxa"/>
                </w:tcPr>
                <w:p w14:paraId="4F15F7A8" w14:textId="77777777" w:rsidR="00A423E6" w:rsidRPr="00F70859" w:rsidRDefault="00A423E6" w:rsidP="00A423E6">
                  <w:pPr>
                    <w:spacing w:before="120" w:after="120"/>
                  </w:pPr>
                  <w:r w:rsidRPr="00F70859">
                    <w:t>Quality Assurance</w:t>
                  </w:r>
                </w:p>
              </w:tc>
            </w:tr>
            <w:tr w:rsidR="00A423E6" w:rsidRPr="00F70859" w14:paraId="512AAD04" w14:textId="77777777">
              <w:trPr>
                <w:trHeight w:val="557"/>
              </w:trPr>
              <w:tc>
                <w:tcPr>
                  <w:tcW w:w="2565" w:type="dxa"/>
                </w:tcPr>
                <w:p w14:paraId="341ACCB6" w14:textId="12F225E2" w:rsidR="00A423E6" w:rsidRPr="00F70859" w:rsidRDefault="00A423E6" w:rsidP="00A423E6">
                  <w:pPr>
                    <w:spacing w:before="120" w:after="120"/>
                  </w:pPr>
                  <w:r w:rsidRPr="00F70859">
                    <w:lastRenderedPageBreak/>
                    <w:t>GAMP</w:t>
                  </w:r>
                </w:p>
              </w:tc>
              <w:tc>
                <w:tcPr>
                  <w:tcW w:w="6792" w:type="dxa"/>
                </w:tcPr>
                <w:p w14:paraId="032C2F99" w14:textId="65B9CE8B" w:rsidR="00A423E6" w:rsidRPr="00F70859" w:rsidRDefault="00A423E6" w:rsidP="00A423E6">
                  <w:pPr>
                    <w:spacing w:before="120" w:after="120"/>
                  </w:pPr>
                  <w:r w:rsidRPr="00F70859">
                    <w:t>Good Automated Manufacturing Practice</w:t>
                  </w:r>
                </w:p>
              </w:tc>
            </w:tr>
            <w:tr w:rsidR="00A423E6" w:rsidRPr="00F70859" w14:paraId="2B153753" w14:textId="77777777">
              <w:trPr>
                <w:trHeight w:val="557"/>
              </w:trPr>
              <w:tc>
                <w:tcPr>
                  <w:tcW w:w="2565" w:type="dxa"/>
                </w:tcPr>
                <w:p w14:paraId="05FCA717" w14:textId="578684F5" w:rsidR="00A423E6" w:rsidRPr="00F70859" w:rsidRDefault="00A423E6" w:rsidP="00A423E6">
                  <w:pPr>
                    <w:spacing w:before="120" w:after="120"/>
                  </w:pPr>
                  <w:r w:rsidRPr="00F70859">
                    <w:t>ATEX</w:t>
                  </w:r>
                </w:p>
              </w:tc>
              <w:tc>
                <w:tcPr>
                  <w:tcW w:w="6792" w:type="dxa"/>
                </w:tcPr>
                <w:p w14:paraId="48A2DD6B" w14:textId="59F722A0" w:rsidR="00A423E6" w:rsidRPr="00F70859" w:rsidRDefault="00A423E6" w:rsidP="00A423E6">
                  <w:pPr>
                    <w:spacing w:before="120" w:after="120"/>
                  </w:pPr>
                  <w:r w:rsidRPr="00F70859">
                    <w:t>Atmosphere Explosible</w:t>
                  </w:r>
                </w:p>
              </w:tc>
            </w:tr>
            <w:tr w:rsidR="00A423E6" w:rsidRPr="00F70859" w14:paraId="6DF0E418" w14:textId="77777777">
              <w:trPr>
                <w:trHeight w:val="557"/>
              </w:trPr>
              <w:tc>
                <w:tcPr>
                  <w:tcW w:w="2565" w:type="dxa"/>
                </w:tcPr>
                <w:p w14:paraId="175F32FC" w14:textId="1CA1CB12" w:rsidR="00A423E6" w:rsidRPr="00F70859" w:rsidRDefault="00A423E6" w:rsidP="00A423E6">
                  <w:pPr>
                    <w:spacing w:before="120" w:after="120"/>
                  </w:pPr>
                  <w:r w:rsidRPr="00F70859">
                    <w:t>cGMP</w:t>
                  </w:r>
                </w:p>
              </w:tc>
              <w:tc>
                <w:tcPr>
                  <w:tcW w:w="6792" w:type="dxa"/>
                </w:tcPr>
                <w:p w14:paraId="3A33BD45" w14:textId="1EDDFF39" w:rsidR="00A423E6" w:rsidRPr="00F70859" w:rsidRDefault="00A423E6" w:rsidP="00A423E6">
                  <w:pPr>
                    <w:spacing w:before="120" w:after="120"/>
                  </w:pPr>
                  <w:r w:rsidRPr="00F70859">
                    <w:t>Current Good Manufacturing Practice</w:t>
                  </w:r>
                </w:p>
              </w:tc>
            </w:tr>
            <w:tr w:rsidR="00F34DD1" w:rsidRPr="00F70859" w14:paraId="43BA2812" w14:textId="77777777">
              <w:trPr>
                <w:trHeight w:val="557"/>
              </w:trPr>
              <w:tc>
                <w:tcPr>
                  <w:tcW w:w="2565" w:type="dxa"/>
                </w:tcPr>
                <w:p w14:paraId="50AC2E33" w14:textId="5954B108" w:rsidR="00F34DD1" w:rsidRPr="00F70859" w:rsidRDefault="00F34DD1" w:rsidP="00A423E6">
                  <w:pPr>
                    <w:spacing w:before="120" w:after="120"/>
                  </w:pPr>
                  <w:r w:rsidRPr="00F70859">
                    <w:t>STS</w:t>
                  </w:r>
                </w:p>
              </w:tc>
              <w:tc>
                <w:tcPr>
                  <w:tcW w:w="6792" w:type="dxa"/>
                </w:tcPr>
                <w:p w14:paraId="78753689" w14:textId="67D9C560" w:rsidR="00F34DD1" w:rsidRPr="00F70859" w:rsidRDefault="003E2B92" w:rsidP="00A423E6">
                  <w:pPr>
                    <w:spacing w:before="120" w:after="120"/>
                  </w:pPr>
                  <w:r w:rsidRPr="00F70859">
                    <w:t>Supplier to Specify</w:t>
                  </w:r>
                </w:p>
              </w:tc>
            </w:tr>
          </w:tbl>
          <w:p w14:paraId="7A694279" w14:textId="4FAA83DC" w:rsidR="00A423E6" w:rsidRPr="00F70859" w:rsidRDefault="00A423E6" w:rsidP="00A423E6">
            <w:pPr>
              <w:spacing w:before="120" w:after="120"/>
              <w:rPr>
                <w:b/>
              </w:rPr>
            </w:pPr>
          </w:p>
        </w:tc>
      </w:tr>
      <w:tr w:rsidR="00A423E6" w:rsidRPr="00F70859" w14:paraId="3A9B91D0" w14:textId="77777777" w:rsidTr="61B57795">
        <w:trPr>
          <w:trHeight w:hRule="exact" w:val="721"/>
        </w:trPr>
        <w:tc>
          <w:tcPr>
            <w:tcW w:w="762" w:type="dxa"/>
            <w:vAlign w:val="center"/>
          </w:tcPr>
          <w:p w14:paraId="261A93A4" w14:textId="77777777" w:rsidR="00A423E6" w:rsidRPr="00F70859" w:rsidRDefault="00A423E6" w:rsidP="00A423E6">
            <w:pPr>
              <w:spacing w:before="120" w:after="120"/>
              <w:jc w:val="center"/>
              <w:rPr>
                <w:b/>
              </w:rPr>
            </w:pPr>
            <w:r w:rsidRPr="00F70859">
              <w:rPr>
                <w:b/>
              </w:rPr>
              <w:lastRenderedPageBreak/>
              <w:t>13.0</w:t>
            </w:r>
          </w:p>
        </w:tc>
        <w:tc>
          <w:tcPr>
            <w:tcW w:w="9870" w:type="dxa"/>
            <w:gridSpan w:val="4"/>
            <w:vAlign w:val="center"/>
          </w:tcPr>
          <w:p w14:paraId="649EC940" w14:textId="77777777" w:rsidR="00A423E6" w:rsidRPr="00F70859" w:rsidRDefault="00A423E6" w:rsidP="00A423E6">
            <w:pPr>
              <w:spacing w:before="120" w:after="120"/>
              <w:rPr>
                <w:b/>
              </w:rPr>
            </w:pPr>
            <w:r w:rsidRPr="00F70859">
              <w:rPr>
                <w:b/>
              </w:rPr>
              <w:t>REVISION HISTORY:</w:t>
            </w:r>
          </w:p>
        </w:tc>
      </w:tr>
      <w:tr w:rsidR="00A423E6" w:rsidRPr="00F70859" w14:paraId="76B64991" w14:textId="77777777" w:rsidTr="61B57795">
        <w:trPr>
          <w:trHeight w:hRule="exact" w:val="721"/>
        </w:trPr>
        <w:tc>
          <w:tcPr>
            <w:tcW w:w="762" w:type="dxa"/>
            <w:vMerge w:val="restart"/>
            <w:vAlign w:val="center"/>
          </w:tcPr>
          <w:p w14:paraId="7D35B22C" w14:textId="77777777" w:rsidR="00A423E6" w:rsidRPr="00F70859" w:rsidRDefault="00A423E6" w:rsidP="00A423E6">
            <w:pPr>
              <w:spacing w:before="120" w:after="120"/>
              <w:jc w:val="center"/>
              <w:rPr>
                <w:bCs/>
              </w:rPr>
            </w:pPr>
          </w:p>
        </w:tc>
        <w:tc>
          <w:tcPr>
            <w:tcW w:w="1507" w:type="dxa"/>
            <w:vAlign w:val="center"/>
          </w:tcPr>
          <w:p w14:paraId="10014B7B" w14:textId="77777777" w:rsidR="00A423E6" w:rsidRPr="00F70859" w:rsidRDefault="00A423E6" w:rsidP="00A423E6">
            <w:pPr>
              <w:spacing w:before="120" w:after="120"/>
              <w:rPr>
                <w:b/>
              </w:rPr>
            </w:pPr>
            <w:r w:rsidRPr="00F70859">
              <w:rPr>
                <w:b/>
              </w:rPr>
              <w:t>Rev. No:</w:t>
            </w:r>
          </w:p>
        </w:tc>
        <w:tc>
          <w:tcPr>
            <w:tcW w:w="1856" w:type="dxa"/>
            <w:vAlign w:val="center"/>
          </w:tcPr>
          <w:p w14:paraId="1CB96D26" w14:textId="77777777" w:rsidR="00A423E6" w:rsidRPr="00F70859" w:rsidRDefault="00A423E6" w:rsidP="00A423E6">
            <w:pPr>
              <w:spacing w:before="120" w:after="120"/>
              <w:rPr>
                <w:b/>
              </w:rPr>
            </w:pPr>
            <w:r w:rsidRPr="00F70859">
              <w:rPr>
                <w:b/>
              </w:rPr>
              <w:t>Effective date:</w:t>
            </w:r>
          </w:p>
        </w:tc>
        <w:tc>
          <w:tcPr>
            <w:tcW w:w="6507" w:type="dxa"/>
            <w:gridSpan w:val="2"/>
            <w:vAlign w:val="center"/>
          </w:tcPr>
          <w:p w14:paraId="109D1EE1" w14:textId="77777777" w:rsidR="00A423E6" w:rsidRPr="00F70859" w:rsidRDefault="00A423E6" w:rsidP="00A423E6">
            <w:pPr>
              <w:spacing w:before="120" w:after="120"/>
              <w:rPr>
                <w:b/>
              </w:rPr>
            </w:pPr>
            <w:r w:rsidRPr="00F70859">
              <w:rPr>
                <w:b/>
              </w:rPr>
              <w:t xml:space="preserve">Reason for revision </w:t>
            </w:r>
          </w:p>
        </w:tc>
      </w:tr>
      <w:tr w:rsidR="00A423E6" w:rsidRPr="00F70859" w14:paraId="5422CE6D" w14:textId="77777777" w:rsidTr="61B57795">
        <w:trPr>
          <w:trHeight w:hRule="exact" w:val="887"/>
        </w:trPr>
        <w:tc>
          <w:tcPr>
            <w:tcW w:w="762" w:type="dxa"/>
            <w:vMerge/>
            <w:vAlign w:val="center"/>
          </w:tcPr>
          <w:p w14:paraId="06582D4D" w14:textId="77777777" w:rsidR="00A423E6" w:rsidRPr="00F70859" w:rsidRDefault="00A423E6" w:rsidP="00A423E6">
            <w:pPr>
              <w:spacing w:before="120" w:after="120"/>
              <w:jc w:val="center"/>
              <w:rPr>
                <w:bCs/>
              </w:rPr>
            </w:pPr>
          </w:p>
        </w:tc>
        <w:tc>
          <w:tcPr>
            <w:tcW w:w="1507" w:type="dxa"/>
            <w:vAlign w:val="center"/>
          </w:tcPr>
          <w:p w14:paraId="7FCEA62E" w14:textId="1618FCC4" w:rsidR="00A423E6" w:rsidRPr="00F70859" w:rsidRDefault="00A423E6" w:rsidP="00B077E8">
            <w:pPr>
              <w:spacing w:before="120" w:after="120"/>
              <w:jc w:val="center"/>
              <w:rPr>
                <w:bCs/>
              </w:rPr>
            </w:pPr>
            <w:r w:rsidRPr="00F70859">
              <w:rPr>
                <w:bCs/>
              </w:rPr>
              <w:t>00</w:t>
            </w:r>
          </w:p>
        </w:tc>
        <w:tc>
          <w:tcPr>
            <w:tcW w:w="1856" w:type="dxa"/>
            <w:vAlign w:val="center"/>
          </w:tcPr>
          <w:p w14:paraId="35CA304B" w14:textId="77777777" w:rsidR="00A423E6" w:rsidRPr="00F70859" w:rsidRDefault="00A423E6" w:rsidP="00A423E6">
            <w:pPr>
              <w:spacing w:before="120" w:after="120"/>
              <w:rPr>
                <w:bCs/>
              </w:rPr>
            </w:pPr>
          </w:p>
        </w:tc>
        <w:tc>
          <w:tcPr>
            <w:tcW w:w="6507" w:type="dxa"/>
            <w:gridSpan w:val="2"/>
            <w:vAlign w:val="center"/>
          </w:tcPr>
          <w:p w14:paraId="28AB7135" w14:textId="5641657B" w:rsidR="00A423E6" w:rsidRPr="00F70859" w:rsidRDefault="00A423E6" w:rsidP="00A423E6">
            <w:pPr>
              <w:spacing w:before="120" w:after="120"/>
              <w:rPr>
                <w:bCs/>
              </w:rPr>
            </w:pPr>
            <w:r w:rsidRPr="00F70859">
              <w:rPr>
                <w:bCs/>
              </w:rPr>
              <w:t>New URS</w:t>
            </w:r>
          </w:p>
        </w:tc>
      </w:tr>
      <w:tr w:rsidR="00A423E6" w:rsidRPr="00F70859" w14:paraId="796CE076" w14:textId="77777777" w:rsidTr="61B57795">
        <w:trPr>
          <w:trHeight w:hRule="exact" w:val="1353"/>
        </w:trPr>
        <w:tc>
          <w:tcPr>
            <w:tcW w:w="762" w:type="dxa"/>
            <w:vMerge w:val="restart"/>
          </w:tcPr>
          <w:p w14:paraId="5FEABB35" w14:textId="77777777" w:rsidR="00A423E6" w:rsidRPr="00F70859" w:rsidRDefault="00A423E6" w:rsidP="00A423E6">
            <w:pPr>
              <w:spacing w:before="120" w:after="120"/>
              <w:rPr>
                <w:b/>
              </w:rPr>
            </w:pPr>
            <w:r w:rsidRPr="00F70859">
              <w:rPr>
                <w:b/>
              </w:rPr>
              <w:t>14.0</w:t>
            </w:r>
          </w:p>
        </w:tc>
        <w:tc>
          <w:tcPr>
            <w:tcW w:w="9870" w:type="dxa"/>
            <w:gridSpan w:val="4"/>
          </w:tcPr>
          <w:p w14:paraId="4B1CD4FE" w14:textId="77777777" w:rsidR="00A423E6" w:rsidRPr="00F70859" w:rsidRDefault="00A423E6" w:rsidP="00A423E6">
            <w:pPr>
              <w:spacing w:before="120" w:after="120"/>
              <w:rPr>
                <w:b/>
              </w:rPr>
            </w:pPr>
            <w:r w:rsidRPr="00F70859">
              <w:rPr>
                <w:b/>
              </w:rPr>
              <w:t>VENDOR ACCEPTANCE</w:t>
            </w:r>
          </w:p>
          <w:p w14:paraId="2C23EDF7" w14:textId="3DA8B9AA" w:rsidR="00A423E6" w:rsidRPr="00F70859" w:rsidRDefault="00A423E6" w:rsidP="00A423E6">
            <w:pPr>
              <w:spacing w:before="120" w:after="120"/>
              <w:rPr>
                <w:b/>
              </w:rPr>
            </w:pPr>
            <w:r w:rsidRPr="00F70859">
              <w:t>The User Requirement Specification has been discussed and agreed upon. We hereby declare that we will supply the System/Equipment/Instrument/Software as per above laid down specification.</w:t>
            </w:r>
          </w:p>
        </w:tc>
      </w:tr>
      <w:tr w:rsidR="00A423E6" w:rsidRPr="00F70859" w14:paraId="2FAC95EE" w14:textId="77777777" w:rsidTr="61B57795">
        <w:trPr>
          <w:trHeight w:hRule="exact" w:val="575"/>
        </w:trPr>
        <w:tc>
          <w:tcPr>
            <w:tcW w:w="762" w:type="dxa"/>
            <w:vMerge/>
          </w:tcPr>
          <w:p w14:paraId="60EC16DC" w14:textId="77777777" w:rsidR="00A423E6" w:rsidRPr="00F70859" w:rsidRDefault="00A423E6" w:rsidP="00A423E6">
            <w:pPr>
              <w:spacing w:before="120" w:after="120"/>
              <w:rPr>
                <w:bCs/>
              </w:rPr>
            </w:pPr>
          </w:p>
        </w:tc>
        <w:tc>
          <w:tcPr>
            <w:tcW w:w="4843" w:type="dxa"/>
            <w:gridSpan w:val="3"/>
          </w:tcPr>
          <w:p w14:paraId="5C35E9D6" w14:textId="77777777" w:rsidR="00A423E6" w:rsidRPr="00F70859" w:rsidRDefault="00A423E6" w:rsidP="00A423E6">
            <w:pPr>
              <w:spacing w:before="120" w:after="120"/>
              <w:rPr>
                <w:b/>
              </w:rPr>
            </w:pPr>
            <w:r w:rsidRPr="00F70859">
              <w:rPr>
                <w:b/>
              </w:rPr>
              <w:t xml:space="preserve">Name of the Vendor </w:t>
            </w:r>
          </w:p>
        </w:tc>
        <w:tc>
          <w:tcPr>
            <w:tcW w:w="5027" w:type="dxa"/>
          </w:tcPr>
          <w:p w14:paraId="1B589082" w14:textId="77777777" w:rsidR="00A423E6" w:rsidRPr="00F70859" w:rsidRDefault="00A423E6" w:rsidP="00A423E6">
            <w:pPr>
              <w:spacing w:before="120" w:after="120"/>
              <w:rPr>
                <w:b/>
              </w:rPr>
            </w:pPr>
            <w:r w:rsidRPr="00F70859">
              <w:rPr>
                <w:b/>
              </w:rPr>
              <w:t>Signature / Date</w:t>
            </w:r>
          </w:p>
        </w:tc>
      </w:tr>
      <w:tr w:rsidR="00A423E6" w:rsidRPr="00F70859" w14:paraId="644D73F9" w14:textId="77777777" w:rsidTr="61B57795">
        <w:trPr>
          <w:trHeight w:hRule="exact" w:val="4457"/>
        </w:trPr>
        <w:tc>
          <w:tcPr>
            <w:tcW w:w="762" w:type="dxa"/>
            <w:vMerge/>
          </w:tcPr>
          <w:p w14:paraId="0B00A8FA" w14:textId="77777777" w:rsidR="00A423E6" w:rsidRPr="00F70859" w:rsidRDefault="00A423E6" w:rsidP="00A423E6">
            <w:pPr>
              <w:spacing w:before="120" w:after="120"/>
              <w:rPr>
                <w:bCs/>
              </w:rPr>
            </w:pPr>
          </w:p>
        </w:tc>
        <w:tc>
          <w:tcPr>
            <w:tcW w:w="9870" w:type="dxa"/>
            <w:gridSpan w:val="4"/>
          </w:tcPr>
          <w:p w14:paraId="4B685FB4" w14:textId="77777777" w:rsidR="00A423E6" w:rsidRPr="00F70859" w:rsidRDefault="00A423E6" w:rsidP="00A423E6">
            <w:pPr>
              <w:spacing w:before="120" w:after="120"/>
              <w:rPr>
                <w:b/>
              </w:rPr>
            </w:pPr>
          </w:p>
          <w:p w14:paraId="05373B1C" w14:textId="77777777" w:rsidR="00A423E6" w:rsidRPr="00F70859" w:rsidRDefault="00A423E6" w:rsidP="00A423E6">
            <w:pPr>
              <w:spacing w:before="120" w:after="120"/>
              <w:rPr>
                <w:b/>
              </w:rPr>
            </w:pPr>
          </w:p>
          <w:p w14:paraId="55757E83" w14:textId="77777777" w:rsidR="00A423E6" w:rsidRPr="00F70859" w:rsidRDefault="00A423E6" w:rsidP="00A423E6">
            <w:pPr>
              <w:spacing w:before="120" w:after="120"/>
              <w:rPr>
                <w:b/>
              </w:rPr>
            </w:pPr>
          </w:p>
          <w:p w14:paraId="21E4E576" w14:textId="77777777" w:rsidR="00A423E6" w:rsidRPr="00F70859" w:rsidRDefault="00A423E6" w:rsidP="00A423E6">
            <w:pPr>
              <w:spacing w:before="120" w:after="120"/>
              <w:rPr>
                <w:b/>
              </w:rPr>
            </w:pPr>
          </w:p>
          <w:p w14:paraId="7071FADB" w14:textId="77777777" w:rsidR="00A423E6" w:rsidRPr="00F70859" w:rsidRDefault="00A423E6" w:rsidP="00A423E6">
            <w:pPr>
              <w:spacing w:before="120" w:after="120"/>
              <w:rPr>
                <w:b/>
              </w:rPr>
            </w:pPr>
          </w:p>
          <w:p w14:paraId="3CAAC42C" w14:textId="77777777" w:rsidR="00A423E6" w:rsidRPr="00F70859" w:rsidRDefault="00A423E6" w:rsidP="00A423E6">
            <w:pPr>
              <w:spacing w:before="120" w:after="120"/>
              <w:rPr>
                <w:b/>
              </w:rPr>
            </w:pPr>
          </w:p>
          <w:p w14:paraId="42C8605F" w14:textId="77777777" w:rsidR="00A423E6" w:rsidRPr="00F70859" w:rsidRDefault="00A423E6" w:rsidP="00A423E6">
            <w:pPr>
              <w:spacing w:before="120" w:after="120"/>
              <w:rPr>
                <w:b/>
              </w:rPr>
            </w:pPr>
          </w:p>
          <w:p w14:paraId="469EEC3E" w14:textId="77777777" w:rsidR="00A423E6" w:rsidRPr="00F70859" w:rsidRDefault="00A423E6" w:rsidP="00A423E6">
            <w:pPr>
              <w:spacing w:before="120" w:after="120"/>
              <w:rPr>
                <w:b/>
              </w:rPr>
            </w:pPr>
          </w:p>
          <w:p w14:paraId="194441A5" w14:textId="77777777" w:rsidR="00A423E6" w:rsidRPr="00F70859" w:rsidRDefault="00A423E6" w:rsidP="00A423E6">
            <w:pPr>
              <w:spacing w:before="120" w:after="120"/>
              <w:rPr>
                <w:b/>
              </w:rPr>
            </w:pPr>
          </w:p>
          <w:p w14:paraId="42B3574C" w14:textId="77777777" w:rsidR="00A423E6" w:rsidRPr="00F70859" w:rsidRDefault="00A423E6" w:rsidP="00A423E6">
            <w:pPr>
              <w:spacing w:before="120" w:after="120"/>
              <w:rPr>
                <w:b/>
              </w:rPr>
            </w:pPr>
          </w:p>
          <w:p w14:paraId="3B4F4216" w14:textId="77777777" w:rsidR="00A423E6" w:rsidRPr="00F70859" w:rsidRDefault="00A423E6" w:rsidP="00A423E6">
            <w:pPr>
              <w:spacing w:before="120" w:after="120"/>
              <w:rPr>
                <w:b/>
              </w:rPr>
            </w:pPr>
          </w:p>
          <w:p w14:paraId="299C731F" w14:textId="77777777" w:rsidR="00A423E6" w:rsidRPr="00F70859" w:rsidRDefault="00A423E6" w:rsidP="00A423E6">
            <w:pPr>
              <w:spacing w:before="120" w:after="120"/>
              <w:rPr>
                <w:b/>
              </w:rPr>
            </w:pPr>
          </w:p>
          <w:p w14:paraId="335F264F" w14:textId="77777777" w:rsidR="00A423E6" w:rsidRPr="00F70859" w:rsidRDefault="00A423E6" w:rsidP="00A423E6">
            <w:pPr>
              <w:spacing w:before="120" w:after="120"/>
              <w:rPr>
                <w:b/>
              </w:rPr>
            </w:pPr>
          </w:p>
        </w:tc>
      </w:tr>
    </w:tbl>
    <w:p w14:paraId="05B5E693" w14:textId="77777777" w:rsidR="00310FFB" w:rsidRPr="00F70859" w:rsidRDefault="00310FFB"/>
    <w:p w14:paraId="53C6798A" w14:textId="02C7993C" w:rsidR="00310FFB" w:rsidRPr="00F70859" w:rsidRDefault="00310FFB" w:rsidP="0060154F">
      <w:pPr>
        <w:tabs>
          <w:tab w:val="left" w:pos="6405"/>
        </w:tabs>
      </w:pPr>
    </w:p>
    <w:sectPr w:rsidR="00310FFB" w:rsidRPr="00F70859" w:rsidSect="000B5786">
      <w:type w:val="continuous"/>
      <w:pgSz w:w="11909" w:h="16834" w:code="9"/>
      <w:pgMar w:top="1728" w:right="720" w:bottom="1440" w:left="1152" w:header="720" w:footer="720" w:gutter="0"/>
      <w:pgNumType w:chapStyle="3" w:chapSep="period"/>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hatib, Mohammed" w:date="2025-09-03T14:13:00Z" w:initials="KM">
    <w:p w14:paraId="47ECB193" w14:textId="1D87AC72" w:rsidR="00D333FD" w:rsidRDefault="00D333FD">
      <w:pPr>
        <w:pStyle w:val="CommentText"/>
      </w:pPr>
      <w:r>
        <w:rPr>
          <w:rStyle w:val="CommentReference"/>
        </w:rPr>
        <w:annotationRef/>
      </w:r>
      <w:r w:rsidRPr="71D9E145">
        <w:t xml:space="preserve">GLATT will be offering its GCSi 250 coater machine having a working capacity of </w:t>
      </w:r>
    </w:p>
    <w:p w14:paraId="2B35DF6B" w14:textId="716CB255" w:rsidR="00D333FD" w:rsidRPr="00F70859" w:rsidRDefault="00D333FD">
      <w:pPr>
        <w:pStyle w:val="CommentText"/>
        <w:rPr>
          <w:lang w:val="de-DE"/>
        </w:rPr>
      </w:pPr>
      <w:r w:rsidRPr="00F70859">
        <w:rPr>
          <w:lang w:val="de-DE"/>
        </w:rPr>
        <w:t>Max - 188 kg (@0.8 BD)</w:t>
      </w:r>
    </w:p>
    <w:p w14:paraId="39E45CA4" w14:textId="7ACEB58B" w:rsidR="00D333FD" w:rsidRPr="00F70859" w:rsidRDefault="00D333FD">
      <w:pPr>
        <w:pStyle w:val="CommentText"/>
        <w:rPr>
          <w:lang w:val="de-DE"/>
        </w:rPr>
      </w:pPr>
      <w:r w:rsidRPr="00F70859">
        <w:rPr>
          <w:lang w:val="de-DE"/>
        </w:rPr>
        <w:t>Min - 57 kg (@0.8 BD)</w:t>
      </w:r>
    </w:p>
  </w:comment>
  <w:comment w:id="1" w:author="Khatib, Mohammed" w:date="2025-09-03T14:13:00Z" w:initials="KM">
    <w:p w14:paraId="143DAC48" w14:textId="14327858" w:rsidR="00D333FD" w:rsidRDefault="00D333FD">
      <w:pPr>
        <w:pStyle w:val="CommentText"/>
      </w:pPr>
      <w:r>
        <w:rPr>
          <w:rStyle w:val="CommentReference"/>
        </w:rPr>
        <w:annotationRef/>
      </w:r>
      <w:r w:rsidRPr="1432E795">
        <w:t>Not in GLATT scope</w:t>
      </w:r>
    </w:p>
  </w:comment>
  <w:comment w:id="2" w:author="Khatib, Mohammed" w:date="2025-09-03T09:56:00Z" w:initials="KM">
    <w:p w14:paraId="4DBAD67F" w14:textId="3967D209" w:rsidR="00D333FD" w:rsidRDefault="00D333FD">
      <w:pPr>
        <w:pStyle w:val="CommentText"/>
      </w:pPr>
      <w:r>
        <w:rPr>
          <w:rStyle w:val="CommentReference"/>
        </w:rPr>
        <w:annotationRef/>
      </w:r>
      <w:r w:rsidRPr="6C9D34ED">
        <w:t>GLATT will be offering its Li 600 lifting device.</w:t>
      </w:r>
    </w:p>
  </w:comment>
  <w:comment w:id="3" w:author="Khatib, Mohammed" w:date="2025-09-03T14:18:00Z" w:initials="KM">
    <w:p w14:paraId="7D65C8AF" w14:textId="361E88A6" w:rsidR="00D333FD" w:rsidRDefault="00D333FD">
      <w:pPr>
        <w:pStyle w:val="CommentText"/>
      </w:pPr>
      <w:r>
        <w:rPr>
          <w:rStyle w:val="CommentReference"/>
        </w:rPr>
        <w:annotationRef/>
      </w:r>
      <w:r w:rsidRPr="1D8B59F1">
        <w:t>Wet scrubber is offered as an option</w:t>
      </w:r>
    </w:p>
  </w:comment>
  <w:comment w:id="4" w:author="Khatib, Mohammed" w:date="2025-09-03T14:14:00Z" w:initials="KM">
    <w:p w14:paraId="28F43524" w14:textId="47E68746" w:rsidR="00D333FD" w:rsidRDefault="00D333FD">
      <w:pPr>
        <w:pStyle w:val="CommentText"/>
      </w:pPr>
      <w:r>
        <w:rPr>
          <w:rStyle w:val="CommentReference"/>
        </w:rPr>
        <w:annotationRef/>
      </w:r>
      <w:r w:rsidRPr="78A4A002">
        <w:t>GLATT will be offering highly efficient WIP (Wet in place system)</w:t>
      </w:r>
    </w:p>
  </w:comment>
  <w:comment w:id="5" w:author="Khatib, Mohammed [2]" w:date="2025-09-03T15:24:00Z" w:initials="MK">
    <w:p w14:paraId="37B45E34" w14:textId="5B7B6526" w:rsidR="00D333FD" w:rsidRDefault="00D333FD" w:rsidP="007C5608">
      <w:pPr>
        <w:pStyle w:val="CommentText"/>
      </w:pPr>
      <w:r>
        <w:rPr>
          <w:rStyle w:val="CommentReference"/>
        </w:rPr>
        <w:annotationRef/>
      </w:r>
      <w:r>
        <w:rPr>
          <w:noProof/>
        </w:rPr>
        <w:drawing>
          <wp:inline distT="0" distB="0" distL="0" distR="0" wp14:anchorId="27E43980" wp14:editId="5BF22CFB">
            <wp:extent cx="3607628" cy="837838"/>
            <wp:effectExtent l="0" t="0" r="0" b="635"/>
            <wp:docPr id="1581286464"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86464" name="Picture 1581286464" descr="Image"/>
                    <pic:cNvPicPr/>
                  </pic:nvPicPr>
                  <pic:blipFill>
                    <a:blip r:embed="rId1">
                      <a:extLst>
                        <a:ext uri="{28A0092B-C50C-407E-A947-70E740481C1C}">
                          <a14:useLocalDpi xmlns:a14="http://schemas.microsoft.com/office/drawing/2010/main" val="0"/>
                        </a:ext>
                      </a:extLst>
                    </a:blip>
                    <a:stretch>
                      <a:fillRect/>
                    </a:stretch>
                  </pic:blipFill>
                  <pic:spPr>
                    <a:xfrm>
                      <a:off x="0" y="0"/>
                      <a:ext cx="3667939" cy="851845"/>
                    </a:xfrm>
                    <a:prstGeom prst="rect">
                      <a:avLst/>
                    </a:prstGeom>
                  </pic:spPr>
                </pic:pic>
              </a:graphicData>
            </a:graphic>
          </wp:inline>
        </w:drawing>
      </w:r>
    </w:p>
    <w:p w14:paraId="29AD66D3" w14:textId="0F37B4FF" w:rsidR="00D333FD" w:rsidRDefault="00D333FD" w:rsidP="007C5608">
      <w:pPr>
        <w:pStyle w:val="CommentText"/>
      </w:pPr>
      <w:r>
        <w:rPr>
          <w:noProof/>
        </w:rPr>
        <w:drawing>
          <wp:inline distT="0" distB="0" distL="0" distR="0" wp14:anchorId="6727639D" wp14:editId="204A3247">
            <wp:extent cx="6373495" cy="3954145"/>
            <wp:effectExtent l="0" t="0" r="8255" b="8255"/>
            <wp:docPr id="9770987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9870" name="Picture 97709870" descr="Image"/>
                    <pic:cNvPicPr/>
                  </pic:nvPicPr>
                  <pic:blipFill>
                    <a:blip r:embed="rId2">
                      <a:extLst>
                        <a:ext uri="{28A0092B-C50C-407E-A947-70E740481C1C}">
                          <a14:useLocalDpi xmlns:a14="http://schemas.microsoft.com/office/drawing/2010/main" val="0"/>
                        </a:ext>
                      </a:extLst>
                    </a:blip>
                    <a:stretch>
                      <a:fillRect/>
                    </a:stretch>
                  </pic:blipFill>
                  <pic:spPr>
                    <a:xfrm>
                      <a:off x="0" y="0"/>
                      <a:ext cx="6373495" cy="3954145"/>
                    </a:xfrm>
                    <a:prstGeom prst="rect">
                      <a:avLst/>
                    </a:prstGeom>
                  </pic:spPr>
                </pic:pic>
              </a:graphicData>
            </a:graphic>
          </wp:inline>
        </w:drawing>
      </w:r>
    </w:p>
  </w:comment>
  <w:comment w:id="6" w:author="Khatib, Mohammed [2]" w:date="2025-09-03T15:22:00Z" w:initials="MK">
    <w:p w14:paraId="260DBA46" w14:textId="100A5A3E" w:rsidR="00D333FD" w:rsidRDefault="00D333FD" w:rsidP="001F5DDF">
      <w:pPr>
        <w:pStyle w:val="CommentText"/>
      </w:pPr>
      <w:r>
        <w:rPr>
          <w:rStyle w:val="CommentReference"/>
        </w:rPr>
        <w:annotationRef/>
      </w:r>
      <w:r>
        <w:rPr>
          <w:noProof/>
        </w:rPr>
        <w:drawing>
          <wp:inline distT="0" distB="0" distL="0" distR="0" wp14:anchorId="7834AAC0" wp14:editId="378B3930">
            <wp:extent cx="2236799" cy="1560655"/>
            <wp:effectExtent l="0" t="0" r="0" b="1905"/>
            <wp:docPr id="1818757168"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57168" name="Picture 1818757168" descr="Image"/>
                    <pic:cNvPicPr/>
                  </pic:nvPicPr>
                  <pic:blipFill>
                    <a:blip r:embed="rId3">
                      <a:extLst>
                        <a:ext uri="{28A0092B-C50C-407E-A947-70E740481C1C}">
                          <a14:useLocalDpi xmlns:a14="http://schemas.microsoft.com/office/drawing/2010/main" val="0"/>
                        </a:ext>
                      </a:extLst>
                    </a:blip>
                    <a:stretch>
                      <a:fillRect/>
                    </a:stretch>
                  </pic:blipFill>
                  <pic:spPr>
                    <a:xfrm>
                      <a:off x="0" y="0"/>
                      <a:ext cx="2255407" cy="1573638"/>
                    </a:xfrm>
                    <a:prstGeom prst="rect">
                      <a:avLst/>
                    </a:prstGeom>
                  </pic:spPr>
                </pic:pic>
              </a:graphicData>
            </a:graphic>
          </wp:inline>
        </w:drawing>
      </w:r>
      <w:r>
        <w:t>Machine in Solvent-EX-design.</w:t>
      </w:r>
    </w:p>
    <w:p w14:paraId="77AFC6A6" w14:textId="77777777" w:rsidR="00D333FD" w:rsidRDefault="00D333FD" w:rsidP="001F5DDF">
      <w:pPr>
        <w:pStyle w:val="CommentText"/>
      </w:pPr>
      <w:r>
        <w:t>Safety concept for dusts and their hybrid mixtures:</w:t>
      </w:r>
    </w:p>
    <w:p w14:paraId="2D64C97D" w14:textId="77777777" w:rsidR="00D333FD" w:rsidRDefault="00D333FD" w:rsidP="001F5DDF">
      <w:pPr>
        <w:pStyle w:val="CommentText"/>
      </w:pPr>
      <w:r>
        <w:t>The machine is applicable for the use of hybrid mixtures.</w:t>
      </w:r>
    </w:p>
    <w:p w14:paraId="0E928B91" w14:textId="77777777" w:rsidR="00D333FD" w:rsidRDefault="00D333FD" w:rsidP="001F5DDF">
      <w:pPr>
        <w:pStyle w:val="CommentText"/>
      </w:pPr>
      <w:r>
        <w:t>It is designed for the placement in EX-hazardous areas (zone 2).</w:t>
      </w:r>
    </w:p>
    <w:p w14:paraId="2700F446" w14:textId="77777777" w:rsidR="00D333FD" w:rsidRDefault="00D333FD" w:rsidP="001F5DDF">
      <w:pPr>
        <w:pStyle w:val="CommentText"/>
      </w:pPr>
      <w:r>
        <w:t>The hybrid mixtures may consist of the following media:</w:t>
      </w:r>
    </w:p>
    <w:p w14:paraId="6AA7D68D" w14:textId="77777777" w:rsidR="00D333FD" w:rsidRDefault="00D333FD" w:rsidP="001F5DDF">
      <w:pPr>
        <w:pStyle w:val="CommentText"/>
      </w:pPr>
      <w:r>
        <w:t>- Solvents: Methanol, Ethanol, Isopropanol.</w:t>
      </w:r>
    </w:p>
    <w:p w14:paraId="43DED71C" w14:textId="77777777" w:rsidR="00D333FD" w:rsidRDefault="00D333FD" w:rsidP="001F5DDF">
      <w:pPr>
        <w:pStyle w:val="CommentText"/>
      </w:pPr>
      <w:r>
        <w:t>NOTE:</w:t>
      </w:r>
    </w:p>
    <w:p w14:paraId="56EF18A0" w14:textId="77777777" w:rsidR="00D333FD" w:rsidRDefault="00D333FD" w:rsidP="001F5DDF">
      <w:pPr>
        <w:pStyle w:val="CommentText"/>
      </w:pPr>
      <w:r>
        <w:t>If other hybrid mixtures are used as listed, this has to be discussed with Glatt.</w:t>
      </w:r>
    </w:p>
    <w:p w14:paraId="2D908898" w14:textId="77777777" w:rsidR="00D333FD" w:rsidRDefault="00D333FD" w:rsidP="001F5DDF">
      <w:pPr>
        <w:pStyle w:val="CommentText"/>
      </w:pPr>
      <w:r>
        <w:t>The minimum ignition energy of the dusty tablet material may not be lower than 3 mJ.</w:t>
      </w:r>
    </w:p>
    <w:p w14:paraId="3CD5A5F0" w14:textId="77777777" w:rsidR="00D333FD" w:rsidRDefault="00D333FD" w:rsidP="001F5DDF">
      <w:pPr>
        <w:pStyle w:val="CommentText"/>
      </w:pPr>
      <w:r>
        <w:t>Suggested concept for the machine in Solvent-EX-design.</w:t>
      </w:r>
    </w:p>
  </w:comment>
  <w:comment w:id="7" w:author="Khatib, Mohammed" w:date="2025-09-03T09:59:00Z" w:initials="KM">
    <w:p w14:paraId="6C77F0FA" w14:textId="31902FBB" w:rsidR="00D333FD" w:rsidRDefault="00D333FD">
      <w:pPr>
        <w:pStyle w:val="CommentText"/>
      </w:pPr>
      <w:r>
        <w:rPr>
          <w:rStyle w:val="CommentReference"/>
        </w:rPr>
        <w:annotationRef/>
      </w:r>
      <w:r w:rsidRPr="129E36B4">
        <w:t>Glatt will be offering closed charging of the tablets into the coater machine with the help of integrated closed butterfly valve</w:t>
      </w:r>
    </w:p>
  </w:comment>
  <w:comment w:id="8" w:author="Khatib, Mohammed" w:date="2025-09-03T10:02:00Z" w:initials="KM">
    <w:p w14:paraId="1A27A0B9" w14:textId="743FEE1A" w:rsidR="00D333FD" w:rsidRDefault="00D333FD">
      <w:pPr>
        <w:pStyle w:val="CommentText"/>
      </w:pPr>
      <w:r>
        <w:rPr>
          <w:rStyle w:val="CommentReference"/>
        </w:rPr>
        <w:annotationRef/>
      </w:r>
      <w:r w:rsidRPr="26D3B1B7">
        <w:t>Unique closed sampling arrangement concept to facilitate in-process sample collection without opening the front door of the machine</w:t>
      </w:r>
    </w:p>
  </w:comment>
  <w:comment w:id="9" w:author="Khatib, Mohammed" w:date="2025-09-03T10:03:00Z" w:initials="KM">
    <w:p w14:paraId="06759E40" w14:textId="61513C60" w:rsidR="00D333FD" w:rsidRDefault="00D333FD">
      <w:pPr>
        <w:pStyle w:val="CommentText"/>
      </w:pPr>
      <w:r>
        <w:rPr>
          <w:rStyle w:val="CommentReference"/>
        </w:rPr>
        <w:annotationRef/>
      </w:r>
      <w:r w:rsidRPr="0BF89A7D">
        <w:t xml:space="preserve">Closed discharging arrangement has been offered </w:t>
      </w:r>
    </w:p>
  </w:comment>
  <w:comment w:id="10" w:author="Khatib, Mohammed" w:date="2025-09-03T10:05:00Z" w:initials="KM">
    <w:p w14:paraId="6485557E" w14:textId="7155F92A" w:rsidR="00D333FD" w:rsidRDefault="00D333FD">
      <w:pPr>
        <w:pStyle w:val="CommentText"/>
      </w:pPr>
      <w:r>
        <w:rPr>
          <w:rStyle w:val="CommentReference"/>
        </w:rPr>
        <w:annotationRef/>
      </w:r>
      <w:r w:rsidRPr="3949E167">
        <w:t>GLATT offers highly efficient WIP (Wet in place) system, additionally duct cleaning arrangement has been offered as an option. Process ducting to be in Novugen scope.</w:t>
      </w:r>
    </w:p>
  </w:comment>
  <w:comment w:id="11" w:author="Khatib, Mohammed" w:date="2025-09-03T10:11:00Z" w:initials="KM">
    <w:p w14:paraId="4D25EAD8" w14:textId="0B82B08F" w:rsidR="00D333FD" w:rsidRDefault="00D333FD">
      <w:pPr>
        <w:pStyle w:val="CommentText"/>
      </w:pPr>
      <w:r>
        <w:rPr>
          <w:rStyle w:val="CommentReference"/>
        </w:rPr>
        <w:annotationRef/>
      </w:r>
      <w:r w:rsidRPr="5A9C414A">
        <w:t xml:space="preserve">GLATT tablet coater has been offered with closed charging and discharging arrangement. </w:t>
      </w:r>
    </w:p>
  </w:comment>
  <w:comment w:id="12" w:author="Khatib, Mohammed" w:date="2025-09-03T10:15:00Z" w:initials="KM">
    <w:p w14:paraId="18FAB74D" w14:textId="6EAA2330" w:rsidR="00D333FD" w:rsidRDefault="00D333FD">
      <w:pPr>
        <w:pStyle w:val="CommentText"/>
      </w:pPr>
      <w:r>
        <w:rPr>
          <w:rStyle w:val="CommentReference"/>
        </w:rPr>
        <w:annotationRef/>
      </w:r>
      <w:r w:rsidRPr="73898EB1">
        <w:t>GLATT has offered GCSD 3.1 spray guns.</w:t>
      </w:r>
    </w:p>
  </w:comment>
  <w:comment w:id="13" w:author="Panchal, Shailesh" w:date="2025-09-02T11:37:00Z" w:initials="PS">
    <w:p w14:paraId="572BDE75" w14:textId="7B981ADF" w:rsidR="00D333FD" w:rsidRDefault="00D333FD">
      <w:pPr>
        <w:pStyle w:val="CommentText"/>
      </w:pPr>
      <w:r>
        <w:rPr>
          <w:rStyle w:val="CommentReference"/>
        </w:rPr>
        <w:annotationRef/>
      </w:r>
      <w:r>
        <w:t>Not in GLATT scope</w:t>
      </w:r>
    </w:p>
  </w:comment>
  <w:comment w:id="14" w:author="Khatib, Mohammed" w:date="2025-09-03T10:18:00Z" w:initials="KM">
    <w:p w14:paraId="2410BF6A" w14:textId="5F459C11" w:rsidR="00D333FD" w:rsidRDefault="00D333FD">
      <w:pPr>
        <w:pStyle w:val="CommentText"/>
      </w:pPr>
      <w:r>
        <w:rPr>
          <w:rStyle w:val="CommentReference"/>
        </w:rPr>
        <w:annotationRef/>
      </w:r>
      <w:r w:rsidRPr="2C362661">
        <w:t>GLATT will be offering its Li 600 for lifting, Bin will be in customer scope.</w:t>
      </w:r>
    </w:p>
    <w:p w14:paraId="43ED2204" w14:textId="42D6428D" w:rsidR="00D333FD" w:rsidRDefault="00D333FD">
      <w:pPr>
        <w:pStyle w:val="CommentText"/>
      </w:pPr>
      <w:r w:rsidRPr="2E26D9C2">
        <w:t xml:space="preserve">For integration with existing bins, GLATT will be needing bin designs. </w:t>
      </w:r>
    </w:p>
  </w:comment>
  <w:comment w:id="15" w:author="Khatib, Mohammed" w:date="2025-09-03T10:19:00Z" w:initials="KM">
    <w:p w14:paraId="70C025C5" w14:textId="63C5CE22" w:rsidR="00D333FD" w:rsidRDefault="00D333FD">
      <w:pPr>
        <w:pStyle w:val="CommentText"/>
      </w:pPr>
      <w:r>
        <w:rPr>
          <w:rStyle w:val="CommentReference"/>
        </w:rPr>
        <w:annotationRef/>
      </w:r>
      <w:r w:rsidRPr="0E7876F1">
        <w:t>Closed charging port will be provided, suitable for integration with existing SBV (GEA Buck valve).</w:t>
      </w:r>
    </w:p>
  </w:comment>
  <w:comment w:id="16" w:author="Khatib, Mohammed" w:date="2025-09-03T10:24:00Z" w:initials="KM">
    <w:p w14:paraId="129131C0" w14:textId="68B653DF" w:rsidR="00D333FD" w:rsidRDefault="00D333FD">
      <w:pPr>
        <w:pStyle w:val="CommentText"/>
      </w:pPr>
      <w:r>
        <w:rPr>
          <w:rStyle w:val="CommentReference"/>
        </w:rPr>
        <w:annotationRef/>
      </w:r>
      <w:r w:rsidRPr="375A7E23">
        <w:t>GLATT will be offering its highly efficient WIP ( Wet in place) system.</w:t>
      </w:r>
    </w:p>
    <w:p w14:paraId="65467963" w14:textId="1C9FAA7D" w:rsidR="00D333FD" w:rsidRDefault="00D333FD">
      <w:pPr>
        <w:pStyle w:val="CommentText"/>
      </w:pPr>
      <w:r w:rsidRPr="3F1D2794">
        <w:t>Duct cleaning arrangement has been offered as an option.</w:t>
      </w:r>
    </w:p>
  </w:comment>
  <w:comment w:id="17" w:author="Khatib, Mohammed" w:date="2025-09-03T10:25:00Z" w:initials="KM">
    <w:p w14:paraId="7C60679E" w14:textId="3109B909" w:rsidR="00D333FD" w:rsidRDefault="00D333FD">
      <w:pPr>
        <w:pStyle w:val="CommentText"/>
      </w:pPr>
      <w:r>
        <w:rPr>
          <w:rStyle w:val="CommentReference"/>
        </w:rPr>
        <w:annotationRef/>
      </w:r>
      <w:r w:rsidRPr="4C4B582E">
        <w:t>Temperature measurement through PT 100 sensor has been offered.</w:t>
      </w:r>
    </w:p>
    <w:p w14:paraId="35996DBE" w14:textId="1024B509" w:rsidR="00D333FD" w:rsidRDefault="00D333FD">
      <w:pPr>
        <w:pStyle w:val="CommentText"/>
      </w:pPr>
    </w:p>
  </w:comment>
  <w:comment w:id="18" w:author="Khatib, Mohammed" w:date="2025-09-03T10:26:00Z" w:initials="KM">
    <w:p w14:paraId="4A09B26A" w14:textId="7A2AD48A" w:rsidR="00D333FD" w:rsidRDefault="00D333FD">
      <w:pPr>
        <w:pStyle w:val="CommentText"/>
      </w:pPr>
      <w:r>
        <w:rPr>
          <w:rStyle w:val="CommentReference"/>
        </w:rPr>
        <w:annotationRef/>
      </w:r>
      <w:r w:rsidRPr="7AC468A7">
        <w:t>GLATT will provide detailed E-Plan for electrical units and instrumentations.</w:t>
      </w:r>
    </w:p>
  </w:comment>
  <w:comment w:id="20" w:author="Khatib, Mohammed" w:date="2025-09-03T10:27:00Z" w:initials="KM">
    <w:p w14:paraId="6B0157F3" w14:textId="59C86A45" w:rsidR="00D333FD" w:rsidRDefault="00D333FD">
      <w:pPr>
        <w:pStyle w:val="CommentText"/>
      </w:pPr>
      <w:r>
        <w:rPr>
          <w:rStyle w:val="CommentReference"/>
        </w:rPr>
        <w:annotationRef/>
      </w:r>
      <w:r w:rsidRPr="0CD7FC17">
        <w:t>GLATT will be providing with test report 2.2 on GLATT letter head for all product contact parts</w:t>
      </w:r>
    </w:p>
  </w:comment>
  <w:comment w:id="19" w:author="Khatib, Mohammed" w:date="2025-08-26T11:02:00Z" w:initials="KM">
    <w:p w14:paraId="2AE5CA17" w14:textId="77AAA32A" w:rsidR="00D333FD" w:rsidRDefault="00D333FD">
      <w:pPr>
        <w:pStyle w:val="CommentText"/>
      </w:pPr>
      <w:r>
        <w:rPr>
          <w:rStyle w:val="CommentReference"/>
        </w:rPr>
        <w:annotationRef/>
      </w:r>
      <w:r w:rsidRPr="13ABE619">
        <w:t>Coater housing:  stainless steel</w:t>
      </w:r>
    </w:p>
    <w:p w14:paraId="2B6C2E0B" w14:textId="49B5E3C2" w:rsidR="00D333FD" w:rsidRDefault="00D333FD">
      <w:pPr>
        <w:pStyle w:val="CommentText"/>
      </w:pPr>
      <w:r w:rsidRPr="58AA7C21">
        <w:t xml:space="preserve">AISI 316L, </w:t>
      </w:r>
    </w:p>
    <w:p w14:paraId="260E2411" w14:textId="18753053" w:rsidR="00D333FD" w:rsidRDefault="00D333FD">
      <w:pPr>
        <w:pStyle w:val="CommentText"/>
      </w:pPr>
      <w:r w:rsidRPr="3D97DAD7">
        <w:t>Surface roughness: Ra &lt;= 1.2 μm.</w:t>
      </w:r>
    </w:p>
    <w:p w14:paraId="59996637" w14:textId="336B5FD1" w:rsidR="00D333FD" w:rsidRDefault="00D333FD">
      <w:pPr>
        <w:pStyle w:val="CommentText"/>
      </w:pPr>
      <w:r w:rsidRPr="337CC434">
        <w:t>Coater pan: Material: stainless steel AISI 316L</w:t>
      </w:r>
    </w:p>
    <w:p w14:paraId="770F995D" w14:textId="1A47C809" w:rsidR="00D333FD" w:rsidRDefault="00D333FD">
      <w:pPr>
        <w:pStyle w:val="CommentText"/>
      </w:pPr>
      <w:r w:rsidRPr="09AA458D">
        <w:t>Inside surface (product contacting): mirror polished</w:t>
      </w:r>
    </w:p>
    <w:p w14:paraId="5CE988D4" w14:textId="1C3A53F2" w:rsidR="00D333FD" w:rsidRDefault="00D333FD">
      <w:pPr>
        <w:pStyle w:val="CommentText"/>
      </w:pPr>
      <w:r w:rsidRPr="698E6309">
        <w:t>Surface roughness: Ra &lt;= 0.5 μm.</w:t>
      </w:r>
    </w:p>
    <w:p w14:paraId="77EC6C8B" w14:textId="0BEBB5FD" w:rsidR="00D333FD" w:rsidRDefault="00D333FD">
      <w:pPr>
        <w:pStyle w:val="CommentText"/>
      </w:pPr>
      <w:r w:rsidRPr="734EEC30">
        <w:t>Non contact parts  - stainless steel AISI 304 or higher.</w:t>
      </w:r>
    </w:p>
    <w:p w14:paraId="743F7871" w14:textId="55AEA733" w:rsidR="00D333FD" w:rsidRDefault="00D333FD">
      <w:pPr>
        <w:pStyle w:val="CommentText"/>
      </w:pPr>
      <w:r w:rsidRPr="05F8CAD8">
        <w:t>Seals: food grade silicone, PTFE, POM, EPDM.</w:t>
      </w:r>
    </w:p>
    <w:p w14:paraId="51F8C564" w14:textId="02FE3723" w:rsidR="00D333FD" w:rsidRDefault="00D333FD">
      <w:pPr>
        <w:pStyle w:val="CommentText"/>
      </w:pPr>
    </w:p>
  </w:comment>
  <w:comment w:id="21" w:author="Khatib, Mohammed" w:date="2025-09-03T10:28:00Z" w:initials="KM">
    <w:p w14:paraId="1DDC82B6" w14:textId="61FA4A19" w:rsidR="00D333FD" w:rsidRDefault="00D333FD">
      <w:pPr>
        <w:pStyle w:val="CommentText"/>
      </w:pPr>
      <w:r>
        <w:rPr>
          <w:rStyle w:val="CommentReference"/>
        </w:rPr>
        <w:annotationRef/>
      </w:r>
      <w:r w:rsidRPr="2616797A">
        <w:t>GLATT has offered closed charging and discharging arrangement and also the chamber will be fitted with monochromatic lamp.</w:t>
      </w:r>
    </w:p>
  </w:comment>
  <w:comment w:id="22" w:author="Khatib, Mohammed" w:date="2025-08-26T15:43:00Z" w:initials="KM">
    <w:p w14:paraId="094B2190" w14:textId="04F74410" w:rsidR="00D333FD" w:rsidRDefault="00D333FD">
      <w:pPr>
        <w:pStyle w:val="CommentText"/>
      </w:pPr>
      <w:r>
        <w:rPr>
          <w:rStyle w:val="CommentReference"/>
        </w:rPr>
        <w:annotationRef/>
      </w:r>
      <w:r w:rsidRPr="071F4C69">
        <w:t>GLATT designed GCSD nozzles, Schlick made.</w:t>
      </w:r>
    </w:p>
  </w:comment>
  <w:comment w:id="23" w:author="Khatib, Mohammed" w:date="2025-09-03T10:33:00Z" w:initials="KM">
    <w:p w14:paraId="23E20C68" w14:textId="08373E70" w:rsidR="00D333FD" w:rsidRDefault="00D333FD">
      <w:pPr>
        <w:pStyle w:val="CommentText"/>
      </w:pPr>
      <w:r>
        <w:rPr>
          <w:rStyle w:val="CommentReference"/>
        </w:rPr>
        <w:annotationRef/>
      </w:r>
      <w:r w:rsidRPr="1AAB35BF">
        <w:t>The adjustment of angle of positioning for coating guns is a manual process.</w:t>
      </w:r>
    </w:p>
    <w:p w14:paraId="0FD8614E" w14:textId="1BD8AC40" w:rsidR="00D333FD" w:rsidRDefault="00D333FD">
      <w:pPr>
        <w:pStyle w:val="CommentText"/>
      </w:pPr>
      <w:r w:rsidRPr="374D46CB">
        <w:t>Angle and distance to the tablet bed are adjustable at the nozzle holding device.</w:t>
      </w:r>
    </w:p>
  </w:comment>
  <w:comment w:id="24" w:author="Khatib, Mohammed" w:date="2025-09-03T10:37:00Z" w:initials="KM">
    <w:p w14:paraId="2B880B48" w14:textId="00254025" w:rsidR="00D333FD" w:rsidRDefault="00D333FD">
      <w:pPr>
        <w:pStyle w:val="CommentText"/>
      </w:pPr>
      <w:r>
        <w:rPr>
          <w:rStyle w:val="CommentReference"/>
        </w:rPr>
        <w:annotationRef/>
      </w:r>
      <w:r w:rsidRPr="471A9247">
        <w:t>The complete spray arm can be retracted out of the coater housing. Therefore an optimal access to the pan and the nozzles is guaranteed</w:t>
      </w:r>
    </w:p>
    <w:p w14:paraId="74DECA8B" w14:textId="6C50BCE3" w:rsidR="00D333FD" w:rsidRDefault="00D333FD">
      <w:pPr>
        <w:pStyle w:val="CommentText"/>
      </w:pPr>
      <w:r w:rsidRPr="2642B311">
        <w:t>- The spray nozzle hoses for each nozzle are integrated in the spray arm</w:t>
      </w:r>
    </w:p>
    <w:p w14:paraId="2A757190" w14:textId="79862A79" w:rsidR="00D333FD" w:rsidRDefault="00D333FD">
      <w:pPr>
        <w:pStyle w:val="CommentText"/>
      </w:pPr>
      <w:r w:rsidRPr="46B837D1">
        <w:t>- All fittings and the complete tubes of the nozzles and also tubing to outside the pan</w:t>
      </w:r>
    </w:p>
    <w:p w14:paraId="54C66D79" w14:textId="2A2819E6" w:rsidR="00D333FD" w:rsidRDefault="00D333FD">
      <w:pPr>
        <w:pStyle w:val="CommentText"/>
      </w:pPr>
      <w:r w:rsidRPr="3A10791A">
        <w:t xml:space="preserve"> are in the scope of supply</w:t>
      </w:r>
    </w:p>
    <w:p w14:paraId="6CC464AD" w14:textId="2B3ECC5F" w:rsidR="00D333FD" w:rsidRDefault="00D333FD">
      <w:pPr>
        <w:pStyle w:val="CommentText"/>
      </w:pPr>
      <w:r w:rsidRPr="59981830">
        <w:t>- An integrated ductwork in the spray arm to supply the cleaning nozzle</w:t>
      </w:r>
    </w:p>
  </w:comment>
  <w:comment w:id="25" w:author="Khatib, Mohammed" w:date="2025-09-03T11:02:00Z" w:initials="KM">
    <w:p w14:paraId="1A7542C3" w14:textId="33943387" w:rsidR="00D333FD" w:rsidRDefault="00D333FD">
      <w:pPr>
        <w:pStyle w:val="CommentText"/>
      </w:pPr>
      <w:r>
        <w:rPr>
          <w:rStyle w:val="CommentReference"/>
        </w:rPr>
        <w:annotationRef/>
      </w:r>
      <w:r w:rsidRPr="6F87536D">
        <w:t>We have considered common pressure transmitter for spray lines</w:t>
      </w:r>
    </w:p>
  </w:comment>
  <w:comment w:id="26" w:author="Khatib, Mohammed [2]" w:date="2025-09-03T15:36:00Z" w:initials="MK">
    <w:p w14:paraId="2B7305E0" w14:textId="77777777" w:rsidR="00D333FD" w:rsidRDefault="00D333FD" w:rsidP="008150E8">
      <w:pPr>
        <w:pStyle w:val="CommentText"/>
      </w:pPr>
      <w:r>
        <w:rPr>
          <w:rStyle w:val="CommentReference"/>
        </w:rPr>
        <w:annotationRef/>
      </w:r>
      <w:r>
        <w:t>WIP (Wet in place)</w:t>
      </w:r>
    </w:p>
  </w:comment>
  <w:comment w:id="27" w:author="Khatib, Mohammed" w:date="2025-09-03T14:30:00Z" w:initials="KM">
    <w:p w14:paraId="32AB4F2F" w14:textId="2C7E7AC0" w:rsidR="00D333FD" w:rsidRDefault="00D333FD">
      <w:pPr>
        <w:pStyle w:val="CommentText"/>
      </w:pPr>
      <w:r>
        <w:rPr>
          <w:rStyle w:val="CommentReference"/>
        </w:rPr>
        <w:annotationRef/>
      </w:r>
      <w:r w:rsidRPr="47CF9639">
        <w:t>Mass flow meter (E+H) has been offered</w:t>
      </w:r>
    </w:p>
  </w:comment>
  <w:comment w:id="28" w:author="Khatib, Mohammed" w:date="2025-09-03T11:07:00Z" w:initials="KM">
    <w:p w14:paraId="42F311A3" w14:textId="2FAF86AB" w:rsidR="00D333FD" w:rsidRDefault="00D333FD">
      <w:pPr>
        <w:pStyle w:val="CommentText"/>
      </w:pPr>
      <w:r>
        <w:rPr>
          <w:rStyle w:val="CommentReference"/>
        </w:rPr>
        <w:annotationRef/>
      </w:r>
      <w:r w:rsidRPr="0C387AAD">
        <w:t xml:space="preserve">Charging of coater is considered through a bin mounted on lifter. </w:t>
      </w:r>
    </w:p>
    <w:p w14:paraId="3AB04947" w14:textId="53A09A0D" w:rsidR="00D333FD" w:rsidRDefault="00D333FD">
      <w:pPr>
        <w:pStyle w:val="CommentText"/>
      </w:pPr>
      <w:r w:rsidRPr="0CFD3335">
        <w:t>Bin will be integrated with passive SBV and the charging port will be with active SBV, the operation of valve has to be automatic and to be confirmed by Novugen.</w:t>
      </w:r>
    </w:p>
    <w:p w14:paraId="07C96DD9" w14:textId="3E425BD3" w:rsidR="00D333FD" w:rsidRDefault="00D333FD">
      <w:pPr>
        <w:pStyle w:val="CommentText"/>
      </w:pPr>
    </w:p>
  </w:comment>
  <w:comment w:id="29" w:author="Khatib, Mohammed" w:date="2025-09-03T11:08:00Z" w:initials="KM">
    <w:p w14:paraId="4FEC64A5" w14:textId="64BD5FB6" w:rsidR="00D333FD" w:rsidRDefault="00D333FD">
      <w:pPr>
        <w:pStyle w:val="CommentText"/>
      </w:pPr>
      <w:r>
        <w:rPr>
          <w:rStyle w:val="CommentReference"/>
        </w:rPr>
        <w:annotationRef/>
      </w:r>
      <w:r w:rsidRPr="1F647157">
        <w:t>closed discharge arrangement is considered for 100% discharge.</w:t>
      </w:r>
    </w:p>
  </w:comment>
  <w:comment w:id="30" w:author="Khatib, Mohammed" w:date="2025-09-03T14:31:00Z" w:initials="KM">
    <w:p w14:paraId="19D53698" w14:textId="19712630" w:rsidR="00D333FD" w:rsidRDefault="00D333FD">
      <w:pPr>
        <w:pStyle w:val="CommentText"/>
      </w:pPr>
      <w:r>
        <w:rPr>
          <w:rStyle w:val="CommentReference"/>
        </w:rPr>
        <w:annotationRef/>
      </w:r>
      <w:r w:rsidRPr="6DEEB5CE">
        <w:t>As per layout discussion</w:t>
      </w:r>
    </w:p>
  </w:comment>
  <w:comment w:id="31" w:author="Khatib, Mohammed" w:date="2025-09-03T14:32:00Z" w:initials="KM">
    <w:p w14:paraId="11B06877" w14:textId="143ACBC3" w:rsidR="00D333FD" w:rsidRDefault="00D333FD">
      <w:pPr>
        <w:pStyle w:val="CommentText"/>
      </w:pPr>
      <w:r>
        <w:rPr>
          <w:rStyle w:val="CommentReference"/>
        </w:rPr>
        <w:annotationRef/>
      </w:r>
      <w:r w:rsidRPr="7B3526B7">
        <w:t>Not considered in scope</w:t>
      </w:r>
    </w:p>
  </w:comment>
  <w:comment w:id="32" w:author="Khatib, Mohammed" w:date="2025-09-03T11:10:00Z" w:initials="KM">
    <w:p w14:paraId="0F84CF6D" w14:textId="30BB34E6" w:rsidR="00D333FD" w:rsidRDefault="00D333FD">
      <w:pPr>
        <w:pStyle w:val="CommentText"/>
      </w:pPr>
      <w:r>
        <w:rPr>
          <w:rStyle w:val="CommentReference"/>
        </w:rPr>
        <w:annotationRef/>
      </w:r>
      <w:r w:rsidRPr="502542A9">
        <w:t>closed discharge has been considered.</w:t>
      </w:r>
    </w:p>
  </w:comment>
  <w:comment w:id="33" w:author="Khatib, Mohammed" w:date="2025-09-03T11:11:00Z" w:initials="KM">
    <w:p w14:paraId="4A4E1AF7" w14:textId="128058AF" w:rsidR="00D333FD" w:rsidRDefault="00D333FD">
      <w:pPr>
        <w:pStyle w:val="CommentText"/>
      </w:pPr>
      <w:r>
        <w:rPr>
          <w:rStyle w:val="CommentReference"/>
        </w:rPr>
        <w:annotationRef/>
      </w:r>
      <w:r w:rsidRPr="771084EA">
        <w:t>Filter set of M6/F9/H13</w:t>
      </w:r>
    </w:p>
  </w:comment>
  <w:comment w:id="34" w:author="Khatib, Mohammed" w:date="2025-09-03T11:14:00Z" w:initials="KM">
    <w:p w14:paraId="4C7D6444" w14:textId="31BFC69C" w:rsidR="00D333FD" w:rsidRDefault="00D333FD">
      <w:pPr>
        <w:pStyle w:val="CommentText"/>
      </w:pPr>
      <w:r>
        <w:rPr>
          <w:rStyle w:val="CommentReference"/>
        </w:rPr>
        <w:annotationRef/>
      </w:r>
      <w:r w:rsidRPr="7D3DD5C8">
        <w:t>Utility supply and manifold for steam and chilled water in customer scope.</w:t>
      </w:r>
    </w:p>
  </w:comment>
  <w:comment w:id="35" w:author="Khatib, Mohammed" w:date="2025-09-03T11:16:00Z" w:initials="KM">
    <w:p w14:paraId="67663ABC" w14:textId="14676B78" w:rsidR="00D333FD" w:rsidRDefault="00D333FD">
      <w:pPr>
        <w:pStyle w:val="CommentText"/>
      </w:pPr>
      <w:r>
        <w:rPr>
          <w:rStyle w:val="CommentReference"/>
        </w:rPr>
        <w:annotationRef/>
      </w:r>
      <w:r w:rsidRPr="6017753C">
        <w:t>Will be provided only for HEPA filter, for pre-filters the local indication of differential pressure is provided on inlet air system.</w:t>
      </w:r>
    </w:p>
  </w:comment>
  <w:comment w:id="36" w:author="Khatib, Mohammed" w:date="2025-09-03T11:18:00Z" w:initials="KM">
    <w:p w14:paraId="06BB03E1" w14:textId="5A3EDFB0" w:rsidR="00D333FD" w:rsidRDefault="00D333FD">
      <w:pPr>
        <w:pStyle w:val="CommentText"/>
      </w:pPr>
      <w:r>
        <w:rPr>
          <w:rStyle w:val="CommentReference"/>
        </w:rPr>
        <w:annotationRef/>
      </w:r>
      <w:r w:rsidRPr="457627DE">
        <w:t>The dehumidification is designed for ambient air conditions of max. + 35 °C and 70 % rel.</w:t>
      </w:r>
    </w:p>
    <w:p w14:paraId="6124A52E" w14:textId="6BC03E89" w:rsidR="00D333FD" w:rsidRDefault="00D333FD">
      <w:pPr>
        <w:pStyle w:val="CommentText"/>
      </w:pPr>
      <w:r w:rsidRPr="3001F0B2">
        <w:t xml:space="preserve"> humidity (25.5 g/kg humidity at sea level, dew point temperature 28.7 °C). It dehumidifies</w:t>
      </w:r>
    </w:p>
    <w:p w14:paraId="37674CE6" w14:textId="40F259B0" w:rsidR="00D333FD" w:rsidRDefault="00D333FD">
      <w:pPr>
        <w:pStyle w:val="CommentText"/>
      </w:pPr>
      <w:r w:rsidRPr="4E4B813F">
        <w:t xml:space="preserve"> the entering air to a defined pre-set value. The dehumidification is designed for a pre-set</w:t>
      </w:r>
    </w:p>
    <w:p w14:paraId="78764BA0" w14:textId="563E97D6" w:rsidR="00D333FD" w:rsidRDefault="00D333FD">
      <w:pPr>
        <w:pStyle w:val="CommentText"/>
      </w:pPr>
      <w:r w:rsidRPr="30E3F715">
        <w:t xml:space="preserve"> dew point of 10 °C (7.6 g/kg humidity at sea level).</w:t>
      </w:r>
    </w:p>
    <w:p w14:paraId="636C5F04" w14:textId="64ECD40E" w:rsidR="00D333FD" w:rsidRDefault="00D333FD">
      <w:pPr>
        <w:pStyle w:val="CommentText"/>
      </w:pPr>
      <w:r w:rsidRPr="39596B56">
        <w:t>- Manual shut-off valves provided by customer</w:t>
      </w:r>
    </w:p>
  </w:comment>
  <w:comment w:id="37" w:author="Khatib, Mohammed" w:date="2025-09-03T11:26:00Z" w:initials="KM">
    <w:p w14:paraId="1E518638" w14:textId="0360361D" w:rsidR="00D333FD" w:rsidRDefault="00D333FD">
      <w:pPr>
        <w:pStyle w:val="CommentText"/>
      </w:pPr>
      <w:r>
        <w:rPr>
          <w:rStyle w:val="CommentReference"/>
        </w:rPr>
        <w:annotationRef/>
      </w:r>
      <w:r w:rsidRPr="2524BE3A">
        <w:t>De-duster is considered in scope, Wet scrubber is offered as optional. Ducting will be in customer scope</w:t>
      </w:r>
    </w:p>
  </w:comment>
  <w:comment w:id="38" w:author="Khatib, Mohammed" w:date="2025-09-03T11:28:00Z" w:initials="KM">
    <w:p w14:paraId="0CF34FD3" w14:textId="4EADB7E5" w:rsidR="00D333FD" w:rsidRDefault="00D333FD">
      <w:pPr>
        <w:pStyle w:val="CommentText"/>
      </w:pPr>
      <w:r>
        <w:rPr>
          <w:rStyle w:val="CommentReference"/>
        </w:rPr>
        <w:annotationRef/>
      </w:r>
      <w:r w:rsidRPr="5F5FF30F">
        <w:t>GLATT will be offering WIP (Wet in place) system</w:t>
      </w:r>
    </w:p>
  </w:comment>
  <w:comment w:id="39" w:author="Khatib, Mohammed" w:date="2025-09-03T11:30:00Z" w:initials="KM">
    <w:p w14:paraId="76D58D06" w14:textId="56C6C396" w:rsidR="00D333FD" w:rsidRDefault="00D333FD">
      <w:pPr>
        <w:pStyle w:val="CommentText"/>
      </w:pPr>
      <w:r>
        <w:rPr>
          <w:rStyle w:val="CommentReference"/>
        </w:rPr>
        <w:annotationRef/>
      </w:r>
      <w:r w:rsidRPr="4A908694">
        <w:t>WIP (Wet in place) Cleaning is recipe based and dependent on the product characteristics hence it has to be defined by the user.</w:t>
      </w:r>
    </w:p>
  </w:comment>
  <w:comment w:id="40" w:author="Khatib, Mohammed" w:date="2025-09-03T11:34:00Z" w:initials="KM">
    <w:p w14:paraId="26231955" w14:textId="7A748292" w:rsidR="00D333FD" w:rsidRDefault="00D333FD">
      <w:pPr>
        <w:pStyle w:val="CommentText"/>
      </w:pPr>
      <w:r>
        <w:rPr>
          <w:rStyle w:val="CommentReference"/>
        </w:rPr>
        <w:annotationRef/>
      </w:r>
      <w:r w:rsidRPr="2DF53620">
        <w:t>WIP ( Wet in place) considered as once through process and not with recirculation.</w:t>
      </w:r>
    </w:p>
  </w:comment>
  <w:comment w:id="41" w:author="Khatib, Mohammed" w:date="2025-09-03T11:36:00Z" w:initials="KM">
    <w:p w14:paraId="0783DEE9" w14:textId="1A710996" w:rsidR="00D333FD" w:rsidRDefault="00D333FD">
      <w:pPr>
        <w:pStyle w:val="CommentText"/>
      </w:pPr>
      <w:r>
        <w:rPr>
          <w:rStyle w:val="CommentReference"/>
        </w:rPr>
        <w:annotationRef/>
      </w:r>
      <w:r w:rsidRPr="0524319A">
        <w:t>WIP cleaning nozzles are strategically located so that 100% coverage is ensured with efficient cleaning however GLATT will provide List of hard to clean surfaces.</w:t>
      </w:r>
    </w:p>
  </w:comment>
  <w:comment w:id="42" w:author="Khatib, Mohammed" w:date="2025-09-03T11:37:00Z" w:initials="KM">
    <w:p w14:paraId="6A353556" w14:textId="74DF66F4" w:rsidR="00D333FD" w:rsidRDefault="00D333FD">
      <w:pPr>
        <w:pStyle w:val="CommentText"/>
      </w:pPr>
      <w:r>
        <w:rPr>
          <w:rStyle w:val="CommentReference"/>
        </w:rPr>
        <w:annotationRef/>
      </w:r>
      <w:r w:rsidRPr="1BD4F90E">
        <w:t>In customer scope, however we have considered continuous flow heater as an option.</w:t>
      </w:r>
    </w:p>
  </w:comment>
  <w:comment w:id="43" w:author="Khatib, Mohammed" w:date="2025-09-03T11:39:00Z" w:initials="KM">
    <w:p w14:paraId="6CAFCC58" w14:textId="41251937" w:rsidR="00D333FD" w:rsidRDefault="00D333FD">
      <w:pPr>
        <w:pStyle w:val="CommentText"/>
      </w:pPr>
      <w:r>
        <w:rPr>
          <w:rStyle w:val="CommentReference"/>
        </w:rPr>
        <w:annotationRef/>
      </w:r>
      <w:r w:rsidRPr="066C62DB">
        <w:t>Not clear</w:t>
      </w:r>
    </w:p>
  </w:comment>
  <w:comment w:id="44" w:author="Khatib, Mohammed" w:date="2025-09-03T11:51:00Z" w:initials="KM">
    <w:p w14:paraId="0D7F2E06" w14:textId="31B86964" w:rsidR="00D333FD" w:rsidRDefault="00D333FD">
      <w:pPr>
        <w:pStyle w:val="CommentText"/>
      </w:pPr>
      <w:r>
        <w:rPr>
          <w:rStyle w:val="CommentReference"/>
        </w:rPr>
        <w:annotationRef/>
      </w:r>
      <w:r w:rsidRPr="5084011E">
        <w:rPr>
          <w:u w:val="single"/>
        </w:rPr>
        <w:t xml:space="preserve">Operational Parameters - </w:t>
      </w:r>
    </w:p>
    <w:p w14:paraId="5DDE4341" w14:textId="796899DA" w:rsidR="00D333FD" w:rsidRDefault="00D333FD">
      <w:pPr>
        <w:pStyle w:val="CommentText"/>
      </w:pPr>
      <w:r w:rsidRPr="3C55A330">
        <w:t>Most of the operational parameters mentioned below are settable based on the product recipe, hence for those parameters the data is not provided.</w:t>
      </w:r>
    </w:p>
  </w:comment>
  <w:comment w:id="45" w:author="Khatib, Mohammed" w:date="2025-09-03T11:44:00Z" w:initials="KM">
    <w:p w14:paraId="1EA1BE60" w14:textId="0957A53F" w:rsidR="00D333FD" w:rsidRDefault="00D333FD">
      <w:pPr>
        <w:pStyle w:val="CommentText"/>
      </w:pPr>
      <w:r>
        <w:rPr>
          <w:rStyle w:val="CommentReference"/>
        </w:rPr>
        <w:annotationRef/>
      </w:r>
      <w:r w:rsidRPr="45F164A8">
        <w:t>Conditioned air temperature (outlet inlet air system):</w:t>
      </w:r>
    </w:p>
    <w:p w14:paraId="1E95A10A" w14:textId="3BE313D5" w:rsidR="00D333FD" w:rsidRDefault="00D333FD">
      <w:pPr>
        <w:pStyle w:val="CommentText"/>
      </w:pPr>
      <w:r w:rsidRPr="72E55A1D">
        <w:t xml:space="preserve"> approx. + 30 ... + 90 °C</w:t>
      </w:r>
    </w:p>
    <w:p w14:paraId="3CA1B686" w14:textId="3C684531" w:rsidR="00D333FD" w:rsidRDefault="00D333FD">
      <w:pPr>
        <w:pStyle w:val="CommentText"/>
      </w:pPr>
      <w:r w:rsidRPr="725F3D84">
        <w:t xml:space="preserve"> Inlet air temperature (inlet Coater): approx. + 30 ... + 80 °C (depending on</w:t>
      </w:r>
    </w:p>
    <w:p w14:paraId="2AA09BA4" w14:textId="4E4A769A" w:rsidR="00D333FD" w:rsidRDefault="00D333FD">
      <w:pPr>
        <w:pStyle w:val="CommentText"/>
      </w:pPr>
      <w:r w:rsidRPr="6DE5A215">
        <w:t xml:space="preserve"> air temperature at inlet, length of</w:t>
      </w:r>
    </w:p>
    <w:p w14:paraId="3130A17C" w14:textId="3C45224B" w:rsidR="00D333FD" w:rsidRDefault="00D333FD">
      <w:pPr>
        <w:pStyle w:val="CommentText"/>
      </w:pPr>
      <w:r w:rsidRPr="54ECAC8C">
        <w:t xml:space="preserve"> inlet air duct and insulation)</w:t>
      </w:r>
      <w:r w:rsidR="00947B04">
        <w:t>e</w:t>
      </w:r>
    </w:p>
  </w:comment>
  <w:comment w:id="46" w:author="Khatib, Mohammed" w:date="2025-09-03T11:46:00Z" w:initials="KM">
    <w:p w14:paraId="23564342" w14:textId="5E2433AA" w:rsidR="00D333FD" w:rsidRDefault="00D333FD">
      <w:pPr>
        <w:pStyle w:val="CommentText"/>
      </w:pPr>
      <w:r>
        <w:rPr>
          <w:rStyle w:val="CommentReference"/>
        </w:rPr>
        <w:annotationRef/>
      </w:r>
      <w:r w:rsidRPr="44BCF423">
        <w:t xml:space="preserve">Min - 7.6 gm/kg </w:t>
      </w:r>
    </w:p>
    <w:p w14:paraId="169389AA" w14:textId="27143AE2" w:rsidR="00D333FD" w:rsidRDefault="00D333FD">
      <w:pPr>
        <w:pStyle w:val="CommentText"/>
      </w:pPr>
      <w:r w:rsidRPr="330A16B6">
        <w:t>Corresponding to 10 °C dew point</w:t>
      </w:r>
    </w:p>
  </w:comment>
  <w:comment w:id="47" w:author="Khatib, Mohammed" w:date="2025-09-03T11:41:00Z" w:initials="KM">
    <w:p w14:paraId="761D7301" w14:textId="06B1C770" w:rsidR="00D333FD" w:rsidRDefault="00D333FD">
      <w:pPr>
        <w:pStyle w:val="CommentText"/>
      </w:pPr>
      <w:r>
        <w:rPr>
          <w:rStyle w:val="CommentReference"/>
        </w:rPr>
        <w:annotationRef/>
      </w:r>
      <w:r w:rsidRPr="59417FA4">
        <w:t>Dew point temperature: + 10 °C, provided chilled water is supplied at 6 °C</w:t>
      </w:r>
    </w:p>
  </w:comment>
  <w:comment w:id="48" w:author="Khatib, Mohammed" w:date="2025-09-03T11:43:00Z" w:initials="KM">
    <w:p w14:paraId="415B2BD4" w14:textId="158E36B2" w:rsidR="00D333FD" w:rsidRDefault="00D333FD">
      <w:pPr>
        <w:pStyle w:val="CommentText"/>
      </w:pPr>
      <w:r>
        <w:rPr>
          <w:rStyle w:val="CommentReference"/>
        </w:rPr>
        <w:annotationRef/>
      </w:r>
      <w:r w:rsidRPr="583E981E">
        <w:t>Based on recipe.</w:t>
      </w:r>
    </w:p>
  </w:comment>
  <w:comment w:id="49" w:author="Khatib, Mohammed" w:date="2025-09-03T11:43:00Z" w:initials="KM">
    <w:p w14:paraId="0AECE30C" w14:textId="438E64D3" w:rsidR="00D333FD" w:rsidRDefault="00D333FD">
      <w:pPr>
        <w:pStyle w:val="CommentText"/>
      </w:pPr>
      <w:r>
        <w:rPr>
          <w:rStyle w:val="CommentReference"/>
        </w:rPr>
        <w:annotationRef/>
      </w:r>
      <w:r w:rsidRPr="753E08FD">
        <w:t>0.5 to 13 rpm</w:t>
      </w:r>
    </w:p>
  </w:comment>
  <w:comment w:id="50" w:author="Khatib, Mohammed" w:date="2025-09-03T11:46:00Z" w:initials="KM">
    <w:p w14:paraId="3DC81B4B" w14:textId="507850F0" w:rsidR="00D333FD" w:rsidRDefault="00D333FD">
      <w:pPr>
        <w:pStyle w:val="CommentText"/>
      </w:pPr>
      <w:r>
        <w:rPr>
          <w:rStyle w:val="CommentReference"/>
        </w:rPr>
        <w:annotationRef/>
      </w:r>
      <w:r w:rsidRPr="7DBA3401">
        <w:t>will be confirmed later.</w:t>
      </w:r>
    </w:p>
  </w:comment>
  <w:comment w:id="51" w:author="Khatib, Mohammed" w:date="2025-09-03T11:44:00Z" w:initials="KM">
    <w:p w14:paraId="16A0A7EB" w14:textId="3B587267" w:rsidR="00D333FD" w:rsidRDefault="00D333FD">
      <w:pPr>
        <w:pStyle w:val="CommentText"/>
      </w:pPr>
      <w:r>
        <w:rPr>
          <w:rStyle w:val="CommentReference"/>
        </w:rPr>
        <w:annotationRef/>
      </w:r>
      <w:r w:rsidRPr="63103BA0">
        <w:t>2000 to 4500 m³/h</w:t>
      </w:r>
    </w:p>
  </w:comment>
  <w:comment w:id="52" w:author="Khatib, Mohammed" w:date="2025-09-03T11:47:00Z" w:initials="KM">
    <w:p w14:paraId="03252B38" w14:textId="7C64599D" w:rsidR="00D333FD" w:rsidRDefault="00D333FD">
      <w:pPr>
        <w:pStyle w:val="CommentText"/>
      </w:pPr>
      <w:r>
        <w:rPr>
          <w:rStyle w:val="CommentReference"/>
        </w:rPr>
        <w:annotationRef/>
      </w:r>
      <w:r w:rsidRPr="1F1A1B90">
        <w:t>Depends on the required spray rate.</w:t>
      </w:r>
    </w:p>
  </w:comment>
  <w:comment w:id="53" w:author="Khatib, Mohammed" w:date="2025-09-03T14:35:00Z" w:initials="KM">
    <w:p w14:paraId="6D06582A" w14:textId="302A0F56" w:rsidR="00D333FD" w:rsidRDefault="00D333FD">
      <w:pPr>
        <w:pStyle w:val="CommentText"/>
      </w:pPr>
      <w:r>
        <w:rPr>
          <w:rStyle w:val="CommentReference"/>
        </w:rPr>
        <w:annotationRef/>
      </w:r>
      <w:r w:rsidRPr="18E906B5">
        <w:t>GLATT will be offering highly efficient WIP – Wet in place system</w:t>
      </w:r>
    </w:p>
  </w:comment>
  <w:comment w:id="54" w:author="Khatib, Mohammed" w:date="2025-09-03T11:52:00Z" w:initials="KM">
    <w:p w14:paraId="6F7018C9" w14:textId="6B95FF9D" w:rsidR="00D333FD" w:rsidRDefault="00D333FD">
      <w:pPr>
        <w:pStyle w:val="CommentText"/>
      </w:pPr>
      <w:r>
        <w:rPr>
          <w:rStyle w:val="CommentReference"/>
        </w:rPr>
        <w:annotationRef/>
      </w:r>
      <w:r w:rsidRPr="50266176">
        <w:t>Max 10 LPM</w:t>
      </w:r>
    </w:p>
  </w:comment>
  <w:comment w:id="55" w:author="Khatib, Mohammed" w:date="2025-09-03T11:53:00Z" w:initials="KM">
    <w:p w14:paraId="5C962041" w14:textId="4DDB398E" w:rsidR="00D333FD" w:rsidRDefault="00D333FD">
      <w:pPr>
        <w:pStyle w:val="CommentText"/>
      </w:pPr>
      <w:r>
        <w:rPr>
          <w:rStyle w:val="CommentReference"/>
        </w:rPr>
        <w:annotationRef/>
      </w:r>
      <w:r w:rsidRPr="574B7F7A">
        <w:t>Considered in scope</w:t>
      </w:r>
    </w:p>
  </w:comment>
  <w:comment w:id="56" w:author="Khatib, Mohammed" w:date="2025-09-03T11:53:00Z" w:initials="KM">
    <w:p w14:paraId="5C2CC538" w14:textId="2E5CD3B8" w:rsidR="00D333FD" w:rsidRDefault="00D333FD">
      <w:pPr>
        <w:pStyle w:val="CommentText"/>
      </w:pPr>
      <w:r>
        <w:rPr>
          <w:rStyle w:val="CommentReference"/>
        </w:rPr>
        <w:annotationRef/>
      </w:r>
      <w:r w:rsidRPr="7134B521">
        <w:t>A complete list of alarms and warning will be shared which can also be customized as per the requirement.</w:t>
      </w:r>
    </w:p>
    <w:p w14:paraId="793A74C8" w14:textId="278A99C1" w:rsidR="00D333FD" w:rsidRDefault="00D333FD">
      <w:pPr>
        <w:pStyle w:val="CommentText"/>
      </w:pPr>
      <w:r w:rsidRPr="5AED9E3C">
        <w:t>Most of the operational parameters mentioned below are settable based on the product recipe, hence for those parameters the data is not provided.</w:t>
      </w:r>
    </w:p>
  </w:comment>
  <w:comment w:id="57" w:author="Khatib, Mohammed" w:date="2025-09-03T11:55:00Z" w:initials="KM">
    <w:p w14:paraId="1C142D41" w14:textId="7AC2171F" w:rsidR="00D333FD" w:rsidRDefault="00D333FD">
      <w:pPr>
        <w:pStyle w:val="CommentText"/>
      </w:pPr>
      <w:r>
        <w:rPr>
          <w:rStyle w:val="CommentReference"/>
        </w:rPr>
        <w:annotationRef/>
      </w:r>
      <w:r w:rsidRPr="71FD976B">
        <w:t>Exhaust humidity measurement is not considered.</w:t>
      </w:r>
    </w:p>
  </w:comment>
  <w:comment w:id="58" w:author="Khatib, Mohammed" w:date="1900-01-01T00:00:00Z" w:initials="KM">
    <w:p w14:paraId="630BD66D" w14:textId="6ED5829F" w:rsidR="00D333FD" w:rsidRDefault="00D333FD">
      <w:pPr>
        <w:pStyle w:val="CommentText"/>
      </w:pPr>
      <w:r>
        <w:rPr>
          <w:rStyle w:val="CommentReference"/>
        </w:rPr>
        <w:annotationRef/>
      </w:r>
      <w:r w:rsidRPr="4FF5628E">
        <w:t>PLC Siemens SIMATIC S7-1500 incl. decentralized fieldbus interface</w:t>
      </w:r>
    </w:p>
    <w:p w14:paraId="3DD9F8E6" w14:textId="0DD1A4A3" w:rsidR="00D333FD" w:rsidRDefault="00D333FD">
      <w:pPr>
        <w:pStyle w:val="CommentText"/>
      </w:pPr>
      <w:r w:rsidRPr="755AC626">
        <w:t>PC-based control system with Microsoft Windows 10.</w:t>
      </w:r>
    </w:p>
    <w:p w14:paraId="67A14A4F" w14:textId="71731D24" w:rsidR="00D333FD" w:rsidRDefault="00D333FD">
      <w:pPr>
        <w:pStyle w:val="CommentText"/>
      </w:pPr>
      <w:r w:rsidRPr="5A1E8F2D">
        <w:t>MS SQL database to store the production and audit data.</w:t>
      </w:r>
    </w:p>
    <w:p w14:paraId="778C14A6" w14:textId="65127491" w:rsidR="00D333FD" w:rsidRDefault="00D333FD">
      <w:pPr>
        <w:pStyle w:val="CommentText"/>
      </w:pPr>
      <w:r w:rsidRPr="62DB1198">
        <w:t>19" Touch-screen system.</w:t>
      </w:r>
    </w:p>
    <w:p w14:paraId="5CAB63F2" w14:textId="36B78988" w:rsidR="00D333FD" w:rsidRDefault="00D333FD">
      <w:pPr>
        <w:pStyle w:val="CommentText"/>
      </w:pPr>
      <w:r w:rsidRPr="09B93248">
        <w:t>IP 55 compliant HMI is considered.</w:t>
      </w:r>
    </w:p>
    <w:p w14:paraId="6EAF907E" w14:textId="1E807002" w:rsidR="00D333FD" w:rsidRDefault="00D333FD">
      <w:pPr>
        <w:pStyle w:val="CommentText"/>
      </w:pPr>
    </w:p>
  </w:comment>
  <w:comment w:id="59" w:author="Khatib, Mohammed" w:date="2025-09-03T11:57:00Z" w:initials="KM">
    <w:p w14:paraId="289A6425" w14:textId="700369AB" w:rsidR="00D333FD" w:rsidRDefault="00D333FD">
      <w:pPr>
        <w:pStyle w:val="CommentText"/>
      </w:pPr>
      <w:r>
        <w:rPr>
          <w:rStyle w:val="CommentReference"/>
        </w:rPr>
        <w:annotationRef/>
      </w:r>
      <w:r w:rsidRPr="1F029AB8">
        <w:t>Machine will have GLATT standard operation and recipe screen</w:t>
      </w:r>
    </w:p>
  </w:comment>
  <w:comment w:id="60" w:author="Khatib, Mohammed" w:date="2025-09-03T12:03:00Z" w:initials="KM">
    <w:p w14:paraId="2E4F8ADD" w14:textId="1BB4BB55" w:rsidR="00D333FD" w:rsidRDefault="00D333FD">
      <w:pPr>
        <w:pStyle w:val="CommentText"/>
      </w:pPr>
      <w:r>
        <w:rPr>
          <w:rStyle w:val="CommentReference"/>
        </w:rPr>
        <w:annotationRef/>
      </w:r>
      <w:r w:rsidRPr="33F5DA0B">
        <w:t>Duration of password expiry is settable by the administrator</w:t>
      </w:r>
    </w:p>
  </w:comment>
  <w:comment w:id="61" w:author="Khatib, Mohammed" w:date="2025-09-03T12:05:00Z" w:initials="KM">
    <w:p w14:paraId="08AE6DB8" w14:textId="38CC5D40" w:rsidR="00D333FD" w:rsidRDefault="00D333FD">
      <w:pPr>
        <w:pStyle w:val="CommentText"/>
      </w:pPr>
      <w:r>
        <w:rPr>
          <w:rStyle w:val="CommentReference"/>
        </w:rPr>
        <w:annotationRef/>
      </w:r>
      <w:r w:rsidRPr="55599B6A">
        <w:t xml:space="preserve">GLATT will share its standard user level authorization matrix </w:t>
      </w:r>
    </w:p>
  </w:comment>
  <w:comment w:id="62" w:author="Khatib, Mohammed" w:date="2025-08-26T12:13:00Z" w:initials="KM">
    <w:p w14:paraId="094A415B" w14:textId="1021635D" w:rsidR="00D333FD" w:rsidRDefault="00D333FD">
      <w:pPr>
        <w:pStyle w:val="CommentText"/>
      </w:pPr>
      <w:r>
        <w:rPr>
          <w:rStyle w:val="CommentReference"/>
        </w:rPr>
        <w:annotationRef/>
      </w:r>
      <w:r w:rsidRPr="5F446A7F">
        <w:t>Freely configurable phases for the production process (20 phases).</w:t>
      </w:r>
    </w:p>
    <w:p w14:paraId="2F1C161A" w14:textId="3D0BCBF7" w:rsidR="00D333FD" w:rsidRDefault="00D333FD">
      <w:pPr>
        <w:pStyle w:val="CommentText"/>
      </w:pPr>
      <w:r w:rsidRPr="03A12998">
        <w:t>100 recipes for the production process</w:t>
      </w:r>
    </w:p>
    <w:p w14:paraId="4CA44F62" w14:textId="310EA129" w:rsidR="00D333FD" w:rsidRDefault="00D333FD">
      <w:pPr>
        <w:pStyle w:val="CommentText"/>
      </w:pPr>
      <w:r w:rsidRPr="03A4E685">
        <w:t>- Freely configurable phases for the cleaning (WIP - Wet in place) process (20 phases).</w:t>
      </w:r>
    </w:p>
    <w:p w14:paraId="1DB322E1" w14:textId="5FF12A29" w:rsidR="00D333FD" w:rsidRDefault="00D333FD">
      <w:pPr>
        <w:pStyle w:val="CommentText"/>
      </w:pPr>
      <w:r w:rsidRPr="0ECB17AA">
        <w:t>100 recipes for the cleaning process</w:t>
      </w:r>
    </w:p>
  </w:comment>
  <w:comment w:id="63" w:author="Khatib, Mohammed" w:date="2025-09-03T11:58:00Z" w:initials="KM">
    <w:p w14:paraId="47AB7F80" w14:textId="2EEA958C" w:rsidR="00D333FD" w:rsidRDefault="00D333FD">
      <w:pPr>
        <w:pStyle w:val="CommentText"/>
      </w:pPr>
      <w:r>
        <w:rPr>
          <w:rStyle w:val="CommentReference"/>
        </w:rPr>
        <w:annotationRef/>
      </w:r>
      <w:r w:rsidRPr="519E2F82">
        <w:t>GLATT systems are designed for 21 CFR part 11 requirements</w:t>
      </w:r>
    </w:p>
  </w:comment>
  <w:comment w:id="64" w:author="Khatib, Mohammed [2]" w:date="2025-09-03T15:56:00Z" w:initials="MK">
    <w:p w14:paraId="2B2F9573" w14:textId="77777777" w:rsidR="00D333FD" w:rsidRDefault="00D333FD" w:rsidP="00C0561F">
      <w:pPr>
        <w:pStyle w:val="CommentText"/>
      </w:pPr>
      <w:r>
        <w:rPr>
          <w:rStyle w:val="CommentReference"/>
        </w:rPr>
        <w:annotationRef/>
      </w:r>
      <w:r>
        <w:t>To be discusses during technical discussion</w:t>
      </w:r>
    </w:p>
  </w:comment>
  <w:comment w:id="65" w:author="Khatib, Mohammed [2]" w:date="2025-09-03T15:44:00Z" w:initials="MK">
    <w:p w14:paraId="7F0AED3D" w14:textId="738EC872" w:rsidR="00D333FD" w:rsidRDefault="00D333FD" w:rsidP="00C04E3B">
      <w:pPr>
        <w:pStyle w:val="CommentText"/>
      </w:pPr>
      <w:r>
        <w:rPr>
          <w:rStyle w:val="CommentReference"/>
        </w:rPr>
        <w:annotationRef/>
      </w:r>
      <w:r>
        <w:t xml:space="preserve">To discussed during technical discussion </w:t>
      </w:r>
    </w:p>
  </w:comment>
  <w:comment w:id="66" w:author="Khatib, Mohammed [2]" w:date="2025-09-03T15:45:00Z" w:initials="MK">
    <w:p w14:paraId="0FA85825" w14:textId="77777777" w:rsidR="00D333FD" w:rsidRDefault="00D333FD" w:rsidP="00C04E3B">
      <w:pPr>
        <w:pStyle w:val="CommentText"/>
      </w:pPr>
      <w:r>
        <w:rPr>
          <w:rStyle w:val="CommentReference"/>
        </w:rPr>
        <w:annotationRef/>
      </w:r>
      <w:r>
        <w:t xml:space="preserve">To discussed during technical discussion </w:t>
      </w:r>
    </w:p>
  </w:comment>
  <w:comment w:id="67" w:author="Khatib, Mohammed" w:date="2025-09-03T12:17:00Z" w:initials="KM">
    <w:p w14:paraId="52A0D3A1" w14:textId="23C1100A" w:rsidR="00D333FD" w:rsidRDefault="00D333FD">
      <w:pPr>
        <w:pStyle w:val="CommentText"/>
      </w:pPr>
      <w:r>
        <w:rPr>
          <w:rStyle w:val="CommentReference"/>
        </w:rPr>
        <w:annotationRef/>
      </w:r>
      <w:r w:rsidRPr="42CA4A04">
        <w:t>Kindly clarify which logo</w:t>
      </w:r>
    </w:p>
  </w:comment>
  <w:comment w:id="68" w:author="Khatib, Mohammed" w:date="2025-09-03T12:18:00Z" w:initials="KM">
    <w:p w14:paraId="147C0454" w14:textId="702E5562" w:rsidR="00D333FD" w:rsidRDefault="00D333FD">
      <w:pPr>
        <w:pStyle w:val="CommentText"/>
      </w:pPr>
      <w:r>
        <w:rPr>
          <w:rStyle w:val="CommentReference"/>
        </w:rPr>
        <w:annotationRef/>
      </w:r>
      <w:r w:rsidRPr="06265619">
        <w:t>Alarm will flash on the HMI screen along with a buzzer and a signal light</w:t>
      </w:r>
    </w:p>
  </w:comment>
  <w:comment w:id="69" w:author="Khatib, Mohammed" w:date="2025-09-03T12:19:00Z" w:initials="KM">
    <w:p w14:paraId="1CF42B56" w14:textId="55B2D947" w:rsidR="00D333FD" w:rsidRDefault="00D333FD">
      <w:pPr>
        <w:pStyle w:val="CommentText"/>
      </w:pPr>
      <w:r>
        <w:rPr>
          <w:rStyle w:val="CommentReference"/>
        </w:rPr>
        <w:annotationRef/>
      </w:r>
      <w:r w:rsidRPr="6A1CE2C0">
        <w:t>Machine visualization with flow screens</w:t>
      </w:r>
    </w:p>
    <w:p w14:paraId="791D706C" w14:textId="1057F508" w:rsidR="00D333FD" w:rsidRDefault="00D333FD">
      <w:pPr>
        <w:pStyle w:val="CommentText"/>
      </w:pPr>
      <w:r w:rsidRPr="2F9D22AB">
        <w:t>- Dynamic display of the machine with actuators and sensors</w:t>
      </w:r>
    </w:p>
    <w:p w14:paraId="38C82A19" w14:textId="0F3DDB5F" w:rsidR="00D333FD" w:rsidRDefault="00D333FD">
      <w:pPr>
        <w:pStyle w:val="CommentText"/>
      </w:pPr>
      <w:r w:rsidRPr="720B0484">
        <w:t xml:space="preserve"> - Display of the operation status of the equipment in a flow diagram</w:t>
      </w:r>
    </w:p>
  </w:comment>
  <w:comment w:id="70" w:author="Khatib, Mohammed" w:date="2025-09-03T12:20:00Z" w:initials="KM">
    <w:p w14:paraId="0959350A" w14:textId="0ACABDA8" w:rsidR="00D333FD" w:rsidRDefault="00D333FD">
      <w:pPr>
        <w:pStyle w:val="CommentText"/>
      </w:pPr>
      <w:r>
        <w:rPr>
          <w:rStyle w:val="CommentReference"/>
        </w:rPr>
        <w:annotationRef/>
      </w:r>
      <w:r w:rsidRPr="49536468">
        <w:t>Monitoring of process parameters</w:t>
      </w:r>
    </w:p>
    <w:p w14:paraId="23C78380" w14:textId="4ED21B16" w:rsidR="00D333FD" w:rsidRDefault="00D333FD">
      <w:pPr>
        <w:pStyle w:val="CommentText"/>
      </w:pPr>
      <w:r w:rsidRPr="1D5DE7AD">
        <w:t xml:space="preserve"> - Display of the process parameters (incl. real-time trend curves)</w:t>
      </w:r>
    </w:p>
    <w:p w14:paraId="64FE3C8A" w14:textId="6F9C785F" w:rsidR="00D333FD" w:rsidRDefault="00D333FD">
      <w:pPr>
        <w:pStyle w:val="CommentText"/>
      </w:pPr>
      <w:r w:rsidRPr="52F52B6A">
        <w:t xml:space="preserve"> - Display of the machine states and alarms</w:t>
      </w:r>
    </w:p>
    <w:p w14:paraId="29F3065A" w14:textId="02309B89" w:rsidR="00D333FD" w:rsidRDefault="00D333FD">
      <w:pPr>
        <w:pStyle w:val="CommentText"/>
      </w:pPr>
      <w:r w:rsidRPr="27B6E65A">
        <w:t xml:space="preserve"> - Service functions</w:t>
      </w:r>
    </w:p>
    <w:p w14:paraId="6930BC9C" w14:textId="71028FEB" w:rsidR="00D333FD" w:rsidRDefault="00D333FD">
      <w:pPr>
        <w:pStyle w:val="CommentText"/>
      </w:pPr>
      <w:r w:rsidRPr="3592EEE0">
        <w:t xml:space="preserve"> - Equipment functions (e.g. filter cleaning)</w:t>
      </w:r>
    </w:p>
    <w:p w14:paraId="4BDD4B72" w14:textId="7821837F" w:rsidR="00D333FD" w:rsidRDefault="00D333FD">
      <w:pPr>
        <w:pStyle w:val="CommentText"/>
      </w:pPr>
      <w:r w:rsidRPr="712DF0CC">
        <w:t xml:space="preserve"> - Display of the equipment parameters</w:t>
      </w:r>
    </w:p>
    <w:p w14:paraId="268FCD59" w14:textId="08560FB1" w:rsidR="00D333FD" w:rsidRDefault="00D333FD">
      <w:pPr>
        <w:pStyle w:val="CommentText"/>
      </w:pPr>
      <w:r w:rsidRPr="1AAE2789">
        <w:t xml:space="preserve"> - Language operation panel: English</w:t>
      </w:r>
    </w:p>
    <w:p w14:paraId="6B923B83" w14:textId="138138B9" w:rsidR="00D333FD" w:rsidRDefault="00D333FD">
      <w:pPr>
        <w:pStyle w:val="CommentText"/>
      </w:pPr>
      <w:r w:rsidRPr="1C6DF2E9">
        <w:t xml:space="preserve"> - Save user authentication (user administration 21 CFR Part 11-compatible)</w:t>
      </w:r>
    </w:p>
    <w:p w14:paraId="56C427DD" w14:textId="4AAD658E" w:rsidR="00D333FD" w:rsidRDefault="00D333FD">
      <w:pPr>
        <w:pStyle w:val="CommentText"/>
      </w:pPr>
      <w:r w:rsidRPr="6A3D6A84">
        <w:t xml:space="preserve"> - Integrated operator guidance</w:t>
      </w:r>
    </w:p>
  </w:comment>
  <w:comment w:id="71" w:author="Khatib, Mohammed" w:date="2025-09-03T12:23:00Z" w:initials="KM">
    <w:p w14:paraId="6D1D53D4" w14:textId="78BCB06B" w:rsidR="00D333FD" w:rsidRDefault="00D333FD">
      <w:pPr>
        <w:pStyle w:val="CommentText"/>
      </w:pPr>
      <w:r>
        <w:rPr>
          <w:rStyle w:val="CommentReference"/>
        </w:rPr>
        <w:annotationRef/>
      </w:r>
      <w:r w:rsidRPr="774B6560">
        <w:t>safe shut down sequence will be provided in functional specification document</w:t>
      </w:r>
    </w:p>
  </w:comment>
  <w:comment w:id="72" w:author="Khatib, Mohammed" w:date="2025-09-03T12:23:00Z" w:initials="KM">
    <w:p w14:paraId="7C988958" w14:textId="6220B027" w:rsidR="00D333FD" w:rsidRDefault="00D333FD">
      <w:pPr>
        <w:pStyle w:val="CommentText"/>
      </w:pPr>
      <w:r>
        <w:rPr>
          <w:rStyle w:val="CommentReference"/>
        </w:rPr>
        <w:annotationRef/>
      </w:r>
      <w:r w:rsidRPr="1F262355">
        <w:t>Printer not in GLATT scope, integration of customer provided printer with the system will be done</w:t>
      </w:r>
    </w:p>
  </w:comment>
  <w:comment w:id="73" w:author="Khatib, Mohammed" w:date="2025-09-03T12:28:00Z" w:initials="KM">
    <w:p w14:paraId="5C8D6537" w14:textId="6BC8BFFC" w:rsidR="00D333FD" w:rsidRDefault="00D333FD">
      <w:pPr>
        <w:pStyle w:val="CommentText"/>
      </w:pPr>
      <w:r>
        <w:rPr>
          <w:rStyle w:val="CommentReference"/>
        </w:rPr>
        <w:annotationRef/>
      </w:r>
      <w:r w:rsidRPr="45ED4D59">
        <w:t>MES integration can be provided as an option.</w:t>
      </w:r>
    </w:p>
    <w:p w14:paraId="37806AC4" w14:textId="175E01F0" w:rsidR="00D333FD" w:rsidRDefault="00D333FD">
      <w:pPr>
        <w:pStyle w:val="CommentText"/>
      </w:pPr>
      <w:r w:rsidRPr="0108E426">
        <w:t>currently not considered in offer.</w:t>
      </w:r>
    </w:p>
  </w:comment>
  <w:comment w:id="74" w:author="Khatib, Mohammed" w:date="2025-09-03T14:41:00Z" w:initials="KM">
    <w:p w14:paraId="4D00299F" w14:textId="01A1061D" w:rsidR="00D333FD" w:rsidRDefault="00D333FD">
      <w:pPr>
        <w:pStyle w:val="CommentText"/>
      </w:pPr>
      <w:r>
        <w:rPr>
          <w:rStyle w:val="CommentReference"/>
        </w:rPr>
        <w:annotationRef/>
      </w:r>
      <w:r w:rsidRPr="57ACD715">
        <w:t>Sample batch report will be shared for reference </w:t>
      </w:r>
    </w:p>
  </w:comment>
  <w:comment w:id="75" w:author="Khatib, Mohammed" w:date="2025-09-03T12:29:00Z" w:initials="KM">
    <w:p w14:paraId="62F52567" w14:textId="0570814F" w:rsidR="00D333FD" w:rsidRDefault="00D333FD">
      <w:pPr>
        <w:pStyle w:val="CommentText"/>
      </w:pPr>
      <w:r>
        <w:rPr>
          <w:rStyle w:val="CommentReference"/>
        </w:rPr>
        <w:annotationRef/>
      </w:r>
      <w:r w:rsidRPr="01C7096E">
        <w:t>256GB SSD is provided, duration of storage is purely dependent on the file sizes.</w:t>
      </w:r>
    </w:p>
  </w:comment>
  <w:comment w:id="76" w:author="Khatib, Mohammed" w:date="2025-09-03T12:36:00Z" w:initials="KM">
    <w:p w14:paraId="7094D159" w14:textId="5C7EFD2D" w:rsidR="00D333FD" w:rsidRDefault="00D333FD">
      <w:pPr>
        <w:pStyle w:val="CommentText"/>
      </w:pPr>
      <w:r>
        <w:rPr>
          <w:rStyle w:val="CommentReference"/>
        </w:rPr>
        <w:annotationRef/>
      </w:r>
      <w:r w:rsidRPr="3D02A1E8">
        <w:t>for integration, UPS details will be needed.</w:t>
      </w:r>
    </w:p>
  </w:comment>
  <w:comment w:id="77" w:author="Khatib, Mohammed" w:date="2025-09-03T12:37:00Z" w:initials="KM">
    <w:p w14:paraId="046F4AD3" w14:textId="5679AC9D" w:rsidR="00D333FD" w:rsidRDefault="00D333FD">
      <w:pPr>
        <w:pStyle w:val="CommentText"/>
      </w:pPr>
      <w:r>
        <w:rPr>
          <w:rStyle w:val="CommentReference"/>
        </w:rPr>
        <w:annotationRef/>
      </w:r>
      <w:r w:rsidRPr="2983AC65">
        <w:t>we do not provide PLC program source code.</w:t>
      </w:r>
    </w:p>
  </w:comment>
  <w:comment w:id="78" w:author="Khatib, Mohammed" w:date="2025-09-03T12:37:00Z" w:initials="KM">
    <w:p w14:paraId="10022117" w14:textId="5D7B40E6" w:rsidR="00D333FD" w:rsidRDefault="00D333FD">
      <w:pPr>
        <w:pStyle w:val="CommentText"/>
      </w:pPr>
      <w:r>
        <w:rPr>
          <w:rStyle w:val="CommentReference"/>
        </w:rPr>
        <w:annotationRef/>
      </w:r>
      <w:r w:rsidRPr="36F03102">
        <w:t>Printer not in GLATT scope, only integration will be done</w:t>
      </w:r>
    </w:p>
  </w:comment>
  <w:comment w:id="79" w:author="Khatib, Mohammed" w:date="2025-09-03T12:38:00Z" w:initials="KM">
    <w:p w14:paraId="633E96FD" w14:textId="3F592CDC" w:rsidR="00D333FD" w:rsidRDefault="00D333FD">
      <w:pPr>
        <w:pStyle w:val="CommentText"/>
      </w:pPr>
      <w:r>
        <w:rPr>
          <w:rStyle w:val="CommentReference"/>
        </w:rPr>
        <w:annotationRef/>
      </w:r>
      <w:r w:rsidRPr="64B83587">
        <w:t>cleaning recipe is settable for individual products.</w:t>
      </w:r>
    </w:p>
  </w:comment>
  <w:comment w:id="80" w:author="Khatib, Mohammed" w:date="2025-09-03T12:40:00Z" w:initials="KM">
    <w:p w14:paraId="28B290FF" w14:textId="76FA7CED" w:rsidR="00D333FD" w:rsidRDefault="00D333FD">
      <w:pPr>
        <w:pStyle w:val="CommentText"/>
      </w:pPr>
      <w:r>
        <w:rPr>
          <w:rStyle w:val="CommentReference"/>
        </w:rPr>
        <w:annotationRef/>
      </w:r>
      <w:r w:rsidRPr="2B861FFB">
        <w:t>To be discussed during the technical discussion in detail</w:t>
      </w:r>
    </w:p>
  </w:comment>
  <w:comment w:id="81" w:author="Khatib, Mohammed" w:date="2025-08-26T13:19:00Z" w:initials="KM">
    <w:p w14:paraId="0BDA45D4" w14:textId="372733A6" w:rsidR="00D333FD" w:rsidRDefault="00D333FD">
      <w:pPr>
        <w:pStyle w:val="CommentText"/>
      </w:pPr>
      <w:r>
        <w:rPr>
          <w:rStyle w:val="CommentReference"/>
        </w:rPr>
        <w:annotationRef/>
      </w:r>
      <w:r w:rsidRPr="7E8BCE71">
        <w:t>Please note that CE is a European certification of machines which is required to machine manufactured in Europe</w:t>
      </w:r>
    </w:p>
    <w:p w14:paraId="730FDC12" w14:textId="79A460E7" w:rsidR="00D333FD" w:rsidRDefault="00D333FD">
      <w:pPr>
        <w:pStyle w:val="CommentText"/>
      </w:pPr>
      <w:r w:rsidRPr="1160530E">
        <w:t> </w:t>
      </w:r>
    </w:p>
    <w:p w14:paraId="6B4F9EED" w14:textId="0F0E56D0" w:rsidR="00D333FD" w:rsidRDefault="00D333FD">
      <w:pPr>
        <w:pStyle w:val="CommentText"/>
      </w:pPr>
      <w:r w:rsidRPr="36DA0A72">
        <w:t>Equipment out of India, CE body will not give labelling OR is not legal / valid even if any supplier confirms to comply.</w:t>
      </w:r>
    </w:p>
    <w:p w14:paraId="310E59E2" w14:textId="71C5E0B8" w:rsidR="00D333FD" w:rsidRDefault="00D333FD">
      <w:pPr>
        <w:pStyle w:val="CommentText"/>
      </w:pPr>
      <w:r w:rsidRPr="6F00D9C5">
        <w:t> </w:t>
      </w:r>
    </w:p>
    <w:p w14:paraId="226E4EAC" w14:textId="106A19B9" w:rsidR="00D333FD" w:rsidRDefault="00D333FD">
      <w:pPr>
        <w:pStyle w:val="CommentText"/>
      </w:pPr>
      <w:r w:rsidRPr="555F43CE">
        <w:t>Further, please note that machine manufacture in GLATT India is designed and manufactured according to EG guidelines with knowledge transfer from GLATT Germany. </w:t>
      </w:r>
    </w:p>
  </w:comment>
  <w:comment w:id="82" w:author="Khatib, Mohammed" w:date="2025-09-03T14:47:00Z" w:initials="KM">
    <w:p w14:paraId="16D0AFF3" w14:textId="14947170" w:rsidR="00D333FD" w:rsidRDefault="00D333FD">
      <w:pPr>
        <w:pStyle w:val="CommentText"/>
      </w:pPr>
      <w:r>
        <w:rPr>
          <w:rStyle w:val="CommentReference"/>
        </w:rPr>
        <w:annotationRef/>
      </w:r>
      <w:r w:rsidRPr="316F0587">
        <w:t>Explosion protection concept for</w:t>
      </w:r>
    </w:p>
    <w:p w14:paraId="2E7945DC" w14:textId="553C1CD7" w:rsidR="00D333FD" w:rsidRDefault="00D333FD">
      <w:pPr>
        <w:pStyle w:val="CommentText"/>
      </w:pPr>
      <w:r w:rsidRPr="290793E3">
        <w:t>Solvent-EX-design</w:t>
      </w:r>
    </w:p>
    <w:p w14:paraId="30C08006" w14:textId="1DEC8B2E" w:rsidR="00D333FD" w:rsidRDefault="00D333FD">
      <w:pPr>
        <w:pStyle w:val="CommentText"/>
      </w:pPr>
      <w:r w:rsidRPr="09F0C94F">
        <w:t>Machine in Solvent-EX-design.</w:t>
      </w:r>
    </w:p>
    <w:p w14:paraId="5B587ED9" w14:textId="4CA3E139" w:rsidR="00D333FD" w:rsidRDefault="00D333FD">
      <w:pPr>
        <w:pStyle w:val="CommentText"/>
      </w:pPr>
      <w:r w:rsidRPr="43241D18">
        <w:t>Safety concept for dusts and their hybrid mixtures:</w:t>
      </w:r>
    </w:p>
    <w:p w14:paraId="64612FF8" w14:textId="4070048C" w:rsidR="00D333FD" w:rsidRDefault="00D333FD">
      <w:pPr>
        <w:pStyle w:val="CommentText"/>
      </w:pPr>
      <w:r w:rsidRPr="72ACCA9F">
        <w:t>The machine is applicable for the use of hybrid mixtures.</w:t>
      </w:r>
    </w:p>
    <w:p w14:paraId="0B7A6D35" w14:textId="2F019E2B" w:rsidR="00D333FD" w:rsidRDefault="00D333FD">
      <w:pPr>
        <w:pStyle w:val="CommentText"/>
      </w:pPr>
      <w:r w:rsidRPr="4871E414">
        <w:t>It is designed for the placement in EX-hazardous areas (zone 2).</w:t>
      </w:r>
    </w:p>
    <w:p w14:paraId="308D6B9E" w14:textId="15AE6550" w:rsidR="00D333FD" w:rsidRDefault="00D333FD">
      <w:pPr>
        <w:pStyle w:val="CommentText"/>
      </w:pPr>
      <w:r w:rsidRPr="1D4D8EAB">
        <w:t>The hybrid mixtures may consist of the following media:</w:t>
      </w:r>
    </w:p>
    <w:p w14:paraId="6AA09BCB" w14:textId="0470F08C" w:rsidR="00D333FD" w:rsidRDefault="00D333FD">
      <w:pPr>
        <w:pStyle w:val="CommentText"/>
      </w:pPr>
      <w:r w:rsidRPr="78B6E63C">
        <w:t>- Solvents: Methanol, Ethanol, Isopropanol.</w:t>
      </w:r>
    </w:p>
    <w:p w14:paraId="1B4108F6" w14:textId="51531057" w:rsidR="00D333FD" w:rsidRDefault="00D333FD">
      <w:pPr>
        <w:pStyle w:val="CommentText"/>
      </w:pPr>
      <w:r w:rsidRPr="63F1EFCD">
        <w:t>NOTE:</w:t>
      </w:r>
    </w:p>
    <w:p w14:paraId="01B427C1" w14:textId="30F6ADB6" w:rsidR="00D333FD" w:rsidRDefault="00D333FD">
      <w:pPr>
        <w:pStyle w:val="CommentText"/>
      </w:pPr>
      <w:r w:rsidRPr="72FEF826">
        <w:t>If other hybrid mixtures are used as listed, this has to be discussed with Glatt.</w:t>
      </w:r>
    </w:p>
    <w:p w14:paraId="2855947F" w14:textId="19F14BCB" w:rsidR="00D333FD" w:rsidRDefault="00D333FD">
      <w:pPr>
        <w:pStyle w:val="CommentText"/>
      </w:pPr>
      <w:r w:rsidRPr="7F48E3CD">
        <w:t>The minimum ignition energy of the dusty tablet material may not be lower than 3 mJ.</w:t>
      </w:r>
    </w:p>
    <w:p w14:paraId="4FBD32B9" w14:textId="24456C30" w:rsidR="00D333FD" w:rsidRDefault="00D333FD">
      <w:pPr>
        <w:pStyle w:val="CommentText"/>
      </w:pPr>
      <w:r w:rsidRPr="312B081F">
        <w:t>Suggested concept for the machine in Solvent-EX-design.</w:t>
      </w:r>
    </w:p>
  </w:comment>
  <w:comment w:id="83" w:author="Khatib, Mohammed" w:date="2025-08-26T13:21:00Z" w:initials="KM">
    <w:p w14:paraId="480C155F" w14:textId="5D60C154" w:rsidR="00D333FD" w:rsidRDefault="00D333FD">
      <w:pPr>
        <w:pStyle w:val="CommentText"/>
      </w:pPr>
      <w:r>
        <w:rPr>
          <w:rStyle w:val="CommentReference"/>
        </w:rPr>
        <w:annotationRef/>
      </w:r>
      <w:r w:rsidRPr="74D21BB9">
        <w:t>Surface roughness: Ra &lt;= 0.5 μm</w:t>
      </w:r>
    </w:p>
  </w:comment>
  <w:comment w:id="85" w:author="Panchal, Shailesh" w:date="2025-09-03T16:43:00Z" w:initials="PS">
    <w:p w14:paraId="1A9FF2DA" w14:textId="2743941A" w:rsidR="00987169" w:rsidRDefault="00987169">
      <w:pPr>
        <w:pStyle w:val="CommentText"/>
      </w:pPr>
      <w:r>
        <w:rPr>
          <w:rStyle w:val="CommentReference"/>
        </w:rPr>
        <w:annotationRef/>
      </w:r>
      <w:r>
        <w:t xml:space="preserve">Will be informed </w:t>
      </w:r>
      <w:r w:rsidR="00387C5E">
        <w:t>later during project execution stage</w:t>
      </w:r>
    </w:p>
  </w:comment>
  <w:comment w:id="84" w:author="Khatib, Mohammed" w:date="1900-01-01T00:00:00Z" w:initials="KM">
    <w:p w14:paraId="6637216D" w14:textId="5C671C87" w:rsidR="00D333FD" w:rsidRDefault="00D333FD">
      <w:pPr>
        <w:pStyle w:val="CommentText"/>
      </w:pPr>
      <w:r>
        <w:rPr>
          <w:rStyle w:val="CommentReference"/>
        </w:rPr>
        <w:annotationRef/>
      </w:r>
      <w:r w:rsidRPr="5F2ADBF6">
        <w:t xml:space="preserve">GCSi 250 having </w:t>
      </w:r>
    </w:p>
    <w:p w14:paraId="19A005E1" w14:textId="667C3DDB" w:rsidR="00D333FD" w:rsidRDefault="00D333FD">
      <w:pPr>
        <w:pStyle w:val="CommentText"/>
      </w:pPr>
      <w:r w:rsidRPr="6F412977">
        <w:t>Pan diameter: 1350 mm/ 53"</w:t>
      </w:r>
    </w:p>
    <w:p w14:paraId="6BD331D9" w14:textId="04A0B54F" w:rsidR="00D333FD" w:rsidRDefault="00D333FD">
      <w:pPr>
        <w:pStyle w:val="CommentText"/>
      </w:pPr>
      <w:r w:rsidRPr="7FAE93CC">
        <w:t>Pan opening diameter: 550 mm</w:t>
      </w:r>
    </w:p>
    <w:p w14:paraId="0E19CE6D" w14:textId="1AF68406" w:rsidR="00D333FD" w:rsidRDefault="00D333FD">
      <w:pPr>
        <w:pStyle w:val="CommentText"/>
      </w:pPr>
      <w:r w:rsidRPr="67AB83EA">
        <w:t>Fully perforated in its cylindrical part, Punched perforations with a diameter of 3 mm.</w:t>
      </w:r>
    </w:p>
    <w:p w14:paraId="79F7EE65" w14:textId="2143E9A7" w:rsidR="00D333FD" w:rsidRDefault="00D333FD">
      <w:pPr>
        <w:pStyle w:val="CommentText"/>
      </w:pPr>
    </w:p>
    <w:p w14:paraId="5E9D533E" w14:textId="6292676F" w:rsidR="00D333FD" w:rsidRDefault="00D333FD">
      <w:pPr>
        <w:pStyle w:val="CommentText"/>
      </w:pPr>
    </w:p>
  </w:comment>
  <w:comment w:id="86" w:author="Khatib, Mohammed" w:date="2025-09-03T13:03:00Z" w:initials="KM">
    <w:p w14:paraId="599B21E6" w14:textId="378313E5" w:rsidR="00D333FD" w:rsidRDefault="00D333FD">
      <w:pPr>
        <w:pStyle w:val="CommentText"/>
      </w:pPr>
      <w:r>
        <w:rPr>
          <w:rStyle w:val="CommentReference"/>
        </w:rPr>
        <w:annotationRef/>
      </w:r>
      <w:r w:rsidRPr="1E519D18">
        <w:t>Not in GLATT scope</w:t>
      </w:r>
    </w:p>
  </w:comment>
  <w:comment w:id="87" w:author="Khatib, Mohammed" w:date="2025-09-03T13:03:00Z" w:initials="KM">
    <w:p w14:paraId="3114E7F7" w14:textId="30B0A968" w:rsidR="00D333FD" w:rsidRDefault="00D333FD">
      <w:pPr>
        <w:pStyle w:val="CommentText"/>
      </w:pPr>
      <w:r>
        <w:rPr>
          <w:rStyle w:val="CommentReference"/>
        </w:rPr>
        <w:annotationRef/>
      </w:r>
      <w:r w:rsidRPr="28A51533">
        <w:t>WIP (Wet in place) will be provided by GLATT </w:t>
      </w:r>
    </w:p>
  </w:comment>
  <w:comment w:id="88" w:author="Khatib, Mohammed [2]" w:date="2025-09-03T15:48:00Z" w:initials="MK">
    <w:p w14:paraId="43D46E38" w14:textId="77777777" w:rsidR="00D333FD" w:rsidRDefault="00D333FD" w:rsidP="005628A7">
      <w:pPr>
        <w:pStyle w:val="CommentText"/>
      </w:pPr>
      <w:r>
        <w:rPr>
          <w:rStyle w:val="CommentReference"/>
        </w:rPr>
        <w:annotationRef/>
      </w:r>
      <w:r>
        <w:t xml:space="preserve">Not clear. To be discussed. </w:t>
      </w:r>
    </w:p>
  </w:comment>
  <w:comment w:id="89" w:author="Khatib, Mohammed [2]" w:date="2025-09-03T15:49:00Z" w:initials="MK">
    <w:p w14:paraId="4C9FD025" w14:textId="77777777" w:rsidR="00D333FD" w:rsidRDefault="00D333FD" w:rsidP="005628A7">
      <w:pPr>
        <w:pStyle w:val="CommentText"/>
      </w:pPr>
      <w:r>
        <w:rPr>
          <w:rStyle w:val="CommentReference"/>
        </w:rPr>
        <w:annotationRef/>
      </w:r>
      <w:r>
        <w:t>This is part of WIP skid</w:t>
      </w:r>
    </w:p>
  </w:comment>
  <w:comment w:id="90" w:author="Khatib, Mohammed [2]" w:date="2025-09-03T15:50:00Z" w:initials="MK">
    <w:p w14:paraId="4D0E4A31" w14:textId="77777777" w:rsidR="00D333FD" w:rsidRDefault="00D333FD" w:rsidP="00ED7F6A">
      <w:pPr>
        <w:pStyle w:val="CommentText"/>
      </w:pPr>
      <w:r>
        <w:rPr>
          <w:rStyle w:val="CommentReference"/>
        </w:rPr>
        <w:annotationRef/>
      </w:r>
      <w:r>
        <w:t>In Current scope we have considered single drain valve. The proposed philosophy to be discussed during technical discussion</w:t>
      </w:r>
    </w:p>
  </w:comment>
  <w:comment w:id="91" w:author="Khatib, Mohammed [2]" w:date="2025-09-03T15:51:00Z" w:initials="MK">
    <w:p w14:paraId="6EC79F35" w14:textId="77777777" w:rsidR="00D333FD" w:rsidRDefault="00D333FD" w:rsidP="00ED7F6A">
      <w:pPr>
        <w:pStyle w:val="CommentText"/>
      </w:pPr>
      <w:r>
        <w:rPr>
          <w:rStyle w:val="CommentReference"/>
        </w:rPr>
        <w:annotationRef/>
      </w:r>
      <w:r>
        <w:t xml:space="preserve">Conductivity measurement is not considered. To be added separately. </w:t>
      </w:r>
    </w:p>
  </w:comment>
  <w:comment w:id="92" w:author="Khatib, Mohammed [2]" w:date="2025-09-03T15:51:00Z" w:initials="MK">
    <w:p w14:paraId="5AA6E4C0" w14:textId="77777777" w:rsidR="00D333FD" w:rsidRDefault="00D333FD" w:rsidP="00ED7F6A">
      <w:pPr>
        <w:pStyle w:val="CommentText"/>
      </w:pPr>
      <w:r>
        <w:rPr>
          <w:rStyle w:val="CommentReference"/>
        </w:rPr>
        <w:annotationRef/>
      </w:r>
      <w:r>
        <w:t>Duct cleaning is offered as option</w:t>
      </w:r>
    </w:p>
  </w:comment>
  <w:comment w:id="93" w:author="Khatib, Mohammed" w:date="2025-09-03T12:46:00Z" w:initials="KM">
    <w:p w14:paraId="4C885871" w14:textId="444E6C77" w:rsidR="00D333FD" w:rsidRDefault="00D333FD">
      <w:pPr>
        <w:pStyle w:val="CommentText"/>
      </w:pPr>
      <w:r>
        <w:rPr>
          <w:rStyle w:val="CommentReference"/>
        </w:rPr>
        <w:annotationRef/>
      </w:r>
      <w:r w:rsidRPr="02AE3AAB">
        <w:t>Inlet and Exhaust air fan are Non-Ex compliant</w:t>
      </w:r>
    </w:p>
  </w:comment>
  <w:comment w:id="94" w:author="Khatib, Mohammed" w:date="2025-09-03T13:01:00Z" w:initials="KM">
    <w:p w14:paraId="67EB9A5B" w14:textId="15E20A4C" w:rsidR="00D333FD" w:rsidRDefault="00D333FD">
      <w:pPr>
        <w:pStyle w:val="CommentText"/>
      </w:pPr>
      <w:r>
        <w:rPr>
          <w:rStyle w:val="CommentReference"/>
        </w:rPr>
        <w:annotationRef/>
      </w:r>
      <w:r w:rsidRPr="5D663D9B">
        <w:t>Surface roughness: Ra &lt;= 0.5 μm</w:t>
      </w:r>
    </w:p>
  </w:comment>
  <w:comment w:id="95" w:author="Khatib, Mohammed [2]" w:date="2025-09-03T15:54:00Z" w:initials="MK">
    <w:p w14:paraId="789C09F8" w14:textId="77777777" w:rsidR="00D333FD" w:rsidRDefault="00D333FD" w:rsidP="00D04851">
      <w:pPr>
        <w:pStyle w:val="CommentText"/>
      </w:pPr>
      <w:r>
        <w:rPr>
          <w:rStyle w:val="CommentReference"/>
        </w:rPr>
        <w:annotationRef/>
      </w:r>
      <w:r>
        <w:t>To be discussed. In Current scope we have considered single drain valve. The proposed philosophy to be discussed during technical discussion</w:t>
      </w:r>
    </w:p>
  </w:comment>
  <w:comment w:id="96" w:author="Khatib, Mohammed" w:date="2025-09-03T14:55:00Z" w:initials="KM">
    <w:p w14:paraId="1C992D0E" w14:textId="47046C5E" w:rsidR="00D333FD" w:rsidRDefault="00D333FD">
      <w:pPr>
        <w:pStyle w:val="CommentText"/>
      </w:pPr>
      <w:r>
        <w:rPr>
          <w:rStyle w:val="CommentReference"/>
        </w:rPr>
        <w:annotationRef/>
      </w:r>
      <w:r w:rsidRPr="53A1ADC6">
        <w:t>M6 Will be given</w:t>
      </w:r>
    </w:p>
  </w:comment>
  <w:comment w:id="97" w:author="Khatib, Mohammed" w:date="2025-09-03T14:56:00Z" w:initials="KM">
    <w:p w14:paraId="1D9CB082" w14:textId="1314AA86" w:rsidR="00D333FD" w:rsidRDefault="00D333FD">
      <w:pPr>
        <w:pStyle w:val="CommentText"/>
      </w:pPr>
      <w:r>
        <w:rPr>
          <w:rStyle w:val="CommentReference"/>
        </w:rPr>
        <w:annotationRef/>
      </w:r>
      <w:r w:rsidRPr="339BBFC1">
        <w:t>F9 Will be given</w:t>
      </w:r>
    </w:p>
  </w:comment>
  <w:comment w:id="98" w:author="Khatib, Mohammed" w:date="2025-08-26T15:52:00Z" w:initials="KM">
    <w:p w14:paraId="592F459D" w14:textId="627BA023" w:rsidR="00D333FD" w:rsidRDefault="00D333FD">
      <w:pPr>
        <w:pStyle w:val="CommentText"/>
      </w:pPr>
      <w:r>
        <w:rPr>
          <w:rStyle w:val="CommentReference"/>
        </w:rPr>
        <w:annotationRef/>
      </w:r>
      <w:r w:rsidRPr="27F6CDC3">
        <w:t>Double stage police filter will be provided F9 &amp; H13 along with a wet scrubber unit.</w:t>
      </w:r>
    </w:p>
  </w:comment>
  <w:comment w:id="99" w:author="Khatib, Mohammed [2]" w:date="2025-09-03T16:04:00Z" w:initials="MK">
    <w:p w14:paraId="1206157D" w14:textId="77777777" w:rsidR="00D333FD" w:rsidRDefault="00D333FD" w:rsidP="005F1FEE">
      <w:pPr>
        <w:pStyle w:val="CommentText"/>
      </w:pPr>
      <w:r>
        <w:rPr>
          <w:rStyle w:val="CommentReference"/>
        </w:rPr>
        <w:annotationRef/>
      </w:r>
      <w:r>
        <w:t>We could not find the list of solvents in the URS.</w:t>
      </w:r>
    </w:p>
    <w:p w14:paraId="743CECA6" w14:textId="77777777" w:rsidR="00D333FD" w:rsidRDefault="00D333FD" w:rsidP="005F1FEE">
      <w:pPr>
        <w:pStyle w:val="CommentText"/>
      </w:pPr>
      <w:r>
        <w:t>Safety concept for dusts and their hybrid mixtures:</w:t>
      </w:r>
      <w:r>
        <w:br/>
        <w:t>The machine is applicable for the use of hybrid mixtures.</w:t>
      </w:r>
      <w:r>
        <w:br/>
        <w:t>It is designed for the placement in EX-hazardous areas (zone 2).</w:t>
      </w:r>
      <w:r>
        <w:br/>
        <w:t>The hybrid mixtures may consist of the following media:</w:t>
      </w:r>
      <w:r>
        <w:br/>
        <w:t>- Solvents: Methanol, Ethanol, Isopropanol.</w:t>
      </w:r>
      <w:r>
        <w:br/>
        <w:t>NOTE:</w:t>
      </w:r>
      <w:r>
        <w:br/>
        <w:t>If other hybrid mixtures are used as listed, this has to be discussed with Glatt.</w:t>
      </w:r>
      <w:r>
        <w:br/>
        <w:t>The minimum ignition energy of the dusty tablet material may not be lower than 3 mJ.</w:t>
      </w:r>
      <w:r>
        <w:br/>
        <w:t xml:space="preserve">Suggested concept for the machine in Solvent-EX-design. </w:t>
      </w:r>
    </w:p>
  </w:comment>
  <w:comment w:id="100" w:author="Khatib, Mohammed [2]" w:date="2025-09-03T16:06:00Z" w:initials="MK">
    <w:p w14:paraId="48D1AD1A" w14:textId="77777777" w:rsidR="00D333FD" w:rsidRDefault="00D333FD" w:rsidP="00473D19">
      <w:pPr>
        <w:pStyle w:val="CommentText"/>
      </w:pPr>
      <w:r>
        <w:rPr>
          <w:rStyle w:val="CommentReference"/>
        </w:rPr>
        <w:annotationRef/>
      </w:r>
      <w:r>
        <w:t>2000 to 4500 CMH</w:t>
      </w:r>
    </w:p>
  </w:comment>
  <w:comment w:id="101" w:author="Khatib, Mohammed [2]" w:date="2025-09-03T16:08:00Z" w:initials="MK">
    <w:p w14:paraId="6BB0C8A4" w14:textId="77777777" w:rsidR="00D333FD" w:rsidRDefault="00D333FD" w:rsidP="0041367E">
      <w:pPr>
        <w:pStyle w:val="CommentText"/>
      </w:pPr>
      <w:r>
        <w:rPr>
          <w:rStyle w:val="CommentReference"/>
        </w:rPr>
        <w:annotationRef/>
      </w:r>
      <w:r>
        <w:t>Will be indicated in the GA drawing</w:t>
      </w:r>
    </w:p>
  </w:comment>
  <w:comment w:id="102" w:author="Khatib, Mohammed" w:date="2025-08-26T15:54:00Z" w:initials="KM">
    <w:p w14:paraId="29854757" w14:textId="02D29EA3" w:rsidR="00D333FD" w:rsidRDefault="00D333FD">
      <w:pPr>
        <w:pStyle w:val="CommentText"/>
      </w:pPr>
      <w:r>
        <w:rPr>
          <w:rStyle w:val="CommentReference"/>
        </w:rPr>
        <w:annotationRef/>
      </w:r>
      <w:r w:rsidRPr="1B6735C2">
        <w:t>Control cables from panel to machine in GLATT scope.</w:t>
      </w:r>
    </w:p>
    <w:p w14:paraId="65CC84AB" w14:textId="22BF284C" w:rsidR="00D333FD" w:rsidRDefault="00D333FD">
      <w:pPr>
        <w:pStyle w:val="CommentText"/>
      </w:pPr>
    </w:p>
  </w:comment>
  <w:comment w:id="103" w:author="Khatib, Mohammed" w:date="2025-09-03T15:00:00Z" w:initials="KM">
    <w:p w14:paraId="746101BE" w14:textId="53E803D2" w:rsidR="00D333FD" w:rsidRDefault="00D333FD">
      <w:pPr>
        <w:pStyle w:val="CommentText"/>
      </w:pPr>
      <w:r>
        <w:rPr>
          <w:rStyle w:val="CommentReference"/>
        </w:rPr>
        <w:annotationRef/>
      </w:r>
      <w:r w:rsidRPr="7C814385">
        <w:t>Compressed air consumption (incl. atomization air):</w:t>
      </w:r>
    </w:p>
    <w:p w14:paraId="46E8E9F3" w14:textId="2DAF64B7" w:rsidR="00D333FD" w:rsidRDefault="00D333FD">
      <w:pPr>
        <w:pStyle w:val="CommentText"/>
      </w:pPr>
      <w:r w:rsidRPr="74F1FDA5">
        <w:t>Max. 146 Nm³/h</w:t>
      </w:r>
    </w:p>
    <w:p w14:paraId="17ADB6C4" w14:textId="2AD7CC4E" w:rsidR="00D333FD" w:rsidRDefault="00D333FD">
      <w:pPr>
        <w:pStyle w:val="CommentText"/>
      </w:pPr>
      <w:r w:rsidRPr="65DD2072">
        <w:t>Flow pressure: 6 bar(g)</w:t>
      </w:r>
    </w:p>
  </w:comment>
  <w:comment w:id="104" w:author="Khatib, Mohammed" w:date="2025-09-03T15:01:00Z" w:initials="KM">
    <w:p w14:paraId="65F74DE8" w14:textId="4184409C" w:rsidR="00D333FD" w:rsidRDefault="00D333FD">
      <w:pPr>
        <w:pStyle w:val="CommentText"/>
      </w:pPr>
      <w:r>
        <w:rPr>
          <w:rStyle w:val="CommentReference"/>
        </w:rPr>
        <w:annotationRef/>
      </w:r>
      <w:r w:rsidRPr="62A270E3">
        <w:t>Water supply temperature: + 6 °C</w:t>
      </w:r>
    </w:p>
    <w:p w14:paraId="7BAAA641" w14:textId="72AA85A1" w:rsidR="00D333FD" w:rsidRDefault="00D333FD">
      <w:pPr>
        <w:pStyle w:val="CommentText"/>
      </w:pPr>
      <w:r w:rsidRPr="13A9E4A2">
        <w:t>Water return temperature: + 12 °C</w:t>
      </w:r>
    </w:p>
    <w:p w14:paraId="2498E497" w14:textId="03125C76" w:rsidR="00D333FD" w:rsidRDefault="00D333FD">
      <w:pPr>
        <w:pStyle w:val="CommentText"/>
      </w:pPr>
      <w:r w:rsidRPr="28A09CB0">
        <w:t>Chilled water consumption: max. 23428 kg/h</w:t>
      </w:r>
    </w:p>
  </w:comment>
  <w:comment w:id="105" w:author="Khatib, Mohammed" w:date="2025-09-03T15:02:00Z" w:initials="KM">
    <w:p w14:paraId="40BD9D2E" w14:textId="55E5210C" w:rsidR="00D333FD" w:rsidRDefault="00D333FD">
      <w:pPr>
        <w:pStyle w:val="CommentText"/>
      </w:pPr>
      <w:r>
        <w:rPr>
          <w:rStyle w:val="CommentReference"/>
        </w:rPr>
        <w:annotationRef/>
      </w:r>
      <w:r w:rsidRPr="2C2C7E79">
        <w:t>Steam pressure: 3 bar(g), saturated steam</w:t>
      </w:r>
    </w:p>
  </w:comment>
  <w:comment w:id="106" w:author="Khatib, Mohammed" w:date="2025-09-03T15:04:00Z" w:initials="KM">
    <w:p w14:paraId="0B3BA949" w14:textId="77777777" w:rsidR="00023D01" w:rsidRDefault="00064E99" w:rsidP="00023D01">
      <w:pPr>
        <w:pStyle w:val="CommentText"/>
      </w:pPr>
      <w:r>
        <w:rPr>
          <w:rStyle w:val="CommentReference"/>
        </w:rPr>
        <w:annotationRef/>
      </w:r>
      <w:r w:rsidR="00023D01">
        <w:t xml:space="preserve">Not considered in scope. </w:t>
      </w:r>
      <w:r w:rsidR="00023D01">
        <w:br/>
        <w:t>Calibration manual can be provided</w:t>
      </w:r>
    </w:p>
  </w:comment>
  <w:comment w:id="107" w:author="Khatib, Mohammed [2]" w:date="2025-09-03T16:16:00Z" w:initials="MK">
    <w:p w14:paraId="608B4F1A" w14:textId="77777777" w:rsidR="008903B2" w:rsidRDefault="008903B2" w:rsidP="008903B2">
      <w:pPr>
        <w:pStyle w:val="CommentText"/>
      </w:pPr>
      <w:r>
        <w:rPr>
          <w:rStyle w:val="CommentReference"/>
        </w:rPr>
        <w:annotationRef/>
      </w:r>
      <w:r>
        <w:t>Will be handled separately through GLATT’s after sales team.</w:t>
      </w:r>
    </w:p>
  </w:comment>
  <w:comment w:id="108" w:author="Khatib, Mohammed" w:date="2025-09-03T15:05:00Z" w:initials="KM">
    <w:p w14:paraId="604A25BD" w14:textId="0C1A5708" w:rsidR="00D333FD" w:rsidRDefault="00D333FD">
      <w:pPr>
        <w:pStyle w:val="CommentText"/>
      </w:pPr>
      <w:r>
        <w:rPr>
          <w:rStyle w:val="CommentReference"/>
        </w:rPr>
        <w:annotationRef/>
      </w:r>
      <w:r w:rsidRPr="2C1865AF">
        <w:t>Noise level exhaust air fan: 93 dB(A)</w:t>
      </w:r>
    </w:p>
    <w:p w14:paraId="0337DABE" w14:textId="1533F1BA" w:rsidR="00D333FD" w:rsidRDefault="00D333FD">
      <w:pPr>
        <w:pStyle w:val="CommentText"/>
      </w:pPr>
      <w:r w:rsidRPr="133B92BB">
        <w:t>Noise level exhaust air after silencer: - 35 dB(A) at 250 Hz</w:t>
      </w:r>
    </w:p>
  </w:comment>
  <w:comment w:id="109" w:author="Khatib, Mohammed [2]" w:date="2025-09-03T16:19:00Z" w:initials="MK">
    <w:p w14:paraId="266CBB56" w14:textId="77777777" w:rsidR="00692809" w:rsidRDefault="00692809" w:rsidP="00692809">
      <w:pPr>
        <w:pStyle w:val="CommentText"/>
      </w:pPr>
      <w:r>
        <w:rPr>
          <w:rStyle w:val="CommentReference"/>
        </w:rPr>
        <w:annotationRef/>
      </w:r>
      <w:r>
        <w:t>Test report 2.2 on GLATT letter head</w:t>
      </w:r>
    </w:p>
  </w:comment>
  <w:comment w:id="110" w:author="Khatib, Mohammed [2]" w:date="2025-09-03T16:20:00Z" w:initials="MK">
    <w:p w14:paraId="74B444F6" w14:textId="77777777" w:rsidR="00725497" w:rsidRDefault="00725497" w:rsidP="00725497">
      <w:pPr>
        <w:pStyle w:val="CommentText"/>
      </w:pPr>
      <w:r>
        <w:rPr>
          <w:rStyle w:val="CommentReference"/>
        </w:rPr>
        <w:annotationRef/>
      </w:r>
      <w:r>
        <w:t>Its not clear. To be discussed</w:t>
      </w:r>
    </w:p>
  </w:comment>
  <w:comment w:id="111" w:author="Khatib, Mohammed" w:date="2025-09-03T15:07:00Z" w:initials="KM">
    <w:p w14:paraId="7EF77E6B" w14:textId="77777777" w:rsidR="00E97F5C" w:rsidRDefault="00064E99" w:rsidP="00E97F5C">
      <w:pPr>
        <w:pStyle w:val="CommentText"/>
      </w:pPr>
      <w:r>
        <w:rPr>
          <w:rStyle w:val="CommentReference"/>
        </w:rPr>
        <w:annotationRef/>
      </w:r>
      <w:r w:rsidR="00E97F5C">
        <w:t>In current offer training is not included, will be discussed separately.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E45CA4" w15:done="0"/>
  <w15:commentEx w15:paraId="143DAC48" w15:done="0"/>
  <w15:commentEx w15:paraId="4DBAD67F" w15:done="0"/>
  <w15:commentEx w15:paraId="7D65C8AF" w15:done="0"/>
  <w15:commentEx w15:paraId="28F43524" w15:done="0"/>
  <w15:commentEx w15:paraId="29AD66D3" w15:done="0"/>
  <w15:commentEx w15:paraId="3CD5A5F0" w15:done="0"/>
  <w15:commentEx w15:paraId="6C77F0FA" w15:done="0"/>
  <w15:commentEx w15:paraId="1A27A0B9" w15:done="0"/>
  <w15:commentEx w15:paraId="06759E40" w15:done="0"/>
  <w15:commentEx w15:paraId="6485557E" w15:done="0"/>
  <w15:commentEx w15:paraId="4D25EAD8" w15:done="0"/>
  <w15:commentEx w15:paraId="18FAB74D" w15:done="0"/>
  <w15:commentEx w15:paraId="572BDE75" w15:done="0"/>
  <w15:commentEx w15:paraId="43ED2204" w15:done="0"/>
  <w15:commentEx w15:paraId="70C025C5" w15:done="0"/>
  <w15:commentEx w15:paraId="65467963" w15:done="0"/>
  <w15:commentEx w15:paraId="35996DBE" w15:done="0"/>
  <w15:commentEx w15:paraId="4A09B26A" w15:done="0"/>
  <w15:commentEx w15:paraId="6B0157F3" w15:done="0"/>
  <w15:commentEx w15:paraId="51F8C564" w15:done="0"/>
  <w15:commentEx w15:paraId="1DDC82B6" w15:done="0"/>
  <w15:commentEx w15:paraId="094B2190" w15:done="0"/>
  <w15:commentEx w15:paraId="0FD8614E" w15:done="0"/>
  <w15:commentEx w15:paraId="6CC464AD" w15:done="0"/>
  <w15:commentEx w15:paraId="1A7542C3" w15:done="0"/>
  <w15:commentEx w15:paraId="2B7305E0" w15:done="0"/>
  <w15:commentEx w15:paraId="32AB4F2F" w15:done="0"/>
  <w15:commentEx w15:paraId="07C96DD9" w15:done="0"/>
  <w15:commentEx w15:paraId="4FEC64A5" w15:done="0"/>
  <w15:commentEx w15:paraId="19D53698" w15:done="0"/>
  <w15:commentEx w15:paraId="11B06877" w15:done="0"/>
  <w15:commentEx w15:paraId="0F84CF6D" w15:done="0"/>
  <w15:commentEx w15:paraId="4A4E1AF7" w15:done="0"/>
  <w15:commentEx w15:paraId="4C7D6444" w15:done="0"/>
  <w15:commentEx w15:paraId="67663ABC" w15:done="0"/>
  <w15:commentEx w15:paraId="636C5F04" w15:done="0"/>
  <w15:commentEx w15:paraId="1E518638" w15:done="0"/>
  <w15:commentEx w15:paraId="0CF34FD3" w15:done="0"/>
  <w15:commentEx w15:paraId="76D58D06" w15:done="0"/>
  <w15:commentEx w15:paraId="26231955" w15:done="0"/>
  <w15:commentEx w15:paraId="0783DEE9" w15:done="0"/>
  <w15:commentEx w15:paraId="6A353556" w15:done="0"/>
  <w15:commentEx w15:paraId="6CAFCC58" w15:done="0"/>
  <w15:commentEx w15:paraId="5DDE4341" w15:done="0"/>
  <w15:commentEx w15:paraId="3130A17C" w15:done="0"/>
  <w15:commentEx w15:paraId="169389AA" w15:done="0"/>
  <w15:commentEx w15:paraId="761D7301" w15:done="0"/>
  <w15:commentEx w15:paraId="415B2BD4" w15:done="0"/>
  <w15:commentEx w15:paraId="0AECE30C" w15:done="0"/>
  <w15:commentEx w15:paraId="3DC81B4B" w15:done="0"/>
  <w15:commentEx w15:paraId="16A0A7EB" w15:done="0"/>
  <w15:commentEx w15:paraId="03252B38" w15:done="0"/>
  <w15:commentEx w15:paraId="6D06582A" w15:done="0"/>
  <w15:commentEx w15:paraId="6F7018C9" w15:done="0"/>
  <w15:commentEx w15:paraId="5C962041" w15:done="0"/>
  <w15:commentEx w15:paraId="793A74C8" w15:done="0"/>
  <w15:commentEx w15:paraId="1C142D41" w15:done="0"/>
  <w15:commentEx w15:paraId="6EAF907E" w15:done="0"/>
  <w15:commentEx w15:paraId="289A6425" w15:done="0"/>
  <w15:commentEx w15:paraId="2E4F8ADD" w15:done="0"/>
  <w15:commentEx w15:paraId="08AE6DB8" w15:done="0"/>
  <w15:commentEx w15:paraId="1DB322E1" w15:done="0"/>
  <w15:commentEx w15:paraId="47AB7F80" w15:done="0"/>
  <w15:commentEx w15:paraId="2B2F9573" w15:done="0"/>
  <w15:commentEx w15:paraId="7F0AED3D" w15:done="0"/>
  <w15:commentEx w15:paraId="0FA85825" w15:done="0"/>
  <w15:commentEx w15:paraId="52A0D3A1" w15:done="0"/>
  <w15:commentEx w15:paraId="147C0454" w15:done="0"/>
  <w15:commentEx w15:paraId="38C82A19" w15:done="0"/>
  <w15:commentEx w15:paraId="56C427DD" w15:done="0"/>
  <w15:commentEx w15:paraId="6D1D53D4" w15:done="0"/>
  <w15:commentEx w15:paraId="7C988958" w15:done="0"/>
  <w15:commentEx w15:paraId="37806AC4" w15:done="0"/>
  <w15:commentEx w15:paraId="4D00299F" w15:done="0"/>
  <w15:commentEx w15:paraId="62F52567" w15:done="0"/>
  <w15:commentEx w15:paraId="7094D159" w15:done="0"/>
  <w15:commentEx w15:paraId="046F4AD3" w15:done="0"/>
  <w15:commentEx w15:paraId="10022117" w15:done="0"/>
  <w15:commentEx w15:paraId="633E96FD" w15:done="0"/>
  <w15:commentEx w15:paraId="28B290FF" w15:done="0"/>
  <w15:commentEx w15:paraId="226E4EAC" w15:done="0"/>
  <w15:commentEx w15:paraId="4FBD32B9" w15:done="0"/>
  <w15:commentEx w15:paraId="480C155F" w15:done="0"/>
  <w15:commentEx w15:paraId="1A9FF2DA" w15:done="0"/>
  <w15:commentEx w15:paraId="5E9D533E" w15:done="0"/>
  <w15:commentEx w15:paraId="599B21E6" w15:done="0"/>
  <w15:commentEx w15:paraId="3114E7F7" w15:done="0"/>
  <w15:commentEx w15:paraId="43D46E38" w15:done="0"/>
  <w15:commentEx w15:paraId="4C9FD025" w15:done="0"/>
  <w15:commentEx w15:paraId="4D0E4A31" w15:done="0"/>
  <w15:commentEx w15:paraId="6EC79F35" w15:done="0"/>
  <w15:commentEx w15:paraId="5AA6E4C0" w15:done="0"/>
  <w15:commentEx w15:paraId="4C885871" w15:done="0"/>
  <w15:commentEx w15:paraId="67EB9A5B" w15:done="0"/>
  <w15:commentEx w15:paraId="789C09F8" w15:done="0"/>
  <w15:commentEx w15:paraId="1C992D0E" w15:done="0"/>
  <w15:commentEx w15:paraId="1D9CB082" w15:done="0"/>
  <w15:commentEx w15:paraId="592F459D" w15:done="0"/>
  <w15:commentEx w15:paraId="743CECA6" w15:done="0"/>
  <w15:commentEx w15:paraId="48D1AD1A" w15:done="0"/>
  <w15:commentEx w15:paraId="6BB0C8A4" w15:done="0"/>
  <w15:commentEx w15:paraId="65CC84AB" w15:done="0"/>
  <w15:commentEx w15:paraId="17ADB6C4" w15:done="0"/>
  <w15:commentEx w15:paraId="2498E497" w15:done="0"/>
  <w15:commentEx w15:paraId="40BD9D2E" w15:done="0"/>
  <w15:commentEx w15:paraId="0B3BA949" w15:done="0"/>
  <w15:commentEx w15:paraId="608B4F1A" w15:done="0"/>
  <w15:commentEx w15:paraId="0337DABE" w15:done="0"/>
  <w15:commentEx w15:paraId="266CBB56" w15:done="0"/>
  <w15:commentEx w15:paraId="74B444F6" w15:done="0"/>
  <w15:commentEx w15:paraId="7EF77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87536C" w16cex:dateUtc="2025-09-03T08:43:00Z"/>
  <w16cex:commentExtensible w16cex:durableId="4A69CA27" w16cex:dateUtc="2025-09-03T08:43:00Z"/>
  <w16cex:commentExtensible w16cex:durableId="57C443C0" w16cex:dateUtc="2025-09-03T04:26:00Z"/>
  <w16cex:commentExtensible w16cex:durableId="1879703D" w16cex:dateUtc="2025-09-03T08:48:00Z"/>
  <w16cex:commentExtensible w16cex:durableId="2E85034E" w16cex:dateUtc="2025-09-03T08:44:00Z"/>
  <w16cex:commentExtensible w16cex:durableId="78E61948" w16cex:dateUtc="2025-09-03T09:54:00Z"/>
  <w16cex:commentExtensible w16cex:durableId="4EA81015" w16cex:dateUtc="2025-09-03T09:52:00Z"/>
  <w16cex:commentExtensible w16cex:durableId="277026A5" w16cex:dateUtc="2025-09-03T04:29:00Z"/>
  <w16cex:commentExtensible w16cex:durableId="67AB83E4" w16cex:dateUtc="2025-09-03T04:32:00Z"/>
  <w16cex:commentExtensible w16cex:durableId="33B3F7D2" w16cex:dateUtc="2025-09-03T04:33:00Z"/>
  <w16cex:commentExtensible w16cex:durableId="6E8FFC08" w16cex:dateUtc="2025-09-03T04:35:00Z"/>
  <w16cex:commentExtensible w16cex:durableId="32852A79" w16cex:dateUtc="2025-09-03T04:41:00Z"/>
  <w16cex:commentExtensible w16cex:durableId="330DD325" w16cex:dateUtc="2025-09-03T04:45:00Z"/>
  <w16cex:commentExtensible w16cex:durableId="5FA44ECC" w16cex:dateUtc="2025-09-03T04:48:00Z"/>
  <w16cex:commentExtensible w16cex:durableId="5E018D0A" w16cex:dateUtc="2025-09-03T04:49:00Z"/>
  <w16cex:commentExtensible w16cex:durableId="43951C8C" w16cex:dateUtc="2025-09-03T04:54:00Z"/>
  <w16cex:commentExtensible w16cex:durableId="6E901E4C" w16cex:dateUtc="2025-09-03T04:55:00Z"/>
  <w16cex:commentExtensible w16cex:durableId="63296EF1" w16cex:dateUtc="2025-09-03T04:56:00Z"/>
  <w16cex:commentExtensible w16cex:durableId="6C5AA59B" w16cex:dateUtc="2025-09-03T04:57:00Z"/>
  <w16cex:commentExtensible w16cex:durableId="4E6FBE02" w16cex:dateUtc="2025-08-26T05:32:00Z"/>
  <w16cex:commentExtensible w16cex:durableId="3651D0AA" w16cex:dateUtc="2025-09-03T04:58:00Z"/>
  <w16cex:commentExtensible w16cex:durableId="3A388023" w16cex:dateUtc="2025-08-26T10:13:00Z"/>
  <w16cex:commentExtensible w16cex:durableId="4A243113" w16cex:dateUtc="2025-09-03T05:03:00Z"/>
  <w16cex:commentExtensible w16cex:durableId="0848467F" w16cex:dateUtc="2025-09-03T05:07:00Z"/>
  <w16cex:commentExtensible w16cex:durableId="432725B0" w16cex:dateUtc="2025-09-03T05:32:00Z"/>
  <w16cex:commentExtensible w16cex:durableId="25B5186C" w16cex:dateUtc="2025-09-03T10:06:00Z"/>
  <w16cex:commentExtensible w16cex:durableId="69A06057" w16cex:dateUtc="2025-09-03T09:00:00Z"/>
  <w16cex:commentExtensible w16cex:durableId="5DEE2612" w16cex:dateUtc="2025-09-03T05:37:00Z"/>
  <w16cex:commentExtensible w16cex:durableId="7B00F40C" w16cex:dateUtc="2025-09-03T05:38:00Z"/>
  <w16cex:commentExtensible w16cex:durableId="12C37657" w16cex:dateUtc="2025-09-03T09:01:00Z"/>
  <w16cex:commentExtensible w16cex:durableId="3128E0CF" w16cex:dateUtc="2025-09-03T09:02:00Z"/>
  <w16cex:commentExtensible w16cex:durableId="0B0165FD" w16cex:dateUtc="2025-09-03T05:40:00Z"/>
  <w16cex:commentExtensible w16cex:durableId="484DEEBC" w16cex:dateUtc="2025-09-03T05:41:00Z"/>
  <w16cex:commentExtensible w16cex:durableId="5509594C" w16cex:dateUtc="2025-09-03T05:44:00Z"/>
  <w16cex:commentExtensible w16cex:durableId="04781ACD" w16cex:dateUtc="2025-09-03T05:46:00Z"/>
  <w16cex:commentExtensible w16cex:durableId="48F0724C" w16cex:dateUtc="2025-09-03T05:48:00Z"/>
  <w16cex:commentExtensible w16cex:durableId="27D3781C" w16cex:dateUtc="2025-09-03T05:56:00Z"/>
  <w16cex:commentExtensible w16cex:durableId="05189E6E" w16cex:dateUtc="2025-09-03T05:58:00Z"/>
  <w16cex:commentExtensible w16cex:durableId="75B48829" w16cex:dateUtc="2025-09-03T06:00:00Z"/>
  <w16cex:commentExtensible w16cex:durableId="04331223" w16cex:dateUtc="2025-09-03T06:04:00Z"/>
  <w16cex:commentExtensible w16cex:durableId="4E1BB11D" w16cex:dateUtc="2025-09-03T06:06:00Z"/>
  <w16cex:commentExtensible w16cex:durableId="770A2EDB" w16cex:dateUtc="2025-09-03T06:07:00Z"/>
  <w16cex:commentExtensible w16cex:durableId="07B46622" w16cex:dateUtc="2025-09-03T06:09:00Z"/>
  <w16cex:commentExtensible w16cex:durableId="02676409" w16cex:dateUtc="2025-09-03T06:21:00Z"/>
  <w16cex:commentExtensible w16cex:durableId="2717FEA9" w16cex:dateUtc="2025-09-03T06:14:00Z"/>
  <w16cex:commentExtensible w16cex:durableId="439A8A46" w16cex:dateUtc="2025-09-03T06:16:00Z"/>
  <w16cex:commentExtensible w16cex:durableId="2A3C7C51" w16cex:dateUtc="2025-09-03T06:11:00Z"/>
  <w16cex:commentExtensible w16cex:durableId="1626DEA0" w16cex:dateUtc="2025-09-03T06:13:00Z"/>
  <w16cex:commentExtensible w16cex:durableId="01417552" w16cex:dateUtc="2025-09-03T06:13:00Z"/>
  <w16cex:commentExtensible w16cex:durableId="4099228D" w16cex:dateUtc="2025-09-03T06:16:00Z"/>
  <w16cex:commentExtensible w16cex:durableId="258D5B6D" w16cex:dateUtc="2025-09-03T06:14:00Z"/>
  <w16cex:commentExtensible w16cex:durableId="5BCA96D9" w16cex:dateUtc="2025-09-03T06:17:00Z"/>
  <w16cex:commentExtensible w16cex:durableId="2FF6CFE7" w16cex:dateUtc="2025-09-03T09:05:00Z"/>
  <w16cex:commentExtensible w16cex:durableId="05AD5F26" w16cex:dateUtc="2025-09-03T06:22:00Z"/>
  <w16cex:commentExtensible w16cex:durableId="254157BD" w16cex:dateUtc="2025-09-03T06:23:00Z"/>
  <w16cex:commentExtensible w16cex:durableId="0FFEE514" w16cex:dateUtc="2025-09-03T06:23:00Z"/>
  <w16cex:commentExtensible w16cex:durableId="585E1726" w16cex:dateUtc="2025-09-03T06:25:00Z"/>
  <w16cex:commentExtensible w16cex:durableId="059441DD" w16cex:dateUtc="2025-08-26T06:33:00Z"/>
  <w16cex:commentExtensible w16cex:durableId="6C5FE3B5" w16cex:dateUtc="2025-09-03T06:27:00Z"/>
  <w16cex:commentExtensible w16cex:durableId="188F2372" w16cex:dateUtc="2025-09-03T06:33:00Z"/>
  <w16cex:commentExtensible w16cex:durableId="68ECEB81" w16cex:dateUtc="2025-09-03T06:35:00Z"/>
  <w16cex:commentExtensible w16cex:durableId="4FC36D34" w16cex:dateUtc="2025-08-26T06:43:00Z"/>
  <w16cex:commentExtensible w16cex:durableId="5770AD87" w16cex:dateUtc="2025-09-03T06:28:00Z"/>
  <w16cex:commentExtensible w16cex:durableId="13F3C00D" w16cex:dateUtc="2025-09-03T10:26:00Z"/>
  <w16cex:commentExtensible w16cex:durableId="02CC2E5D" w16cex:dateUtc="2025-09-03T10:14:00Z"/>
  <w16cex:commentExtensible w16cex:durableId="4629F34D" w16cex:dateUtc="2025-09-03T10:15:00Z"/>
  <w16cex:commentExtensible w16cex:durableId="2051B37F" w16cex:dateUtc="2025-09-03T06:47:00Z"/>
  <w16cex:commentExtensible w16cex:durableId="1E468F70" w16cex:dateUtc="2025-09-03T06:48:00Z"/>
  <w16cex:commentExtensible w16cex:durableId="32B3D472" w16cex:dateUtc="2025-09-03T06:49:00Z"/>
  <w16cex:commentExtensible w16cex:durableId="20502904" w16cex:dateUtc="2025-09-03T06:50:00Z"/>
  <w16cex:commentExtensible w16cex:durableId="2A6F1537" w16cex:dateUtc="2025-09-03T06:53:00Z"/>
  <w16cex:commentExtensible w16cex:durableId="49F65313" w16cex:dateUtc="2025-09-03T06:53:00Z"/>
  <w16cex:commentExtensible w16cex:durableId="5E06D71F" w16cex:dateUtc="2025-09-03T06:58:00Z"/>
  <w16cex:commentExtensible w16cex:durableId="100FBEFF" w16cex:dateUtc="2025-09-03T09:11:00Z"/>
  <w16cex:commentExtensible w16cex:durableId="55D171B7" w16cex:dateUtc="2025-09-03T06:59:00Z"/>
  <w16cex:commentExtensible w16cex:durableId="398AE4CD" w16cex:dateUtc="2025-09-03T07:06:00Z"/>
  <w16cex:commentExtensible w16cex:durableId="1FD4BA98" w16cex:dateUtc="2025-09-03T07:07:00Z"/>
  <w16cex:commentExtensible w16cex:durableId="263498AF" w16cex:dateUtc="2025-09-03T07:07:00Z"/>
  <w16cex:commentExtensible w16cex:durableId="444F4251" w16cex:dateUtc="2025-09-03T07:08:00Z"/>
  <w16cex:commentExtensible w16cex:durableId="7E5549B7" w16cex:dateUtc="2025-09-03T07:10:00Z"/>
  <w16cex:commentExtensible w16cex:durableId="6411DF48" w16cex:dateUtc="2025-08-26T07:49:00Z"/>
  <w16cex:commentExtensible w16cex:durableId="3DA734B7" w16cex:dateUtc="2025-09-03T09:17:00Z"/>
  <w16cex:commentExtensible w16cex:durableId="606CF67A" w16cex:dateUtc="2025-08-26T07:51:00Z"/>
  <w16cex:commentExtensible w16cex:durableId="46983E23" w16cex:dateUtc="2025-08-26T09:06:00Z"/>
  <w16cex:commentExtensible w16cex:durableId="4C197660" w16cex:dateUtc="2025-09-03T07:33:00Z"/>
  <w16cex:commentExtensible w16cex:durableId="4DFF2B8B" w16cex:dateUtc="2025-09-03T07:33:00Z"/>
  <w16cex:commentExtensible w16cex:durableId="2336956C" w16cex:dateUtc="2025-09-03T10:18:00Z"/>
  <w16cex:commentExtensible w16cex:durableId="192775C1" w16cex:dateUtc="2025-09-03T10:19:00Z"/>
  <w16cex:commentExtensible w16cex:durableId="5BEF9D59" w16cex:dateUtc="2025-09-03T10:20:00Z"/>
  <w16cex:commentExtensible w16cex:durableId="0B8A6051" w16cex:dateUtc="2025-09-03T10:21:00Z"/>
  <w16cex:commentExtensible w16cex:durableId="46B6462D" w16cex:dateUtc="2025-09-03T10:21:00Z"/>
  <w16cex:commentExtensible w16cex:durableId="1B2A5D28" w16cex:dateUtc="2025-09-03T07:16:00Z"/>
  <w16cex:commentExtensible w16cex:durableId="7743F7BD" w16cex:dateUtc="2025-09-03T07:31:00Z"/>
  <w16cex:commentExtensible w16cex:durableId="7C79D5BE" w16cex:dateUtc="2025-09-03T10:24:00Z"/>
  <w16cex:commentExtensible w16cex:durableId="2C2AE7EE" w16cex:dateUtc="2025-09-03T09:25:00Z"/>
  <w16cex:commentExtensible w16cex:durableId="4EA6422C" w16cex:dateUtc="2025-09-03T09:26:00Z"/>
  <w16cex:commentExtensible w16cex:durableId="1F4E9680" w16cex:dateUtc="2025-08-26T10:22:00Z"/>
  <w16cex:commentExtensible w16cex:durableId="6679E95F" w16cex:dateUtc="2025-09-03T10:34:00Z"/>
  <w16cex:commentExtensible w16cex:durableId="14608880" w16cex:dateUtc="2025-09-03T10:36:00Z"/>
  <w16cex:commentExtensible w16cex:durableId="7CB8E63D" w16cex:dateUtc="2025-09-03T10:38:00Z"/>
  <w16cex:commentExtensible w16cex:durableId="1E424950" w16cex:dateUtc="2025-08-26T10:24:00Z"/>
  <w16cex:commentExtensible w16cex:durableId="29A56E29" w16cex:dateUtc="2025-09-03T09:30:00Z"/>
  <w16cex:commentExtensible w16cex:durableId="37E65FEE" w16cex:dateUtc="2025-09-03T09:31:00Z"/>
  <w16cex:commentExtensible w16cex:durableId="50CD00E8" w16cex:dateUtc="2025-09-03T09:32:00Z"/>
  <w16cex:commentExtensible w16cex:durableId="0D79D03B" w16cex:dateUtc="2025-09-03T09:34:00Z"/>
  <w16cex:commentExtensible w16cex:durableId="55D6B159" w16cex:dateUtc="2025-09-03T10:46:00Z"/>
  <w16cex:commentExtensible w16cex:durableId="787B4D82" w16cex:dateUtc="2025-09-03T09:35:00Z"/>
  <w16cex:commentExtensible w16cex:durableId="65DCCEBD" w16cex:dateUtc="2025-09-03T10:49:00Z"/>
  <w16cex:commentExtensible w16cex:durableId="26E7DE29" w16cex:dateUtc="2025-09-03T10:50:00Z"/>
  <w16cex:commentExtensible w16cex:durableId="0F973FFD" w16cex:dateUtc="2025-09-03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E45CA4" w16cid:durableId="6A87536C"/>
  <w16cid:commentId w16cid:paraId="143DAC48" w16cid:durableId="4A69CA27"/>
  <w16cid:commentId w16cid:paraId="4DBAD67F" w16cid:durableId="57C443C0"/>
  <w16cid:commentId w16cid:paraId="7D65C8AF" w16cid:durableId="1879703D"/>
  <w16cid:commentId w16cid:paraId="28F43524" w16cid:durableId="2E85034E"/>
  <w16cid:commentId w16cid:paraId="29AD66D3" w16cid:durableId="78E61948"/>
  <w16cid:commentId w16cid:paraId="3CD5A5F0" w16cid:durableId="4EA81015"/>
  <w16cid:commentId w16cid:paraId="6C77F0FA" w16cid:durableId="277026A5"/>
  <w16cid:commentId w16cid:paraId="1A27A0B9" w16cid:durableId="67AB83E4"/>
  <w16cid:commentId w16cid:paraId="06759E40" w16cid:durableId="33B3F7D2"/>
  <w16cid:commentId w16cid:paraId="6485557E" w16cid:durableId="6E8FFC08"/>
  <w16cid:commentId w16cid:paraId="4D25EAD8" w16cid:durableId="32852A79"/>
  <w16cid:commentId w16cid:paraId="18FAB74D" w16cid:durableId="330DD325"/>
  <w16cid:commentId w16cid:paraId="572BDE75" w16cid:durableId="2C615561"/>
  <w16cid:commentId w16cid:paraId="43ED2204" w16cid:durableId="5FA44ECC"/>
  <w16cid:commentId w16cid:paraId="70C025C5" w16cid:durableId="5E018D0A"/>
  <w16cid:commentId w16cid:paraId="65467963" w16cid:durableId="43951C8C"/>
  <w16cid:commentId w16cid:paraId="35996DBE" w16cid:durableId="6E901E4C"/>
  <w16cid:commentId w16cid:paraId="4A09B26A" w16cid:durableId="63296EF1"/>
  <w16cid:commentId w16cid:paraId="6B0157F3" w16cid:durableId="6C5AA59B"/>
  <w16cid:commentId w16cid:paraId="51F8C564" w16cid:durableId="4E6FBE02"/>
  <w16cid:commentId w16cid:paraId="1DDC82B6" w16cid:durableId="3651D0AA"/>
  <w16cid:commentId w16cid:paraId="094B2190" w16cid:durableId="3A388023"/>
  <w16cid:commentId w16cid:paraId="0FD8614E" w16cid:durableId="4A243113"/>
  <w16cid:commentId w16cid:paraId="6CC464AD" w16cid:durableId="0848467F"/>
  <w16cid:commentId w16cid:paraId="1A7542C3" w16cid:durableId="432725B0"/>
  <w16cid:commentId w16cid:paraId="2B7305E0" w16cid:durableId="25B5186C"/>
  <w16cid:commentId w16cid:paraId="32AB4F2F" w16cid:durableId="69A06057"/>
  <w16cid:commentId w16cid:paraId="07C96DD9" w16cid:durableId="5DEE2612"/>
  <w16cid:commentId w16cid:paraId="4FEC64A5" w16cid:durableId="7B00F40C"/>
  <w16cid:commentId w16cid:paraId="19D53698" w16cid:durableId="12C37657"/>
  <w16cid:commentId w16cid:paraId="11B06877" w16cid:durableId="3128E0CF"/>
  <w16cid:commentId w16cid:paraId="0F84CF6D" w16cid:durableId="0B0165FD"/>
  <w16cid:commentId w16cid:paraId="4A4E1AF7" w16cid:durableId="484DEEBC"/>
  <w16cid:commentId w16cid:paraId="4C7D6444" w16cid:durableId="5509594C"/>
  <w16cid:commentId w16cid:paraId="67663ABC" w16cid:durableId="04781ACD"/>
  <w16cid:commentId w16cid:paraId="636C5F04" w16cid:durableId="48F0724C"/>
  <w16cid:commentId w16cid:paraId="1E518638" w16cid:durableId="27D3781C"/>
  <w16cid:commentId w16cid:paraId="0CF34FD3" w16cid:durableId="05189E6E"/>
  <w16cid:commentId w16cid:paraId="76D58D06" w16cid:durableId="75B48829"/>
  <w16cid:commentId w16cid:paraId="26231955" w16cid:durableId="04331223"/>
  <w16cid:commentId w16cid:paraId="0783DEE9" w16cid:durableId="4E1BB11D"/>
  <w16cid:commentId w16cid:paraId="6A353556" w16cid:durableId="770A2EDB"/>
  <w16cid:commentId w16cid:paraId="6CAFCC58" w16cid:durableId="07B46622"/>
  <w16cid:commentId w16cid:paraId="5DDE4341" w16cid:durableId="02676409"/>
  <w16cid:commentId w16cid:paraId="3130A17C" w16cid:durableId="2717FEA9"/>
  <w16cid:commentId w16cid:paraId="169389AA" w16cid:durableId="439A8A46"/>
  <w16cid:commentId w16cid:paraId="761D7301" w16cid:durableId="2A3C7C51"/>
  <w16cid:commentId w16cid:paraId="415B2BD4" w16cid:durableId="1626DEA0"/>
  <w16cid:commentId w16cid:paraId="0AECE30C" w16cid:durableId="01417552"/>
  <w16cid:commentId w16cid:paraId="3DC81B4B" w16cid:durableId="4099228D"/>
  <w16cid:commentId w16cid:paraId="16A0A7EB" w16cid:durableId="258D5B6D"/>
  <w16cid:commentId w16cid:paraId="03252B38" w16cid:durableId="5BCA96D9"/>
  <w16cid:commentId w16cid:paraId="6D06582A" w16cid:durableId="2FF6CFE7"/>
  <w16cid:commentId w16cid:paraId="6F7018C9" w16cid:durableId="05AD5F26"/>
  <w16cid:commentId w16cid:paraId="5C962041" w16cid:durableId="254157BD"/>
  <w16cid:commentId w16cid:paraId="793A74C8" w16cid:durableId="0FFEE514"/>
  <w16cid:commentId w16cid:paraId="1C142D41" w16cid:durableId="585E1726"/>
  <w16cid:commentId w16cid:paraId="6EAF907E" w16cid:durableId="059441DD"/>
  <w16cid:commentId w16cid:paraId="289A6425" w16cid:durableId="6C5FE3B5"/>
  <w16cid:commentId w16cid:paraId="2E4F8ADD" w16cid:durableId="188F2372"/>
  <w16cid:commentId w16cid:paraId="08AE6DB8" w16cid:durableId="68ECEB81"/>
  <w16cid:commentId w16cid:paraId="1DB322E1" w16cid:durableId="4FC36D34"/>
  <w16cid:commentId w16cid:paraId="47AB7F80" w16cid:durableId="5770AD87"/>
  <w16cid:commentId w16cid:paraId="2B2F9573" w16cid:durableId="13F3C00D"/>
  <w16cid:commentId w16cid:paraId="7F0AED3D" w16cid:durableId="02CC2E5D"/>
  <w16cid:commentId w16cid:paraId="0FA85825" w16cid:durableId="4629F34D"/>
  <w16cid:commentId w16cid:paraId="52A0D3A1" w16cid:durableId="2051B37F"/>
  <w16cid:commentId w16cid:paraId="147C0454" w16cid:durableId="1E468F70"/>
  <w16cid:commentId w16cid:paraId="38C82A19" w16cid:durableId="32B3D472"/>
  <w16cid:commentId w16cid:paraId="56C427DD" w16cid:durableId="20502904"/>
  <w16cid:commentId w16cid:paraId="6D1D53D4" w16cid:durableId="2A6F1537"/>
  <w16cid:commentId w16cid:paraId="7C988958" w16cid:durableId="49F65313"/>
  <w16cid:commentId w16cid:paraId="37806AC4" w16cid:durableId="5E06D71F"/>
  <w16cid:commentId w16cid:paraId="4D00299F" w16cid:durableId="100FBEFF"/>
  <w16cid:commentId w16cid:paraId="62F52567" w16cid:durableId="55D171B7"/>
  <w16cid:commentId w16cid:paraId="7094D159" w16cid:durableId="398AE4CD"/>
  <w16cid:commentId w16cid:paraId="046F4AD3" w16cid:durableId="1FD4BA98"/>
  <w16cid:commentId w16cid:paraId="10022117" w16cid:durableId="263498AF"/>
  <w16cid:commentId w16cid:paraId="633E96FD" w16cid:durableId="444F4251"/>
  <w16cid:commentId w16cid:paraId="28B290FF" w16cid:durableId="7E5549B7"/>
  <w16cid:commentId w16cid:paraId="226E4EAC" w16cid:durableId="6411DF48"/>
  <w16cid:commentId w16cid:paraId="4FBD32B9" w16cid:durableId="3DA734B7"/>
  <w16cid:commentId w16cid:paraId="480C155F" w16cid:durableId="606CF67A"/>
  <w16cid:commentId w16cid:paraId="1A9FF2DA" w16cid:durableId="2C62EF18"/>
  <w16cid:commentId w16cid:paraId="5E9D533E" w16cid:durableId="46983E23"/>
  <w16cid:commentId w16cid:paraId="599B21E6" w16cid:durableId="4C197660"/>
  <w16cid:commentId w16cid:paraId="3114E7F7" w16cid:durableId="4DFF2B8B"/>
  <w16cid:commentId w16cid:paraId="43D46E38" w16cid:durableId="2336956C"/>
  <w16cid:commentId w16cid:paraId="4C9FD025" w16cid:durableId="192775C1"/>
  <w16cid:commentId w16cid:paraId="4D0E4A31" w16cid:durableId="5BEF9D59"/>
  <w16cid:commentId w16cid:paraId="6EC79F35" w16cid:durableId="0B8A6051"/>
  <w16cid:commentId w16cid:paraId="5AA6E4C0" w16cid:durableId="46B6462D"/>
  <w16cid:commentId w16cid:paraId="4C885871" w16cid:durableId="1B2A5D28"/>
  <w16cid:commentId w16cid:paraId="67EB9A5B" w16cid:durableId="7743F7BD"/>
  <w16cid:commentId w16cid:paraId="789C09F8" w16cid:durableId="7C79D5BE"/>
  <w16cid:commentId w16cid:paraId="1C992D0E" w16cid:durableId="2C2AE7EE"/>
  <w16cid:commentId w16cid:paraId="1D9CB082" w16cid:durableId="4EA6422C"/>
  <w16cid:commentId w16cid:paraId="592F459D" w16cid:durableId="1F4E9680"/>
  <w16cid:commentId w16cid:paraId="743CECA6" w16cid:durableId="6679E95F"/>
  <w16cid:commentId w16cid:paraId="48D1AD1A" w16cid:durableId="14608880"/>
  <w16cid:commentId w16cid:paraId="6BB0C8A4" w16cid:durableId="7CB8E63D"/>
  <w16cid:commentId w16cid:paraId="65CC84AB" w16cid:durableId="1E424950"/>
  <w16cid:commentId w16cid:paraId="17ADB6C4" w16cid:durableId="29A56E29"/>
  <w16cid:commentId w16cid:paraId="2498E497" w16cid:durableId="37E65FEE"/>
  <w16cid:commentId w16cid:paraId="40BD9D2E" w16cid:durableId="50CD00E8"/>
  <w16cid:commentId w16cid:paraId="0B3BA949" w16cid:durableId="0D79D03B"/>
  <w16cid:commentId w16cid:paraId="608B4F1A" w16cid:durableId="55D6B159"/>
  <w16cid:commentId w16cid:paraId="0337DABE" w16cid:durableId="787B4D82"/>
  <w16cid:commentId w16cid:paraId="266CBB56" w16cid:durableId="65DCCEBD"/>
  <w16cid:commentId w16cid:paraId="74B444F6" w16cid:durableId="26E7DE29"/>
  <w16cid:commentId w16cid:paraId="7EF77E6B" w16cid:durableId="0F973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BD66B7" w14:textId="77777777" w:rsidR="002F152C" w:rsidRDefault="002F152C">
      <w:r>
        <w:separator/>
      </w:r>
    </w:p>
  </w:endnote>
  <w:endnote w:type="continuationSeparator" w:id="0">
    <w:p w14:paraId="207DC6D6" w14:textId="77777777" w:rsidR="002F152C" w:rsidRDefault="002F152C">
      <w:r>
        <w:continuationSeparator/>
      </w:r>
    </w:p>
  </w:endnote>
  <w:endnote w:type="continuationNotice" w:id="1">
    <w:p w14:paraId="382915A5" w14:textId="77777777" w:rsidR="002F152C" w:rsidRDefault="002F1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Maiandra GD">
    <w:panose1 w:val="020E0502030308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02BD7" w14:textId="77777777" w:rsidR="00D333FD" w:rsidRDefault="00D333F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329EB66A" w14:textId="77777777" w:rsidR="00D333FD" w:rsidRDefault="00D333F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56E6" w14:textId="77777777" w:rsidR="00D333FD" w:rsidRDefault="00D333FD" w:rsidP="005323D1">
    <w:pPr>
      <w:pStyle w:val="Footer"/>
      <w:ind w:left="-450"/>
      <w:rPr>
        <w:color w:val="000000"/>
        <w:sz w:val="16"/>
        <w:szCs w:val="16"/>
      </w:rPr>
    </w:pPr>
    <w:r w:rsidRPr="00073506">
      <w:rPr>
        <w:color w:val="000000"/>
        <w:sz w:val="16"/>
        <w:szCs w:val="16"/>
      </w:rPr>
      <w:t xml:space="preserve">        </w:t>
    </w:r>
  </w:p>
  <w:p w14:paraId="6DBC9F20" w14:textId="77777777" w:rsidR="00D333FD" w:rsidRDefault="00D333FD" w:rsidP="005323D1">
    <w:pPr>
      <w:pStyle w:val="Footer"/>
      <w:ind w:left="-450"/>
      <w:rPr>
        <w:color w:val="000000"/>
        <w:sz w:val="16"/>
        <w:szCs w:val="16"/>
      </w:rPr>
    </w:pPr>
  </w:p>
  <w:p w14:paraId="78318C47" w14:textId="77777777" w:rsidR="00D333FD" w:rsidRPr="00E72822" w:rsidRDefault="00D333FD" w:rsidP="005323D1">
    <w:pPr>
      <w:pStyle w:val="Footer"/>
      <w:ind w:left="-450"/>
      <w:rPr>
        <w:color w:val="000000"/>
        <w:lang w:val="en-US"/>
      </w:rPr>
    </w:pPr>
    <w:r w:rsidRPr="00073506">
      <w:rPr>
        <w:color w:val="000000"/>
        <w:sz w:val="16"/>
        <w:szCs w:val="16"/>
      </w:rPr>
      <w:t xml:space="preserve">  </w:t>
    </w:r>
    <w:r w:rsidRPr="00073506">
      <w:rPr>
        <w:color w:val="000000"/>
        <w:sz w:val="16"/>
        <w:szCs w:val="16"/>
      </w:rPr>
      <w:t>QA/0</w:t>
    </w:r>
    <w:r w:rsidRPr="00073506">
      <w:rPr>
        <w:color w:val="000000"/>
        <w:sz w:val="16"/>
        <w:szCs w:val="16"/>
        <w:lang w:val="en-US"/>
      </w:rPr>
      <w:t>10</w:t>
    </w:r>
    <w:r w:rsidRPr="00073506">
      <w:rPr>
        <w:color w:val="000000"/>
        <w:sz w:val="16"/>
        <w:szCs w:val="16"/>
      </w:rPr>
      <w:t>/F0</w:t>
    </w:r>
    <w:r w:rsidRPr="00073506">
      <w:rPr>
        <w:color w:val="000000"/>
        <w:sz w:val="16"/>
        <w:szCs w:val="16"/>
        <w:lang w:val="en-US"/>
      </w:rPr>
      <w:t>1</w:t>
    </w:r>
    <w:r w:rsidRPr="00073506">
      <w:rPr>
        <w:color w:val="000000"/>
        <w:sz w:val="16"/>
        <w:szCs w:val="16"/>
      </w:rPr>
      <w:t>–0</w:t>
    </w:r>
    <w:r>
      <w:rPr>
        <w:color w:val="000000"/>
        <w:sz w:val="16"/>
        <w:szCs w:val="16"/>
        <w:lang w:val="en-US"/>
      </w:rPr>
      <w:t>1</w:t>
    </w:r>
  </w:p>
  <w:p w14:paraId="1FDF7129" w14:textId="77777777" w:rsidR="00D333FD" w:rsidRPr="00073506" w:rsidRDefault="00D333FD" w:rsidP="005323D1">
    <w:pPr>
      <w:pStyle w:val="Footer"/>
      <w:ind w:left="-45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50548" w14:textId="77777777" w:rsidR="00D333FD" w:rsidRDefault="00D333FD">
    <w:pPr>
      <w:pStyle w:val="Footer"/>
    </w:pPr>
  </w:p>
  <w:p w14:paraId="59B89D28" w14:textId="77777777" w:rsidR="00D333FD" w:rsidRDefault="00D333FD" w:rsidP="001B108E">
    <w:pPr>
      <w:pStyle w:val="Footer"/>
      <w:tabs>
        <w:tab w:val="clear" w:pos="8640"/>
        <w:tab w:val="right" w:pos="9923"/>
      </w:tabs>
    </w:pPr>
    <w:r w:rsidRPr="00385F2A">
      <w:rPr>
        <w:rFonts w:ascii="Arial" w:hAnsi="Arial" w:cs="Arial"/>
        <w:bCs/>
        <w:sz w:val="22"/>
        <w:szCs w:val="22"/>
      </w:rPr>
      <w:t>QAD/GEN/007/</w:t>
    </w:r>
    <w:r>
      <w:rPr>
        <w:rFonts w:ascii="Arial" w:hAnsi="Arial" w:cs="Arial"/>
        <w:bCs/>
        <w:sz w:val="22"/>
        <w:szCs w:val="22"/>
      </w:rPr>
      <w:t>F01-0</w:t>
    </w:r>
    <w:r>
      <w:rPr>
        <w:rFonts w:ascii="Arial" w:hAnsi="Arial" w:cs="Arial"/>
        <w:bCs/>
        <w:sz w:val="22"/>
        <w:szCs w:val="22"/>
        <w:lang w:val="en-IN"/>
      </w:rPr>
      <w:t>3</w:t>
    </w:r>
    <w:r>
      <w:rPr>
        <w:rFonts w:ascii="Arial" w:hAnsi="Arial" w:cs="Arial"/>
        <w:bCs/>
        <w:sz w:val="22"/>
        <w:szCs w:val="22"/>
        <w:lang w:val="en-IN"/>
      </w:rPr>
      <w:tab/>
    </w:r>
    <w:r>
      <w:rPr>
        <w:rFonts w:ascii="Arial" w:hAnsi="Arial" w:cs="Arial"/>
        <w:bCs/>
        <w:sz w:val="22"/>
        <w:szCs w:val="22"/>
        <w:lang w:val="en-IN"/>
      </w:rPr>
      <w:tab/>
      <w:t xml:space="preserve">                   </w:t>
    </w:r>
    <w:r w:rsidRPr="00BA36D3">
      <w:rPr>
        <w:rFonts w:ascii="Arial" w:hAnsi="Arial" w:cs="Arial"/>
        <w:sz w:val="22"/>
        <w:szCs w:val="22"/>
      </w:rPr>
      <w:t xml:space="preserve">Page </w:t>
    </w:r>
    <w:r w:rsidRPr="00BA36D3">
      <w:rPr>
        <w:rFonts w:ascii="Arial" w:hAnsi="Arial" w:cs="Arial"/>
        <w:bCs/>
        <w:sz w:val="22"/>
        <w:szCs w:val="22"/>
      </w:rPr>
      <w:fldChar w:fldCharType="begin"/>
    </w:r>
    <w:r w:rsidRPr="00BA36D3">
      <w:rPr>
        <w:rFonts w:ascii="Arial" w:hAnsi="Arial" w:cs="Arial"/>
        <w:bCs/>
        <w:sz w:val="22"/>
        <w:szCs w:val="22"/>
      </w:rPr>
      <w:instrText xml:space="preserve"> PAGE </w:instrText>
    </w:r>
    <w:r w:rsidRPr="00BA36D3">
      <w:rPr>
        <w:rFonts w:ascii="Arial" w:hAnsi="Arial" w:cs="Arial"/>
        <w:bCs/>
        <w:sz w:val="22"/>
        <w:szCs w:val="22"/>
      </w:rPr>
      <w:fldChar w:fldCharType="separate"/>
    </w:r>
    <w:r>
      <w:rPr>
        <w:rFonts w:ascii="Arial" w:hAnsi="Arial" w:cs="Arial"/>
        <w:bCs/>
        <w:noProof/>
        <w:sz w:val="22"/>
        <w:szCs w:val="22"/>
      </w:rPr>
      <w:t>2</w:t>
    </w:r>
    <w:r w:rsidRPr="00BA36D3">
      <w:rPr>
        <w:rFonts w:ascii="Arial" w:hAnsi="Arial" w:cs="Arial"/>
        <w:bCs/>
        <w:sz w:val="22"/>
        <w:szCs w:val="22"/>
      </w:rPr>
      <w:fldChar w:fldCharType="end"/>
    </w:r>
    <w:r w:rsidRPr="00BA36D3">
      <w:rPr>
        <w:rFonts w:ascii="Arial" w:hAnsi="Arial" w:cs="Arial"/>
        <w:sz w:val="22"/>
        <w:szCs w:val="22"/>
      </w:rPr>
      <w:t xml:space="preserve"> of </w:t>
    </w:r>
    <w:r w:rsidRPr="00BA36D3">
      <w:rPr>
        <w:rFonts w:ascii="Arial" w:hAnsi="Arial" w:cs="Arial"/>
        <w:bCs/>
        <w:sz w:val="22"/>
        <w:szCs w:val="22"/>
      </w:rPr>
      <w:fldChar w:fldCharType="begin"/>
    </w:r>
    <w:r w:rsidRPr="00BA36D3">
      <w:rPr>
        <w:rFonts w:ascii="Arial" w:hAnsi="Arial" w:cs="Arial"/>
        <w:bCs/>
        <w:sz w:val="22"/>
        <w:szCs w:val="22"/>
      </w:rPr>
      <w:instrText xml:space="preserve"> NUMPAGES  </w:instrText>
    </w:r>
    <w:r w:rsidRPr="00BA36D3">
      <w:rPr>
        <w:rFonts w:ascii="Arial" w:hAnsi="Arial" w:cs="Arial"/>
        <w:bCs/>
        <w:sz w:val="22"/>
        <w:szCs w:val="22"/>
      </w:rPr>
      <w:fldChar w:fldCharType="separate"/>
    </w:r>
    <w:r>
      <w:rPr>
        <w:rFonts w:ascii="Arial" w:hAnsi="Arial" w:cs="Arial"/>
        <w:bCs/>
        <w:noProof/>
        <w:sz w:val="22"/>
        <w:szCs w:val="22"/>
      </w:rPr>
      <w:t>13</w:t>
    </w:r>
    <w:r w:rsidRPr="00BA36D3">
      <w:rPr>
        <w:rFonts w:ascii="Arial" w:hAnsi="Arial" w:cs="Arial"/>
        <w:bCs/>
        <w:sz w:val="22"/>
        <w:szCs w:val="22"/>
      </w:rPr>
      <w:fldChar w:fldCharType="end"/>
    </w:r>
  </w:p>
  <w:p w14:paraId="1A71E711" w14:textId="77777777" w:rsidR="00D333FD" w:rsidRDefault="00D3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E810C" w14:textId="77777777" w:rsidR="002F152C" w:rsidRDefault="002F152C">
      <w:r>
        <w:separator/>
      </w:r>
    </w:p>
  </w:footnote>
  <w:footnote w:type="continuationSeparator" w:id="0">
    <w:p w14:paraId="2403B111" w14:textId="77777777" w:rsidR="002F152C" w:rsidRDefault="002F152C">
      <w:r>
        <w:continuationSeparator/>
      </w:r>
    </w:p>
  </w:footnote>
  <w:footnote w:type="continuationNotice" w:id="1">
    <w:p w14:paraId="42D351E2" w14:textId="77777777" w:rsidR="002F152C" w:rsidRDefault="002F15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9C4FB" w14:textId="796C9C95" w:rsidR="00D333FD" w:rsidRDefault="00000000">
    <w:pPr>
      <w:pStyle w:val="Header"/>
      <w:framePr w:wrap="around" w:vAnchor="text" w:hAnchor="margin" w:xAlign="right" w:y="1"/>
      <w:rPr>
        <w:rStyle w:val="PageNumber"/>
      </w:rPr>
    </w:pPr>
    <w:r>
      <w:rPr>
        <w:noProof/>
      </w:rPr>
      <w:pict w14:anchorId="09F790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926422" o:spid="_x0000_s1027" type="#_x0000_t136" style="position:absolute;margin-left:0;margin-top:0;width:505.4pt;height:202.15pt;rotation:315;z-index:-251658239;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D333FD">
      <w:rPr>
        <w:rStyle w:val="PageNumber"/>
      </w:rPr>
      <w:fldChar w:fldCharType="begin"/>
    </w:r>
    <w:r w:rsidR="00D333FD">
      <w:rPr>
        <w:rStyle w:val="PageNumber"/>
      </w:rPr>
      <w:instrText xml:space="preserve">PAGE  </w:instrText>
    </w:r>
    <w:r w:rsidR="00D333FD">
      <w:rPr>
        <w:rStyle w:val="PageNumber"/>
      </w:rPr>
      <w:fldChar w:fldCharType="separate"/>
    </w:r>
    <w:r w:rsidR="00D333FD">
      <w:rPr>
        <w:rStyle w:val="PageNumber"/>
        <w:noProof/>
      </w:rPr>
      <w:t>4</w:t>
    </w:r>
    <w:r w:rsidR="00D333FD">
      <w:rPr>
        <w:rStyle w:val="PageNumber"/>
      </w:rPr>
      <w:fldChar w:fldCharType="end"/>
    </w:r>
  </w:p>
  <w:p w14:paraId="7EC6D5F4" w14:textId="77777777" w:rsidR="00D333FD" w:rsidRDefault="00D333F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94603" w14:textId="29A07039" w:rsidR="00D333FD" w:rsidRDefault="00000000" w:rsidP="00E72822">
    <w:pPr>
      <w:ind w:left="-90"/>
      <w:jc w:val="right"/>
      <w:rPr>
        <w:sz w:val="20"/>
        <w:szCs w:val="20"/>
      </w:rPr>
    </w:pPr>
    <w:r>
      <w:rPr>
        <w:noProof/>
      </w:rPr>
      <w:pict w14:anchorId="34FB59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926423" o:spid="_x0000_s1028" type="#_x0000_t136" style="position:absolute;left:0;text-align:left;margin-left:0;margin-top:0;width:505.4pt;height:202.15pt;rotation:315;z-index:-25165823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tbl>
    <w:tblPr>
      <w:tblW w:w="104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4"/>
      <w:gridCol w:w="6866"/>
      <w:gridCol w:w="1760"/>
    </w:tblGrid>
    <w:tr w:rsidR="00D333FD" w14:paraId="527F5ED1" w14:textId="77777777" w:rsidTr="00294329">
      <w:trPr>
        <w:cantSplit/>
        <w:trHeight w:val="434"/>
      </w:trPr>
      <w:tc>
        <w:tcPr>
          <w:tcW w:w="1814" w:type="dxa"/>
          <w:vMerge w:val="restart"/>
          <w:tcBorders>
            <w:top w:val="single" w:sz="4" w:space="0" w:color="auto"/>
            <w:left w:val="single" w:sz="4" w:space="0" w:color="auto"/>
            <w:bottom w:val="single" w:sz="4" w:space="0" w:color="auto"/>
            <w:right w:val="single" w:sz="4" w:space="0" w:color="auto"/>
          </w:tcBorders>
          <w:vAlign w:val="center"/>
          <w:hideMark/>
        </w:tcPr>
        <w:p w14:paraId="256FA6C6" w14:textId="1843A26F" w:rsidR="00D333FD" w:rsidRDefault="00D333FD" w:rsidP="005323D1">
          <w:pPr>
            <w:jc w:val="center"/>
          </w:pPr>
          <w:r w:rsidRPr="00873C7B">
            <w:rPr>
              <w:noProof/>
              <w:lang w:eastAsia="en-IN"/>
            </w:rPr>
            <w:drawing>
              <wp:inline distT="0" distB="0" distL="0" distR="0" wp14:anchorId="026DA9DF" wp14:editId="1A71BBF0">
                <wp:extent cx="1019175"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323850"/>
                        </a:xfrm>
                        <a:prstGeom prst="rect">
                          <a:avLst/>
                        </a:prstGeom>
                        <a:noFill/>
                        <a:ln>
                          <a:noFill/>
                        </a:ln>
                      </pic:spPr>
                    </pic:pic>
                  </a:graphicData>
                </a:graphic>
              </wp:inline>
            </w:drawing>
          </w:r>
        </w:p>
      </w:tc>
      <w:tc>
        <w:tcPr>
          <w:tcW w:w="6866" w:type="dxa"/>
          <w:tcBorders>
            <w:top w:val="single" w:sz="4" w:space="0" w:color="auto"/>
            <w:left w:val="single" w:sz="4" w:space="0" w:color="auto"/>
            <w:bottom w:val="single" w:sz="4" w:space="0" w:color="auto"/>
            <w:right w:val="single" w:sz="4" w:space="0" w:color="auto"/>
          </w:tcBorders>
          <w:vAlign w:val="center"/>
          <w:hideMark/>
        </w:tcPr>
        <w:p w14:paraId="475DD0EC" w14:textId="77777777" w:rsidR="00D333FD" w:rsidRPr="008C6762" w:rsidRDefault="00D333FD" w:rsidP="005323D1">
          <w:pPr>
            <w:pStyle w:val="Header"/>
            <w:jc w:val="center"/>
            <w:rPr>
              <w:b/>
              <w:sz w:val="28"/>
              <w:szCs w:val="28"/>
            </w:rPr>
          </w:pPr>
          <w:r w:rsidRPr="00CE07FC">
            <w:rPr>
              <w:b/>
            </w:rPr>
            <w:t>NOVUGEN ONCOLOGY SDN. BHD.</w:t>
          </w:r>
        </w:p>
      </w:tc>
      <w:tc>
        <w:tcPr>
          <w:tcW w:w="1760" w:type="dxa"/>
          <w:vMerge w:val="restart"/>
          <w:tcBorders>
            <w:top w:val="single" w:sz="4" w:space="0" w:color="auto"/>
            <w:left w:val="single" w:sz="4" w:space="0" w:color="auto"/>
            <w:bottom w:val="single" w:sz="4" w:space="0" w:color="auto"/>
            <w:right w:val="single" w:sz="4" w:space="0" w:color="auto"/>
          </w:tcBorders>
          <w:vAlign w:val="center"/>
          <w:hideMark/>
        </w:tcPr>
        <w:p w14:paraId="7524C326" w14:textId="77777777" w:rsidR="00D333FD" w:rsidRPr="00F634C3" w:rsidRDefault="00D333FD" w:rsidP="005323D1">
          <w:pPr>
            <w:pStyle w:val="Heading2"/>
            <w:jc w:val="center"/>
            <w:rPr>
              <w:rFonts w:ascii="Times New Roman" w:hAnsi="Times New Roman" w:cs="Times New Roman"/>
              <w:snapToGrid w:val="0"/>
            </w:rPr>
          </w:pPr>
          <w:r w:rsidRPr="00F634C3">
            <w:rPr>
              <w:rFonts w:ascii="Times New Roman" w:hAnsi="Times New Roman" w:cs="Times New Roman"/>
              <w:bCs w:val="0"/>
              <w:snapToGrid w:val="0"/>
            </w:rPr>
            <w:t>Page</w:t>
          </w:r>
        </w:p>
        <w:p w14:paraId="1E5F8BB5" w14:textId="77777777" w:rsidR="00D333FD" w:rsidRPr="008C6762" w:rsidRDefault="00D333FD" w:rsidP="005323D1">
          <w:pPr>
            <w:pStyle w:val="Heading2"/>
            <w:jc w:val="center"/>
            <w:rPr>
              <w:rFonts w:ascii="Times New Roman" w:hAnsi="Times New Roman" w:cs="Times New Roman"/>
              <w:bCs w:val="0"/>
              <w:snapToGrid w:val="0"/>
              <w:sz w:val="28"/>
              <w:szCs w:val="28"/>
            </w:rPr>
          </w:pPr>
          <w:r w:rsidRPr="00F634C3">
            <w:rPr>
              <w:rFonts w:ascii="Times New Roman" w:hAnsi="Times New Roman" w:cs="Times New Roman"/>
              <w:bCs w:val="0"/>
              <w:snapToGrid w:val="0"/>
            </w:rPr>
            <w:fldChar w:fldCharType="begin"/>
          </w:r>
          <w:r w:rsidRPr="00F634C3">
            <w:rPr>
              <w:rFonts w:ascii="Times New Roman" w:hAnsi="Times New Roman" w:cs="Times New Roman"/>
              <w:bCs w:val="0"/>
              <w:snapToGrid w:val="0"/>
            </w:rPr>
            <w:instrText xml:space="preserve"> PAGE </w:instrText>
          </w:r>
          <w:r w:rsidRPr="00F634C3">
            <w:rPr>
              <w:rFonts w:ascii="Times New Roman" w:hAnsi="Times New Roman" w:cs="Times New Roman"/>
              <w:bCs w:val="0"/>
              <w:snapToGrid w:val="0"/>
            </w:rPr>
            <w:fldChar w:fldCharType="separate"/>
          </w:r>
          <w:r w:rsidRPr="00F634C3">
            <w:rPr>
              <w:rFonts w:ascii="Times New Roman" w:hAnsi="Times New Roman" w:cs="Times New Roman"/>
              <w:bCs w:val="0"/>
              <w:snapToGrid w:val="0"/>
            </w:rPr>
            <w:t>1</w:t>
          </w:r>
          <w:r w:rsidRPr="00F634C3">
            <w:rPr>
              <w:rFonts w:ascii="Times New Roman" w:hAnsi="Times New Roman" w:cs="Times New Roman"/>
              <w:bCs w:val="0"/>
              <w:snapToGrid w:val="0"/>
            </w:rPr>
            <w:fldChar w:fldCharType="end"/>
          </w:r>
          <w:r w:rsidRPr="00F634C3">
            <w:rPr>
              <w:rFonts w:ascii="Times New Roman" w:hAnsi="Times New Roman" w:cs="Times New Roman"/>
              <w:bCs w:val="0"/>
              <w:snapToGrid w:val="0"/>
            </w:rPr>
            <w:t xml:space="preserve"> of </w:t>
          </w:r>
          <w:r w:rsidRPr="00F634C3">
            <w:rPr>
              <w:rFonts w:ascii="Times New Roman" w:hAnsi="Times New Roman" w:cs="Times New Roman"/>
              <w:bCs w:val="0"/>
              <w:snapToGrid w:val="0"/>
            </w:rPr>
            <w:fldChar w:fldCharType="begin"/>
          </w:r>
          <w:r w:rsidRPr="00F634C3">
            <w:rPr>
              <w:rFonts w:ascii="Times New Roman" w:hAnsi="Times New Roman" w:cs="Times New Roman"/>
              <w:bCs w:val="0"/>
              <w:snapToGrid w:val="0"/>
            </w:rPr>
            <w:instrText xml:space="preserve"> NUMPAGES </w:instrText>
          </w:r>
          <w:r w:rsidRPr="00F634C3">
            <w:rPr>
              <w:rFonts w:ascii="Times New Roman" w:hAnsi="Times New Roman" w:cs="Times New Roman"/>
              <w:bCs w:val="0"/>
              <w:snapToGrid w:val="0"/>
            </w:rPr>
            <w:fldChar w:fldCharType="separate"/>
          </w:r>
          <w:r w:rsidRPr="00F634C3">
            <w:rPr>
              <w:rFonts w:ascii="Times New Roman" w:hAnsi="Times New Roman" w:cs="Times New Roman"/>
              <w:bCs w:val="0"/>
              <w:snapToGrid w:val="0"/>
            </w:rPr>
            <w:t>2</w:t>
          </w:r>
          <w:r w:rsidRPr="00F634C3">
            <w:rPr>
              <w:rFonts w:ascii="Times New Roman" w:hAnsi="Times New Roman" w:cs="Times New Roman"/>
              <w:bCs w:val="0"/>
              <w:snapToGrid w:val="0"/>
            </w:rPr>
            <w:fldChar w:fldCharType="end"/>
          </w:r>
        </w:p>
      </w:tc>
    </w:tr>
    <w:tr w:rsidR="00D333FD" w14:paraId="7ACC63CD" w14:textId="77777777" w:rsidTr="00294329">
      <w:trPr>
        <w:cantSplit/>
        <w:trHeight w:val="440"/>
      </w:trPr>
      <w:tc>
        <w:tcPr>
          <w:tcW w:w="1814" w:type="dxa"/>
          <w:vMerge/>
          <w:tcBorders>
            <w:top w:val="single" w:sz="4" w:space="0" w:color="auto"/>
            <w:left w:val="single" w:sz="4" w:space="0" w:color="auto"/>
            <w:bottom w:val="single" w:sz="4" w:space="0" w:color="auto"/>
            <w:right w:val="single" w:sz="4" w:space="0" w:color="auto"/>
          </w:tcBorders>
          <w:vAlign w:val="center"/>
          <w:hideMark/>
        </w:tcPr>
        <w:p w14:paraId="7B655D60" w14:textId="77777777" w:rsidR="00D333FD" w:rsidRDefault="00D333FD" w:rsidP="005323D1"/>
      </w:tc>
      <w:tc>
        <w:tcPr>
          <w:tcW w:w="6866" w:type="dxa"/>
          <w:tcBorders>
            <w:top w:val="single" w:sz="4" w:space="0" w:color="auto"/>
            <w:left w:val="single" w:sz="4" w:space="0" w:color="auto"/>
            <w:bottom w:val="single" w:sz="4" w:space="0" w:color="auto"/>
            <w:right w:val="single" w:sz="4" w:space="0" w:color="auto"/>
          </w:tcBorders>
          <w:vAlign w:val="center"/>
          <w:hideMark/>
        </w:tcPr>
        <w:p w14:paraId="7ABC29D4" w14:textId="77777777" w:rsidR="00D333FD" w:rsidRPr="008C6762" w:rsidRDefault="00D333FD" w:rsidP="005323D1">
          <w:pPr>
            <w:pStyle w:val="Heading2"/>
            <w:jc w:val="center"/>
            <w:rPr>
              <w:rFonts w:ascii="Times New Roman" w:hAnsi="Times New Roman" w:cs="Times New Roman"/>
              <w:bCs w:val="0"/>
              <w:sz w:val="28"/>
              <w:szCs w:val="28"/>
            </w:rPr>
          </w:pPr>
          <w:r w:rsidRPr="008C6762">
            <w:rPr>
              <w:rFonts w:ascii="Times New Roman" w:hAnsi="Times New Roman" w:cs="Times New Roman"/>
              <w:sz w:val="28"/>
              <w:szCs w:val="28"/>
            </w:rPr>
            <w:t>USER REQUIREMENT SPECIFICATIONS</w:t>
          </w:r>
        </w:p>
      </w:tc>
      <w:tc>
        <w:tcPr>
          <w:tcW w:w="1760" w:type="dxa"/>
          <w:vMerge/>
          <w:tcBorders>
            <w:top w:val="single" w:sz="4" w:space="0" w:color="auto"/>
            <w:left w:val="single" w:sz="4" w:space="0" w:color="auto"/>
            <w:bottom w:val="single" w:sz="4" w:space="0" w:color="auto"/>
            <w:right w:val="single" w:sz="4" w:space="0" w:color="auto"/>
          </w:tcBorders>
          <w:vAlign w:val="center"/>
          <w:hideMark/>
        </w:tcPr>
        <w:p w14:paraId="1F9D90E5" w14:textId="77777777" w:rsidR="00D333FD" w:rsidRPr="008C6762" w:rsidRDefault="00D333FD" w:rsidP="005323D1">
          <w:pPr>
            <w:rPr>
              <w:b/>
              <w:bCs/>
              <w:snapToGrid w:val="0"/>
              <w:sz w:val="28"/>
              <w:szCs w:val="28"/>
            </w:rPr>
          </w:pPr>
        </w:p>
      </w:tc>
    </w:tr>
  </w:tbl>
  <w:p w14:paraId="0E1D9BAC" w14:textId="77777777" w:rsidR="00D333FD" w:rsidRPr="00267049" w:rsidRDefault="00D333FD">
    <w:pPr>
      <w:rPr>
        <w:sz w:val="16"/>
        <w:szCs w:val="16"/>
      </w:rPr>
    </w:pPr>
  </w:p>
  <w:p w14:paraId="20E9D40D" w14:textId="77777777" w:rsidR="00D333FD" w:rsidRPr="00267049" w:rsidRDefault="00D333FD" w:rsidP="007D35E1">
    <w:pP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990"/>
      <w:gridCol w:w="1980"/>
      <w:gridCol w:w="1440"/>
      <w:gridCol w:w="2003"/>
    </w:tblGrid>
    <w:tr w:rsidR="00D333FD" w14:paraId="5C912406" w14:textId="77777777" w:rsidTr="00BE1407">
      <w:trPr>
        <w:cantSplit/>
        <w:trHeight w:val="854"/>
      </w:trPr>
      <w:tc>
        <w:tcPr>
          <w:tcW w:w="3510" w:type="dxa"/>
          <w:vMerge w:val="restart"/>
          <w:vAlign w:val="center"/>
        </w:tcPr>
        <w:p w14:paraId="0D9D489D" w14:textId="027E31AF" w:rsidR="00D333FD" w:rsidRPr="00923AB3" w:rsidRDefault="00D333FD" w:rsidP="00E355D5">
          <w:pPr>
            <w:pStyle w:val="Header"/>
            <w:ind w:right="-108"/>
            <w:jc w:val="center"/>
          </w:pPr>
          <w:hyperlink r:id="rId1" w:history="1">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Pr>
                <w:rFonts w:ascii="Maiandra GD" w:hAnsi="Maiandra GD"/>
                <w:noProof/>
                <w:color w:val="0000CC"/>
                <w:sz w:val="27"/>
                <w:szCs w:val="27"/>
              </w:rPr>
              <w:fldChar w:fldCharType="begin"/>
            </w:r>
            <w:r>
              <w:rPr>
                <w:rFonts w:ascii="Maiandra GD" w:hAnsi="Maiandra GD"/>
                <w:noProof/>
                <w:color w:val="0000CC"/>
                <w:sz w:val="27"/>
                <w:szCs w:val="27"/>
              </w:rPr>
              <w:instrText xml:space="preserve"> INCLUDEPICTURE  "cid:_com_android_email_attachmentprovider_4_4404_RAW@sec.galaxytab" \* MERGEFORMATINET </w:instrText>
            </w:r>
            <w:r>
              <w:rPr>
                <w:rFonts w:ascii="Maiandra GD" w:hAnsi="Maiandra GD"/>
                <w:noProof/>
                <w:color w:val="0000CC"/>
                <w:sz w:val="27"/>
                <w:szCs w:val="27"/>
              </w:rPr>
              <w:fldChar w:fldCharType="separate"/>
            </w:r>
            <w:r w:rsidR="00064E99">
              <w:rPr>
                <w:rFonts w:ascii="Maiandra GD" w:hAnsi="Maiandra GD"/>
                <w:noProof/>
                <w:color w:val="0000CC"/>
                <w:sz w:val="27"/>
                <w:szCs w:val="27"/>
              </w:rPr>
              <w:fldChar w:fldCharType="begin"/>
            </w:r>
            <w:r w:rsidR="00064E99">
              <w:rPr>
                <w:rFonts w:ascii="Maiandra GD" w:hAnsi="Maiandra GD"/>
                <w:noProof/>
                <w:color w:val="0000CC"/>
                <w:sz w:val="27"/>
                <w:szCs w:val="27"/>
              </w:rPr>
              <w:instrText xml:space="preserve"> INCLUDEPICTURE  "cid:_com_android_email_attachmentprovider_4_4404_RAW@sec.galaxytab" \* MERGEFORMATINET </w:instrText>
            </w:r>
            <w:r w:rsidR="00064E99">
              <w:rPr>
                <w:rFonts w:ascii="Maiandra GD" w:hAnsi="Maiandra GD"/>
                <w:noProof/>
                <w:color w:val="0000CC"/>
                <w:sz w:val="27"/>
                <w:szCs w:val="27"/>
              </w:rPr>
              <w:fldChar w:fldCharType="separate"/>
            </w:r>
            <w:r w:rsidR="00000000">
              <w:rPr>
                <w:rFonts w:ascii="Maiandra GD" w:hAnsi="Maiandra GD"/>
                <w:noProof/>
                <w:color w:val="0000CC"/>
                <w:sz w:val="27"/>
                <w:szCs w:val="27"/>
              </w:rPr>
              <w:fldChar w:fldCharType="begin"/>
            </w:r>
            <w:r w:rsidR="00000000">
              <w:rPr>
                <w:rFonts w:ascii="Maiandra GD" w:hAnsi="Maiandra GD"/>
                <w:noProof/>
                <w:color w:val="0000CC"/>
                <w:sz w:val="27"/>
                <w:szCs w:val="27"/>
              </w:rPr>
              <w:instrText xml:space="preserve"> INCLUDEPICTURE  "cid:_com_android_email_attachmentprovider_4_4404_RAW@sec.galaxytab" \* MERGEFORMATINET </w:instrText>
            </w:r>
            <w:r w:rsidR="00000000">
              <w:rPr>
                <w:rFonts w:ascii="Maiandra GD" w:hAnsi="Maiandra GD"/>
                <w:noProof/>
                <w:color w:val="0000CC"/>
                <w:sz w:val="27"/>
                <w:szCs w:val="27"/>
              </w:rPr>
              <w:fldChar w:fldCharType="separate"/>
            </w:r>
            <w:r w:rsidR="00947B04">
              <w:rPr>
                <w:rFonts w:ascii="Maiandra GD" w:hAnsi="Maiandra GD"/>
                <w:noProof/>
                <w:color w:val="0000CC"/>
                <w:sz w:val="27"/>
                <w:szCs w:val="27"/>
              </w:rPr>
              <w:pict w14:anchorId="2798D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25pt;height:51.05pt;visibility:visible">
                  <v:imagedata r:id="rId2" r:href="rId3"/>
                </v:shape>
              </w:pict>
            </w:r>
            <w:r w:rsidR="00000000">
              <w:rPr>
                <w:rFonts w:ascii="Maiandra GD" w:hAnsi="Maiandra GD"/>
                <w:noProof/>
                <w:color w:val="0000CC"/>
                <w:sz w:val="27"/>
                <w:szCs w:val="27"/>
              </w:rPr>
              <w:fldChar w:fldCharType="end"/>
            </w:r>
            <w:r w:rsidR="00064E99">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r>
              <w:rPr>
                <w:rFonts w:ascii="Maiandra GD" w:hAnsi="Maiandra GD"/>
                <w:noProof/>
                <w:color w:val="0000CC"/>
                <w:sz w:val="27"/>
                <w:szCs w:val="27"/>
              </w:rPr>
              <w:fldChar w:fldCharType="end"/>
            </w:r>
          </w:hyperlink>
        </w:p>
      </w:tc>
      <w:tc>
        <w:tcPr>
          <w:tcW w:w="6413" w:type="dxa"/>
          <w:gridSpan w:val="4"/>
          <w:vAlign w:val="center"/>
        </w:tcPr>
        <w:p w14:paraId="65F75552" w14:textId="77777777" w:rsidR="00D333FD" w:rsidRPr="007E3DEC" w:rsidRDefault="00D333FD" w:rsidP="00E355D5">
          <w:pPr>
            <w:pStyle w:val="Header"/>
            <w:jc w:val="center"/>
            <w:rPr>
              <w:rFonts w:ascii="Arial" w:hAnsi="Arial" w:cs="Arial"/>
              <w:b/>
              <w:bCs/>
              <w:sz w:val="28"/>
              <w:szCs w:val="28"/>
            </w:rPr>
          </w:pPr>
          <w:r>
            <w:rPr>
              <w:rFonts w:ascii="Arial" w:hAnsi="Arial" w:cs="Arial"/>
              <w:b/>
              <w:sz w:val="28"/>
              <w:szCs w:val="28"/>
            </w:rPr>
            <w:t>SHILPA MEDICARE LIMITED, UNIT-IV</w:t>
          </w:r>
        </w:p>
      </w:tc>
    </w:tr>
    <w:tr w:rsidR="00D333FD" w14:paraId="333A5FB4" w14:textId="77777777" w:rsidTr="00BE1407">
      <w:trPr>
        <w:cantSplit/>
        <w:trHeight w:hRule="exact" w:val="623"/>
      </w:trPr>
      <w:tc>
        <w:tcPr>
          <w:tcW w:w="3510" w:type="dxa"/>
          <w:vMerge/>
          <w:vAlign w:val="center"/>
        </w:tcPr>
        <w:p w14:paraId="471FCFF9" w14:textId="77777777" w:rsidR="00D333FD" w:rsidRDefault="00D333FD" w:rsidP="00E355D5">
          <w:pPr>
            <w:pStyle w:val="Header"/>
            <w:ind w:right="-108"/>
            <w:jc w:val="center"/>
            <w:rPr>
              <w:b/>
              <w:noProof/>
            </w:rPr>
          </w:pPr>
        </w:p>
      </w:tc>
      <w:tc>
        <w:tcPr>
          <w:tcW w:w="6413" w:type="dxa"/>
          <w:gridSpan w:val="4"/>
          <w:vAlign w:val="center"/>
        </w:tcPr>
        <w:p w14:paraId="2A7A5C79" w14:textId="77777777" w:rsidR="00D333FD" w:rsidRPr="005E000D" w:rsidRDefault="00D333FD" w:rsidP="00E355D5">
          <w:pPr>
            <w:jc w:val="center"/>
            <w:rPr>
              <w:rFonts w:ascii="Arial" w:hAnsi="Arial" w:cs="Arial"/>
              <w:b/>
              <w:sz w:val="22"/>
              <w:szCs w:val="22"/>
            </w:rPr>
          </w:pPr>
          <w:r>
            <w:rPr>
              <w:rFonts w:ascii="Arial" w:hAnsi="Arial" w:cs="Arial"/>
              <w:b/>
              <w:sz w:val="22"/>
              <w:szCs w:val="22"/>
            </w:rPr>
            <w:t>USER REQUIREMENT SPECIFICATION (URS)</w:t>
          </w:r>
        </w:p>
      </w:tc>
    </w:tr>
    <w:tr w:rsidR="00D333FD" w:rsidRPr="00412BAF" w14:paraId="3117DA7D" w14:textId="77777777" w:rsidTr="00163C94">
      <w:trPr>
        <w:cantSplit/>
        <w:trHeight w:val="437"/>
      </w:trPr>
      <w:tc>
        <w:tcPr>
          <w:tcW w:w="3510" w:type="dxa"/>
          <w:vMerge w:val="restart"/>
          <w:vAlign w:val="center"/>
        </w:tcPr>
        <w:p w14:paraId="61765CBF" w14:textId="77777777" w:rsidR="00D333FD" w:rsidRPr="00412BAF" w:rsidRDefault="00D333FD" w:rsidP="00CB4FBB">
          <w:pPr>
            <w:jc w:val="center"/>
            <w:rPr>
              <w:rFonts w:ascii="Arial" w:hAnsi="Arial" w:cs="Arial"/>
              <w:b/>
              <w:sz w:val="22"/>
              <w:szCs w:val="22"/>
            </w:rPr>
          </w:pPr>
          <w:r>
            <w:rPr>
              <w:rFonts w:ascii="Arial" w:hAnsi="Arial" w:cs="Arial"/>
              <w:b/>
              <w:sz w:val="22"/>
              <w:szCs w:val="22"/>
            </w:rPr>
            <w:t>QUALITY ASSURANCE</w:t>
          </w:r>
        </w:p>
      </w:tc>
      <w:tc>
        <w:tcPr>
          <w:tcW w:w="990" w:type="dxa"/>
          <w:vMerge w:val="restart"/>
          <w:vAlign w:val="center"/>
        </w:tcPr>
        <w:p w14:paraId="14D0FBDB" w14:textId="77777777" w:rsidR="00D333FD" w:rsidRPr="00AC10C2" w:rsidRDefault="00D333FD" w:rsidP="00CB4FBB">
          <w:pPr>
            <w:rPr>
              <w:rFonts w:ascii="Arial" w:hAnsi="Arial" w:cs="Arial"/>
              <w:sz w:val="22"/>
              <w:szCs w:val="22"/>
            </w:rPr>
          </w:pPr>
          <w:r>
            <w:rPr>
              <w:rFonts w:ascii="Arial" w:hAnsi="Arial" w:cs="Arial"/>
              <w:sz w:val="22"/>
              <w:szCs w:val="22"/>
            </w:rPr>
            <w:t>URS</w:t>
          </w:r>
          <w:r w:rsidRPr="00AC10C2">
            <w:rPr>
              <w:rFonts w:ascii="Arial" w:hAnsi="Arial" w:cs="Arial"/>
              <w:sz w:val="22"/>
              <w:szCs w:val="22"/>
            </w:rPr>
            <w:t xml:space="preserve"> No.</w:t>
          </w:r>
        </w:p>
      </w:tc>
      <w:tc>
        <w:tcPr>
          <w:tcW w:w="1980" w:type="dxa"/>
          <w:vMerge w:val="restart"/>
          <w:vAlign w:val="center"/>
        </w:tcPr>
        <w:p w14:paraId="305ACCB0" w14:textId="77777777" w:rsidR="00D333FD" w:rsidRPr="00AC10C2" w:rsidRDefault="00D333FD" w:rsidP="005B633C">
          <w:pPr>
            <w:rPr>
              <w:rFonts w:ascii="Arial" w:hAnsi="Arial" w:cs="Arial"/>
              <w:sz w:val="22"/>
              <w:szCs w:val="22"/>
            </w:rPr>
          </w:pPr>
          <w:r>
            <w:rPr>
              <w:rFonts w:ascii="Arial" w:hAnsi="Arial" w:cs="Arial"/>
              <w:sz w:val="22"/>
              <w:szCs w:val="22"/>
            </w:rPr>
            <w:t>URS/QAD</w:t>
          </w:r>
          <w:r w:rsidRPr="00935210">
            <w:rPr>
              <w:rFonts w:ascii="Arial" w:hAnsi="Arial" w:cs="Arial"/>
              <w:sz w:val="22"/>
              <w:szCs w:val="22"/>
            </w:rPr>
            <w:t>/</w:t>
          </w:r>
          <w:r>
            <w:rPr>
              <w:rFonts w:ascii="Arial" w:hAnsi="Arial" w:cs="Arial"/>
              <w:sz w:val="22"/>
              <w:szCs w:val="22"/>
            </w:rPr>
            <w:t>013-01</w:t>
          </w:r>
        </w:p>
      </w:tc>
      <w:tc>
        <w:tcPr>
          <w:tcW w:w="1440" w:type="dxa"/>
          <w:vAlign w:val="center"/>
        </w:tcPr>
        <w:p w14:paraId="266B4465" w14:textId="77777777" w:rsidR="00D333FD" w:rsidRPr="000C5B39" w:rsidRDefault="00D333FD" w:rsidP="00E355D5">
          <w:pPr>
            <w:rPr>
              <w:rFonts w:ascii="Arial" w:hAnsi="Arial" w:cs="Arial"/>
              <w:sz w:val="22"/>
              <w:szCs w:val="22"/>
            </w:rPr>
          </w:pPr>
          <w:r w:rsidRPr="000C5B39">
            <w:rPr>
              <w:rFonts w:ascii="Arial" w:hAnsi="Arial" w:cs="Arial"/>
              <w:sz w:val="22"/>
              <w:szCs w:val="22"/>
            </w:rPr>
            <w:t>Supersedes</w:t>
          </w:r>
        </w:p>
      </w:tc>
      <w:tc>
        <w:tcPr>
          <w:tcW w:w="2003" w:type="dxa"/>
          <w:vAlign w:val="center"/>
        </w:tcPr>
        <w:p w14:paraId="7C2BA2F7" w14:textId="77777777" w:rsidR="00D333FD" w:rsidRPr="000C5B39" w:rsidRDefault="00D333FD" w:rsidP="00E355D5">
          <w:pPr>
            <w:rPr>
              <w:rFonts w:ascii="Arial" w:hAnsi="Arial" w:cs="Arial"/>
              <w:sz w:val="22"/>
              <w:szCs w:val="22"/>
            </w:rPr>
          </w:pPr>
          <w:r>
            <w:rPr>
              <w:rFonts w:ascii="Arial" w:hAnsi="Arial" w:cs="Arial"/>
              <w:sz w:val="22"/>
              <w:szCs w:val="22"/>
            </w:rPr>
            <w:t>NA</w:t>
          </w:r>
        </w:p>
      </w:tc>
    </w:tr>
    <w:tr w:rsidR="00D333FD" w:rsidRPr="00412BAF" w14:paraId="35970A47" w14:textId="77777777" w:rsidTr="00163C94">
      <w:trPr>
        <w:cantSplit/>
        <w:trHeight w:val="411"/>
      </w:trPr>
      <w:tc>
        <w:tcPr>
          <w:tcW w:w="3510" w:type="dxa"/>
          <w:vMerge/>
          <w:vAlign w:val="center"/>
        </w:tcPr>
        <w:p w14:paraId="7B25B184" w14:textId="77777777" w:rsidR="00D333FD" w:rsidRPr="00412BAF" w:rsidRDefault="00D333FD" w:rsidP="00E355D5">
          <w:pPr>
            <w:pStyle w:val="Header"/>
            <w:ind w:right="-108"/>
            <w:rPr>
              <w:rFonts w:ascii="Arial" w:hAnsi="Arial" w:cs="Arial"/>
              <w:b/>
              <w:noProof/>
              <w:sz w:val="22"/>
              <w:szCs w:val="22"/>
            </w:rPr>
          </w:pPr>
        </w:p>
      </w:tc>
      <w:tc>
        <w:tcPr>
          <w:tcW w:w="990" w:type="dxa"/>
          <w:vMerge/>
          <w:vAlign w:val="center"/>
        </w:tcPr>
        <w:p w14:paraId="7018196C" w14:textId="77777777" w:rsidR="00D333FD" w:rsidRPr="008C752A" w:rsidRDefault="00D333FD" w:rsidP="00E355D5">
          <w:pPr>
            <w:pStyle w:val="Header"/>
            <w:ind w:right="-108"/>
            <w:rPr>
              <w:rFonts w:ascii="Arial" w:hAnsi="Arial" w:cs="Arial"/>
              <w:noProof/>
              <w:sz w:val="22"/>
              <w:szCs w:val="22"/>
            </w:rPr>
          </w:pPr>
        </w:p>
      </w:tc>
      <w:tc>
        <w:tcPr>
          <w:tcW w:w="1980" w:type="dxa"/>
          <w:vMerge/>
          <w:vAlign w:val="center"/>
        </w:tcPr>
        <w:p w14:paraId="679449D4" w14:textId="77777777" w:rsidR="00D333FD" w:rsidRPr="00282F4C" w:rsidRDefault="00D333FD" w:rsidP="00E355D5">
          <w:pPr>
            <w:pStyle w:val="Header"/>
            <w:ind w:right="-108"/>
            <w:rPr>
              <w:rFonts w:ascii="Arial" w:hAnsi="Arial" w:cs="Arial"/>
              <w:noProof/>
              <w:sz w:val="22"/>
              <w:szCs w:val="22"/>
              <w:highlight w:val="yellow"/>
            </w:rPr>
          </w:pPr>
        </w:p>
      </w:tc>
      <w:tc>
        <w:tcPr>
          <w:tcW w:w="1440" w:type="dxa"/>
          <w:vAlign w:val="center"/>
        </w:tcPr>
        <w:p w14:paraId="3EE14520" w14:textId="77777777" w:rsidR="00D333FD" w:rsidRPr="00B178BE" w:rsidRDefault="00D333FD" w:rsidP="00E355D5">
          <w:pPr>
            <w:rPr>
              <w:rFonts w:ascii="Arial" w:hAnsi="Arial" w:cs="Arial"/>
              <w:sz w:val="22"/>
              <w:szCs w:val="22"/>
            </w:rPr>
          </w:pPr>
          <w:r w:rsidRPr="00B178BE">
            <w:rPr>
              <w:rFonts w:ascii="Arial" w:hAnsi="Arial" w:cs="Arial"/>
              <w:sz w:val="22"/>
              <w:szCs w:val="22"/>
            </w:rPr>
            <w:t>Effective Date</w:t>
          </w:r>
        </w:p>
      </w:tc>
      <w:tc>
        <w:tcPr>
          <w:tcW w:w="2003" w:type="dxa"/>
          <w:vAlign w:val="center"/>
        </w:tcPr>
        <w:p w14:paraId="6325A0CF" w14:textId="77777777" w:rsidR="00D333FD" w:rsidRPr="00412BAF" w:rsidRDefault="00D333FD" w:rsidP="00E355D5">
          <w:pPr>
            <w:rPr>
              <w:rFonts w:ascii="Arial" w:hAnsi="Arial" w:cs="Arial"/>
              <w:b/>
              <w:sz w:val="22"/>
              <w:szCs w:val="22"/>
            </w:rPr>
          </w:pPr>
        </w:p>
      </w:tc>
    </w:tr>
  </w:tbl>
  <w:p w14:paraId="7E7220E7" w14:textId="15AE9707" w:rsidR="00D333FD" w:rsidRDefault="00000000">
    <w:pPr>
      <w:pStyle w:val="Header"/>
      <w:ind w:right="1066"/>
      <w:jc w:val="center"/>
    </w:pPr>
    <w:r>
      <w:rPr>
        <w:noProof/>
      </w:rPr>
      <w:pict w14:anchorId="600E0A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926421" o:spid="_x0000_s1026" type="#_x0000_t136" style="position:absolute;left:0;text-align:left;margin-left:0;margin-top:0;width:505.4pt;height:202.1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D333F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DEBF09"/>
    <w:multiLevelType w:val="singleLevel"/>
    <w:tmpl w:val="BFDEBF09"/>
    <w:lvl w:ilvl="0">
      <w:start w:val="2"/>
      <w:numFmt w:val="decimal"/>
      <w:suff w:val="nothing"/>
      <w:lvlText w:val="%1、"/>
      <w:lvlJc w:val="left"/>
    </w:lvl>
  </w:abstractNum>
  <w:abstractNum w:abstractNumId="1" w15:restartNumberingAfterBreak="0">
    <w:nsid w:val="FFFFFF7D"/>
    <w:multiLevelType w:val="singleLevel"/>
    <w:tmpl w:val="6C7EAB2E"/>
    <w:lvl w:ilvl="0">
      <w:start w:val="1"/>
      <w:numFmt w:val="decimal"/>
      <w:pStyle w:val="ListNumber4"/>
      <w:lvlText w:val="%1."/>
      <w:lvlJc w:val="left"/>
      <w:pPr>
        <w:tabs>
          <w:tab w:val="num" w:pos="1440"/>
        </w:tabs>
        <w:ind w:left="1440" w:hanging="360"/>
      </w:pPr>
    </w:lvl>
  </w:abstractNum>
  <w:abstractNum w:abstractNumId="2" w15:restartNumberingAfterBreak="0">
    <w:nsid w:val="FFFFFF83"/>
    <w:multiLevelType w:val="singleLevel"/>
    <w:tmpl w:val="1C24FF34"/>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6466CB3"/>
    <w:multiLevelType w:val="hybridMultilevel"/>
    <w:tmpl w:val="44222842"/>
    <w:lvl w:ilvl="0" w:tplc="C73A994A">
      <w:start w:val="3"/>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AA463A3"/>
    <w:multiLevelType w:val="hybridMultilevel"/>
    <w:tmpl w:val="40C2CFE8"/>
    <w:lvl w:ilvl="0" w:tplc="7032B2B6">
      <w:start w:val="3"/>
      <w:numFmt w:val="decimal"/>
      <w:lvlText w:val="%1."/>
      <w:lvlJc w:val="left"/>
      <w:pPr>
        <w:ind w:left="4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3CA9A9E">
      <w:start w:val="1"/>
      <w:numFmt w:val="lowerLetter"/>
      <w:lvlText w:val="%2"/>
      <w:lvlJc w:val="left"/>
      <w:pPr>
        <w:ind w:left="1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688DE22">
      <w:start w:val="1"/>
      <w:numFmt w:val="lowerRoman"/>
      <w:lvlText w:val="%3"/>
      <w:lvlJc w:val="left"/>
      <w:pPr>
        <w:ind w:left="18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E2203CE">
      <w:start w:val="1"/>
      <w:numFmt w:val="decimal"/>
      <w:lvlText w:val="%4"/>
      <w:lvlJc w:val="left"/>
      <w:pPr>
        <w:ind w:left="25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074ABDE">
      <w:start w:val="1"/>
      <w:numFmt w:val="lowerLetter"/>
      <w:lvlText w:val="%5"/>
      <w:lvlJc w:val="left"/>
      <w:pPr>
        <w:ind w:left="3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D223CC">
      <w:start w:val="1"/>
      <w:numFmt w:val="lowerRoman"/>
      <w:lvlText w:val="%6"/>
      <w:lvlJc w:val="left"/>
      <w:pPr>
        <w:ind w:left="4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F64327C">
      <w:start w:val="1"/>
      <w:numFmt w:val="decimal"/>
      <w:lvlText w:val="%7"/>
      <w:lvlJc w:val="left"/>
      <w:pPr>
        <w:ind w:left="4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66176E">
      <w:start w:val="1"/>
      <w:numFmt w:val="lowerLetter"/>
      <w:lvlText w:val="%8"/>
      <w:lvlJc w:val="left"/>
      <w:pPr>
        <w:ind w:left="5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45E6118">
      <w:start w:val="1"/>
      <w:numFmt w:val="lowerRoman"/>
      <w:lvlText w:val="%9"/>
      <w:lvlJc w:val="left"/>
      <w:pPr>
        <w:ind w:left="61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F1C6978"/>
    <w:multiLevelType w:val="hybridMultilevel"/>
    <w:tmpl w:val="17F45658"/>
    <w:lvl w:ilvl="0" w:tplc="FFFFFFFF">
      <w:start w:val="1"/>
      <w:numFmt w:val="decimal"/>
      <w:lvlText w:val="%1."/>
      <w:lvlJc w:val="left"/>
      <w:pPr>
        <w:ind w:left="355"/>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1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1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2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0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4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5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250A44"/>
    <w:multiLevelType w:val="hybridMultilevel"/>
    <w:tmpl w:val="148465E4"/>
    <w:lvl w:ilvl="0" w:tplc="B096F0BC">
      <w:start w:val="4"/>
      <w:numFmt w:val="decimal"/>
      <w:lvlText w:val="%1."/>
      <w:lvlJc w:val="left"/>
      <w:pPr>
        <w:ind w:left="0" w:firstLine="0"/>
      </w:pPr>
      <w:rPr>
        <w:rFonts w:ascii="Times New Roman" w:eastAsia="Calibri" w:hAnsi="Times New Roman" w:cs="Times New Roman" w:hint="default"/>
        <w:b w:val="0"/>
        <w:i w:val="0"/>
        <w:strike w:val="0"/>
        <w:dstrike w:val="0"/>
        <w:color w:val="000000"/>
        <w:sz w:val="24"/>
        <w:szCs w:val="24"/>
        <w:u w:val="none" w:color="000000"/>
        <w:vertAlign w:val="baseline"/>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140D5B41"/>
    <w:multiLevelType w:val="hybridMultilevel"/>
    <w:tmpl w:val="0B1EC1E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19422505"/>
    <w:multiLevelType w:val="hybridMultilevel"/>
    <w:tmpl w:val="D00257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20F2131F"/>
    <w:multiLevelType w:val="hybridMultilevel"/>
    <w:tmpl w:val="9C784EEA"/>
    <w:lvl w:ilvl="0" w:tplc="C96859A2">
      <w:start w:val="1"/>
      <w:numFmt w:val="bullet"/>
      <w:lvlText w:val=""/>
      <w:lvlJc w:val="left"/>
      <w:pPr>
        <w:ind w:left="360" w:hanging="360"/>
      </w:pPr>
      <w:rPr>
        <w:rFonts w:ascii="Symbol" w:hAnsi="Symbol" w:hint="default"/>
      </w:rPr>
    </w:lvl>
    <w:lvl w:ilvl="1" w:tplc="099AB864" w:tentative="1">
      <w:start w:val="1"/>
      <w:numFmt w:val="bullet"/>
      <w:lvlText w:val="o"/>
      <w:lvlJc w:val="left"/>
      <w:pPr>
        <w:ind w:left="1080" w:hanging="360"/>
      </w:pPr>
      <w:rPr>
        <w:rFonts w:ascii="Courier New" w:hAnsi="Courier New" w:hint="default"/>
      </w:rPr>
    </w:lvl>
    <w:lvl w:ilvl="2" w:tplc="5A7477EC" w:tentative="1">
      <w:start w:val="1"/>
      <w:numFmt w:val="bullet"/>
      <w:lvlText w:val=""/>
      <w:lvlJc w:val="left"/>
      <w:pPr>
        <w:ind w:left="1800" w:hanging="360"/>
      </w:pPr>
      <w:rPr>
        <w:rFonts w:ascii="Wingdings" w:hAnsi="Wingdings" w:hint="default"/>
      </w:rPr>
    </w:lvl>
    <w:lvl w:ilvl="3" w:tplc="FC1C5050" w:tentative="1">
      <w:start w:val="1"/>
      <w:numFmt w:val="bullet"/>
      <w:lvlText w:val=""/>
      <w:lvlJc w:val="left"/>
      <w:pPr>
        <w:ind w:left="2520" w:hanging="360"/>
      </w:pPr>
      <w:rPr>
        <w:rFonts w:ascii="Symbol" w:hAnsi="Symbol" w:hint="default"/>
      </w:rPr>
    </w:lvl>
    <w:lvl w:ilvl="4" w:tplc="6B66AB6C" w:tentative="1">
      <w:start w:val="1"/>
      <w:numFmt w:val="bullet"/>
      <w:lvlText w:val="o"/>
      <w:lvlJc w:val="left"/>
      <w:pPr>
        <w:ind w:left="3240" w:hanging="360"/>
      </w:pPr>
      <w:rPr>
        <w:rFonts w:ascii="Courier New" w:hAnsi="Courier New" w:hint="default"/>
      </w:rPr>
    </w:lvl>
    <w:lvl w:ilvl="5" w:tplc="BDC605EE" w:tentative="1">
      <w:start w:val="1"/>
      <w:numFmt w:val="bullet"/>
      <w:lvlText w:val=""/>
      <w:lvlJc w:val="left"/>
      <w:pPr>
        <w:ind w:left="3960" w:hanging="360"/>
      </w:pPr>
      <w:rPr>
        <w:rFonts w:ascii="Wingdings" w:hAnsi="Wingdings" w:hint="default"/>
      </w:rPr>
    </w:lvl>
    <w:lvl w:ilvl="6" w:tplc="F146C0D0" w:tentative="1">
      <w:start w:val="1"/>
      <w:numFmt w:val="bullet"/>
      <w:lvlText w:val=""/>
      <w:lvlJc w:val="left"/>
      <w:pPr>
        <w:ind w:left="4680" w:hanging="360"/>
      </w:pPr>
      <w:rPr>
        <w:rFonts w:ascii="Symbol" w:hAnsi="Symbol" w:hint="default"/>
      </w:rPr>
    </w:lvl>
    <w:lvl w:ilvl="7" w:tplc="939A0AF2" w:tentative="1">
      <w:start w:val="1"/>
      <w:numFmt w:val="bullet"/>
      <w:lvlText w:val="o"/>
      <w:lvlJc w:val="left"/>
      <w:pPr>
        <w:ind w:left="5400" w:hanging="360"/>
      </w:pPr>
      <w:rPr>
        <w:rFonts w:ascii="Courier New" w:hAnsi="Courier New" w:hint="default"/>
      </w:rPr>
    </w:lvl>
    <w:lvl w:ilvl="8" w:tplc="296EB65A" w:tentative="1">
      <w:start w:val="1"/>
      <w:numFmt w:val="bullet"/>
      <w:lvlText w:val=""/>
      <w:lvlJc w:val="left"/>
      <w:pPr>
        <w:ind w:left="6120" w:hanging="360"/>
      </w:pPr>
      <w:rPr>
        <w:rFonts w:ascii="Wingdings" w:hAnsi="Wingdings" w:hint="default"/>
      </w:rPr>
    </w:lvl>
  </w:abstractNum>
  <w:abstractNum w:abstractNumId="10" w15:restartNumberingAfterBreak="0">
    <w:nsid w:val="21D17D64"/>
    <w:multiLevelType w:val="hybridMultilevel"/>
    <w:tmpl w:val="841A462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23D272B5"/>
    <w:multiLevelType w:val="hybridMultilevel"/>
    <w:tmpl w:val="276E1C18"/>
    <w:lvl w:ilvl="0" w:tplc="04B29E86">
      <w:start w:val="1"/>
      <w:numFmt w:val="decimal"/>
      <w:lvlText w:val="%1."/>
      <w:lvlJc w:val="left"/>
      <w:pPr>
        <w:ind w:left="0"/>
      </w:pPr>
      <w:rPr>
        <w:rFonts w:ascii="Times New Roman" w:eastAsia="Calibri"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090019" w:tentative="1">
      <w:start w:val="1"/>
      <w:numFmt w:val="lowerLetter"/>
      <w:lvlText w:val="%2."/>
      <w:lvlJc w:val="left"/>
      <w:pPr>
        <w:ind w:left="1085" w:hanging="360"/>
      </w:pPr>
    </w:lvl>
    <w:lvl w:ilvl="2" w:tplc="4409001B" w:tentative="1">
      <w:start w:val="1"/>
      <w:numFmt w:val="lowerRoman"/>
      <w:lvlText w:val="%3."/>
      <w:lvlJc w:val="right"/>
      <w:pPr>
        <w:ind w:left="1805" w:hanging="180"/>
      </w:pPr>
    </w:lvl>
    <w:lvl w:ilvl="3" w:tplc="4409000F" w:tentative="1">
      <w:start w:val="1"/>
      <w:numFmt w:val="decimal"/>
      <w:lvlText w:val="%4."/>
      <w:lvlJc w:val="left"/>
      <w:pPr>
        <w:ind w:left="2525" w:hanging="360"/>
      </w:pPr>
    </w:lvl>
    <w:lvl w:ilvl="4" w:tplc="44090019" w:tentative="1">
      <w:start w:val="1"/>
      <w:numFmt w:val="lowerLetter"/>
      <w:lvlText w:val="%5."/>
      <w:lvlJc w:val="left"/>
      <w:pPr>
        <w:ind w:left="3245" w:hanging="360"/>
      </w:pPr>
    </w:lvl>
    <w:lvl w:ilvl="5" w:tplc="4409001B" w:tentative="1">
      <w:start w:val="1"/>
      <w:numFmt w:val="lowerRoman"/>
      <w:lvlText w:val="%6."/>
      <w:lvlJc w:val="right"/>
      <w:pPr>
        <w:ind w:left="3965" w:hanging="180"/>
      </w:pPr>
    </w:lvl>
    <w:lvl w:ilvl="6" w:tplc="4409000F" w:tentative="1">
      <w:start w:val="1"/>
      <w:numFmt w:val="decimal"/>
      <w:lvlText w:val="%7."/>
      <w:lvlJc w:val="left"/>
      <w:pPr>
        <w:ind w:left="4685" w:hanging="360"/>
      </w:pPr>
    </w:lvl>
    <w:lvl w:ilvl="7" w:tplc="44090019" w:tentative="1">
      <w:start w:val="1"/>
      <w:numFmt w:val="lowerLetter"/>
      <w:lvlText w:val="%8."/>
      <w:lvlJc w:val="left"/>
      <w:pPr>
        <w:ind w:left="5405" w:hanging="360"/>
      </w:pPr>
    </w:lvl>
    <w:lvl w:ilvl="8" w:tplc="4409001B" w:tentative="1">
      <w:start w:val="1"/>
      <w:numFmt w:val="lowerRoman"/>
      <w:lvlText w:val="%9."/>
      <w:lvlJc w:val="right"/>
      <w:pPr>
        <w:ind w:left="6125" w:hanging="180"/>
      </w:pPr>
    </w:lvl>
  </w:abstractNum>
  <w:abstractNum w:abstractNumId="12" w15:restartNumberingAfterBreak="0">
    <w:nsid w:val="25B36D96"/>
    <w:multiLevelType w:val="hybridMultilevel"/>
    <w:tmpl w:val="BC8840B8"/>
    <w:lvl w:ilvl="0" w:tplc="FFFFFFFF">
      <w:start w:val="1"/>
      <w:numFmt w:val="decimal"/>
      <w:lvlText w:val="%1."/>
      <w:lvlJc w:val="left"/>
      <w:pPr>
        <w:ind w:left="360" w:hanging="360"/>
      </w:pPr>
      <w:rPr>
        <w:rFonts w:hint="default"/>
        <w:b w:val="0"/>
        <w:bCs/>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26676417"/>
    <w:multiLevelType w:val="hybridMultilevel"/>
    <w:tmpl w:val="4246F816"/>
    <w:lvl w:ilvl="0" w:tplc="2112FAFA">
      <w:start w:val="2"/>
      <w:numFmt w:val="decimal"/>
      <w:lvlText w:val="%1."/>
      <w:lvlJc w:val="left"/>
      <w:pPr>
        <w:ind w:left="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3A5E4A">
      <w:start w:val="1"/>
      <w:numFmt w:val="lowerLetter"/>
      <w:lvlText w:val="%2"/>
      <w:lvlJc w:val="left"/>
      <w:pPr>
        <w:ind w:left="1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260E66">
      <w:start w:val="1"/>
      <w:numFmt w:val="lowerRoman"/>
      <w:lvlText w:val="%3"/>
      <w:lvlJc w:val="left"/>
      <w:pPr>
        <w:ind w:left="1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5C38AE">
      <w:start w:val="1"/>
      <w:numFmt w:val="decimal"/>
      <w:lvlText w:val="%4"/>
      <w:lvlJc w:val="left"/>
      <w:pPr>
        <w:ind w:left="2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A691CE">
      <w:start w:val="1"/>
      <w:numFmt w:val="lowerLetter"/>
      <w:lvlText w:val="%5"/>
      <w:lvlJc w:val="left"/>
      <w:pPr>
        <w:ind w:left="3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780BAE">
      <w:start w:val="1"/>
      <w:numFmt w:val="lowerRoman"/>
      <w:lvlText w:val="%6"/>
      <w:lvlJc w:val="left"/>
      <w:pPr>
        <w:ind w:left="4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0770A">
      <w:start w:val="1"/>
      <w:numFmt w:val="decimal"/>
      <w:lvlText w:val="%7"/>
      <w:lvlJc w:val="left"/>
      <w:pPr>
        <w:ind w:left="4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B85628">
      <w:start w:val="1"/>
      <w:numFmt w:val="lowerLetter"/>
      <w:lvlText w:val="%8"/>
      <w:lvlJc w:val="left"/>
      <w:pPr>
        <w:ind w:left="5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3CC20C">
      <w:start w:val="1"/>
      <w:numFmt w:val="lowerRoman"/>
      <w:lvlText w:val="%9"/>
      <w:lvlJc w:val="left"/>
      <w:pPr>
        <w:ind w:left="6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BE65FE0"/>
    <w:multiLevelType w:val="hybridMultilevel"/>
    <w:tmpl w:val="AF3AE4D0"/>
    <w:lvl w:ilvl="0" w:tplc="B096F0BC">
      <w:start w:val="4"/>
      <w:numFmt w:val="decimal"/>
      <w:lvlText w:val="%1."/>
      <w:lvlJc w:val="left"/>
      <w:pPr>
        <w:ind w:left="0" w:firstLine="0"/>
      </w:pPr>
      <w:rPr>
        <w:rFonts w:ascii="Times New Roman" w:eastAsia="Calibri" w:hAnsi="Times New Roman" w:cs="Times New Roman" w:hint="default"/>
        <w:b w:val="0"/>
        <w:i w:val="0"/>
        <w:strike w:val="0"/>
        <w:dstrike w:val="0"/>
        <w:color w:val="000000"/>
        <w:sz w:val="24"/>
        <w:szCs w:val="24"/>
        <w:u w:val="none" w:color="000000"/>
        <w:vertAlign w:val="baseline"/>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2D221E73"/>
    <w:multiLevelType w:val="hybridMultilevel"/>
    <w:tmpl w:val="16F4E956"/>
    <w:lvl w:ilvl="0" w:tplc="0D4A3EBA">
      <w:start w:val="1"/>
      <w:numFmt w:val="bullet"/>
      <w:lvlText w:val=""/>
      <w:lvlJc w:val="left"/>
      <w:pPr>
        <w:ind w:left="360" w:hanging="360"/>
      </w:pPr>
      <w:rPr>
        <w:rFonts w:ascii="Symbol" w:hAnsi="Symbol" w:hint="default"/>
        <w:color w:val="auto"/>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6" w15:restartNumberingAfterBreak="0">
    <w:nsid w:val="2FFF7A68"/>
    <w:multiLevelType w:val="hybridMultilevel"/>
    <w:tmpl w:val="02BAD44E"/>
    <w:lvl w:ilvl="0" w:tplc="ADA4FE58">
      <w:start w:val="8"/>
      <w:numFmt w:val="bullet"/>
      <w:lvlText w:val="—"/>
      <w:lvlJc w:val="left"/>
      <w:pPr>
        <w:ind w:left="398" w:hanging="360"/>
      </w:pPr>
      <w:rPr>
        <w:rFonts w:ascii="Times New Roman" w:eastAsia="Times New Roman" w:hAnsi="Times New Roman" w:cs="Times New Roman" w:hint="default"/>
      </w:rPr>
    </w:lvl>
    <w:lvl w:ilvl="1" w:tplc="44090003" w:tentative="1">
      <w:start w:val="1"/>
      <w:numFmt w:val="bullet"/>
      <w:lvlText w:val="o"/>
      <w:lvlJc w:val="left"/>
      <w:pPr>
        <w:ind w:left="1118" w:hanging="360"/>
      </w:pPr>
      <w:rPr>
        <w:rFonts w:ascii="Courier New" w:hAnsi="Courier New" w:cs="Courier New" w:hint="default"/>
      </w:rPr>
    </w:lvl>
    <w:lvl w:ilvl="2" w:tplc="44090005" w:tentative="1">
      <w:start w:val="1"/>
      <w:numFmt w:val="bullet"/>
      <w:lvlText w:val=""/>
      <w:lvlJc w:val="left"/>
      <w:pPr>
        <w:ind w:left="1838" w:hanging="360"/>
      </w:pPr>
      <w:rPr>
        <w:rFonts w:ascii="Wingdings" w:hAnsi="Wingdings" w:hint="default"/>
      </w:rPr>
    </w:lvl>
    <w:lvl w:ilvl="3" w:tplc="44090001" w:tentative="1">
      <w:start w:val="1"/>
      <w:numFmt w:val="bullet"/>
      <w:lvlText w:val=""/>
      <w:lvlJc w:val="left"/>
      <w:pPr>
        <w:ind w:left="2558" w:hanging="360"/>
      </w:pPr>
      <w:rPr>
        <w:rFonts w:ascii="Symbol" w:hAnsi="Symbol" w:hint="default"/>
      </w:rPr>
    </w:lvl>
    <w:lvl w:ilvl="4" w:tplc="44090003" w:tentative="1">
      <w:start w:val="1"/>
      <w:numFmt w:val="bullet"/>
      <w:lvlText w:val="o"/>
      <w:lvlJc w:val="left"/>
      <w:pPr>
        <w:ind w:left="3278" w:hanging="360"/>
      </w:pPr>
      <w:rPr>
        <w:rFonts w:ascii="Courier New" w:hAnsi="Courier New" w:cs="Courier New" w:hint="default"/>
      </w:rPr>
    </w:lvl>
    <w:lvl w:ilvl="5" w:tplc="44090005" w:tentative="1">
      <w:start w:val="1"/>
      <w:numFmt w:val="bullet"/>
      <w:lvlText w:val=""/>
      <w:lvlJc w:val="left"/>
      <w:pPr>
        <w:ind w:left="3998" w:hanging="360"/>
      </w:pPr>
      <w:rPr>
        <w:rFonts w:ascii="Wingdings" w:hAnsi="Wingdings" w:hint="default"/>
      </w:rPr>
    </w:lvl>
    <w:lvl w:ilvl="6" w:tplc="44090001" w:tentative="1">
      <w:start w:val="1"/>
      <w:numFmt w:val="bullet"/>
      <w:lvlText w:val=""/>
      <w:lvlJc w:val="left"/>
      <w:pPr>
        <w:ind w:left="4718" w:hanging="360"/>
      </w:pPr>
      <w:rPr>
        <w:rFonts w:ascii="Symbol" w:hAnsi="Symbol" w:hint="default"/>
      </w:rPr>
    </w:lvl>
    <w:lvl w:ilvl="7" w:tplc="44090003" w:tentative="1">
      <w:start w:val="1"/>
      <w:numFmt w:val="bullet"/>
      <w:lvlText w:val="o"/>
      <w:lvlJc w:val="left"/>
      <w:pPr>
        <w:ind w:left="5438" w:hanging="360"/>
      </w:pPr>
      <w:rPr>
        <w:rFonts w:ascii="Courier New" w:hAnsi="Courier New" w:cs="Courier New" w:hint="default"/>
      </w:rPr>
    </w:lvl>
    <w:lvl w:ilvl="8" w:tplc="44090005" w:tentative="1">
      <w:start w:val="1"/>
      <w:numFmt w:val="bullet"/>
      <w:lvlText w:val=""/>
      <w:lvlJc w:val="left"/>
      <w:pPr>
        <w:ind w:left="6158" w:hanging="360"/>
      </w:pPr>
      <w:rPr>
        <w:rFonts w:ascii="Wingdings" w:hAnsi="Wingdings" w:hint="default"/>
      </w:rPr>
    </w:lvl>
  </w:abstractNum>
  <w:abstractNum w:abstractNumId="17" w15:restartNumberingAfterBreak="0">
    <w:nsid w:val="30631514"/>
    <w:multiLevelType w:val="hybridMultilevel"/>
    <w:tmpl w:val="B4EC6C8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309E5A24"/>
    <w:multiLevelType w:val="hybridMultilevel"/>
    <w:tmpl w:val="DA687A30"/>
    <w:lvl w:ilvl="0" w:tplc="0D1C4B3C">
      <w:start w:val="10"/>
      <w:numFmt w:val="decimal"/>
      <w:lvlText w:val="%1."/>
      <w:lvlJc w:val="left"/>
      <w:pPr>
        <w:ind w:left="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5E8B08">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D4C124">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3805D2">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CC6F58">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C2B658">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DCCCF6">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62702C">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8EBB30">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685488C"/>
    <w:multiLevelType w:val="hybridMultilevel"/>
    <w:tmpl w:val="B0D6AFF8"/>
    <w:lvl w:ilvl="0" w:tplc="D9E024B8">
      <w:start w:val="1"/>
      <w:numFmt w:val="decimal"/>
      <w:lvlText w:val="%1."/>
      <w:lvlJc w:val="left"/>
      <w:pPr>
        <w:ind w:left="355"/>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6964799"/>
    <w:multiLevelType w:val="hybridMultilevel"/>
    <w:tmpl w:val="3CE446A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36E7772A"/>
    <w:multiLevelType w:val="hybridMultilevel"/>
    <w:tmpl w:val="A48E7B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386834B8"/>
    <w:multiLevelType w:val="hybridMultilevel"/>
    <w:tmpl w:val="1CCE9478"/>
    <w:lvl w:ilvl="0" w:tplc="FFFFFFFF">
      <w:start w:val="1"/>
      <w:numFmt w:val="decimal"/>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8F835B7"/>
    <w:multiLevelType w:val="hybridMultilevel"/>
    <w:tmpl w:val="00FC3234"/>
    <w:lvl w:ilvl="0" w:tplc="4996913A">
      <w:start w:val="1"/>
      <w:numFmt w:val="decimal"/>
      <w:lvlText w:val="%1."/>
      <w:lvlJc w:val="left"/>
      <w:pPr>
        <w:ind w:left="360" w:hanging="360"/>
      </w:pPr>
      <w:rPr>
        <w:rFonts w:hint="default"/>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A646138"/>
    <w:multiLevelType w:val="hybridMultilevel"/>
    <w:tmpl w:val="E9C60140"/>
    <w:lvl w:ilvl="0" w:tplc="3F0069DA">
      <w:start w:val="16"/>
      <w:numFmt w:val="decimal"/>
      <w:lvlText w:val="%1."/>
      <w:lvlJc w:val="left"/>
      <w:pPr>
        <w:ind w:left="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F01CB8">
      <w:start w:val="1"/>
      <w:numFmt w:val="lowerLetter"/>
      <w:lvlText w:val="%2"/>
      <w:lvlJc w:val="left"/>
      <w:pPr>
        <w:ind w:left="11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E268DE">
      <w:start w:val="1"/>
      <w:numFmt w:val="lowerRoman"/>
      <w:lvlText w:val="%3"/>
      <w:lvlJc w:val="left"/>
      <w:pPr>
        <w:ind w:left="18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88FB66">
      <w:start w:val="1"/>
      <w:numFmt w:val="decimal"/>
      <w:lvlText w:val="%4"/>
      <w:lvlJc w:val="left"/>
      <w:pPr>
        <w:ind w:left="2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E86CF4">
      <w:start w:val="1"/>
      <w:numFmt w:val="lowerLetter"/>
      <w:lvlText w:val="%5"/>
      <w:lvlJc w:val="left"/>
      <w:pPr>
        <w:ind w:left="3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42C7DC">
      <w:start w:val="1"/>
      <w:numFmt w:val="lowerRoman"/>
      <w:lvlText w:val="%6"/>
      <w:lvlJc w:val="left"/>
      <w:pPr>
        <w:ind w:left="40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FE84F6">
      <w:start w:val="1"/>
      <w:numFmt w:val="decimal"/>
      <w:lvlText w:val="%7"/>
      <w:lvlJc w:val="left"/>
      <w:pPr>
        <w:ind w:left="47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824A86">
      <w:start w:val="1"/>
      <w:numFmt w:val="lowerLetter"/>
      <w:lvlText w:val="%8"/>
      <w:lvlJc w:val="left"/>
      <w:pPr>
        <w:ind w:left="54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8EF7C6">
      <w:start w:val="1"/>
      <w:numFmt w:val="lowerRoman"/>
      <w:lvlText w:val="%9"/>
      <w:lvlJc w:val="left"/>
      <w:pPr>
        <w:ind w:left="6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00544A6"/>
    <w:multiLevelType w:val="hybridMultilevel"/>
    <w:tmpl w:val="B7FA7CFC"/>
    <w:lvl w:ilvl="0" w:tplc="44090001">
      <w:start w:val="1"/>
      <w:numFmt w:val="bullet"/>
      <w:lvlText w:val=""/>
      <w:lvlJc w:val="left"/>
      <w:pPr>
        <w:ind w:left="362" w:hanging="360"/>
      </w:pPr>
      <w:rPr>
        <w:rFonts w:ascii="Symbol" w:hAnsi="Symbol" w:hint="default"/>
      </w:rPr>
    </w:lvl>
    <w:lvl w:ilvl="1" w:tplc="44090003" w:tentative="1">
      <w:start w:val="1"/>
      <w:numFmt w:val="bullet"/>
      <w:lvlText w:val="o"/>
      <w:lvlJc w:val="left"/>
      <w:pPr>
        <w:ind w:left="1082" w:hanging="360"/>
      </w:pPr>
      <w:rPr>
        <w:rFonts w:ascii="Courier New" w:hAnsi="Courier New" w:cs="Courier New" w:hint="default"/>
      </w:rPr>
    </w:lvl>
    <w:lvl w:ilvl="2" w:tplc="44090005" w:tentative="1">
      <w:start w:val="1"/>
      <w:numFmt w:val="bullet"/>
      <w:lvlText w:val=""/>
      <w:lvlJc w:val="left"/>
      <w:pPr>
        <w:ind w:left="1802" w:hanging="360"/>
      </w:pPr>
      <w:rPr>
        <w:rFonts w:ascii="Wingdings" w:hAnsi="Wingdings" w:hint="default"/>
      </w:rPr>
    </w:lvl>
    <w:lvl w:ilvl="3" w:tplc="44090001" w:tentative="1">
      <w:start w:val="1"/>
      <w:numFmt w:val="bullet"/>
      <w:lvlText w:val=""/>
      <w:lvlJc w:val="left"/>
      <w:pPr>
        <w:ind w:left="2522" w:hanging="360"/>
      </w:pPr>
      <w:rPr>
        <w:rFonts w:ascii="Symbol" w:hAnsi="Symbol" w:hint="default"/>
      </w:rPr>
    </w:lvl>
    <w:lvl w:ilvl="4" w:tplc="44090003" w:tentative="1">
      <w:start w:val="1"/>
      <w:numFmt w:val="bullet"/>
      <w:lvlText w:val="o"/>
      <w:lvlJc w:val="left"/>
      <w:pPr>
        <w:ind w:left="3242" w:hanging="360"/>
      </w:pPr>
      <w:rPr>
        <w:rFonts w:ascii="Courier New" w:hAnsi="Courier New" w:cs="Courier New" w:hint="default"/>
      </w:rPr>
    </w:lvl>
    <w:lvl w:ilvl="5" w:tplc="44090005" w:tentative="1">
      <w:start w:val="1"/>
      <w:numFmt w:val="bullet"/>
      <w:lvlText w:val=""/>
      <w:lvlJc w:val="left"/>
      <w:pPr>
        <w:ind w:left="3962" w:hanging="360"/>
      </w:pPr>
      <w:rPr>
        <w:rFonts w:ascii="Wingdings" w:hAnsi="Wingdings" w:hint="default"/>
      </w:rPr>
    </w:lvl>
    <w:lvl w:ilvl="6" w:tplc="44090001" w:tentative="1">
      <w:start w:val="1"/>
      <w:numFmt w:val="bullet"/>
      <w:lvlText w:val=""/>
      <w:lvlJc w:val="left"/>
      <w:pPr>
        <w:ind w:left="4682" w:hanging="360"/>
      </w:pPr>
      <w:rPr>
        <w:rFonts w:ascii="Symbol" w:hAnsi="Symbol" w:hint="default"/>
      </w:rPr>
    </w:lvl>
    <w:lvl w:ilvl="7" w:tplc="44090003" w:tentative="1">
      <w:start w:val="1"/>
      <w:numFmt w:val="bullet"/>
      <w:lvlText w:val="o"/>
      <w:lvlJc w:val="left"/>
      <w:pPr>
        <w:ind w:left="5402" w:hanging="360"/>
      </w:pPr>
      <w:rPr>
        <w:rFonts w:ascii="Courier New" w:hAnsi="Courier New" w:cs="Courier New" w:hint="default"/>
      </w:rPr>
    </w:lvl>
    <w:lvl w:ilvl="8" w:tplc="44090005" w:tentative="1">
      <w:start w:val="1"/>
      <w:numFmt w:val="bullet"/>
      <w:lvlText w:val=""/>
      <w:lvlJc w:val="left"/>
      <w:pPr>
        <w:ind w:left="6122" w:hanging="360"/>
      </w:pPr>
      <w:rPr>
        <w:rFonts w:ascii="Wingdings" w:hAnsi="Wingdings" w:hint="default"/>
      </w:rPr>
    </w:lvl>
  </w:abstractNum>
  <w:abstractNum w:abstractNumId="26" w15:restartNumberingAfterBreak="0">
    <w:nsid w:val="40327E48"/>
    <w:multiLevelType w:val="hybridMultilevel"/>
    <w:tmpl w:val="CCA43ABC"/>
    <w:lvl w:ilvl="0" w:tplc="44090001">
      <w:start w:val="1"/>
      <w:numFmt w:val="bullet"/>
      <w:lvlText w:val=""/>
      <w:lvlJc w:val="left"/>
      <w:pPr>
        <w:ind w:left="365" w:hanging="360"/>
      </w:pPr>
      <w:rPr>
        <w:rFonts w:ascii="Symbol" w:hAnsi="Symbol" w:hint="default"/>
      </w:rPr>
    </w:lvl>
    <w:lvl w:ilvl="1" w:tplc="44090003" w:tentative="1">
      <w:start w:val="1"/>
      <w:numFmt w:val="bullet"/>
      <w:lvlText w:val="o"/>
      <w:lvlJc w:val="left"/>
      <w:pPr>
        <w:ind w:left="1085" w:hanging="360"/>
      </w:pPr>
      <w:rPr>
        <w:rFonts w:ascii="Courier New" w:hAnsi="Courier New" w:cs="Courier New" w:hint="default"/>
      </w:rPr>
    </w:lvl>
    <w:lvl w:ilvl="2" w:tplc="44090005" w:tentative="1">
      <w:start w:val="1"/>
      <w:numFmt w:val="bullet"/>
      <w:lvlText w:val=""/>
      <w:lvlJc w:val="left"/>
      <w:pPr>
        <w:ind w:left="1805" w:hanging="360"/>
      </w:pPr>
      <w:rPr>
        <w:rFonts w:ascii="Wingdings" w:hAnsi="Wingdings" w:hint="default"/>
      </w:rPr>
    </w:lvl>
    <w:lvl w:ilvl="3" w:tplc="44090001" w:tentative="1">
      <w:start w:val="1"/>
      <w:numFmt w:val="bullet"/>
      <w:lvlText w:val=""/>
      <w:lvlJc w:val="left"/>
      <w:pPr>
        <w:ind w:left="2525" w:hanging="360"/>
      </w:pPr>
      <w:rPr>
        <w:rFonts w:ascii="Symbol" w:hAnsi="Symbol" w:hint="default"/>
      </w:rPr>
    </w:lvl>
    <w:lvl w:ilvl="4" w:tplc="44090003" w:tentative="1">
      <w:start w:val="1"/>
      <w:numFmt w:val="bullet"/>
      <w:lvlText w:val="o"/>
      <w:lvlJc w:val="left"/>
      <w:pPr>
        <w:ind w:left="3245" w:hanging="360"/>
      </w:pPr>
      <w:rPr>
        <w:rFonts w:ascii="Courier New" w:hAnsi="Courier New" w:cs="Courier New" w:hint="default"/>
      </w:rPr>
    </w:lvl>
    <w:lvl w:ilvl="5" w:tplc="44090005" w:tentative="1">
      <w:start w:val="1"/>
      <w:numFmt w:val="bullet"/>
      <w:lvlText w:val=""/>
      <w:lvlJc w:val="left"/>
      <w:pPr>
        <w:ind w:left="3965" w:hanging="360"/>
      </w:pPr>
      <w:rPr>
        <w:rFonts w:ascii="Wingdings" w:hAnsi="Wingdings" w:hint="default"/>
      </w:rPr>
    </w:lvl>
    <w:lvl w:ilvl="6" w:tplc="44090001" w:tentative="1">
      <w:start w:val="1"/>
      <w:numFmt w:val="bullet"/>
      <w:lvlText w:val=""/>
      <w:lvlJc w:val="left"/>
      <w:pPr>
        <w:ind w:left="4685" w:hanging="360"/>
      </w:pPr>
      <w:rPr>
        <w:rFonts w:ascii="Symbol" w:hAnsi="Symbol" w:hint="default"/>
      </w:rPr>
    </w:lvl>
    <w:lvl w:ilvl="7" w:tplc="44090003" w:tentative="1">
      <w:start w:val="1"/>
      <w:numFmt w:val="bullet"/>
      <w:lvlText w:val="o"/>
      <w:lvlJc w:val="left"/>
      <w:pPr>
        <w:ind w:left="5405" w:hanging="360"/>
      </w:pPr>
      <w:rPr>
        <w:rFonts w:ascii="Courier New" w:hAnsi="Courier New" w:cs="Courier New" w:hint="default"/>
      </w:rPr>
    </w:lvl>
    <w:lvl w:ilvl="8" w:tplc="44090005" w:tentative="1">
      <w:start w:val="1"/>
      <w:numFmt w:val="bullet"/>
      <w:lvlText w:val=""/>
      <w:lvlJc w:val="left"/>
      <w:pPr>
        <w:ind w:left="6125" w:hanging="360"/>
      </w:pPr>
      <w:rPr>
        <w:rFonts w:ascii="Wingdings" w:hAnsi="Wingdings" w:hint="default"/>
      </w:rPr>
    </w:lvl>
  </w:abstractNum>
  <w:abstractNum w:abstractNumId="27" w15:restartNumberingAfterBreak="0">
    <w:nsid w:val="423C46B7"/>
    <w:multiLevelType w:val="hybridMultilevel"/>
    <w:tmpl w:val="72CA44B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45144303"/>
    <w:multiLevelType w:val="hybridMultilevel"/>
    <w:tmpl w:val="4E4892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457F4DDF"/>
    <w:multiLevelType w:val="hybridMultilevel"/>
    <w:tmpl w:val="C97631B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0" w15:restartNumberingAfterBreak="0">
    <w:nsid w:val="4B8910A5"/>
    <w:multiLevelType w:val="hybridMultilevel"/>
    <w:tmpl w:val="2AFEB58C"/>
    <w:lvl w:ilvl="0" w:tplc="687845CC">
      <w:start w:val="1"/>
      <w:numFmt w:val="decimal"/>
      <w:lvlText w:val="%1."/>
      <w:lvlJc w:val="left"/>
      <w:pPr>
        <w:ind w:left="466" w:hanging="343"/>
      </w:pPr>
      <w:rPr>
        <w:rFonts w:ascii="Times New Roman" w:eastAsia="Arial" w:hAnsi="Times New Roman" w:cs="Times New Roman" w:hint="default"/>
        <w:b w:val="0"/>
        <w:bCs w:val="0"/>
        <w:i w:val="0"/>
        <w:iCs w:val="0"/>
        <w:spacing w:val="-1"/>
        <w:w w:val="92"/>
        <w:sz w:val="24"/>
        <w:szCs w:val="24"/>
        <w:lang w:val="en-US" w:eastAsia="en-US" w:bidi="ar-SA"/>
      </w:rPr>
    </w:lvl>
    <w:lvl w:ilvl="1" w:tplc="B8A66B20">
      <w:numFmt w:val="bullet"/>
      <w:lvlText w:val="•"/>
      <w:lvlJc w:val="left"/>
      <w:pPr>
        <w:ind w:left="846" w:hanging="343"/>
      </w:pPr>
      <w:rPr>
        <w:rFonts w:hint="default"/>
        <w:lang w:val="en-US" w:eastAsia="en-US" w:bidi="ar-SA"/>
      </w:rPr>
    </w:lvl>
    <w:lvl w:ilvl="2" w:tplc="496E8156">
      <w:numFmt w:val="bullet"/>
      <w:lvlText w:val="•"/>
      <w:lvlJc w:val="left"/>
      <w:pPr>
        <w:ind w:left="1221" w:hanging="343"/>
      </w:pPr>
      <w:rPr>
        <w:rFonts w:hint="default"/>
        <w:lang w:val="en-US" w:eastAsia="en-US" w:bidi="ar-SA"/>
      </w:rPr>
    </w:lvl>
    <w:lvl w:ilvl="3" w:tplc="585E73D4">
      <w:numFmt w:val="bullet"/>
      <w:lvlText w:val="•"/>
      <w:lvlJc w:val="left"/>
      <w:pPr>
        <w:ind w:left="1596" w:hanging="343"/>
      </w:pPr>
      <w:rPr>
        <w:rFonts w:hint="default"/>
        <w:lang w:val="en-US" w:eastAsia="en-US" w:bidi="ar-SA"/>
      </w:rPr>
    </w:lvl>
    <w:lvl w:ilvl="4" w:tplc="2A020ECE">
      <w:numFmt w:val="bullet"/>
      <w:lvlText w:val="•"/>
      <w:lvlJc w:val="left"/>
      <w:pPr>
        <w:ind w:left="1971" w:hanging="343"/>
      </w:pPr>
      <w:rPr>
        <w:rFonts w:hint="default"/>
        <w:lang w:val="en-US" w:eastAsia="en-US" w:bidi="ar-SA"/>
      </w:rPr>
    </w:lvl>
    <w:lvl w:ilvl="5" w:tplc="410825F0">
      <w:numFmt w:val="bullet"/>
      <w:lvlText w:val="•"/>
      <w:lvlJc w:val="left"/>
      <w:pPr>
        <w:ind w:left="2346" w:hanging="343"/>
      </w:pPr>
      <w:rPr>
        <w:rFonts w:hint="default"/>
        <w:lang w:val="en-US" w:eastAsia="en-US" w:bidi="ar-SA"/>
      </w:rPr>
    </w:lvl>
    <w:lvl w:ilvl="6" w:tplc="AA2A7946">
      <w:numFmt w:val="bullet"/>
      <w:lvlText w:val="•"/>
      <w:lvlJc w:val="left"/>
      <w:pPr>
        <w:ind w:left="2721" w:hanging="343"/>
      </w:pPr>
      <w:rPr>
        <w:rFonts w:hint="default"/>
        <w:lang w:val="en-US" w:eastAsia="en-US" w:bidi="ar-SA"/>
      </w:rPr>
    </w:lvl>
    <w:lvl w:ilvl="7" w:tplc="F62C7A88">
      <w:numFmt w:val="bullet"/>
      <w:lvlText w:val="•"/>
      <w:lvlJc w:val="left"/>
      <w:pPr>
        <w:ind w:left="3096" w:hanging="343"/>
      </w:pPr>
      <w:rPr>
        <w:rFonts w:hint="default"/>
        <w:lang w:val="en-US" w:eastAsia="en-US" w:bidi="ar-SA"/>
      </w:rPr>
    </w:lvl>
    <w:lvl w:ilvl="8" w:tplc="257A193E">
      <w:numFmt w:val="bullet"/>
      <w:lvlText w:val="•"/>
      <w:lvlJc w:val="left"/>
      <w:pPr>
        <w:ind w:left="3471" w:hanging="343"/>
      </w:pPr>
      <w:rPr>
        <w:rFonts w:hint="default"/>
        <w:lang w:val="en-US" w:eastAsia="en-US" w:bidi="ar-SA"/>
      </w:rPr>
    </w:lvl>
  </w:abstractNum>
  <w:abstractNum w:abstractNumId="31" w15:restartNumberingAfterBreak="0">
    <w:nsid w:val="4BCA5A54"/>
    <w:multiLevelType w:val="hybridMultilevel"/>
    <w:tmpl w:val="CC741BC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50453804"/>
    <w:multiLevelType w:val="hybridMultilevel"/>
    <w:tmpl w:val="734ED77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15:restartNumberingAfterBreak="0">
    <w:nsid w:val="58601730"/>
    <w:multiLevelType w:val="hybridMultilevel"/>
    <w:tmpl w:val="AE929384"/>
    <w:lvl w:ilvl="0" w:tplc="B9C438C8">
      <w:start w:val="5"/>
      <w:numFmt w:val="bullet"/>
      <w:lvlText w:val="-"/>
      <w:lvlJc w:val="left"/>
      <w:pPr>
        <w:ind w:left="720" w:hanging="360"/>
      </w:pPr>
      <w:rPr>
        <w:rFonts w:ascii="Times New Roman" w:eastAsia="Arial"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5C0A2964"/>
    <w:multiLevelType w:val="hybridMultilevel"/>
    <w:tmpl w:val="17F45658"/>
    <w:lvl w:ilvl="0" w:tplc="D9E024B8">
      <w:start w:val="1"/>
      <w:numFmt w:val="decimal"/>
      <w:lvlText w:val="%1."/>
      <w:lvlJc w:val="left"/>
      <w:pPr>
        <w:ind w:left="355"/>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C22CC368">
      <w:start w:val="1"/>
      <w:numFmt w:val="lowerLetter"/>
      <w:lvlText w:val="%2"/>
      <w:lvlJc w:val="left"/>
      <w:pPr>
        <w:ind w:left="11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96A1E2">
      <w:start w:val="1"/>
      <w:numFmt w:val="lowerRoman"/>
      <w:lvlText w:val="%3"/>
      <w:lvlJc w:val="left"/>
      <w:pPr>
        <w:ind w:left="1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F6E484">
      <w:start w:val="1"/>
      <w:numFmt w:val="decimal"/>
      <w:lvlText w:val="%4"/>
      <w:lvlJc w:val="left"/>
      <w:pPr>
        <w:ind w:left="2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18DE80">
      <w:start w:val="1"/>
      <w:numFmt w:val="lowerLetter"/>
      <w:lvlText w:val="%5"/>
      <w:lvlJc w:val="left"/>
      <w:pPr>
        <w:ind w:left="3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A81A82">
      <w:start w:val="1"/>
      <w:numFmt w:val="lowerRoman"/>
      <w:lvlText w:val="%6"/>
      <w:lvlJc w:val="left"/>
      <w:pPr>
        <w:ind w:left="40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EA15F4">
      <w:start w:val="1"/>
      <w:numFmt w:val="decimal"/>
      <w:lvlText w:val="%7"/>
      <w:lvlJc w:val="left"/>
      <w:pPr>
        <w:ind w:left="4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B2397E">
      <w:start w:val="1"/>
      <w:numFmt w:val="lowerLetter"/>
      <w:lvlText w:val="%8"/>
      <w:lvlJc w:val="left"/>
      <w:pPr>
        <w:ind w:left="5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A870BA">
      <w:start w:val="1"/>
      <w:numFmt w:val="lowerRoman"/>
      <w:lvlText w:val="%9"/>
      <w:lvlJc w:val="left"/>
      <w:pPr>
        <w:ind w:left="6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D8D4278"/>
    <w:multiLevelType w:val="hybridMultilevel"/>
    <w:tmpl w:val="87181D56"/>
    <w:lvl w:ilvl="0" w:tplc="FFFFFFFF">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36443AE"/>
    <w:multiLevelType w:val="hybridMultilevel"/>
    <w:tmpl w:val="63F64F1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7" w15:restartNumberingAfterBreak="0">
    <w:nsid w:val="668719D4"/>
    <w:multiLevelType w:val="hybridMultilevel"/>
    <w:tmpl w:val="1AFA5FF0"/>
    <w:lvl w:ilvl="0" w:tplc="D4ECDF3A">
      <w:start w:val="8"/>
      <w:numFmt w:val="decimal"/>
      <w:lvlText w:val="%1."/>
      <w:lvlJc w:val="left"/>
      <w:pPr>
        <w:ind w:left="5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64FD22">
      <w:start w:val="1"/>
      <w:numFmt w:val="lowerLetter"/>
      <w:lvlText w:val="%2"/>
      <w:lvlJc w:val="left"/>
      <w:pPr>
        <w:ind w:left="12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1CD322">
      <w:start w:val="1"/>
      <w:numFmt w:val="lowerRoman"/>
      <w:lvlText w:val="%3"/>
      <w:lvlJc w:val="left"/>
      <w:pPr>
        <w:ind w:left="19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BCC08E">
      <w:start w:val="1"/>
      <w:numFmt w:val="decimal"/>
      <w:lvlText w:val="%4"/>
      <w:lvlJc w:val="left"/>
      <w:pPr>
        <w:ind w:left="26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80539C">
      <w:start w:val="1"/>
      <w:numFmt w:val="lowerLetter"/>
      <w:lvlText w:val="%5"/>
      <w:lvlJc w:val="left"/>
      <w:pPr>
        <w:ind w:left="3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90439E">
      <w:start w:val="1"/>
      <w:numFmt w:val="lowerRoman"/>
      <w:lvlText w:val="%6"/>
      <w:lvlJc w:val="left"/>
      <w:pPr>
        <w:ind w:left="41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F8D814">
      <w:start w:val="1"/>
      <w:numFmt w:val="decimal"/>
      <w:lvlText w:val="%7"/>
      <w:lvlJc w:val="left"/>
      <w:pPr>
        <w:ind w:left="48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302C98">
      <w:start w:val="1"/>
      <w:numFmt w:val="lowerLetter"/>
      <w:lvlText w:val="%8"/>
      <w:lvlJc w:val="left"/>
      <w:pPr>
        <w:ind w:left="5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98DCBC">
      <w:start w:val="1"/>
      <w:numFmt w:val="lowerRoman"/>
      <w:lvlText w:val="%9"/>
      <w:lvlJc w:val="left"/>
      <w:pPr>
        <w:ind w:left="6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743325D"/>
    <w:multiLevelType w:val="hybridMultilevel"/>
    <w:tmpl w:val="8F94C28E"/>
    <w:lvl w:ilvl="0" w:tplc="63F04586">
      <w:numFmt w:val="bullet"/>
      <w:lvlText w:val="•"/>
      <w:lvlJc w:val="left"/>
      <w:pPr>
        <w:ind w:left="395" w:hanging="261"/>
      </w:pPr>
      <w:rPr>
        <w:rFonts w:ascii="Arial" w:eastAsia="Arial" w:hAnsi="Arial" w:cs="Arial" w:hint="default"/>
        <w:b w:val="0"/>
        <w:bCs w:val="0"/>
        <w:i w:val="0"/>
        <w:iCs w:val="0"/>
        <w:spacing w:val="0"/>
        <w:w w:val="95"/>
        <w:sz w:val="20"/>
        <w:szCs w:val="20"/>
        <w:lang w:val="en-US" w:eastAsia="en-US" w:bidi="ar-SA"/>
      </w:rPr>
    </w:lvl>
    <w:lvl w:ilvl="1" w:tplc="A68232F0">
      <w:numFmt w:val="bullet"/>
      <w:lvlText w:val="•"/>
      <w:lvlJc w:val="left"/>
      <w:pPr>
        <w:ind w:left="1064" w:hanging="261"/>
      </w:pPr>
      <w:rPr>
        <w:rFonts w:hint="default"/>
        <w:lang w:val="en-US" w:eastAsia="en-US" w:bidi="ar-SA"/>
      </w:rPr>
    </w:lvl>
    <w:lvl w:ilvl="2" w:tplc="81FE5190">
      <w:numFmt w:val="bullet"/>
      <w:lvlText w:val="•"/>
      <w:lvlJc w:val="left"/>
      <w:pPr>
        <w:ind w:left="1729" w:hanging="261"/>
      </w:pPr>
      <w:rPr>
        <w:rFonts w:hint="default"/>
        <w:lang w:val="en-US" w:eastAsia="en-US" w:bidi="ar-SA"/>
      </w:rPr>
    </w:lvl>
    <w:lvl w:ilvl="3" w:tplc="99DE57C4">
      <w:numFmt w:val="bullet"/>
      <w:lvlText w:val="•"/>
      <w:lvlJc w:val="left"/>
      <w:pPr>
        <w:ind w:left="2394" w:hanging="261"/>
      </w:pPr>
      <w:rPr>
        <w:rFonts w:hint="default"/>
        <w:lang w:val="en-US" w:eastAsia="en-US" w:bidi="ar-SA"/>
      </w:rPr>
    </w:lvl>
    <w:lvl w:ilvl="4" w:tplc="69D44418">
      <w:numFmt w:val="bullet"/>
      <w:lvlText w:val="•"/>
      <w:lvlJc w:val="left"/>
      <w:pPr>
        <w:ind w:left="3059" w:hanging="261"/>
      </w:pPr>
      <w:rPr>
        <w:rFonts w:hint="default"/>
        <w:lang w:val="en-US" w:eastAsia="en-US" w:bidi="ar-SA"/>
      </w:rPr>
    </w:lvl>
    <w:lvl w:ilvl="5" w:tplc="C0307FAC">
      <w:numFmt w:val="bullet"/>
      <w:lvlText w:val="•"/>
      <w:lvlJc w:val="left"/>
      <w:pPr>
        <w:ind w:left="3724" w:hanging="261"/>
      </w:pPr>
      <w:rPr>
        <w:rFonts w:hint="default"/>
        <w:lang w:val="en-US" w:eastAsia="en-US" w:bidi="ar-SA"/>
      </w:rPr>
    </w:lvl>
    <w:lvl w:ilvl="6" w:tplc="7AA68DB4">
      <w:numFmt w:val="bullet"/>
      <w:lvlText w:val="•"/>
      <w:lvlJc w:val="left"/>
      <w:pPr>
        <w:ind w:left="4389" w:hanging="261"/>
      </w:pPr>
      <w:rPr>
        <w:rFonts w:hint="default"/>
        <w:lang w:val="en-US" w:eastAsia="en-US" w:bidi="ar-SA"/>
      </w:rPr>
    </w:lvl>
    <w:lvl w:ilvl="7" w:tplc="9466AA9A">
      <w:numFmt w:val="bullet"/>
      <w:lvlText w:val="•"/>
      <w:lvlJc w:val="left"/>
      <w:pPr>
        <w:ind w:left="5054" w:hanging="261"/>
      </w:pPr>
      <w:rPr>
        <w:rFonts w:hint="default"/>
        <w:lang w:val="en-US" w:eastAsia="en-US" w:bidi="ar-SA"/>
      </w:rPr>
    </w:lvl>
    <w:lvl w:ilvl="8" w:tplc="54522706">
      <w:numFmt w:val="bullet"/>
      <w:lvlText w:val="•"/>
      <w:lvlJc w:val="left"/>
      <w:pPr>
        <w:ind w:left="5719" w:hanging="261"/>
      </w:pPr>
      <w:rPr>
        <w:rFonts w:hint="default"/>
        <w:lang w:val="en-US" w:eastAsia="en-US" w:bidi="ar-SA"/>
      </w:rPr>
    </w:lvl>
  </w:abstractNum>
  <w:abstractNum w:abstractNumId="39" w15:restartNumberingAfterBreak="0">
    <w:nsid w:val="6DBC13A0"/>
    <w:multiLevelType w:val="hybridMultilevel"/>
    <w:tmpl w:val="4E6611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72C66ABB"/>
    <w:multiLevelType w:val="hybridMultilevel"/>
    <w:tmpl w:val="A33A766E"/>
    <w:lvl w:ilvl="0" w:tplc="C38EDBBA">
      <w:numFmt w:val="bullet"/>
      <w:lvlText w:val="•"/>
      <w:lvlJc w:val="left"/>
      <w:pPr>
        <w:ind w:left="542" w:hanging="347"/>
      </w:pPr>
      <w:rPr>
        <w:rFonts w:ascii="Arial" w:eastAsia="Arial" w:hAnsi="Arial" w:cs="Arial" w:hint="default"/>
        <w:b w:val="0"/>
        <w:bCs w:val="0"/>
        <w:i w:val="0"/>
        <w:iCs w:val="0"/>
        <w:spacing w:val="0"/>
        <w:w w:val="95"/>
        <w:sz w:val="20"/>
        <w:szCs w:val="20"/>
        <w:lang w:val="en-US" w:eastAsia="en-US" w:bidi="ar-SA"/>
      </w:rPr>
    </w:lvl>
    <w:lvl w:ilvl="1" w:tplc="1ACEC092">
      <w:numFmt w:val="bullet"/>
      <w:lvlText w:val="•"/>
      <w:lvlJc w:val="left"/>
      <w:pPr>
        <w:ind w:left="1271" w:hanging="347"/>
      </w:pPr>
      <w:rPr>
        <w:rFonts w:hint="default"/>
        <w:lang w:val="en-US" w:eastAsia="en-US" w:bidi="ar-SA"/>
      </w:rPr>
    </w:lvl>
    <w:lvl w:ilvl="2" w:tplc="3A36A9E0">
      <w:numFmt w:val="bullet"/>
      <w:lvlText w:val="•"/>
      <w:lvlJc w:val="left"/>
      <w:pPr>
        <w:ind w:left="2003" w:hanging="347"/>
      </w:pPr>
      <w:rPr>
        <w:rFonts w:hint="default"/>
        <w:lang w:val="en-US" w:eastAsia="en-US" w:bidi="ar-SA"/>
      </w:rPr>
    </w:lvl>
    <w:lvl w:ilvl="3" w:tplc="9D7ACE40">
      <w:numFmt w:val="bullet"/>
      <w:lvlText w:val="•"/>
      <w:lvlJc w:val="left"/>
      <w:pPr>
        <w:ind w:left="2735" w:hanging="347"/>
      </w:pPr>
      <w:rPr>
        <w:rFonts w:hint="default"/>
        <w:lang w:val="en-US" w:eastAsia="en-US" w:bidi="ar-SA"/>
      </w:rPr>
    </w:lvl>
    <w:lvl w:ilvl="4" w:tplc="E46C8800">
      <w:numFmt w:val="bullet"/>
      <w:lvlText w:val="•"/>
      <w:lvlJc w:val="left"/>
      <w:pPr>
        <w:ind w:left="3467" w:hanging="347"/>
      </w:pPr>
      <w:rPr>
        <w:rFonts w:hint="default"/>
        <w:lang w:val="en-US" w:eastAsia="en-US" w:bidi="ar-SA"/>
      </w:rPr>
    </w:lvl>
    <w:lvl w:ilvl="5" w:tplc="09C0724E">
      <w:numFmt w:val="bullet"/>
      <w:lvlText w:val="•"/>
      <w:lvlJc w:val="left"/>
      <w:pPr>
        <w:ind w:left="4198" w:hanging="347"/>
      </w:pPr>
      <w:rPr>
        <w:rFonts w:hint="default"/>
        <w:lang w:val="en-US" w:eastAsia="en-US" w:bidi="ar-SA"/>
      </w:rPr>
    </w:lvl>
    <w:lvl w:ilvl="6" w:tplc="9DFC4AFE">
      <w:numFmt w:val="bullet"/>
      <w:lvlText w:val="•"/>
      <w:lvlJc w:val="left"/>
      <w:pPr>
        <w:ind w:left="4930" w:hanging="347"/>
      </w:pPr>
      <w:rPr>
        <w:rFonts w:hint="default"/>
        <w:lang w:val="en-US" w:eastAsia="en-US" w:bidi="ar-SA"/>
      </w:rPr>
    </w:lvl>
    <w:lvl w:ilvl="7" w:tplc="4F303914">
      <w:numFmt w:val="bullet"/>
      <w:lvlText w:val="•"/>
      <w:lvlJc w:val="left"/>
      <w:pPr>
        <w:ind w:left="5662" w:hanging="347"/>
      </w:pPr>
      <w:rPr>
        <w:rFonts w:hint="default"/>
        <w:lang w:val="en-US" w:eastAsia="en-US" w:bidi="ar-SA"/>
      </w:rPr>
    </w:lvl>
    <w:lvl w:ilvl="8" w:tplc="1E9EFB1C">
      <w:numFmt w:val="bullet"/>
      <w:lvlText w:val="•"/>
      <w:lvlJc w:val="left"/>
      <w:pPr>
        <w:ind w:left="6394" w:hanging="347"/>
      </w:pPr>
      <w:rPr>
        <w:rFonts w:hint="default"/>
        <w:lang w:val="en-US" w:eastAsia="en-US" w:bidi="ar-SA"/>
      </w:rPr>
    </w:lvl>
  </w:abstractNum>
  <w:abstractNum w:abstractNumId="41" w15:restartNumberingAfterBreak="0">
    <w:nsid w:val="747A4661"/>
    <w:multiLevelType w:val="hybridMultilevel"/>
    <w:tmpl w:val="6F884A3C"/>
    <w:lvl w:ilvl="0" w:tplc="503A34EE">
      <w:numFmt w:val="bullet"/>
      <w:lvlText w:val="•"/>
      <w:lvlJc w:val="left"/>
      <w:pPr>
        <w:ind w:left="440" w:hanging="351"/>
      </w:pPr>
      <w:rPr>
        <w:rFonts w:ascii="Arial" w:eastAsia="Arial" w:hAnsi="Arial" w:cs="Arial" w:hint="default"/>
        <w:b w:val="0"/>
        <w:bCs w:val="0"/>
        <w:i w:val="0"/>
        <w:iCs w:val="0"/>
        <w:spacing w:val="0"/>
        <w:w w:val="94"/>
        <w:sz w:val="20"/>
        <w:szCs w:val="20"/>
        <w:lang w:val="en-US" w:eastAsia="en-US" w:bidi="ar-SA"/>
      </w:rPr>
    </w:lvl>
    <w:lvl w:ilvl="1" w:tplc="200CC3F8">
      <w:numFmt w:val="bullet"/>
      <w:lvlText w:val="•"/>
      <w:lvlJc w:val="left"/>
      <w:pPr>
        <w:ind w:left="1080" w:hanging="351"/>
      </w:pPr>
      <w:rPr>
        <w:rFonts w:hint="default"/>
        <w:lang w:val="en-US" w:eastAsia="en-US" w:bidi="ar-SA"/>
      </w:rPr>
    </w:lvl>
    <w:lvl w:ilvl="2" w:tplc="A6BAAB64">
      <w:numFmt w:val="bullet"/>
      <w:lvlText w:val="•"/>
      <w:lvlJc w:val="left"/>
      <w:pPr>
        <w:ind w:left="1721" w:hanging="351"/>
      </w:pPr>
      <w:rPr>
        <w:rFonts w:hint="default"/>
        <w:lang w:val="en-US" w:eastAsia="en-US" w:bidi="ar-SA"/>
      </w:rPr>
    </w:lvl>
    <w:lvl w:ilvl="3" w:tplc="BFEC3936">
      <w:numFmt w:val="bullet"/>
      <w:lvlText w:val="•"/>
      <w:lvlJc w:val="left"/>
      <w:pPr>
        <w:ind w:left="2362" w:hanging="351"/>
      </w:pPr>
      <w:rPr>
        <w:rFonts w:hint="default"/>
        <w:lang w:val="en-US" w:eastAsia="en-US" w:bidi="ar-SA"/>
      </w:rPr>
    </w:lvl>
    <w:lvl w:ilvl="4" w:tplc="454C0588">
      <w:numFmt w:val="bullet"/>
      <w:lvlText w:val="•"/>
      <w:lvlJc w:val="left"/>
      <w:pPr>
        <w:ind w:left="3003" w:hanging="351"/>
      </w:pPr>
      <w:rPr>
        <w:rFonts w:hint="default"/>
        <w:lang w:val="en-US" w:eastAsia="en-US" w:bidi="ar-SA"/>
      </w:rPr>
    </w:lvl>
    <w:lvl w:ilvl="5" w:tplc="AC9A26BE">
      <w:numFmt w:val="bullet"/>
      <w:lvlText w:val="•"/>
      <w:lvlJc w:val="left"/>
      <w:pPr>
        <w:ind w:left="3644" w:hanging="351"/>
      </w:pPr>
      <w:rPr>
        <w:rFonts w:hint="default"/>
        <w:lang w:val="en-US" w:eastAsia="en-US" w:bidi="ar-SA"/>
      </w:rPr>
    </w:lvl>
    <w:lvl w:ilvl="6" w:tplc="AFF0367A">
      <w:numFmt w:val="bullet"/>
      <w:lvlText w:val="•"/>
      <w:lvlJc w:val="left"/>
      <w:pPr>
        <w:ind w:left="4285" w:hanging="351"/>
      </w:pPr>
      <w:rPr>
        <w:rFonts w:hint="default"/>
        <w:lang w:val="en-US" w:eastAsia="en-US" w:bidi="ar-SA"/>
      </w:rPr>
    </w:lvl>
    <w:lvl w:ilvl="7" w:tplc="3F609FFC">
      <w:numFmt w:val="bullet"/>
      <w:lvlText w:val="•"/>
      <w:lvlJc w:val="left"/>
      <w:pPr>
        <w:ind w:left="4926" w:hanging="351"/>
      </w:pPr>
      <w:rPr>
        <w:rFonts w:hint="default"/>
        <w:lang w:val="en-US" w:eastAsia="en-US" w:bidi="ar-SA"/>
      </w:rPr>
    </w:lvl>
    <w:lvl w:ilvl="8" w:tplc="FBEADBEC">
      <w:numFmt w:val="bullet"/>
      <w:lvlText w:val="•"/>
      <w:lvlJc w:val="left"/>
      <w:pPr>
        <w:ind w:left="5567" w:hanging="351"/>
      </w:pPr>
      <w:rPr>
        <w:rFonts w:hint="default"/>
        <w:lang w:val="en-US" w:eastAsia="en-US" w:bidi="ar-SA"/>
      </w:rPr>
    </w:lvl>
  </w:abstractNum>
  <w:abstractNum w:abstractNumId="42" w15:restartNumberingAfterBreak="0">
    <w:nsid w:val="74A365B2"/>
    <w:multiLevelType w:val="hybridMultilevel"/>
    <w:tmpl w:val="47108B9C"/>
    <w:lvl w:ilvl="0" w:tplc="47D88E7A">
      <w:start w:val="12"/>
      <w:numFmt w:val="decimal"/>
      <w:lvlText w:val="%1."/>
      <w:lvlJc w:val="left"/>
      <w:pPr>
        <w:ind w:left="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BE54DE">
      <w:start w:val="1"/>
      <w:numFmt w:val="lowerLetter"/>
      <w:lvlText w:val="%2"/>
      <w:lvlJc w:val="left"/>
      <w:pPr>
        <w:ind w:left="1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884FD0">
      <w:start w:val="1"/>
      <w:numFmt w:val="lowerRoman"/>
      <w:lvlText w:val="%3"/>
      <w:lvlJc w:val="left"/>
      <w:pPr>
        <w:ind w:left="1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6A7F22">
      <w:start w:val="1"/>
      <w:numFmt w:val="decimal"/>
      <w:lvlText w:val="%4"/>
      <w:lvlJc w:val="left"/>
      <w:pPr>
        <w:ind w:left="2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DE2AB4">
      <w:start w:val="1"/>
      <w:numFmt w:val="lowerLetter"/>
      <w:lvlText w:val="%5"/>
      <w:lvlJc w:val="left"/>
      <w:pPr>
        <w:ind w:left="3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AAA44">
      <w:start w:val="1"/>
      <w:numFmt w:val="lowerRoman"/>
      <w:lvlText w:val="%6"/>
      <w:lvlJc w:val="left"/>
      <w:pPr>
        <w:ind w:left="40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9C4042">
      <w:start w:val="1"/>
      <w:numFmt w:val="decimal"/>
      <w:lvlText w:val="%7"/>
      <w:lvlJc w:val="left"/>
      <w:pPr>
        <w:ind w:left="47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2EBAA2">
      <w:start w:val="1"/>
      <w:numFmt w:val="lowerLetter"/>
      <w:lvlText w:val="%8"/>
      <w:lvlJc w:val="left"/>
      <w:pPr>
        <w:ind w:left="5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B21DBE">
      <w:start w:val="1"/>
      <w:numFmt w:val="lowerRoman"/>
      <w:lvlText w:val="%9"/>
      <w:lvlJc w:val="left"/>
      <w:pPr>
        <w:ind w:left="6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54C2707"/>
    <w:multiLevelType w:val="hybridMultilevel"/>
    <w:tmpl w:val="0532AB74"/>
    <w:lvl w:ilvl="0" w:tplc="2A1CCFC2">
      <w:numFmt w:val="bullet"/>
      <w:lvlText w:val="•"/>
      <w:lvlJc w:val="left"/>
      <w:pPr>
        <w:ind w:left="518" w:hanging="414"/>
      </w:pPr>
      <w:rPr>
        <w:rFonts w:ascii="Arial" w:eastAsia="Arial" w:hAnsi="Arial" w:cs="Arial" w:hint="default"/>
        <w:b w:val="0"/>
        <w:bCs w:val="0"/>
        <w:i w:val="0"/>
        <w:iCs w:val="0"/>
        <w:spacing w:val="0"/>
        <w:w w:val="94"/>
        <w:sz w:val="20"/>
        <w:szCs w:val="20"/>
        <w:lang w:val="en-US" w:eastAsia="en-US" w:bidi="ar-SA"/>
      </w:rPr>
    </w:lvl>
    <w:lvl w:ilvl="1" w:tplc="05B09B3C">
      <w:numFmt w:val="bullet"/>
      <w:lvlText w:val="•"/>
      <w:lvlJc w:val="left"/>
      <w:pPr>
        <w:ind w:left="856" w:hanging="414"/>
      </w:pPr>
      <w:rPr>
        <w:rFonts w:hint="default"/>
        <w:lang w:val="en-US" w:eastAsia="en-US" w:bidi="ar-SA"/>
      </w:rPr>
    </w:lvl>
    <w:lvl w:ilvl="2" w:tplc="EFB69F06">
      <w:numFmt w:val="bullet"/>
      <w:lvlText w:val="•"/>
      <w:lvlJc w:val="left"/>
      <w:pPr>
        <w:ind w:left="1192" w:hanging="414"/>
      </w:pPr>
      <w:rPr>
        <w:rFonts w:hint="default"/>
        <w:lang w:val="en-US" w:eastAsia="en-US" w:bidi="ar-SA"/>
      </w:rPr>
    </w:lvl>
    <w:lvl w:ilvl="3" w:tplc="352E700E">
      <w:numFmt w:val="bullet"/>
      <w:lvlText w:val="•"/>
      <w:lvlJc w:val="left"/>
      <w:pPr>
        <w:ind w:left="1528" w:hanging="414"/>
      </w:pPr>
      <w:rPr>
        <w:rFonts w:hint="default"/>
        <w:lang w:val="en-US" w:eastAsia="en-US" w:bidi="ar-SA"/>
      </w:rPr>
    </w:lvl>
    <w:lvl w:ilvl="4" w:tplc="65E6C804">
      <w:numFmt w:val="bullet"/>
      <w:lvlText w:val="•"/>
      <w:lvlJc w:val="left"/>
      <w:pPr>
        <w:ind w:left="1865" w:hanging="414"/>
      </w:pPr>
      <w:rPr>
        <w:rFonts w:hint="default"/>
        <w:lang w:val="en-US" w:eastAsia="en-US" w:bidi="ar-SA"/>
      </w:rPr>
    </w:lvl>
    <w:lvl w:ilvl="5" w:tplc="B7665C42">
      <w:numFmt w:val="bullet"/>
      <w:lvlText w:val="•"/>
      <w:lvlJc w:val="left"/>
      <w:pPr>
        <w:ind w:left="2201" w:hanging="414"/>
      </w:pPr>
      <w:rPr>
        <w:rFonts w:hint="default"/>
        <w:lang w:val="en-US" w:eastAsia="en-US" w:bidi="ar-SA"/>
      </w:rPr>
    </w:lvl>
    <w:lvl w:ilvl="6" w:tplc="B1FA410C">
      <w:numFmt w:val="bullet"/>
      <w:lvlText w:val="•"/>
      <w:lvlJc w:val="left"/>
      <w:pPr>
        <w:ind w:left="2537" w:hanging="414"/>
      </w:pPr>
      <w:rPr>
        <w:rFonts w:hint="default"/>
        <w:lang w:val="en-US" w:eastAsia="en-US" w:bidi="ar-SA"/>
      </w:rPr>
    </w:lvl>
    <w:lvl w:ilvl="7" w:tplc="BDC6CBD0">
      <w:numFmt w:val="bullet"/>
      <w:lvlText w:val="•"/>
      <w:lvlJc w:val="left"/>
      <w:pPr>
        <w:ind w:left="2874" w:hanging="414"/>
      </w:pPr>
      <w:rPr>
        <w:rFonts w:hint="default"/>
        <w:lang w:val="en-US" w:eastAsia="en-US" w:bidi="ar-SA"/>
      </w:rPr>
    </w:lvl>
    <w:lvl w:ilvl="8" w:tplc="AA445DAE">
      <w:numFmt w:val="bullet"/>
      <w:lvlText w:val="•"/>
      <w:lvlJc w:val="left"/>
      <w:pPr>
        <w:ind w:left="3210" w:hanging="414"/>
      </w:pPr>
      <w:rPr>
        <w:rFonts w:hint="default"/>
        <w:lang w:val="en-US" w:eastAsia="en-US" w:bidi="ar-SA"/>
      </w:rPr>
    </w:lvl>
  </w:abstractNum>
  <w:abstractNum w:abstractNumId="44" w15:restartNumberingAfterBreak="0">
    <w:nsid w:val="771544CB"/>
    <w:multiLevelType w:val="hybridMultilevel"/>
    <w:tmpl w:val="D14611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15:restartNumberingAfterBreak="0">
    <w:nsid w:val="78827831"/>
    <w:multiLevelType w:val="hybridMultilevel"/>
    <w:tmpl w:val="8DEE5322"/>
    <w:lvl w:ilvl="0" w:tplc="C05404FC">
      <w:start w:val="1"/>
      <w:numFmt w:val="decimal"/>
      <w:lvlText w:val="%1"/>
      <w:lvlJc w:val="left"/>
      <w:pPr>
        <w:ind w:left="289" w:hanging="166"/>
      </w:pPr>
      <w:rPr>
        <w:rFonts w:ascii="Arial" w:eastAsia="Arial" w:hAnsi="Arial" w:cs="Arial" w:hint="default"/>
        <w:b w:val="0"/>
        <w:bCs w:val="0"/>
        <w:i w:val="0"/>
        <w:iCs w:val="0"/>
        <w:spacing w:val="0"/>
        <w:w w:val="107"/>
        <w:sz w:val="20"/>
        <w:szCs w:val="20"/>
        <w:lang w:val="en-US" w:eastAsia="en-US" w:bidi="ar-SA"/>
      </w:rPr>
    </w:lvl>
    <w:lvl w:ilvl="1" w:tplc="74A0B7A6">
      <w:numFmt w:val="bullet"/>
      <w:lvlText w:val="•"/>
      <w:lvlJc w:val="left"/>
      <w:pPr>
        <w:ind w:left="956" w:hanging="166"/>
      </w:pPr>
      <w:rPr>
        <w:rFonts w:hint="default"/>
        <w:lang w:val="en-US" w:eastAsia="en-US" w:bidi="ar-SA"/>
      </w:rPr>
    </w:lvl>
    <w:lvl w:ilvl="2" w:tplc="D952A6DC">
      <w:numFmt w:val="bullet"/>
      <w:lvlText w:val="•"/>
      <w:lvlJc w:val="left"/>
      <w:pPr>
        <w:ind w:left="1633" w:hanging="166"/>
      </w:pPr>
      <w:rPr>
        <w:rFonts w:hint="default"/>
        <w:lang w:val="en-US" w:eastAsia="en-US" w:bidi="ar-SA"/>
      </w:rPr>
    </w:lvl>
    <w:lvl w:ilvl="3" w:tplc="DA882704">
      <w:numFmt w:val="bullet"/>
      <w:lvlText w:val="•"/>
      <w:lvlJc w:val="left"/>
      <w:pPr>
        <w:ind w:left="2310" w:hanging="166"/>
      </w:pPr>
      <w:rPr>
        <w:rFonts w:hint="default"/>
        <w:lang w:val="en-US" w:eastAsia="en-US" w:bidi="ar-SA"/>
      </w:rPr>
    </w:lvl>
    <w:lvl w:ilvl="4" w:tplc="52503C8E">
      <w:numFmt w:val="bullet"/>
      <w:lvlText w:val="•"/>
      <w:lvlJc w:val="left"/>
      <w:pPr>
        <w:ind w:left="2987" w:hanging="166"/>
      </w:pPr>
      <w:rPr>
        <w:rFonts w:hint="default"/>
        <w:lang w:val="en-US" w:eastAsia="en-US" w:bidi="ar-SA"/>
      </w:rPr>
    </w:lvl>
    <w:lvl w:ilvl="5" w:tplc="764A7858">
      <w:numFmt w:val="bullet"/>
      <w:lvlText w:val="•"/>
      <w:lvlJc w:val="left"/>
      <w:pPr>
        <w:ind w:left="3664" w:hanging="166"/>
      </w:pPr>
      <w:rPr>
        <w:rFonts w:hint="default"/>
        <w:lang w:val="en-US" w:eastAsia="en-US" w:bidi="ar-SA"/>
      </w:rPr>
    </w:lvl>
    <w:lvl w:ilvl="6" w:tplc="6AA4AACA">
      <w:numFmt w:val="bullet"/>
      <w:lvlText w:val="•"/>
      <w:lvlJc w:val="left"/>
      <w:pPr>
        <w:ind w:left="4341" w:hanging="166"/>
      </w:pPr>
      <w:rPr>
        <w:rFonts w:hint="default"/>
        <w:lang w:val="en-US" w:eastAsia="en-US" w:bidi="ar-SA"/>
      </w:rPr>
    </w:lvl>
    <w:lvl w:ilvl="7" w:tplc="A2784154">
      <w:numFmt w:val="bullet"/>
      <w:lvlText w:val="•"/>
      <w:lvlJc w:val="left"/>
      <w:pPr>
        <w:ind w:left="5018" w:hanging="166"/>
      </w:pPr>
      <w:rPr>
        <w:rFonts w:hint="default"/>
        <w:lang w:val="en-US" w:eastAsia="en-US" w:bidi="ar-SA"/>
      </w:rPr>
    </w:lvl>
    <w:lvl w:ilvl="8" w:tplc="B1CA3460">
      <w:numFmt w:val="bullet"/>
      <w:lvlText w:val="•"/>
      <w:lvlJc w:val="left"/>
      <w:pPr>
        <w:ind w:left="5695" w:hanging="166"/>
      </w:pPr>
      <w:rPr>
        <w:rFonts w:hint="default"/>
        <w:lang w:val="en-US" w:eastAsia="en-US" w:bidi="ar-SA"/>
      </w:rPr>
    </w:lvl>
  </w:abstractNum>
  <w:abstractNum w:abstractNumId="46" w15:restartNumberingAfterBreak="0">
    <w:nsid w:val="7B901743"/>
    <w:multiLevelType w:val="hybridMultilevel"/>
    <w:tmpl w:val="1CCE9478"/>
    <w:lvl w:ilvl="0" w:tplc="4996913A">
      <w:start w:val="1"/>
      <w:numFmt w:val="decimal"/>
      <w:lvlText w:val="%1."/>
      <w:lvlJc w:val="left"/>
      <w:pPr>
        <w:ind w:left="360" w:hanging="360"/>
      </w:pPr>
      <w:rPr>
        <w:rFonts w:hint="default"/>
        <w:b w:val="0"/>
        <w:bCs/>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969674155">
    <w:abstractNumId w:val="2"/>
  </w:num>
  <w:num w:numId="2" w16cid:durableId="893467317">
    <w:abstractNumId w:val="1"/>
  </w:num>
  <w:num w:numId="3" w16cid:durableId="1851678595">
    <w:abstractNumId w:val="12"/>
  </w:num>
  <w:num w:numId="4" w16cid:durableId="147013381">
    <w:abstractNumId w:val="46"/>
  </w:num>
  <w:num w:numId="5" w16cid:durableId="1255699269">
    <w:abstractNumId w:val="23"/>
  </w:num>
  <w:num w:numId="6" w16cid:durableId="658577366">
    <w:abstractNumId w:val="22"/>
  </w:num>
  <w:num w:numId="7" w16cid:durableId="1254170498">
    <w:abstractNumId w:val="35"/>
  </w:num>
  <w:num w:numId="8" w16cid:durableId="377168920">
    <w:abstractNumId w:val="29"/>
  </w:num>
  <w:num w:numId="9" w16cid:durableId="804352934">
    <w:abstractNumId w:val="32"/>
  </w:num>
  <w:num w:numId="10" w16cid:durableId="1503737408">
    <w:abstractNumId w:val="7"/>
  </w:num>
  <w:num w:numId="11" w16cid:durableId="1336877322">
    <w:abstractNumId w:val="27"/>
  </w:num>
  <w:num w:numId="12" w16cid:durableId="1046217022">
    <w:abstractNumId w:val="21"/>
  </w:num>
  <w:num w:numId="13" w16cid:durableId="980231314">
    <w:abstractNumId w:val="31"/>
  </w:num>
  <w:num w:numId="14" w16cid:durableId="44524502">
    <w:abstractNumId w:val="30"/>
  </w:num>
  <w:num w:numId="15" w16cid:durableId="1372222152">
    <w:abstractNumId w:val="25"/>
  </w:num>
  <w:num w:numId="16" w16cid:durableId="3941420">
    <w:abstractNumId w:val="36"/>
  </w:num>
  <w:num w:numId="17" w16cid:durableId="1594701266">
    <w:abstractNumId w:val="43"/>
  </w:num>
  <w:num w:numId="18" w16cid:durableId="1633361459">
    <w:abstractNumId w:val="26"/>
  </w:num>
  <w:num w:numId="19" w16cid:durableId="1325007679">
    <w:abstractNumId w:val="40"/>
  </w:num>
  <w:num w:numId="20" w16cid:durableId="403068813">
    <w:abstractNumId w:val="15"/>
  </w:num>
  <w:num w:numId="21" w16cid:durableId="1978337284">
    <w:abstractNumId w:val="41"/>
  </w:num>
  <w:num w:numId="22" w16cid:durableId="505021739">
    <w:abstractNumId w:val="9"/>
  </w:num>
  <w:num w:numId="23" w16cid:durableId="783307894">
    <w:abstractNumId w:val="38"/>
  </w:num>
  <w:num w:numId="24" w16cid:durableId="1364358902">
    <w:abstractNumId w:val="45"/>
  </w:num>
  <w:num w:numId="25" w16cid:durableId="1022166613">
    <w:abstractNumId w:val="44"/>
  </w:num>
  <w:num w:numId="26" w16cid:durableId="54817761">
    <w:abstractNumId w:val="10"/>
  </w:num>
  <w:num w:numId="27" w16cid:durableId="671757645">
    <w:abstractNumId w:val="13"/>
  </w:num>
  <w:num w:numId="28" w16cid:durableId="849875309">
    <w:abstractNumId w:val="42"/>
  </w:num>
  <w:num w:numId="29" w16cid:durableId="598834614">
    <w:abstractNumId w:val="17"/>
  </w:num>
  <w:num w:numId="30" w16cid:durableId="1909605853">
    <w:abstractNumId w:val="24"/>
  </w:num>
  <w:num w:numId="31" w16cid:durableId="905846092">
    <w:abstractNumId w:val="4"/>
  </w:num>
  <w:num w:numId="32" w16cid:durableId="358160653">
    <w:abstractNumId w:val="20"/>
  </w:num>
  <w:num w:numId="33" w16cid:durableId="2058627699">
    <w:abstractNumId w:val="18"/>
  </w:num>
  <w:num w:numId="34" w16cid:durableId="2144498389">
    <w:abstractNumId w:val="34"/>
  </w:num>
  <w:num w:numId="35" w16cid:durableId="514616795">
    <w:abstractNumId w:val="39"/>
  </w:num>
  <w:num w:numId="36" w16cid:durableId="1558779389">
    <w:abstractNumId w:val="28"/>
  </w:num>
  <w:num w:numId="37" w16cid:durableId="1397358604">
    <w:abstractNumId w:val="5"/>
  </w:num>
  <w:num w:numId="38" w16cid:durableId="160315061">
    <w:abstractNumId w:val="6"/>
  </w:num>
  <w:num w:numId="39" w16cid:durableId="1582568190">
    <w:abstractNumId w:val="14"/>
  </w:num>
  <w:num w:numId="40" w16cid:durableId="1427576147">
    <w:abstractNumId w:val="37"/>
  </w:num>
  <w:num w:numId="41" w16cid:durableId="1703431514">
    <w:abstractNumId w:val="8"/>
  </w:num>
  <w:num w:numId="42" w16cid:durableId="2050448977">
    <w:abstractNumId w:val="16"/>
  </w:num>
  <w:num w:numId="43" w16cid:durableId="1619027482">
    <w:abstractNumId w:val="3"/>
  </w:num>
  <w:num w:numId="44" w16cid:durableId="996805844">
    <w:abstractNumId w:val="33"/>
  </w:num>
  <w:num w:numId="45" w16cid:durableId="1703440376">
    <w:abstractNumId w:val="0"/>
  </w:num>
  <w:num w:numId="46" w16cid:durableId="1646155023">
    <w:abstractNumId w:val="19"/>
  </w:num>
  <w:num w:numId="47" w16cid:durableId="2122916501">
    <w:abstractNumId w:val="11"/>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hatib, Mohammed">
    <w15:presenceInfo w15:providerId="AD" w15:userId="S::mohammed.khatib@glatt.com::6f3ee0c0-a03a-41ae-88eb-c32e816f7052"/>
  </w15:person>
  <w15:person w15:author="Khatib, Mohammed [2]">
    <w15:presenceInfo w15:providerId="AD" w15:userId="S::Mohammed.Khatib@glatt.com::6f3ee0c0-a03a-41ae-88eb-c32e816f7052"/>
  </w15:person>
  <w15:person w15:author="Panchal, Shailesh">
    <w15:presenceInfo w15:providerId="AD" w15:userId="S::shailesh.panchal@glatt.com::dc321342-d8fd-45a2-99e0-16fa5f603c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embedSystemFonts/>
  <w:activeWritingStyle w:appName="MSWord" w:lang="en-MY" w:vendorID="64" w:dllVersion="0" w:nlCheck="1" w:checkStyle="0"/>
  <w:activeWritingStyle w:appName="MSWord" w:lang="en-US" w:vendorID="64" w:dllVersion="0"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58"/>
    <w:rsid w:val="00000C1A"/>
    <w:rsid w:val="00000E7C"/>
    <w:rsid w:val="00001647"/>
    <w:rsid w:val="000028B4"/>
    <w:rsid w:val="00002E60"/>
    <w:rsid w:val="00003160"/>
    <w:rsid w:val="00003B39"/>
    <w:rsid w:val="00003D5C"/>
    <w:rsid w:val="00003F13"/>
    <w:rsid w:val="00004A19"/>
    <w:rsid w:val="00005644"/>
    <w:rsid w:val="000056FC"/>
    <w:rsid w:val="00005984"/>
    <w:rsid w:val="00005A27"/>
    <w:rsid w:val="00005B1F"/>
    <w:rsid w:val="00005BD6"/>
    <w:rsid w:val="00005E3E"/>
    <w:rsid w:val="00005ECC"/>
    <w:rsid w:val="00006800"/>
    <w:rsid w:val="00006889"/>
    <w:rsid w:val="00006DB1"/>
    <w:rsid w:val="000070B3"/>
    <w:rsid w:val="00007758"/>
    <w:rsid w:val="00007999"/>
    <w:rsid w:val="00007ADD"/>
    <w:rsid w:val="00007D97"/>
    <w:rsid w:val="000103E4"/>
    <w:rsid w:val="00011019"/>
    <w:rsid w:val="00011786"/>
    <w:rsid w:val="00011DD9"/>
    <w:rsid w:val="000125BD"/>
    <w:rsid w:val="00012816"/>
    <w:rsid w:val="00012B27"/>
    <w:rsid w:val="00012BC8"/>
    <w:rsid w:val="00014626"/>
    <w:rsid w:val="0001490F"/>
    <w:rsid w:val="000154CE"/>
    <w:rsid w:val="00015654"/>
    <w:rsid w:val="00015A08"/>
    <w:rsid w:val="00015F66"/>
    <w:rsid w:val="000165EA"/>
    <w:rsid w:val="00016DB7"/>
    <w:rsid w:val="000173BF"/>
    <w:rsid w:val="00017615"/>
    <w:rsid w:val="00017B4F"/>
    <w:rsid w:val="00017D2B"/>
    <w:rsid w:val="00020023"/>
    <w:rsid w:val="0002008B"/>
    <w:rsid w:val="000209E9"/>
    <w:rsid w:val="00020D90"/>
    <w:rsid w:val="000212E0"/>
    <w:rsid w:val="000213E1"/>
    <w:rsid w:val="00021673"/>
    <w:rsid w:val="00021C92"/>
    <w:rsid w:val="00022930"/>
    <w:rsid w:val="000229C0"/>
    <w:rsid w:val="00023178"/>
    <w:rsid w:val="00023344"/>
    <w:rsid w:val="00023685"/>
    <w:rsid w:val="000236AD"/>
    <w:rsid w:val="000236D6"/>
    <w:rsid w:val="00023D01"/>
    <w:rsid w:val="000246A9"/>
    <w:rsid w:val="00024836"/>
    <w:rsid w:val="00025176"/>
    <w:rsid w:val="0002545E"/>
    <w:rsid w:val="000258EB"/>
    <w:rsid w:val="00025B77"/>
    <w:rsid w:val="00025D54"/>
    <w:rsid w:val="000263AA"/>
    <w:rsid w:val="00026937"/>
    <w:rsid w:val="00026F4A"/>
    <w:rsid w:val="0002730B"/>
    <w:rsid w:val="00027645"/>
    <w:rsid w:val="0002790C"/>
    <w:rsid w:val="00027B59"/>
    <w:rsid w:val="00027E27"/>
    <w:rsid w:val="00027FC4"/>
    <w:rsid w:val="000307B5"/>
    <w:rsid w:val="0003093F"/>
    <w:rsid w:val="00030F79"/>
    <w:rsid w:val="0003111F"/>
    <w:rsid w:val="00031E98"/>
    <w:rsid w:val="00032AA6"/>
    <w:rsid w:val="00033055"/>
    <w:rsid w:val="000331D4"/>
    <w:rsid w:val="00033689"/>
    <w:rsid w:val="00034464"/>
    <w:rsid w:val="00034D70"/>
    <w:rsid w:val="00034E5C"/>
    <w:rsid w:val="000351F6"/>
    <w:rsid w:val="00035CFC"/>
    <w:rsid w:val="00035DD2"/>
    <w:rsid w:val="0003600A"/>
    <w:rsid w:val="0003607D"/>
    <w:rsid w:val="000360BF"/>
    <w:rsid w:val="000364AA"/>
    <w:rsid w:val="00036D9E"/>
    <w:rsid w:val="0003715E"/>
    <w:rsid w:val="00037344"/>
    <w:rsid w:val="000374DA"/>
    <w:rsid w:val="0003769D"/>
    <w:rsid w:val="00037BAD"/>
    <w:rsid w:val="0004057B"/>
    <w:rsid w:val="00040B1D"/>
    <w:rsid w:val="00040BF2"/>
    <w:rsid w:val="000415A8"/>
    <w:rsid w:val="000415F5"/>
    <w:rsid w:val="0004208E"/>
    <w:rsid w:val="000423E9"/>
    <w:rsid w:val="000424AA"/>
    <w:rsid w:val="000429BC"/>
    <w:rsid w:val="00042BA7"/>
    <w:rsid w:val="000435D3"/>
    <w:rsid w:val="000439AE"/>
    <w:rsid w:val="0004411B"/>
    <w:rsid w:val="00044B16"/>
    <w:rsid w:val="00044B3B"/>
    <w:rsid w:val="00045479"/>
    <w:rsid w:val="00045E0E"/>
    <w:rsid w:val="00045EBE"/>
    <w:rsid w:val="00046069"/>
    <w:rsid w:val="0004720D"/>
    <w:rsid w:val="00047645"/>
    <w:rsid w:val="00047696"/>
    <w:rsid w:val="00047985"/>
    <w:rsid w:val="00047C53"/>
    <w:rsid w:val="00047E32"/>
    <w:rsid w:val="00050B62"/>
    <w:rsid w:val="00050DF8"/>
    <w:rsid w:val="00051043"/>
    <w:rsid w:val="00051B04"/>
    <w:rsid w:val="00051D80"/>
    <w:rsid w:val="000524CD"/>
    <w:rsid w:val="00052C5D"/>
    <w:rsid w:val="00052F22"/>
    <w:rsid w:val="00053483"/>
    <w:rsid w:val="00053660"/>
    <w:rsid w:val="00053AEE"/>
    <w:rsid w:val="00054696"/>
    <w:rsid w:val="000546B7"/>
    <w:rsid w:val="00054CE6"/>
    <w:rsid w:val="00055029"/>
    <w:rsid w:val="00055C3B"/>
    <w:rsid w:val="00056290"/>
    <w:rsid w:val="000562F9"/>
    <w:rsid w:val="000568FF"/>
    <w:rsid w:val="000572D1"/>
    <w:rsid w:val="00057968"/>
    <w:rsid w:val="0006040A"/>
    <w:rsid w:val="000608A3"/>
    <w:rsid w:val="00060BDE"/>
    <w:rsid w:val="00060C8B"/>
    <w:rsid w:val="00060DAE"/>
    <w:rsid w:val="00061524"/>
    <w:rsid w:val="0006155E"/>
    <w:rsid w:val="00061863"/>
    <w:rsid w:val="00061CC3"/>
    <w:rsid w:val="00061FD1"/>
    <w:rsid w:val="00062137"/>
    <w:rsid w:val="00062756"/>
    <w:rsid w:val="00062A5E"/>
    <w:rsid w:val="00062BD3"/>
    <w:rsid w:val="00063011"/>
    <w:rsid w:val="00063B86"/>
    <w:rsid w:val="00063E7F"/>
    <w:rsid w:val="00063FB0"/>
    <w:rsid w:val="00063FF5"/>
    <w:rsid w:val="000641B9"/>
    <w:rsid w:val="000641C5"/>
    <w:rsid w:val="000647F5"/>
    <w:rsid w:val="00064D87"/>
    <w:rsid w:val="00064E99"/>
    <w:rsid w:val="00065205"/>
    <w:rsid w:val="0006571C"/>
    <w:rsid w:val="00065D51"/>
    <w:rsid w:val="00066580"/>
    <w:rsid w:val="00066804"/>
    <w:rsid w:val="00066BAA"/>
    <w:rsid w:val="00066C76"/>
    <w:rsid w:val="00066E37"/>
    <w:rsid w:val="0006772A"/>
    <w:rsid w:val="00067E77"/>
    <w:rsid w:val="00070081"/>
    <w:rsid w:val="00070440"/>
    <w:rsid w:val="000707BE"/>
    <w:rsid w:val="000707FD"/>
    <w:rsid w:val="0007100F"/>
    <w:rsid w:val="00071522"/>
    <w:rsid w:val="000717CA"/>
    <w:rsid w:val="000719DA"/>
    <w:rsid w:val="00071B1A"/>
    <w:rsid w:val="00071C1C"/>
    <w:rsid w:val="000729F8"/>
    <w:rsid w:val="00072C80"/>
    <w:rsid w:val="00072F00"/>
    <w:rsid w:val="0007349E"/>
    <w:rsid w:val="00073506"/>
    <w:rsid w:val="000735D6"/>
    <w:rsid w:val="00073600"/>
    <w:rsid w:val="00073A2F"/>
    <w:rsid w:val="00073AE6"/>
    <w:rsid w:val="00073C84"/>
    <w:rsid w:val="00074434"/>
    <w:rsid w:val="00074468"/>
    <w:rsid w:val="00074E2F"/>
    <w:rsid w:val="00074FE7"/>
    <w:rsid w:val="0007531C"/>
    <w:rsid w:val="00075354"/>
    <w:rsid w:val="00075D1A"/>
    <w:rsid w:val="00076E14"/>
    <w:rsid w:val="00076E6C"/>
    <w:rsid w:val="00077798"/>
    <w:rsid w:val="00077D13"/>
    <w:rsid w:val="00077F35"/>
    <w:rsid w:val="00080ACD"/>
    <w:rsid w:val="00081B0B"/>
    <w:rsid w:val="00081C17"/>
    <w:rsid w:val="00081FE0"/>
    <w:rsid w:val="00082131"/>
    <w:rsid w:val="00082995"/>
    <w:rsid w:val="000832E1"/>
    <w:rsid w:val="00083575"/>
    <w:rsid w:val="0008370D"/>
    <w:rsid w:val="00084389"/>
    <w:rsid w:val="00084564"/>
    <w:rsid w:val="000845C5"/>
    <w:rsid w:val="00085A26"/>
    <w:rsid w:val="00085DAC"/>
    <w:rsid w:val="00085E61"/>
    <w:rsid w:val="0008651B"/>
    <w:rsid w:val="000866A7"/>
    <w:rsid w:val="000868A4"/>
    <w:rsid w:val="00086B9F"/>
    <w:rsid w:val="00086BAE"/>
    <w:rsid w:val="00086C21"/>
    <w:rsid w:val="00086C67"/>
    <w:rsid w:val="00087073"/>
    <w:rsid w:val="000873FB"/>
    <w:rsid w:val="0008740E"/>
    <w:rsid w:val="00087499"/>
    <w:rsid w:val="00087515"/>
    <w:rsid w:val="00087545"/>
    <w:rsid w:val="000877BF"/>
    <w:rsid w:val="00087979"/>
    <w:rsid w:val="00087BFB"/>
    <w:rsid w:val="00087DC8"/>
    <w:rsid w:val="000901DE"/>
    <w:rsid w:val="00091059"/>
    <w:rsid w:val="00091407"/>
    <w:rsid w:val="000914B7"/>
    <w:rsid w:val="00092067"/>
    <w:rsid w:val="0009265B"/>
    <w:rsid w:val="00092804"/>
    <w:rsid w:val="000932DE"/>
    <w:rsid w:val="000935FC"/>
    <w:rsid w:val="00093919"/>
    <w:rsid w:val="000942BF"/>
    <w:rsid w:val="000946F9"/>
    <w:rsid w:val="00094BB4"/>
    <w:rsid w:val="000950CF"/>
    <w:rsid w:val="00095296"/>
    <w:rsid w:val="00095851"/>
    <w:rsid w:val="00096241"/>
    <w:rsid w:val="00096287"/>
    <w:rsid w:val="00096744"/>
    <w:rsid w:val="00096840"/>
    <w:rsid w:val="00096F72"/>
    <w:rsid w:val="00097332"/>
    <w:rsid w:val="00097955"/>
    <w:rsid w:val="000A009A"/>
    <w:rsid w:val="000A031B"/>
    <w:rsid w:val="000A0ACB"/>
    <w:rsid w:val="000A0B6E"/>
    <w:rsid w:val="000A0F3C"/>
    <w:rsid w:val="000A1189"/>
    <w:rsid w:val="000A127A"/>
    <w:rsid w:val="000A15EE"/>
    <w:rsid w:val="000A170C"/>
    <w:rsid w:val="000A1856"/>
    <w:rsid w:val="000A1857"/>
    <w:rsid w:val="000A1B58"/>
    <w:rsid w:val="000A1C92"/>
    <w:rsid w:val="000A1DB5"/>
    <w:rsid w:val="000A2195"/>
    <w:rsid w:val="000A2888"/>
    <w:rsid w:val="000A2E68"/>
    <w:rsid w:val="000A35D6"/>
    <w:rsid w:val="000A3BC4"/>
    <w:rsid w:val="000A3FEF"/>
    <w:rsid w:val="000A402C"/>
    <w:rsid w:val="000A4365"/>
    <w:rsid w:val="000A45D6"/>
    <w:rsid w:val="000A4938"/>
    <w:rsid w:val="000A4ADD"/>
    <w:rsid w:val="000A4B6E"/>
    <w:rsid w:val="000A5A0C"/>
    <w:rsid w:val="000A676A"/>
    <w:rsid w:val="000A6B50"/>
    <w:rsid w:val="000A6D2E"/>
    <w:rsid w:val="000A73A1"/>
    <w:rsid w:val="000A7B13"/>
    <w:rsid w:val="000A7D92"/>
    <w:rsid w:val="000A7EB6"/>
    <w:rsid w:val="000A7FA7"/>
    <w:rsid w:val="000B0CB1"/>
    <w:rsid w:val="000B0EDB"/>
    <w:rsid w:val="000B1A12"/>
    <w:rsid w:val="000B1BBE"/>
    <w:rsid w:val="000B2A7D"/>
    <w:rsid w:val="000B2B55"/>
    <w:rsid w:val="000B2E7E"/>
    <w:rsid w:val="000B34E7"/>
    <w:rsid w:val="000B4108"/>
    <w:rsid w:val="000B4333"/>
    <w:rsid w:val="000B4473"/>
    <w:rsid w:val="000B4777"/>
    <w:rsid w:val="000B4993"/>
    <w:rsid w:val="000B4A46"/>
    <w:rsid w:val="000B5217"/>
    <w:rsid w:val="000B526B"/>
    <w:rsid w:val="000B5469"/>
    <w:rsid w:val="000B5786"/>
    <w:rsid w:val="000B598D"/>
    <w:rsid w:val="000B668E"/>
    <w:rsid w:val="000B6FD0"/>
    <w:rsid w:val="000B6FF2"/>
    <w:rsid w:val="000B7696"/>
    <w:rsid w:val="000B7773"/>
    <w:rsid w:val="000B7CAE"/>
    <w:rsid w:val="000B7DA9"/>
    <w:rsid w:val="000C00C8"/>
    <w:rsid w:val="000C00D2"/>
    <w:rsid w:val="000C00E2"/>
    <w:rsid w:val="000C07FA"/>
    <w:rsid w:val="000C0F31"/>
    <w:rsid w:val="000C1672"/>
    <w:rsid w:val="000C16AC"/>
    <w:rsid w:val="000C190A"/>
    <w:rsid w:val="000C1CD4"/>
    <w:rsid w:val="000C1FA6"/>
    <w:rsid w:val="000C2D79"/>
    <w:rsid w:val="000C369A"/>
    <w:rsid w:val="000C4960"/>
    <w:rsid w:val="000C49EE"/>
    <w:rsid w:val="000C5108"/>
    <w:rsid w:val="000C5132"/>
    <w:rsid w:val="000C51D8"/>
    <w:rsid w:val="000C547C"/>
    <w:rsid w:val="000C5693"/>
    <w:rsid w:val="000C5B39"/>
    <w:rsid w:val="000C7239"/>
    <w:rsid w:val="000C7268"/>
    <w:rsid w:val="000C7340"/>
    <w:rsid w:val="000C7C66"/>
    <w:rsid w:val="000D00FC"/>
    <w:rsid w:val="000D0615"/>
    <w:rsid w:val="000D0988"/>
    <w:rsid w:val="000D0FB9"/>
    <w:rsid w:val="000D14D1"/>
    <w:rsid w:val="000D21F1"/>
    <w:rsid w:val="000D23C3"/>
    <w:rsid w:val="000D2462"/>
    <w:rsid w:val="000D2899"/>
    <w:rsid w:val="000D2921"/>
    <w:rsid w:val="000D2B46"/>
    <w:rsid w:val="000D2CA8"/>
    <w:rsid w:val="000D3175"/>
    <w:rsid w:val="000D3779"/>
    <w:rsid w:val="000D477E"/>
    <w:rsid w:val="000D485F"/>
    <w:rsid w:val="000D4C03"/>
    <w:rsid w:val="000D5E5A"/>
    <w:rsid w:val="000D67C1"/>
    <w:rsid w:val="000D68C1"/>
    <w:rsid w:val="000D7179"/>
    <w:rsid w:val="000D79BE"/>
    <w:rsid w:val="000D7BD0"/>
    <w:rsid w:val="000D7BFB"/>
    <w:rsid w:val="000D7C00"/>
    <w:rsid w:val="000E0630"/>
    <w:rsid w:val="000E0DB3"/>
    <w:rsid w:val="000E0F85"/>
    <w:rsid w:val="000E139D"/>
    <w:rsid w:val="000E1411"/>
    <w:rsid w:val="000E1688"/>
    <w:rsid w:val="000E1780"/>
    <w:rsid w:val="000E2116"/>
    <w:rsid w:val="000E218B"/>
    <w:rsid w:val="000E243D"/>
    <w:rsid w:val="000E2BDA"/>
    <w:rsid w:val="000E2C7B"/>
    <w:rsid w:val="000E3369"/>
    <w:rsid w:val="000E38F6"/>
    <w:rsid w:val="000E3955"/>
    <w:rsid w:val="000E47AD"/>
    <w:rsid w:val="000E4A9D"/>
    <w:rsid w:val="000E4B01"/>
    <w:rsid w:val="000E4EF4"/>
    <w:rsid w:val="000E52DB"/>
    <w:rsid w:val="000E581A"/>
    <w:rsid w:val="000E587B"/>
    <w:rsid w:val="000E5AD8"/>
    <w:rsid w:val="000E5D68"/>
    <w:rsid w:val="000E5E79"/>
    <w:rsid w:val="000E61A2"/>
    <w:rsid w:val="000E6327"/>
    <w:rsid w:val="000E6B69"/>
    <w:rsid w:val="000E6D2C"/>
    <w:rsid w:val="000E6EC2"/>
    <w:rsid w:val="000E72AC"/>
    <w:rsid w:val="000E77C5"/>
    <w:rsid w:val="000E78D0"/>
    <w:rsid w:val="000F035E"/>
    <w:rsid w:val="000F052B"/>
    <w:rsid w:val="000F13D2"/>
    <w:rsid w:val="000F1A20"/>
    <w:rsid w:val="000F2184"/>
    <w:rsid w:val="000F222C"/>
    <w:rsid w:val="000F237B"/>
    <w:rsid w:val="000F242F"/>
    <w:rsid w:val="000F265D"/>
    <w:rsid w:val="000F3264"/>
    <w:rsid w:val="000F3512"/>
    <w:rsid w:val="000F3594"/>
    <w:rsid w:val="000F365C"/>
    <w:rsid w:val="000F369E"/>
    <w:rsid w:val="000F4671"/>
    <w:rsid w:val="000F5045"/>
    <w:rsid w:val="000F590F"/>
    <w:rsid w:val="000F5AB0"/>
    <w:rsid w:val="000F5EE0"/>
    <w:rsid w:val="000F617D"/>
    <w:rsid w:val="000F6735"/>
    <w:rsid w:val="000F698A"/>
    <w:rsid w:val="000F7118"/>
    <w:rsid w:val="000F727B"/>
    <w:rsid w:val="000F7711"/>
    <w:rsid w:val="000F7BD4"/>
    <w:rsid w:val="00100633"/>
    <w:rsid w:val="00100B6F"/>
    <w:rsid w:val="00101803"/>
    <w:rsid w:val="00101A54"/>
    <w:rsid w:val="0010215C"/>
    <w:rsid w:val="001022A3"/>
    <w:rsid w:val="001027D0"/>
    <w:rsid w:val="00102ADA"/>
    <w:rsid w:val="00102C61"/>
    <w:rsid w:val="00102D89"/>
    <w:rsid w:val="00103346"/>
    <w:rsid w:val="0010334A"/>
    <w:rsid w:val="001034CC"/>
    <w:rsid w:val="00103BCA"/>
    <w:rsid w:val="001045A3"/>
    <w:rsid w:val="001045E7"/>
    <w:rsid w:val="0010484D"/>
    <w:rsid w:val="00104998"/>
    <w:rsid w:val="00104F6F"/>
    <w:rsid w:val="00105311"/>
    <w:rsid w:val="001056C8"/>
    <w:rsid w:val="00105943"/>
    <w:rsid w:val="0010594C"/>
    <w:rsid w:val="00105B74"/>
    <w:rsid w:val="00105FC2"/>
    <w:rsid w:val="00106107"/>
    <w:rsid w:val="001073A4"/>
    <w:rsid w:val="001076A3"/>
    <w:rsid w:val="001079BD"/>
    <w:rsid w:val="00107DDD"/>
    <w:rsid w:val="00110239"/>
    <w:rsid w:val="001108DD"/>
    <w:rsid w:val="00110DD7"/>
    <w:rsid w:val="0011133F"/>
    <w:rsid w:val="0011193B"/>
    <w:rsid w:val="00111A64"/>
    <w:rsid w:val="00112946"/>
    <w:rsid w:val="00112F31"/>
    <w:rsid w:val="00113349"/>
    <w:rsid w:val="001134E5"/>
    <w:rsid w:val="001136B4"/>
    <w:rsid w:val="00113EF7"/>
    <w:rsid w:val="0011407B"/>
    <w:rsid w:val="0011424A"/>
    <w:rsid w:val="001146AD"/>
    <w:rsid w:val="00114FE8"/>
    <w:rsid w:val="00115163"/>
    <w:rsid w:val="0011539A"/>
    <w:rsid w:val="0011579A"/>
    <w:rsid w:val="00115811"/>
    <w:rsid w:val="001158E4"/>
    <w:rsid w:val="00115C8C"/>
    <w:rsid w:val="001169E9"/>
    <w:rsid w:val="0011731C"/>
    <w:rsid w:val="001173C8"/>
    <w:rsid w:val="001179ED"/>
    <w:rsid w:val="001206AC"/>
    <w:rsid w:val="001217AD"/>
    <w:rsid w:val="00121981"/>
    <w:rsid w:val="001221E1"/>
    <w:rsid w:val="00122A2D"/>
    <w:rsid w:val="00122B83"/>
    <w:rsid w:val="001231DC"/>
    <w:rsid w:val="00123CD6"/>
    <w:rsid w:val="00123F05"/>
    <w:rsid w:val="00123F2A"/>
    <w:rsid w:val="001248AB"/>
    <w:rsid w:val="00124961"/>
    <w:rsid w:val="00124CDE"/>
    <w:rsid w:val="00124E6D"/>
    <w:rsid w:val="001252CA"/>
    <w:rsid w:val="001257EF"/>
    <w:rsid w:val="001259BB"/>
    <w:rsid w:val="00125F61"/>
    <w:rsid w:val="001260F3"/>
    <w:rsid w:val="00126537"/>
    <w:rsid w:val="0012680F"/>
    <w:rsid w:val="00126BF7"/>
    <w:rsid w:val="00126CDB"/>
    <w:rsid w:val="0012756F"/>
    <w:rsid w:val="001278BD"/>
    <w:rsid w:val="001306A2"/>
    <w:rsid w:val="001307FE"/>
    <w:rsid w:val="0013084C"/>
    <w:rsid w:val="00130F63"/>
    <w:rsid w:val="00131240"/>
    <w:rsid w:val="0013149F"/>
    <w:rsid w:val="001326A0"/>
    <w:rsid w:val="00132BBA"/>
    <w:rsid w:val="00132BE6"/>
    <w:rsid w:val="00132D22"/>
    <w:rsid w:val="00132EFC"/>
    <w:rsid w:val="001334FF"/>
    <w:rsid w:val="001335C1"/>
    <w:rsid w:val="00133A26"/>
    <w:rsid w:val="00133C90"/>
    <w:rsid w:val="001343D9"/>
    <w:rsid w:val="00135056"/>
    <w:rsid w:val="00135941"/>
    <w:rsid w:val="001359EA"/>
    <w:rsid w:val="00135AF5"/>
    <w:rsid w:val="001364A3"/>
    <w:rsid w:val="00136A73"/>
    <w:rsid w:val="0013721D"/>
    <w:rsid w:val="00137628"/>
    <w:rsid w:val="00137C04"/>
    <w:rsid w:val="00137D98"/>
    <w:rsid w:val="001404AE"/>
    <w:rsid w:val="0014075D"/>
    <w:rsid w:val="00141751"/>
    <w:rsid w:val="00141BA5"/>
    <w:rsid w:val="00141C92"/>
    <w:rsid w:val="00142005"/>
    <w:rsid w:val="00142385"/>
    <w:rsid w:val="001424E8"/>
    <w:rsid w:val="001438D5"/>
    <w:rsid w:val="00143919"/>
    <w:rsid w:val="00143C44"/>
    <w:rsid w:val="00143C6A"/>
    <w:rsid w:val="00144011"/>
    <w:rsid w:val="0014415A"/>
    <w:rsid w:val="00144209"/>
    <w:rsid w:val="00144340"/>
    <w:rsid w:val="001455AE"/>
    <w:rsid w:val="00145A4A"/>
    <w:rsid w:val="00145A6C"/>
    <w:rsid w:val="00146B8E"/>
    <w:rsid w:val="00146D42"/>
    <w:rsid w:val="00146E4D"/>
    <w:rsid w:val="001478A3"/>
    <w:rsid w:val="00150251"/>
    <w:rsid w:val="0015064A"/>
    <w:rsid w:val="00150C43"/>
    <w:rsid w:val="00151160"/>
    <w:rsid w:val="001511E7"/>
    <w:rsid w:val="001514F9"/>
    <w:rsid w:val="001514FA"/>
    <w:rsid w:val="001516BC"/>
    <w:rsid w:val="001517A5"/>
    <w:rsid w:val="00151DCB"/>
    <w:rsid w:val="00151F4E"/>
    <w:rsid w:val="001522F9"/>
    <w:rsid w:val="00152382"/>
    <w:rsid w:val="0015294A"/>
    <w:rsid w:val="00152B9A"/>
    <w:rsid w:val="00152F53"/>
    <w:rsid w:val="001537DF"/>
    <w:rsid w:val="001538B4"/>
    <w:rsid w:val="00154157"/>
    <w:rsid w:val="00154256"/>
    <w:rsid w:val="00154599"/>
    <w:rsid w:val="001549AC"/>
    <w:rsid w:val="00154ABF"/>
    <w:rsid w:val="00154DDE"/>
    <w:rsid w:val="00154FDF"/>
    <w:rsid w:val="001551D8"/>
    <w:rsid w:val="001558E3"/>
    <w:rsid w:val="001558FF"/>
    <w:rsid w:val="00155E6B"/>
    <w:rsid w:val="0015608F"/>
    <w:rsid w:val="001562E9"/>
    <w:rsid w:val="00156663"/>
    <w:rsid w:val="001569BF"/>
    <w:rsid w:val="0015733F"/>
    <w:rsid w:val="00157977"/>
    <w:rsid w:val="00157ACF"/>
    <w:rsid w:val="00157CD9"/>
    <w:rsid w:val="00157CE4"/>
    <w:rsid w:val="00157E0E"/>
    <w:rsid w:val="00160086"/>
    <w:rsid w:val="00160FC3"/>
    <w:rsid w:val="00161868"/>
    <w:rsid w:val="00161883"/>
    <w:rsid w:val="00161A27"/>
    <w:rsid w:val="00161C4D"/>
    <w:rsid w:val="00161CAD"/>
    <w:rsid w:val="00161E79"/>
    <w:rsid w:val="00161EAF"/>
    <w:rsid w:val="001621EF"/>
    <w:rsid w:val="0016285C"/>
    <w:rsid w:val="001629C5"/>
    <w:rsid w:val="00163057"/>
    <w:rsid w:val="00163689"/>
    <w:rsid w:val="0016377B"/>
    <w:rsid w:val="0016394A"/>
    <w:rsid w:val="00163C02"/>
    <w:rsid w:val="00163C50"/>
    <w:rsid w:val="00163C94"/>
    <w:rsid w:val="00163EC4"/>
    <w:rsid w:val="00163F24"/>
    <w:rsid w:val="0016461E"/>
    <w:rsid w:val="00164934"/>
    <w:rsid w:val="00164A06"/>
    <w:rsid w:val="00164DDC"/>
    <w:rsid w:val="00165842"/>
    <w:rsid w:val="00165F56"/>
    <w:rsid w:val="00165FCE"/>
    <w:rsid w:val="00166600"/>
    <w:rsid w:val="0016671B"/>
    <w:rsid w:val="00166906"/>
    <w:rsid w:val="00166BC0"/>
    <w:rsid w:val="001672C1"/>
    <w:rsid w:val="00170997"/>
    <w:rsid w:val="00170A69"/>
    <w:rsid w:val="00170B31"/>
    <w:rsid w:val="00170E2B"/>
    <w:rsid w:val="00171071"/>
    <w:rsid w:val="0017177E"/>
    <w:rsid w:val="00171CC2"/>
    <w:rsid w:val="00171D97"/>
    <w:rsid w:val="001722C8"/>
    <w:rsid w:val="001724CC"/>
    <w:rsid w:val="0017297B"/>
    <w:rsid w:val="00172B7D"/>
    <w:rsid w:val="00172E7D"/>
    <w:rsid w:val="001734CA"/>
    <w:rsid w:val="00173596"/>
    <w:rsid w:val="001736B7"/>
    <w:rsid w:val="0017478B"/>
    <w:rsid w:val="00174A26"/>
    <w:rsid w:val="00174C93"/>
    <w:rsid w:val="00174D8C"/>
    <w:rsid w:val="001750EC"/>
    <w:rsid w:val="001751DE"/>
    <w:rsid w:val="001757CD"/>
    <w:rsid w:val="00175DB7"/>
    <w:rsid w:val="001760AC"/>
    <w:rsid w:val="001762BC"/>
    <w:rsid w:val="00176A83"/>
    <w:rsid w:val="00176DE0"/>
    <w:rsid w:val="00176F71"/>
    <w:rsid w:val="00177100"/>
    <w:rsid w:val="001772F7"/>
    <w:rsid w:val="0017745F"/>
    <w:rsid w:val="0017761E"/>
    <w:rsid w:val="00177946"/>
    <w:rsid w:val="00177F68"/>
    <w:rsid w:val="00180016"/>
    <w:rsid w:val="001805C8"/>
    <w:rsid w:val="0018062F"/>
    <w:rsid w:val="00180753"/>
    <w:rsid w:val="00180FC7"/>
    <w:rsid w:val="00180FD9"/>
    <w:rsid w:val="00181025"/>
    <w:rsid w:val="001816D0"/>
    <w:rsid w:val="001818F5"/>
    <w:rsid w:val="00181C76"/>
    <w:rsid w:val="00182A28"/>
    <w:rsid w:val="00182A6B"/>
    <w:rsid w:val="00182DBD"/>
    <w:rsid w:val="001831DB"/>
    <w:rsid w:val="001838E7"/>
    <w:rsid w:val="00183BFE"/>
    <w:rsid w:val="001840FE"/>
    <w:rsid w:val="00184203"/>
    <w:rsid w:val="001845F5"/>
    <w:rsid w:val="00184653"/>
    <w:rsid w:val="00184916"/>
    <w:rsid w:val="0018498C"/>
    <w:rsid w:val="00184D41"/>
    <w:rsid w:val="00184DD1"/>
    <w:rsid w:val="00184E04"/>
    <w:rsid w:val="001850C1"/>
    <w:rsid w:val="001857F4"/>
    <w:rsid w:val="00185AFA"/>
    <w:rsid w:val="00185EB0"/>
    <w:rsid w:val="001860A7"/>
    <w:rsid w:val="00186148"/>
    <w:rsid w:val="001861BE"/>
    <w:rsid w:val="0018646C"/>
    <w:rsid w:val="001864E9"/>
    <w:rsid w:val="00187001"/>
    <w:rsid w:val="001876EF"/>
    <w:rsid w:val="0018776B"/>
    <w:rsid w:val="00187836"/>
    <w:rsid w:val="00187AA1"/>
    <w:rsid w:val="00187B70"/>
    <w:rsid w:val="0019020D"/>
    <w:rsid w:val="0019029F"/>
    <w:rsid w:val="001903BA"/>
    <w:rsid w:val="001903C5"/>
    <w:rsid w:val="00190B32"/>
    <w:rsid w:val="00190FFA"/>
    <w:rsid w:val="00191140"/>
    <w:rsid w:val="0019168C"/>
    <w:rsid w:val="00192338"/>
    <w:rsid w:val="00192478"/>
    <w:rsid w:val="00192B32"/>
    <w:rsid w:val="00192E9A"/>
    <w:rsid w:val="0019310D"/>
    <w:rsid w:val="001931C1"/>
    <w:rsid w:val="001932A8"/>
    <w:rsid w:val="0019358C"/>
    <w:rsid w:val="00193782"/>
    <w:rsid w:val="00193BEB"/>
    <w:rsid w:val="001941E7"/>
    <w:rsid w:val="00194415"/>
    <w:rsid w:val="0019475E"/>
    <w:rsid w:val="001949CA"/>
    <w:rsid w:val="00194A4E"/>
    <w:rsid w:val="00194AB0"/>
    <w:rsid w:val="00195185"/>
    <w:rsid w:val="0019519B"/>
    <w:rsid w:val="00195313"/>
    <w:rsid w:val="00195830"/>
    <w:rsid w:val="00195F35"/>
    <w:rsid w:val="001963EF"/>
    <w:rsid w:val="001964D5"/>
    <w:rsid w:val="001965C8"/>
    <w:rsid w:val="00196AAB"/>
    <w:rsid w:val="00196E6A"/>
    <w:rsid w:val="00196F7B"/>
    <w:rsid w:val="00196FCD"/>
    <w:rsid w:val="00196FD7"/>
    <w:rsid w:val="001970D1"/>
    <w:rsid w:val="00197110"/>
    <w:rsid w:val="001972A3"/>
    <w:rsid w:val="001972E4"/>
    <w:rsid w:val="00197773"/>
    <w:rsid w:val="001A00A6"/>
    <w:rsid w:val="001A015E"/>
    <w:rsid w:val="001A07EE"/>
    <w:rsid w:val="001A0928"/>
    <w:rsid w:val="001A0D4B"/>
    <w:rsid w:val="001A16D5"/>
    <w:rsid w:val="001A1AF5"/>
    <w:rsid w:val="001A1B6E"/>
    <w:rsid w:val="001A2724"/>
    <w:rsid w:val="001A2C28"/>
    <w:rsid w:val="001A2E55"/>
    <w:rsid w:val="001A3050"/>
    <w:rsid w:val="001A382A"/>
    <w:rsid w:val="001A4242"/>
    <w:rsid w:val="001A4BD4"/>
    <w:rsid w:val="001A4F7D"/>
    <w:rsid w:val="001A4FDE"/>
    <w:rsid w:val="001A5B20"/>
    <w:rsid w:val="001A5B9C"/>
    <w:rsid w:val="001A5F41"/>
    <w:rsid w:val="001A619B"/>
    <w:rsid w:val="001A6C02"/>
    <w:rsid w:val="001A6CFE"/>
    <w:rsid w:val="001A6D6B"/>
    <w:rsid w:val="001A6D73"/>
    <w:rsid w:val="001A7AC9"/>
    <w:rsid w:val="001B05BA"/>
    <w:rsid w:val="001B06F0"/>
    <w:rsid w:val="001B0E97"/>
    <w:rsid w:val="001B108E"/>
    <w:rsid w:val="001B11B6"/>
    <w:rsid w:val="001B12F4"/>
    <w:rsid w:val="001B138C"/>
    <w:rsid w:val="001B1401"/>
    <w:rsid w:val="001B156A"/>
    <w:rsid w:val="001B1DAB"/>
    <w:rsid w:val="001B1E7E"/>
    <w:rsid w:val="001B20C0"/>
    <w:rsid w:val="001B2119"/>
    <w:rsid w:val="001B23D1"/>
    <w:rsid w:val="001B2482"/>
    <w:rsid w:val="001B27E9"/>
    <w:rsid w:val="001B2B95"/>
    <w:rsid w:val="001B2F15"/>
    <w:rsid w:val="001B37A6"/>
    <w:rsid w:val="001B3C66"/>
    <w:rsid w:val="001B3F04"/>
    <w:rsid w:val="001B40C3"/>
    <w:rsid w:val="001B4205"/>
    <w:rsid w:val="001B4F06"/>
    <w:rsid w:val="001B5467"/>
    <w:rsid w:val="001B5600"/>
    <w:rsid w:val="001B5982"/>
    <w:rsid w:val="001B624C"/>
    <w:rsid w:val="001B6320"/>
    <w:rsid w:val="001B63A3"/>
    <w:rsid w:val="001B70A9"/>
    <w:rsid w:val="001B7351"/>
    <w:rsid w:val="001B7694"/>
    <w:rsid w:val="001B7870"/>
    <w:rsid w:val="001B7F66"/>
    <w:rsid w:val="001C057E"/>
    <w:rsid w:val="001C0800"/>
    <w:rsid w:val="001C161C"/>
    <w:rsid w:val="001C25B0"/>
    <w:rsid w:val="001C27C4"/>
    <w:rsid w:val="001C29AB"/>
    <w:rsid w:val="001C3357"/>
    <w:rsid w:val="001C34B1"/>
    <w:rsid w:val="001C3BAF"/>
    <w:rsid w:val="001C3C94"/>
    <w:rsid w:val="001C40D6"/>
    <w:rsid w:val="001C43B6"/>
    <w:rsid w:val="001C47F7"/>
    <w:rsid w:val="001C4BB6"/>
    <w:rsid w:val="001C4CEC"/>
    <w:rsid w:val="001C4F81"/>
    <w:rsid w:val="001C587A"/>
    <w:rsid w:val="001C5FBA"/>
    <w:rsid w:val="001C68E4"/>
    <w:rsid w:val="001C6C52"/>
    <w:rsid w:val="001C6C83"/>
    <w:rsid w:val="001C6D5A"/>
    <w:rsid w:val="001C6F53"/>
    <w:rsid w:val="001C77EA"/>
    <w:rsid w:val="001C7967"/>
    <w:rsid w:val="001C7EFC"/>
    <w:rsid w:val="001D186C"/>
    <w:rsid w:val="001D190F"/>
    <w:rsid w:val="001D1BA1"/>
    <w:rsid w:val="001D1BC2"/>
    <w:rsid w:val="001D1CAC"/>
    <w:rsid w:val="001D2A08"/>
    <w:rsid w:val="001D325F"/>
    <w:rsid w:val="001D3CA3"/>
    <w:rsid w:val="001D47DD"/>
    <w:rsid w:val="001D4C31"/>
    <w:rsid w:val="001D4F21"/>
    <w:rsid w:val="001D5569"/>
    <w:rsid w:val="001D55E5"/>
    <w:rsid w:val="001D5BA3"/>
    <w:rsid w:val="001D5FCE"/>
    <w:rsid w:val="001D605C"/>
    <w:rsid w:val="001D6921"/>
    <w:rsid w:val="001D6937"/>
    <w:rsid w:val="001D6979"/>
    <w:rsid w:val="001D6D1E"/>
    <w:rsid w:val="001D6D38"/>
    <w:rsid w:val="001D7113"/>
    <w:rsid w:val="001D716A"/>
    <w:rsid w:val="001E0242"/>
    <w:rsid w:val="001E035F"/>
    <w:rsid w:val="001E0608"/>
    <w:rsid w:val="001E08D5"/>
    <w:rsid w:val="001E08DC"/>
    <w:rsid w:val="001E112A"/>
    <w:rsid w:val="001E1734"/>
    <w:rsid w:val="001E1872"/>
    <w:rsid w:val="001E1B87"/>
    <w:rsid w:val="001E1CB5"/>
    <w:rsid w:val="001E1E3D"/>
    <w:rsid w:val="001E20B9"/>
    <w:rsid w:val="001E321D"/>
    <w:rsid w:val="001E3387"/>
    <w:rsid w:val="001E3930"/>
    <w:rsid w:val="001E4268"/>
    <w:rsid w:val="001E4E69"/>
    <w:rsid w:val="001E5713"/>
    <w:rsid w:val="001E5F31"/>
    <w:rsid w:val="001E66CE"/>
    <w:rsid w:val="001E6DE9"/>
    <w:rsid w:val="001E6F35"/>
    <w:rsid w:val="001E7221"/>
    <w:rsid w:val="001E731B"/>
    <w:rsid w:val="001E7EDE"/>
    <w:rsid w:val="001F053F"/>
    <w:rsid w:val="001F0A67"/>
    <w:rsid w:val="001F10B2"/>
    <w:rsid w:val="001F16B1"/>
    <w:rsid w:val="001F1901"/>
    <w:rsid w:val="001F1F63"/>
    <w:rsid w:val="001F2226"/>
    <w:rsid w:val="001F2B20"/>
    <w:rsid w:val="001F2FE6"/>
    <w:rsid w:val="001F3E7A"/>
    <w:rsid w:val="001F481C"/>
    <w:rsid w:val="001F4C49"/>
    <w:rsid w:val="001F4E29"/>
    <w:rsid w:val="001F4F8C"/>
    <w:rsid w:val="001F4FBF"/>
    <w:rsid w:val="001F5081"/>
    <w:rsid w:val="001F51CC"/>
    <w:rsid w:val="001F52B0"/>
    <w:rsid w:val="001F5980"/>
    <w:rsid w:val="001F5C38"/>
    <w:rsid w:val="001F5DDF"/>
    <w:rsid w:val="001F5E45"/>
    <w:rsid w:val="001F5F5E"/>
    <w:rsid w:val="001F63F7"/>
    <w:rsid w:val="001F6545"/>
    <w:rsid w:val="001F65B9"/>
    <w:rsid w:val="001F6B77"/>
    <w:rsid w:val="001F6DB7"/>
    <w:rsid w:val="001F6E21"/>
    <w:rsid w:val="001F73B3"/>
    <w:rsid w:val="001F77E2"/>
    <w:rsid w:val="001F7D38"/>
    <w:rsid w:val="001F7D44"/>
    <w:rsid w:val="001F7F75"/>
    <w:rsid w:val="002001B0"/>
    <w:rsid w:val="00200DE1"/>
    <w:rsid w:val="00201320"/>
    <w:rsid w:val="002019AC"/>
    <w:rsid w:val="00202C16"/>
    <w:rsid w:val="00202E2C"/>
    <w:rsid w:val="00203373"/>
    <w:rsid w:val="002041EA"/>
    <w:rsid w:val="00204458"/>
    <w:rsid w:val="00204567"/>
    <w:rsid w:val="00204FDC"/>
    <w:rsid w:val="00205BC8"/>
    <w:rsid w:val="00206027"/>
    <w:rsid w:val="0020610B"/>
    <w:rsid w:val="00206153"/>
    <w:rsid w:val="0020693B"/>
    <w:rsid w:val="00206C59"/>
    <w:rsid w:val="00206D9C"/>
    <w:rsid w:val="00207285"/>
    <w:rsid w:val="00207384"/>
    <w:rsid w:val="002075C1"/>
    <w:rsid w:val="0020761D"/>
    <w:rsid w:val="002079CE"/>
    <w:rsid w:val="00207E4D"/>
    <w:rsid w:val="002106D3"/>
    <w:rsid w:val="00210B61"/>
    <w:rsid w:val="00210DDB"/>
    <w:rsid w:val="00210EC8"/>
    <w:rsid w:val="00211402"/>
    <w:rsid w:val="00211B51"/>
    <w:rsid w:val="00211BB3"/>
    <w:rsid w:val="00211CA7"/>
    <w:rsid w:val="00211D70"/>
    <w:rsid w:val="00211F3C"/>
    <w:rsid w:val="002120AB"/>
    <w:rsid w:val="00213204"/>
    <w:rsid w:val="00213824"/>
    <w:rsid w:val="002138B0"/>
    <w:rsid w:val="00213A68"/>
    <w:rsid w:val="00213D5C"/>
    <w:rsid w:val="00213EF1"/>
    <w:rsid w:val="00214835"/>
    <w:rsid w:val="00214855"/>
    <w:rsid w:val="00214D8A"/>
    <w:rsid w:val="0021549C"/>
    <w:rsid w:val="002158E4"/>
    <w:rsid w:val="00215924"/>
    <w:rsid w:val="00215A50"/>
    <w:rsid w:val="00215B19"/>
    <w:rsid w:val="00215E22"/>
    <w:rsid w:val="00216333"/>
    <w:rsid w:val="002163AB"/>
    <w:rsid w:val="0021673A"/>
    <w:rsid w:val="00216B7B"/>
    <w:rsid w:val="00216C2B"/>
    <w:rsid w:val="002173ED"/>
    <w:rsid w:val="00217E29"/>
    <w:rsid w:val="00217ED4"/>
    <w:rsid w:val="00217F4B"/>
    <w:rsid w:val="002200E7"/>
    <w:rsid w:val="0022047B"/>
    <w:rsid w:val="00220550"/>
    <w:rsid w:val="00220814"/>
    <w:rsid w:val="00221276"/>
    <w:rsid w:val="00221EE1"/>
    <w:rsid w:val="00222DE8"/>
    <w:rsid w:val="00223B10"/>
    <w:rsid w:val="00223E06"/>
    <w:rsid w:val="00224275"/>
    <w:rsid w:val="002242D8"/>
    <w:rsid w:val="00224656"/>
    <w:rsid w:val="00224715"/>
    <w:rsid w:val="00224965"/>
    <w:rsid w:val="00224C57"/>
    <w:rsid w:val="00224D90"/>
    <w:rsid w:val="00224E0B"/>
    <w:rsid w:val="002251F5"/>
    <w:rsid w:val="00225619"/>
    <w:rsid w:val="0022584E"/>
    <w:rsid w:val="00226964"/>
    <w:rsid w:val="002269B4"/>
    <w:rsid w:val="00226AAB"/>
    <w:rsid w:val="00226BA0"/>
    <w:rsid w:val="0022776F"/>
    <w:rsid w:val="00230853"/>
    <w:rsid w:val="00230F49"/>
    <w:rsid w:val="00230F9E"/>
    <w:rsid w:val="00231058"/>
    <w:rsid w:val="0023136E"/>
    <w:rsid w:val="00231B24"/>
    <w:rsid w:val="00231FA1"/>
    <w:rsid w:val="00232136"/>
    <w:rsid w:val="00234017"/>
    <w:rsid w:val="00235170"/>
    <w:rsid w:val="00235945"/>
    <w:rsid w:val="00235EC4"/>
    <w:rsid w:val="00235FCC"/>
    <w:rsid w:val="0023691D"/>
    <w:rsid w:val="00236C29"/>
    <w:rsid w:val="00236F24"/>
    <w:rsid w:val="00237897"/>
    <w:rsid w:val="00237971"/>
    <w:rsid w:val="00237FB3"/>
    <w:rsid w:val="0024056A"/>
    <w:rsid w:val="0024088C"/>
    <w:rsid w:val="002408DE"/>
    <w:rsid w:val="00241016"/>
    <w:rsid w:val="00241701"/>
    <w:rsid w:val="00241902"/>
    <w:rsid w:val="00241CB6"/>
    <w:rsid w:val="00242005"/>
    <w:rsid w:val="002424D8"/>
    <w:rsid w:val="00242A89"/>
    <w:rsid w:val="00242D1A"/>
    <w:rsid w:val="0024331C"/>
    <w:rsid w:val="0024384E"/>
    <w:rsid w:val="00243A9C"/>
    <w:rsid w:val="00244011"/>
    <w:rsid w:val="002440FE"/>
    <w:rsid w:val="00244177"/>
    <w:rsid w:val="002443A5"/>
    <w:rsid w:val="00244E21"/>
    <w:rsid w:val="002451F9"/>
    <w:rsid w:val="002454AD"/>
    <w:rsid w:val="00245856"/>
    <w:rsid w:val="00245F0A"/>
    <w:rsid w:val="002464AF"/>
    <w:rsid w:val="00246585"/>
    <w:rsid w:val="00246933"/>
    <w:rsid w:val="00246A32"/>
    <w:rsid w:val="00246E1F"/>
    <w:rsid w:val="00246F2A"/>
    <w:rsid w:val="002472D5"/>
    <w:rsid w:val="00247370"/>
    <w:rsid w:val="00247434"/>
    <w:rsid w:val="00247FA7"/>
    <w:rsid w:val="00247FD4"/>
    <w:rsid w:val="0025015D"/>
    <w:rsid w:val="00250CC7"/>
    <w:rsid w:val="0025126E"/>
    <w:rsid w:val="002516EF"/>
    <w:rsid w:val="00251B3C"/>
    <w:rsid w:val="002520B5"/>
    <w:rsid w:val="002520E1"/>
    <w:rsid w:val="00252319"/>
    <w:rsid w:val="002524C0"/>
    <w:rsid w:val="00252BC2"/>
    <w:rsid w:val="0025342B"/>
    <w:rsid w:val="0025389C"/>
    <w:rsid w:val="002538BC"/>
    <w:rsid w:val="0025393A"/>
    <w:rsid w:val="002544B6"/>
    <w:rsid w:val="0025483B"/>
    <w:rsid w:val="0025485C"/>
    <w:rsid w:val="00254FB4"/>
    <w:rsid w:val="002555DF"/>
    <w:rsid w:val="002557F8"/>
    <w:rsid w:val="00255FF2"/>
    <w:rsid w:val="002562C4"/>
    <w:rsid w:val="002565A9"/>
    <w:rsid w:val="002568E9"/>
    <w:rsid w:val="00256A2D"/>
    <w:rsid w:val="00256CF2"/>
    <w:rsid w:val="00257655"/>
    <w:rsid w:val="00257945"/>
    <w:rsid w:val="00257EA8"/>
    <w:rsid w:val="00260599"/>
    <w:rsid w:val="00260772"/>
    <w:rsid w:val="002619C5"/>
    <w:rsid w:val="00262C4E"/>
    <w:rsid w:val="00262F12"/>
    <w:rsid w:val="0026392A"/>
    <w:rsid w:val="0026479A"/>
    <w:rsid w:val="002648BB"/>
    <w:rsid w:val="002648E9"/>
    <w:rsid w:val="00264D69"/>
    <w:rsid w:val="0026502A"/>
    <w:rsid w:val="002650AF"/>
    <w:rsid w:val="00265259"/>
    <w:rsid w:val="00265827"/>
    <w:rsid w:val="00265BF1"/>
    <w:rsid w:val="00265C56"/>
    <w:rsid w:val="00265D00"/>
    <w:rsid w:val="00266674"/>
    <w:rsid w:val="002667D1"/>
    <w:rsid w:val="002669F1"/>
    <w:rsid w:val="00267049"/>
    <w:rsid w:val="002677AE"/>
    <w:rsid w:val="00267A91"/>
    <w:rsid w:val="00267D12"/>
    <w:rsid w:val="002700A6"/>
    <w:rsid w:val="00270940"/>
    <w:rsid w:val="00270B2D"/>
    <w:rsid w:val="00270F46"/>
    <w:rsid w:val="0027255F"/>
    <w:rsid w:val="002726D3"/>
    <w:rsid w:val="00272886"/>
    <w:rsid w:val="00272AEA"/>
    <w:rsid w:val="00272D1D"/>
    <w:rsid w:val="002732F0"/>
    <w:rsid w:val="00273A2A"/>
    <w:rsid w:val="00273E42"/>
    <w:rsid w:val="00273F0F"/>
    <w:rsid w:val="00274050"/>
    <w:rsid w:val="00274174"/>
    <w:rsid w:val="002741FB"/>
    <w:rsid w:val="00274376"/>
    <w:rsid w:val="0027508A"/>
    <w:rsid w:val="002752C6"/>
    <w:rsid w:val="00275968"/>
    <w:rsid w:val="00275DBB"/>
    <w:rsid w:val="00275FC2"/>
    <w:rsid w:val="002760FB"/>
    <w:rsid w:val="002761C8"/>
    <w:rsid w:val="002768A7"/>
    <w:rsid w:val="00276D9B"/>
    <w:rsid w:val="00276E1F"/>
    <w:rsid w:val="00276FEF"/>
    <w:rsid w:val="00277224"/>
    <w:rsid w:val="0028039F"/>
    <w:rsid w:val="002807D6"/>
    <w:rsid w:val="00280907"/>
    <w:rsid w:val="00280DFC"/>
    <w:rsid w:val="00280FDA"/>
    <w:rsid w:val="002817AC"/>
    <w:rsid w:val="00281C6E"/>
    <w:rsid w:val="00281CD7"/>
    <w:rsid w:val="00281F29"/>
    <w:rsid w:val="00282227"/>
    <w:rsid w:val="00282C5B"/>
    <w:rsid w:val="00282CED"/>
    <w:rsid w:val="00282EDD"/>
    <w:rsid w:val="00282F4C"/>
    <w:rsid w:val="00283496"/>
    <w:rsid w:val="00283922"/>
    <w:rsid w:val="002839D2"/>
    <w:rsid w:val="00283A65"/>
    <w:rsid w:val="0028414C"/>
    <w:rsid w:val="002843EE"/>
    <w:rsid w:val="002851CB"/>
    <w:rsid w:val="00285235"/>
    <w:rsid w:val="00285870"/>
    <w:rsid w:val="00285DAC"/>
    <w:rsid w:val="00286759"/>
    <w:rsid w:val="00286CA9"/>
    <w:rsid w:val="00286DAC"/>
    <w:rsid w:val="002873B3"/>
    <w:rsid w:val="002875F6"/>
    <w:rsid w:val="002876FF"/>
    <w:rsid w:val="00287D2D"/>
    <w:rsid w:val="0029019A"/>
    <w:rsid w:val="002907DD"/>
    <w:rsid w:val="00290808"/>
    <w:rsid w:val="00290C46"/>
    <w:rsid w:val="00290DC5"/>
    <w:rsid w:val="00290F8C"/>
    <w:rsid w:val="00291099"/>
    <w:rsid w:val="00291179"/>
    <w:rsid w:val="00291206"/>
    <w:rsid w:val="002912EC"/>
    <w:rsid w:val="0029145B"/>
    <w:rsid w:val="0029159D"/>
    <w:rsid w:val="002915BF"/>
    <w:rsid w:val="00291A19"/>
    <w:rsid w:val="00291C0D"/>
    <w:rsid w:val="00291CB8"/>
    <w:rsid w:val="00291DEC"/>
    <w:rsid w:val="00291F4E"/>
    <w:rsid w:val="002928E6"/>
    <w:rsid w:val="00292944"/>
    <w:rsid w:val="00293FD8"/>
    <w:rsid w:val="00294329"/>
    <w:rsid w:val="002947C9"/>
    <w:rsid w:val="00294819"/>
    <w:rsid w:val="00294C52"/>
    <w:rsid w:val="00294C8B"/>
    <w:rsid w:val="00294FDF"/>
    <w:rsid w:val="00295605"/>
    <w:rsid w:val="002956C8"/>
    <w:rsid w:val="002957D0"/>
    <w:rsid w:val="002958AC"/>
    <w:rsid w:val="002A0073"/>
    <w:rsid w:val="002A02E4"/>
    <w:rsid w:val="002A05C6"/>
    <w:rsid w:val="002A063C"/>
    <w:rsid w:val="002A18CC"/>
    <w:rsid w:val="002A1F02"/>
    <w:rsid w:val="002A2335"/>
    <w:rsid w:val="002A2459"/>
    <w:rsid w:val="002A2865"/>
    <w:rsid w:val="002A33FD"/>
    <w:rsid w:val="002A3803"/>
    <w:rsid w:val="002A3804"/>
    <w:rsid w:val="002A45B3"/>
    <w:rsid w:val="002A4BB4"/>
    <w:rsid w:val="002A528D"/>
    <w:rsid w:val="002A56EE"/>
    <w:rsid w:val="002A631B"/>
    <w:rsid w:val="002A6876"/>
    <w:rsid w:val="002A7710"/>
    <w:rsid w:val="002A7989"/>
    <w:rsid w:val="002A7B1F"/>
    <w:rsid w:val="002B0067"/>
    <w:rsid w:val="002B0341"/>
    <w:rsid w:val="002B06EF"/>
    <w:rsid w:val="002B0A34"/>
    <w:rsid w:val="002B161F"/>
    <w:rsid w:val="002B1D5C"/>
    <w:rsid w:val="002B2035"/>
    <w:rsid w:val="002B21AC"/>
    <w:rsid w:val="002B2C8B"/>
    <w:rsid w:val="002B3068"/>
    <w:rsid w:val="002B40A7"/>
    <w:rsid w:val="002B4F2E"/>
    <w:rsid w:val="002B510A"/>
    <w:rsid w:val="002B522F"/>
    <w:rsid w:val="002B6170"/>
    <w:rsid w:val="002B62FE"/>
    <w:rsid w:val="002B6666"/>
    <w:rsid w:val="002B685A"/>
    <w:rsid w:val="002B69FB"/>
    <w:rsid w:val="002B7298"/>
    <w:rsid w:val="002B749E"/>
    <w:rsid w:val="002B754F"/>
    <w:rsid w:val="002B762E"/>
    <w:rsid w:val="002B78F5"/>
    <w:rsid w:val="002B79BA"/>
    <w:rsid w:val="002B7CDF"/>
    <w:rsid w:val="002B7DF4"/>
    <w:rsid w:val="002C023C"/>
    <w:rsid w:val="002C0897"/>
    <w:rsid w:val="002C0963"/>
    <w:rsid w:val="002C1165"/>
    <w:rsid w:val="002C127B"/>
    <w:rsid w:val="002C12B8"/>
    <w:rsid w:val="002C14D7"/>
    <w:rsid w:val="002C1567"/>
    <w:rsid w:val="002C16CF"/>
    <w:rsid w:val="002C1E5C"/>
    <w:rsid w:val="002C2A2F"/>
    <w:rsid w:val="002C3987"/>
    <w:rsid w:val="002C39A5"/>
    <w:rsid w:val="002C3B54"/>
    <w:rsid w:val="002C41D1"/>
    <w:rsid w:val="002C4BA8"/>
    <w:rsid w:val="002C5A5A"/>
    <w:rsid w:val="002C5CDC"/>
    <w:rsid w:val="002C5E89"/>
    <w:rsid w:val="002C6631"/>
    <w:rsid w:val="002C6828"/>
    <w:rsid w:val="002C72B0"/>
    <w:rsid w:val="002C7A28"/>
    <w:rsid w:val="002C7D7B"/>
    <w:rsid w:val="002C7E87"/>
    <w:rsid w:val="002D00BA"/>
    <w:rsid w:val="002D0473"/>
    <w:rsid w:val="002D09CA"/>
    <w:rsid w:val="002D0A11"/>
    <w:rsid w:val="002D0DF7"/>
    <w:rsid w:val="002D0FAD"/>
    <w:rsid w:val="002D141C"/>
    <w:rsid w:val="002D1597"/>
    <w:rsid w:val="002D1DEB"/>
    <w:rsid w:val="002D22E4"/>
    <w:rsid w:val="002D23C7"/>
    <w:rsid w:val="002D252F"/>
    <w:rsid w:val="002D2765"/>
    <w:rsid w:val="002D2A74"/>
    <w:rsid w:val="002D2CBF"/>
    <w:rsid w:val="002D2CE4"/>
    <w:rsid w:val="002D2F87"/>
    <w:rsid w:val="002D3A98"/>
    <w:rsid w:val="002D3D31"/>
    <w:rsid w:val="002D408D"/>
    <w:rsid w:val="002D45C5"/>
    <w:rsid w:val="002D4D9E"/>
    <w:rsid w:val="002D4F22"/>
    <w:rsid w:val="002D5CB0"/>
    <w:rsid w:val="002D5D30"/>
    <w:rsid w:val="002D5D53"/>
    <w:rsid w:val="002D66BC"/>
    <w:rsid w:val="002D6939"/>
    <w:rsid w:val="002D6BA1"/>
    <w:rsid w:val="002D7259"/>
    <w:rsid w:val="002D7B4A"/>
    <w:rsid w:val="002E03DA"/>
    <w:rsid w:val="002E044B"/>
    <w:rsid w:val="002E0537"/>
    <w:rsid w:val="002E0828"/>
    <w:rsid w:val="002E091E"/>
    <w:rsid w:val="002E0A95"/>
    <w:rsid w:val="002E0CC5"/>
    <w:rsid w:val="002E2316"/>
    <w:rsid w:val="002E249E"/>
    <w:rsid w:val="002E2505"/>
    <w:rsid w:val="002E26D3"/>
    <w:rsid w:val="002E27A4"/>
    <w:rsid w:val="002E28E1"/>
    <w:rsid w:val="002E32D1"/>
    <w:rsid w:val="002E3F0B"/>
    <w:rsid w:val="002E40E0"/>
    <w:rsid w:val="002E4125"/>
    <w:rsid w:val="002E4272"/>
    <w:rsid w:val="002E4F48"/>
    <w:rsid w:val="002E5104"/>
    <w:rsid w:val="002E525F"/>
    <w:rsid w:val="002E556B"/>
    <w:rsid w:val="002E565D"/>
    <w:rsid w:val="002E6163"/>
    <w:rsid w:val="002E61A0"/>
    <w:rsid w:val="002E6339"/>
    <w:rsid w:val="002E660B"/>
    <w:rsid w:val="002E6ECC"/>
    <w:rsid w:val="002E74C8"/>
    <w:rsid w:val="002E79FE"/>
    <w:rsid w:val="002E7EC6"/>
    <w:rsid w:val="002E7F19"/>
    <w:rsid w:val="002E7FAC"/>
    <w:rsid w:val="002F01D1"/>
    <w:rsid w:val="002F0FA6"/>
    <w:rsid w:val="002F10CC"/>
    <w:rsid w:val="002F1369"/>
    <w:rsid w:val="002F152C"/>
    <w:rsid w:val="002F19D1"/>
    <w:rsid w:val="002F1B00"/>
    <w:rsid w:val="002F21D0"/>
    <w:rsid w:val="002F23A0"/>
    <w:rsid w:val="002F27B1"/>
    <w:rsid w:val="002F298C"/>
    <w:rsid w:val="002F2B0B"/>
    <w:rsid w:val="002F2BD7"/>
    <w:rsid w:val="002F2D4E"/>
    <w:rsid w:val="002F3583"/>
    <w:rsid w:val="002F3951"/>
    <w:rsid w:val="002F3C79"/>
    <w:rsid w:val="002F3E6C"/>
    <w:rsid w:val="002F42F0"/>
    <w:rsid w:val="002F4608"/>
    <w:rsid w:val="002F46D6"/>
    <w:rsid w:val="002F46EC"/>
    <w:rsid w:val="002F4F96"/>
    <w:rsid w:val="002F5B49"/>
    <w:rsid w:val="002F6132"/>
    <w:rsid w:val="002F6C73"/>
    <w:rsid w:val="002F6EB2"/>
    <w:rsid w:val="002F70F5"/>
    <w:rsid w:val="002F74F1"/>
    <w:rsid w:val="002F75C1"/>
    <w:rsid w:val="002F7F55"/>
    <w:rsid w:val="003001BE"/>
    <w:rsid w:val="003004ED"/>
    <w:rsid w:val="00300600"/>
    <w:rsid w:val="0030128C"/>
    <w:rsid w:val="0030144B"/>
    <w:rsid w:val="00301811"/>
    <w:rsid w:val="00301819"/>
    <w:rsid w:val="0030187A"/>
    <w:rsid w:val="00301C5C"/>
    <w:rsid w:val="00301F1E"/>
    <w:rsid w:val="00302CB6"/>
    <w:rsid w:val="003031DE"/>
    <w:rsid w:val="00303542"/>
    <w:rsid w:val="003035F1"/>
    <w:rsid w:val="0030390A"/>
    <w:rsid w:val="00303AFB"/>
    <w:rsid w:val="00303D71"/>
    <w:rsid w:val="00303E70"/>
    <w:rsid w:val="00303FA3"/>
    <w:rsid w:val="00304131"/>
    <w:rsid w:val="0030434F"/>
    <w:rsid w:val="00304490"/>
    <w:rsid w:val="00304616"/>
    <w:rsid w:val="003049D9"/>
    <w:rsid w:val="00304B18"/>
    <w:rsid w:val="00304C89"/>
    <w:rsid w:val="00304D5A"/>
    <w:rsid w:val="00304FB0"/>
    <w:rsid w:val="003051E4"/>
    <w:rsid w:val="00305397"/>
    <w:rsid w:val="0030586E"/>
    <w:rsid w:val="00305A69"/>
    <w:rsid w:val="00305B5D"/>
    <w:rsid w:val="00305D3A"/>
    <w:rsid w:val="00306017"/>
    <w:rsid w:val="0030609C"/>
    <w:rsid w:val="0030664A"/>
    <w:rsid w:val="00306681"/>
    <w:rsid w:val="003069E6"/>
    <w:rsid w:val="00306A95"/>
    <w:rsid w:val="00306D31"/>
    <w:rsid w:val="00306EAD"/>
    <w:rsid w:val="00307B44"/>
    <w:rsid w:val="00307C37"/>
    <w:rsid w:val="00310472"/>
    <w:rsid w:val="00310842"/>
    <w:rsid w:val="00310912"/>
    <w:rsid w:val="00310FFB"/>
    <w:rsid w:val="00311AF2"/>
    <w:rsid w:val="00311AFF"/>
    <w:rsid w:val="00311B22"/>
    <w:rsid w:val="003124B7"/>
    <w:rsid w:val="00312734"/>
    <w:rsid w:val="003132C5"/>
    <w:rsid w:val="00313601"/>
    <w:rsid w:val="003141F4"/>
    <w:rsid w:val="00314205"/>
    <w:rsid w:val="003145A5"/>
    <w:rsid w:val="00314730"/>
    <w:rsid w:val="00314883"/>
    <w:rsid w:val="00314FDD"/>
    <w:rsid w:val="0031558D"/>
    <w:rsid w:val="00316A21"/>
    <w:rsid w:val="00316A5F"/>
    <w:rsid w:val="003178A8"/>
    <w:rsid w:val="0032000C"/>
    <w:rsid w:val="00320ED2"/>
    <w:rsid w:val="00321043"/>
    <w:rsid w:val="00321064"/>
    <w:rsid w:val="003210D9"/>
    <w:rsid w:val="00321402"/>
    <w:rsid w:val="00321CBD"/>
    <w:rsid w:val="0032200F"/>
    <w:rsid w:val="0032223E"/>
    <w:rsid w:val="00322368"/>
    <w:rsid w:val="003225FF"/>
    <w:rsid w:val="00323284"/>
    <w:rsid w:val="00323637"/>
    <w:rsid w:val="00323912"/>
    <w:rsid w:val="00323CF6"/>
    <w:rsid w:val="00323D6C"/>
    <w:rsid w:val="0032413D"/>
    <w:rsid w:val="00324F9A"/>
    <w:rsid w:val="00325166"/>
    <w:rsid w:val="003251AA"/>
    <w:rsid w:val="00325224"/>
    <w:rsid w:val="003252A8"/>
    <w:rsid w:val="0032531A"/>
    <w:rsid w:val="00325360"/>
    <w:rsid w:val="003259F1"/>
    <w:rsid w:val="00326782"/>
    <w:rsid w:val="00326D4E"/>
    <w:rsid w:val="00326DD5"/>
    <w:rsid w:val="00326EA6"/>
    <w:rsid w:val="00326FB0"/>
    <w:rsid w:val="00327092"/>
    <w:rsid w:val="00327998"/>
    <w:rsid w:val="0033086C"/>
    <w:rsid w:val="00330B8C"/>
    <w:rsid w:val="00330D38"/>
    <w:rsid w:val="00330DCC"/>
    <w:rsid w:val="00331086"/>
    <w:rsid w:val="00331203"/>
    <w:rsid w:val="00331BF4"/>
    <w:rsid w:val="00331D67"/>
    <w:rsid w:val="00331FAD"/>
    <w:rsid w:val="00332558"/>
    <w:rsid w:val="00332DF4"/>
    <w:rsid w:val="00332F6D"/>
    <w:rsid w:val="00332FF1"/>
    <w:rsid w:val="003335BB"/>
    <w:rsid w:val="003336E3"/>
    <w:rsid w:val="003337C5"/>
    <w:rsid w:val="00333A50"/>
    <w:rsid w:val="00333CDE"/>
    <w:rsid w:val="0033409D"/>
    <w:rsid w:val="00334A58"/>
    <w:rsid w:val="00334BD4"/>
    <w:rsid w:val="00334C1D"/>
    <w:rsid w:val="00335013"/>
    <w:rsid w:val="0033511F"/>
    <w:rsid w:val="00335376"/>
    <w:rsid w:val="00335988"/>
    <w:rsid w:val="003369D0"/>
    <w:rsid w:val="00336EF1"/>
    <w:rsid w:val="0033722D"/>
    <w:rsid w:val="003376FA"/>
    <w:rsid w:val="003377AD"/>
    <w:rsid w:val="00337A26"/>
    <w:rsid w:val="00340655"/>
    <w:rsid w:val="0034095B"/>
    <w:rsid w:val="00340B46"/>
    <w:rsid w:val="00341591"/>
    <w:rsid w:val="003415D3"/>
    <w:rsid w:val="00341BC2"/>
    <w:rsid w:val="00342023"/>
    <w:rsid w:val="00342465"/>
    <w:rsid w:val="00342F82"/>
    <w:rsid w:val="0034359D"/>
    <w:rsid w:val="00343B21"/>
    <w:rsid w:val="00344D44"/>
    <w:rsid w:val="00345CAB"/>
    <w:rsid w:val="00345FCF"/>
    <w:rsid w:val="00346F84"/>
    <w:rsid w:val="00347353"/>
    <w:rsid w:val="00347704"/>
    <w:rsid w:val="00347787"/>
    <w:rsid w:val="00347E3F"/>
    <w:rsid w:val="003502A6"/>
    <w:rsid w:val="003504D6"/>
    <w:rsid w:val="00350607"/>
    <w:rsid w:val="00350A14"/>
    <w:rsid w:val="00351708"/>
    <w:rsid w:val="0035193A"/>
    <w:rsid w:val="00351BDC"/>
    <w:rsid w:val="00351D20"/>
    <w:rsid w:val="00351FD6"/>
    <w:rsid w:val="003521CE"/>
    <w:rsid w:val="003523FB"/>
    <w:rsid w:val="0035248A"/>
    <w:rsid w:val="00352615"/>
    <w:rsid w:val="00352B45"/>
    <w:rsid w:val="00352CED"/>
    <w:rsid w:val="003534B7"/>
    <w:rsid w:val="00353709"/>
    <w:rsid w:val="00353997"/>
    <w:rsid w:val="00353FFC"/>
    <w:rsid w:val="0035422A"/>
    <w:rsid w:val="0035427D"/>
    <w:rsid w:val="0035431C"/>
    <w:rsid w:val="003544C6"/>
    <w:rsid w:val="00354957"/>
    <w:rsid w:val="00355245"/>
    <w:rsid w:val="003557D7"/>
    <w:rsid w:val="00355C9B"/>
    <w:rsid w:val="0035624B"/>
    <w:rsid w:val="00356288"/>
    <w:rsid w:val="00356528"/>
    <w:rsid w:val="00356544"/>
    <w:rsid w:val="00356A93"/>
    <w:rsid w:val="00356B35"/>
    <w:rsid w:val="00356D10"/>
    <w:rsid w:val="00356E5F"/>
    <w:rsid w:val="0035706B"/>
    <w:rsid w:val="003573EE"/>
    <w:rsid w:val="00357779"/>
    <w:rsid w:val="00357856"/>
    <w:rsid w:val="00357AF7"/>
    <w:rsid w:val="00357C97"/>
    <w:rsid w:val="00357E46"/>
    <w:rsid w:val="0036024D"/>
    <w:rsid w:val="00360B1F"/>
    <w:rsid w:val="00360C40"/>
    <w:rsid w:val="00361BA2"/>
    <w:rsid w:val="00361F1D"/>
    <w:rsid w:val="00361F35"/>
    <w:rsid w:val="003621B5"/>
    <w:rsid w:val="0036276C"/>
    <w:rsid w:val="00362781"/>
    <w:rsid w:val="00362E53"/>
    <w:rsid w:val="0036333B"/>
    <w:rsid w:val="00363377"/>
    <w:rsid w:val="00363379"/>
    <w:rsid w:val="00363B3F"/>
    <w:rsid w:val="00363FE0"/>
    <w:rsid w:val="0036462E"/>
    <w:rsid w:val="0036463E"/>
    <w:rsid w:val="00364AAA"/>
    <w:rsid w:val="00365018"/>
    <w:rsid w:val="00365A1B"/>
    <w:rsid w:val="00365F5A"/>
    <w:rsid w:val="00366220"/>
    <w:rsid w:val="003665E7"/>
    <w:rsid w:val="00366622"/>
    <w:rsid w:val="00366C2B"/>
    <w:rsid w:val="00366D9C"/>
    <w:rsid w:val="00366F93"/>
    <w:rsid w:val="00367FC5"/>
    <w:rsid w:val="00370122"/>
    <w:rsid w:val="003703BD"/>
    <w:rsid w:val="003706BD"/>
    <w:rsid w:val="00370D59"/>
    <w:rsid w:val="00370F26"/>
    <w:rsid w:val="0037155B"/>
    <w:rsid w:val="00371E6C"/>
    <w:rsid w:val="00372094"/>
    <w:rsid w:val="00372615"/>
    <w:rsid w:val="0037284E"/>
    <w:rsid w:val="0037299A"/>
    <w:rsid w:val="00372ABE"/>
    <w:rsid w:val="00372AC3"/>
    <w:rsid w:val="00372B2D"/>
    <w:rsid w:val="00372B61"/>
    <w:rsid w:val="00372B85"/>
    <w:rsid w:val="003735D1"/>
    <w:rsid w:val="0037377C"/>
    <w:rsid w:val="00373936"/>
    <w:rsid w:val="00373970"/>
    <w:rsid w:val="00373AB0"/>
    <w:rsid w:val="00373B8D"/>
    <w:rsid w:val="00373C2F"/>
    <w:rsid w:val="00373E99"/>
    <w:rsid w:val="00374058"/>
    <w:rsid w:val="0037484F"/>
    <w:rsid w:val="00374FC1"/>
    <w:rsid w:val="00375D62"/>
    <w:rsid w:val="00376987"/>
    <w:rsid w:val="00376D87"/>
    <w:rsid w:val="0037758A"/>
    <w:rsid w:val="00377B99"/>
    <w:rsid w:val="00377BE7"/>
    <w:rsid w:val="0038047B"/>
    <w:rsid w:val="00380AAB"/>
    <w:rsid w:val="00380BC2"/>
    <w:rsid w:val="00381655"/>
    <w:rsid w:val="0038169F"/>
    <w:rsid w:val="00381BC3"/>
    <w:rsid w:val="00382488"/>
    <w:rsid w:val="003824BC"/>
    <w:rsid w:val="003826F6"/>
    <w:rsid w:val="00382DE1"/>
    <w:rsid w:val="003830FF"/>
    <w:rsid w:val="00383138"/>
    <w:rsid w:val="00383370"/>
    <w:rsid w:val="00383682"/>
    <w:rsid w:val="00383C7A"/>
    <w:rsid w:val="00383CC8"/>
    <w:rsid w:val="003844B1"/>
    <w:rsid w:val="00385909"/>
    <w:rsid w:val="0038597E"/>
    <w:rsid w:val="00385C15"/>
    <w:rsid w:val="00385EE7"/>
    <w:rsid w:val="0038612C"/>
    <w:rsid w:val="00386594"/>
    <w:rsid w:val="00386ACD"/>
    <w:rsid w:val="00386E56"/>
    <w:rsid w:val="003870FB"/>
    <w:rsid w:val="00387155"/>
    <w:rsid w:val="00387C5E"/>
    <w:rsid w:val="0039035B"/>
    <w:rsid w:val="00390A95"/>
    <w:rsid w:val="00390F47"/>
    <w:rsid w:val="0039109E"/>
    <w:rsid w:val="00391262"/>
    <w:rsid w:val="003913C6"/>
    <w:rsid w:val="003919C7"/>
    <w:rsid w:val="00391CA5"/>
    <w:rsid w:val="00391F05"/>
    <w:rsid w:val="00392356"/>
    <w:rsid w:val="00392A19"/>
    <w:rsid w:val="00392AA5"/>
    <w:rsid w:val="00392C37"/>
    <w:rsid w:val="00392FFF"/>
    <w:rsid w:val="00393798"/>
    <w:rsid w:val="00393B4A"/>
    <w:rsid w:val="00393DFC"/>
    <w:rsid w:val="00394479"/>
    <w:rsid w:val="00394681"/>
    <w:rsid w:val="003951E1"/>
    <w:rsid w:val="00395A25"/>
    <w:rsid w:val="00395AFB"/>
    <w:rsid w:val="00395CDB"/>
    <w:rsid w:val="003963D7"/>
    <w:rsid w:val="00396DE0"/>
    <w:rsid w:val="00396EF7"/>
    <w:rsid w:val="003974B0"/>
    <w:rsid w:val="00397C60"/>
    <w:rsid w:val="00397FAE"/>
    <w:rsid w:val="003A0188"/>
    <w:rsid w:val="003A0306"/>
    <w:rsid w:val="003A0F21"/>
    <w:rsid w:val="003A152E"/>
    <w:rsid w:val="003A1565"/>
    <w:rsid w:val="003A1AFD"/>
    <w:rsid w:val="003A25B0"/>
    <w:rsid w:val="003A2B7E"/>
    <w:rsid w:val="003A3664"/>
    <w:rsid w:val="003A3CD9"/>
    <w:rsid w:val="003A3F62"/>
    <w:rsid w:val="003A49C1"/>
    <w:rsid w:val="003A4C57"/>
    <w:rsid w:val="003A4F4C"/>
    <w:rsid w:val="003A5217"/>
    <w:rsid w:val="003A52C3"/>
    <w:rsid w:val="003A5350"/>
    <w:rsid w:val="003A550E"/>
    <w:rsid w:val="003A569B"/>
    <w:rsid w:val="003A6163"/>
    <w:rsid w:val="003A630C"/>
    <w:rsid w:val="003A6AE7"/>
    <w:rsid w:val="003A7005"/>
    <w:rsid w:val="003A750A"/>
    <w:rsid w:val="003A78D3"/>
    <w:rsid w:val="003A7D58"/>
    <w:rsid w:val="003B00B7"/>
    <w:rsid w:val="003B02E0"/>
    <w:rsid w:val="003B07EF"/>
    <w:rsid w:val="003B0B47"/>
    <w:rsid w:val="003B0CAC"/>
    <w:rsid w:val="003B1435"/>
    <w:rsid w:val="003B21D1"/>
    <w:rsid w:val="003B25FD"/>
    <w:rsid w:val="003B2977"/>
    <w:rsid w:val="003B2B55"/>
    <w:rsid w:val="003B303F"/>
    <w:rsid w:val="003B31B4"/>
    <w:rsid w:val="003B3C66"/>
    <w:rsid w:val="003B40D9"/>
    <w:rsid w:val="003B4591"/>
    <w:rsid w:val="003B47EE"/>
    <w:rsid w:val="003B4958"/>
    <w:rsid w:val="003B4B4B"/>
    <w:rsid w:val="003B4C74"/>
    <w:rsid w:val="003B59A4"/>
    <w:rsid w:val="003B5B01"/>
    <w:rsid w:val="003B5DB4"/>
    <w:rsid w:val="003B6120"/>
    <w:rsid w:val="003B6342"/>
    <w:rsid w:val="003B635C"/>
    <w:rsid w:val="003B65D6"/>
    <w:rsid w:val="003B6DB6"/>
    <w:rsid w:val="003B7AC3"/>
    <w:rsid w:val="003C0235"/>
    <w:rsid w:val="003C059B"/>
    <w:rsid w:val="003C0729"/>
    <w:rsid w:val="003C0B46"/>
    <w:rsid w:val="003C0E44"/>
    <w:rsid w:val="003C101D"/>
    <w:rsid w:val="003C1030"/>
    <w:rsid w:val="003C13D6"/>
    <w:rsid w:val="003C1695"/>
    <w:rsid w:val="003C17A6"/>
    <w:rsid w:val="003C1D42"/>
    <w:rsid w:val="003C3E2D"/>
    <w:rsid w:val="003C4195"/>
    <w:rsid w:val="003C489A"/>
    <w:rsid w:val="003C4A8F"/>
    <w:rsid w:val="003C4EDC"/>
    <w:rsid w:val="003C53ED"/>
    <w:rsid w:val="003C541E"/>
    <w:rsid w:val="003C5474"/>
    <w:rsid w:val="003C583C"/>
    <w:rsid w:val="003C585E"/>
    <w:rsid w:val="003C590C"/>
    <w:rsid w:val="003C5B1C"/>
    <w:rsid w:val="003C62F7"/>
    <w:rsid w:val="003C6A73"/>
    <w:rsid w:val="003C6D26"/>
    <w:rsid w:val="003C7276"/>
    <w:rsid w:val="003C735C"/>
    <w:rsid w:val="003C7523"/>
    <w:rsid w:val="003C7D35"/>
    <w:rsid w:val="003C7F29"/>
    <w:rsid w:val="003D02A0"/>
    <w:rsid w:val="003D02DE"/>
    <w:rsid w:val="003D04CC"/>
    <w:rsid w:val="003D04F3"/>
    <w:rsid w:val="003D061C"/>
    <w:rsid w:val="003D088A"/>
    <w:rsid w:val="003D113D"/>
    <w:rsid w:val="003D1322"/>
    <w:rsid w:val="003D13A4"/>
    <w:rsid w:val="003D1B45"/>
    <w:rsid w:val="003D201E"/>
    <w:rsid w:val="003D279C"/>
    <w:rsid w:val="003D2950"/>
    <w:rsid w:val="003D2D26"/>
    <w:rsid w:val="003D2FD4"/>
    <w:rsid w:val="003D4202"/>
    <w:rsid w:val="003D445D"/>
    <w:rsid w:val="003D449C"/>
    <w:rsid w:val="003D4892"/>
    <w:rsid w:val="003D4F2A"/>
    <w:rsid w:val="003D51EB"/>
    <w:rsid w:val="003D5562"/>
    <w:rsid w:val="003D558D"/>
    <w:rsid w:val="003D561D"/>
    <w:rsid w:val="003D5921"/>
    <w:rsid w:val="003D6608"/>
    <w:rsid w:val="003D69B7"/>
    <w:rsid w:val="003D6A2F"/>
    <w:rsid w:val="003D6A7D"/>
    <w:rsid w:val="003D6E6E"/>
    <w:rsid w:val="003D72BD"/>
    <w:rsid w:val="003D7482"/>
    <w:rsid w:val="003D7821"/>
    <w:rsid w:val="003D7B97"/>
    <w:rsid w:val="003D7B9C"/>
    <w:rsid w:val="003D7C06"/>
    <w:rsid w:val="003E0297"/>
    <w:rsid w:val="003E040A"/>
    <w:rsid w:val="003E0887"/>
    <w:rsid w:val="003E0C74"/>
    <w:rsid w:val="003E0CBD"/>
    <w:rsid w:val="003E1287"/>
    <w:rsid w:val="003E1A84"/>
    <w:rsid w:val="003E1CF0"/>
    <w:rsid w:val="003E20DE"/>
    <w:rsid w:val="003E25FC"/>
    <w:rsid w:val="003E292C"/>
    <w:rsid w:val="003E2B92"/>
    <w:rsid w:val="003E2FAB"/>
    <w:rsid w:val="003E333A"/>
    <w:rsid w:val="003E3493"/>
    <w:rsid w:val="003E34EE"/>
    <w:rsid w:val="003E3519"/>
    <w:rsid w:val="003E41AD"/>
    <w:rsid w:val="003E42B4"/>
    <w:rsid w:val="003E4792"/>
    <w:rsid w:val="003E494A"/>
    <w:rsid w:val="003E59EB"/>
    <w:rsid w:val="003E5C9B"/>
    <w:rsid w:val="003E5F75"/>
    <w:rsid w:val="003E618C"/>
    <w:rsid w:val="003E6B57"/>
    <w:rsid w:val="003E6D2A"/>
    <w:rsid w:val="003F0E1B"/>
    <w:rsid w:val="003F104B"/>
    <w:rsid w:val="003F177E"/>
    <w:rsid w:val="003F189D"/>
    <w:rsid w:val="003F1B64"/>
    <w:rsid w:val="003F2262"/>
    <w:rsid w:val="003F2926"/>
    <w:rsid w:val="003F2E0F"/>
    <w:rsid w:val="003F2FA5"/>
    <w:rsid w:val="003F3002"/>
    <w:rsid w:val="003F3993"/>
    <w:rsid w:val="003F39C2"/>
    <w:rsid w:val="003F467E"/>
    <w:rsid w:val="003F46D5"/>
    <w:rsid w:val="003F4826"/>
    <w:rsid w:val="003F5372"/>
    <w:rsid w:val="003F5759"/>
    <w:rsid w:val="003F584F"/>
    <w:rsid w:val="003F6342"/>
    <w:rsid w:val="003F648B"/>
    <w:rsid w:val="003F65DB"/>
    <w:rsid w:val="003F66C5"/>
    <w:rsid w:val="003F67F2"/>
    <w:rsid w:val="003F6EA3"/>
    <w:rsid w:val="003F73DB"/>
    <w:rsid w:val="00400180"/>
    <w:rsid w:val="0040042F"/>
    <w:rsid w:val="00400B0E"/>
    <w:rsid w:val="00401146"/>
    <w:rsid w:val="0040251D"/>
    <w:rsid w:val="0040260E"/>
    <w:rsid w:val="00402AD8"/>
    <w:rsid w:val="00403F59"/>
    <w:rsid w:val="0040437F"/>
    <w:rsid w:val="00404E71"/>
    <w:rsid w:val="00404F5C"/>
    <w:rsid w:val="004052EF"/>
    <w:rsid w:val="00405461"/>
    <w:rsid w:val="00405F31"/>
    <w:rsid w:val="00406B90"/>
    <w:rsid w:val="00410860"/>
    <w:rsid w:val="00410971"/>
    <w:rsid w:val="00411E59"/>
    <w:rsid w:val="0041214E"/>
    <w:rsid w:val="004122E0"/>
    <w:rsid w:val="004127DF"/>
    <w:rsid w:val="004129E4"/>
    <w:rsid w:val="00412D37"/>
    <w:rsid w:val="00412E10"/>
    <w:rsid w:val="00413098"/>
    <w:rsid w:val="00413482"/>
    <w:rsid w:val="0041367E"/>
    <w:rsid w:val="0041370D"/>
    <w:rsid w:val="00413ABA"/>
    <w:rsid w:val="0041488A"/>
    <w:rsid w:val="00414995"/>
    <w:rsid w:val="004150F9"/>
    <w:rsid w:val="00415861"/>
    <w:rsid w:val="0041596E"/>
    <w:rsid w:val="004159F8"/>
    <w:rsid w:val="00415B05"/>
    <w:rsid w:val="00415C79"/>
    <w:rsid w:val="00415C8C"/>
    <w:rsid w:val="00416556"/>
    <w:rsid w:val="00416AA7"/>
    <w:rsid w:val="00416AAD"/>
    <w:rsid w:val="0041760D"/>
    <w:rsid w:val="00417A67"/>
    <w:rsid w:val="00417BDD"/>
    <w:rsid w:val="00417EFA"/>
    <w:rsid w:val="00417FCB"/>
    <w:rsid w:val="00420BCB"/>
    <w:rsid w:val="004210BB"/>
    <w:rsid w:val="0042119F"/>
    <w:rsid w:val="004211F4"/>
    <w:rsid w:val="00421673"/>
    <w:rsid w:val="004218EE"/>
    <w:rsid w:val="00421A89"/>
    <w:rsid w:val="004220E6"/>
    <w:rsid w:val="00422C14"/>
    <w:rsid w:val="00423561"/>
    <w:rsid w:val="00423CFF"/>
    <w:rsid w:val="00423E15"/>
    <w:rsid w:val="00423E53"/>
    <w:rsid w:val="00424009"/>
    <w:rsid w:val="00424A95"/>
    <w:rsid w:val="00424ABA"/>
    <w:rsid w:val="004250DB"/>
    <w:rsid w:val="004255BA"/>
    <w:rsid w:val="0042568C"/>
    <w:rsid w:val="004256ED"/>
    <w:rsid w:val="0042584A"/>
    <w:rsid w:val="00425F6A"/>
    <w:rsid w:val="0042621A"/>
    <w:rsid w:val="00426541"/>
    <w:rsid w:val="0042683E"/>
    <w:rsid w:val="00426876"/>
    <w:rsid w:val="00426895"/>
    <w:rsid w:val="004269AD"/>
    <w:rsid w:val="00426B3C"/>
    <w:rsid w:val="00426CCE"/>
    <w:rsid w:val="00426D30"/>
    <w:rsid w:val="00426F42"/>
    <w:rsid w:val="004306D3"/>
    <w:rsid w:val="004307C6"/>
    <w:rsid w:val="004308FD"/>
    <w:rsid w:val="00430A24"/>
    <w:rsid w:val="00431233"/>
    <w:rsid w:val="00431E7F"/>
    <w:rsid w:val="00431F81"/>
    <w:rsid w:val="004328B8"/>
    <w:rsid w:val="004328D1"/>
    <w:rsid w:val="00433520"/>
    <w:rsid w:val="00433750"/>
    <w:rsid w:val="00433BD6"/>
    <w:rsid w:val="00433D50"/>
    <w:rsid w:val="00433DF7"/>
    <w:rsid w:val="004340E8"/>
    <w:rsid w:val="0043429E"/>
    <w:rsid w:val="00434489"/>
    <w:rsid w:val="00434B0B"/>
    <w:rsid w:val="00434D7A"/>
    <w:rsid w:val="0043545E"/>
    <w:rsid w:val="00435D21"/>
    <w:rsid w:val="004362CE"/>
    <w:rsid w:val="00436E9D"/>
    <w:rsid w:val="00437847"/>
    <w:rsid w:val="00437DB4"/>
    <w:rsid w:val="0044018D"/>
    <w:rsid w:val="00440B05"/>
    <w:rsid w:val="00441016"/>
    <w:rsid w:val="004412F3"/>
    <w:rsid w:val="004415AC"/>
    <w:rsid w:val="00441615"/>
    <w:rsid w:val="004417AA"/>
    <w:rsid w:val="004418E1"/>
    <w:rsid w:val="00441BD2"/>
    <w:rsid w:val="00441F32"/>
    <w:rsid w:val="00442005"/>
    <w:rsid w:val="0044249D"/>
    <w:rsid w:val="00443214"/>
    <w:rsid w:val="004435E6"/>
    <w:rsid w:val="004439B1"/>
    <w:rsid w:val="00443CF4"/>
    <w:rsid w:val="00443CFA"/>
    <w:rsid w:val="00443DE0"/>
    <w:rsid w:val="00443EBD"/>
    <w:rsid w:val="004441B1"/>
    <w:rsid w:val="004441B7"/>
    <w:rsid w:val="0044443A"/>
    <w:rsid w:val="004446E0"/>
    <w:rsid w:val="00445475"/>
    <w:rsid w:val="00445612"/>
    <w:rsid w:val="00447464"/>
    <w:rsid w:val="00447E95"/>
    <w:rsid w:val="00450154"/>
    <w:rsid w:val="00450CBE"/>
    <w:rsid w:val="00451147"/>
    <w:rsid w:val="00451DD6"/>
    <w:rsid w:val="00451E0A"/>
    <w:rsid w:val="004522EF"/>
    <w:rsid w:val="0045244C"/>
    <w:rsid w:val="0045246D"/>
    <w:rsid w:val="00452AA3"/>
    <w:rsid w:val="004532E8"/>
    <w:rsid w:val="00453381"/>
    <w:rsid w:val="004537C2"/>
    <w:rsid w:val="00453E4D"/>
    <w:rsid w:val="004545CC"/>
    <w:rsid w:val="00454EB7"/>
    <w:rsid w:val="0045519D"/>
    <w:rsid w:val="004551A9"/>
    <w:rsid w:val="004554EF"/>
    <w:rsid w:val="0045582E"/>
    <w:rsid w:val="00455A42"/>
    <w:rsid w:val="00455AF5"/>
    <w:rsid w:val="00455E33"/>
    <w:rsid w:val="00455F62"/>
    <w:rsid w:val="0045611D"/>
    <w:rsid w:val="004561C9"/>
    <w:rsid w:val="004563C7"/>
    <w:rsid w:val="00456C1E"/>
    <w:rsid w:val="00456D3D"/>
    <w:rsid w:val="00457570"/>
    <w:rsid w:val="00457CD2"/>
    <w:rsid w:val="00457DC6"/>
    <w:rsid w:val="00460094"/>
    <w:rsid w:val="00460868"/>
    <w:rsid w:val="004608BD"/>
    <w:rsid w:val="00460B08"/>
    <w:rsid w:val="00460ED4"/>
    <w:rsid w:val="00461DD8"/>
    <w:rsid w:val="00461DF4"/>
    <w:rsid w:val="00462010"/>
    <w:rsid w:val="00462C81"/>
    <w:rsid w:val="00462DE5"/>
    <w:rsid w:val="00463084"/>
    <w:rsid w:val="004635C3"/>
    <w:rsid w:val="00463652"/>
    <w:rsid w:val="004637C7"/>
    <w:rsid w:val="0046404F"/>
    <w:rsid w:val="00464205"/>
    <w:rsid w:val="00464313"/>
    <w:rsid w:val="00464446"/>
    <w:rsid w:val="00464C35"/>
    <w:rsid w:val="004650BB"/>
    <w:rsid w:val="0046559F"/>
    <w:rsid w:val="004655AF"/>
    <w:rsid w:val="004656EB"/>
    <w:rsid w:val="00465CDE"/>
    <w:rsid w:val="00465D71"/>
    <w:rsid w:val="00466958"/>
    <w:rsid w:val="00467251"/>
    <w:rsid w:val="004673C6"/>
    <w:rsid w:val="0047003C"/>
    <w:rsid w:val="00470B0E"/>
    <w:rsid w:val="00470CDB"/>
    <w:rsid w:val="0047132A"/>
    <w:rsid w:val="00471577"/>
    <w:rsid w:val="004716D7"/>
    <w:rsid w:val="0047175D"/>
    <w:rsid w:val="00472083"/>
    <w:rsid w:val="0047241E"/>
    <w:rsid w:val="00472646"/>
    <w:rsid w:val="0047284B"/>
    <w:rsid w:val="00472CDB"/>
    <w:rsid w:val="00472E6E"/>
    <w:rsid w:val="0047303C"/>
    <w:rsid w:val="004732FF"/>
    <w:rsid w:val="0047338A"/>
    <w:rsid w:val="00473397"/>
    <w:rsid w:val="004733A1"/>
    <w:rsid w:val="00473C3D"/>
    <w:rsid w:val="00473D19"/>
    <w:rsid w:val="00473F8F"/>
    <w:rsid w:val="00474002"/>
    <w:rsid w:val="0047447D"/>
    <w:rsid w:val="00474819"/>
    <w:rsid w:val="00474BAA"/>
    <w:rsid w:val="00474F0F"/>
    <w:rsid w:val="0047559B"/>
    <w:rsid w:val="00475967"/>
    <w:rsid w:val="00475E43"/>
    <w:rsid w:val="00476000"/>
    <w:rsid w:val="004761BB"/>
    <w:rsid w:val="0047625A"/>
    <w:rsid w:val="004768F7"/>
    <w:rsid w:val="00477A03"/>
    <w:rsid w:val="00477A0E"/>
    <w:rsid w:val="00477F95"/>
    <w:rsid w:val="0048031E"/>
    <w:rsid w:val="004803CB"/>
    <w:rsid w:val="00480C80"/>
    <w:rsid w:val="00480F73"/>
    <w:rsid w:val="004811F5"/>
    <w:rsid w:val="004818C2"/>
    <w:rsid w:val="00481C21"/>
    <w:rsid w:val="004823FA"/>
    <w:rsid w:val="004829E3"/>
    <w:rsid w:val="00482AF6"/>
    <w:rsid w:val="004833F6"/>
    <w:rsid w:val="00483691"/>
    <w:rsid w:val="0048379B"/>
    <w:rsid w:val="00484016"/>
    <w:rsid w:val="004845F3"/>
    <w:rsid w:val="004855A9"/>
    <w:rsid w:val="00486128"/>
    <w:rsid w:val="00486C02"/>
    <w:rsid w:val="00487163"/>
    <w:rsid w:val="0048718C"/>
    <w:rsid w:val="00487456"/>
    <w:rsid w:val="00487A5B"/>
    <w:rsid w:val="00487BFF"/>
    <w:rsid w:val="0049040F"/>
    <w:rsid w:val="00490607"/>
    <w:rsid w:val="0049080F"/>
    <w:rsid w:val="00491A0B"/>
    <w:rsid w:val="0049203C"/>
    <w:rsid w:val="00492696"/>
    <w:rsid w:val="00492B0D"/>
    <w:rsid w:val="00492EFF"/>
    <w:rsid w:val="00493144"/>
    <w:rsid w:val="0049379B"/>
    <w:rsid w:val="00494428"/>
    <w:rsid w:val="00494C11"/>
    <w:rsid w:val="00494EDC"/>
    <w:rsid w:val="00495506"/>
    <w:rsid w:val="00495523"/>
    <w:rsid w:val="00495754"/>
    <w:rsid w:val="00495AED"/>
    <w:rsid w:val="004966A3"/>
    <w:rsid w:val="00496D5D"/>
    <w:rsid w:val="00496E6E"/>
    <w:rsid w:val="00496E8D"/>
    <w:rsid w:val="00497230"/>
    <w:rsid w:val="0049743B"/>
    <w:rsid w:val="00497709"/>
    <w:rsid w:val="004A0028"/>
    <w:rsid w:val="004A0079"/>
    <w:rsid w:val="004A014B"/>
    <w:rsid w:val="004A0370"/>
    <w:rsid w:val="004A0561"/>
    <w:rsid w:val="004A0846"/>
    <w:rsid w:val="004A0AEA"/>
    <w:rsid w:val="004A13AC"/>
    <w:rsid w:val="004A14B7"/>
    <w:rsid w:val="004A165F"/>
    <w:rsid w:val="004A167A"/>
    <w:rsid w:val="004A17D6"/>
    <w:rsid w:val="004A1F78"/>
    <w:rsid w:val="004A1F79"/>
    <w:rsid w:val="004A20DD"/>
    <w:rsid w:val="004A2352"/>
    <w:rsid w:val="004A28FE"/>
    <w:rsid w:val="004A2CF1"/>
    <w:rsid w:val="004A2F12"/>
    <w:rsid w:val="004A34CF"/>
    <w:rsid w:val="004A41BC"/>
    <w:rsid w:val="004A4A84"/>
    <w:rsid w:val="004A4F10"/>
    <w:rsid w:val="004A5158"/>
    <w:rsid w:val="004A52BD"/>
    <w:rsid w:val="004A5876"/>
    <w:rsid w:val="004A5D58"/>
    <w:rsid w:val="004A5D8B"/>
    <w:rsid w:val="004A5E1F"/>
    <w:rsid w:val="004A63D2"/>
    <w:rsid w:val="004A647D"/>
    <w:rsid w:val="004A6699"/>
    <w:rsid w:val="004A67AE"/>
    <w:rsid w:val="004A6A91"/>
    <w:rsid w:val="004A6F17"/>
    <w:rsid w:val="004A7374"/>
    <w:rsid w:val="004A75C7"/>
    <w:rsid w:val="004A7A65"/>
    <w:rsid w:val="004B03BC"/>
    <w:rsid w:val="004B0997"/>
    <w:rsid w:val="004B1B7E"/>
    <w:rsid w:val="004B21F3"/>
    <w:rsid w:val="004B2349"/>
    <w:rsid w:val="004B2671"/>
    <w:rsid w:val="004B2791"/>
    <w:rsid w:val="004B2844"/>
    <w:rsid w:val="004B2868"/>
    <w:rsid w:val="004B2AE4"/>
    <w:rsid w:val="004B304A"/>
    <w:rsid w:val="004B312F"/>
    <w:rsid w:val="004B3354"/>
    <w:rsid w:val="004B341F"/>
    <w:rsid w:val="004B3569"/>
    <w:rsid w:val="004B36E8"/>
    <w:rsid w:val="004B39D0"/>
    <w:rsid w:val="004B3BC4"/>
    <w:rsid w:val="004B3E12"/>
    <w:rsid w:val="004B42B3"/>
    <w:rsid w:val="004B4BDE"/>
    <w:rsid w:val="004B5408"/>
    <w:rsid w:val="004B5946"/>
    <w:rsid w:val="004B641A"/>
    <w:rsid w:val="004B64BC"/>
    <w:rsid w:val="004B6CD6"/>
    <w:rsid w:val="004B712E"/>
    <w:rsid w:val="004B729A"/>
    <w:rsid w:val="004B73F7"/>
    <w:rsid w:val="004B7663"/>
    <w:rsid w:val="004B7871"/>
    <w:rsid w:val="004C03B2"/>
    <w:rsid w:val="004C063A"/>
    <w:rsid w:val="004C08DE"/>
    <w:rsid w:val="004C0AE4"/>
    <w:rsid w:val="004C0B58"/>
    <w:rsid w:val="004C0B93"/>
    <w:rsid w:val="004C106D"/>
    <w:rsid w:val="004C10B3"/>
    <w:rsid w:val="004C1F33"/>
    <w:rsid w:val="004C23E1"/>
    <w:rsid w:val="004C262D"/>
    <w:rsid w:val="004C2BE5"/>
    <w:rsid w:val="004C2FC9"/>
    <w:rsid w:val="004C372C"/>
    <w:rsid w:val="004C4479"/>
    <w:rsid w:val="004C4811"/>
    <w:rsid w:val="004C4F99"/>
    <w:rsid w:val="004C5D5D"/>
    <w:rsid w:val="004C5F4D"/>
    <w:rsid w:val="004C6351"/>
    <w:rsid w:val="004C67CA"/>
    <w:rsid w:val="004C67F5"/>
    <w:rsid w:val="004C69B8"/>
    <w:rsid w:val="004C6ECD"/>
    <w:rsid w:val="004C761F"/>
    <w:rsid w:val="004C7B2B"/>
    <w:rsid w:val="004D049D"/>
    <w:rsid w:val="004D0534"/>
    <w:rsid w:val="004D0728"/>
    <w:rsid w:val="004D0A3B"/>
    <w:rsid w:val="004D0D5E"/>
    <w:rsid w:val="004D0E93"/>
    <w:rsid w:val="004D0EEC"/>
    <w:rsid w:val="004D1293"/>
    <w:rsid w:val="004D16B4"/>
    <w:rsid w:val="004D178F"/>
    <w:rsid w:val="004D1E29"/>
    <w:rsid w:val="004D1FFE"/>
    <w:rsid w:val="004D22D9"/>
    <w:rsid w:val="004D2526"/>
    <w:rsid w:val="004D2744"/>
    <w:rsid w:val="004D28C0"/>
    <w:rsid w:val="004D2AEF"/>
    <w:rsid w:val="004D2DC9"/>
    <w:rsid w:val="004D2EB3"/>
    <w:rsid w:val="004D2F12"/>
    <w:rsid w:val="004D3036"/>
    <w:rsid w:val="004D3323"/>
    <w:rsid w:val="004D34D6"/>
    <w:rsid w:val="004D38BD"/>
    <w:rsid w:val="004D3E55"/>
    <w:rsid w:val="004D45DC"/>
    <w:rsid w:val="004D46E3"/>
    <w:rsid w:val="004D478D"/>
    <w:rsid w:val="004D47B8"/>
    <w:rsid w:val="004D5241"/>
    <w:rsid w:val="004D628A"/>
    <w:rsid w:val="004D6935"/>
    <w:rsid w:val="004D7767"/>
    <w:rsid w:val="004D79AB"/>
    <w:rsid w:val="004D7E89"/>
    <w:rsid w:val="004E06DE"/>
    <w:rsid w:val="004E0E92"/>
    <w:rsid w:val="004E151F"/>
    <w:rsid w:val="004E2696"/>
    <w:rsid w:val="004E3786"/>
    <w:rsid w:val="004E3E42"/>
    <w:rsid w:val="004E3F47"/>
    <w:rsid w:val="004E41D3"/>
    <w:rsid w:val="004E43BF"/>
    <w:rsid w:val="004E4A84"/>
    <w:rsid w:val="004E4E03"/>
    <w:rsid w:val="004E52DC"/>
    <w:rsid w:val="004E5326"/>
    <w:rsid w:val="004E56E6"/>
    <w:rsid w:val="004E579D"/>
    <w:rsid w:val="004E5A7F"/>
    <w:rsid w:val="004E6429"/>
    <w:rsid w:val="004E669C"/>
    <w:rsid w:val="004E6C53"/>
    <w:rsid w:val="004E6D3C"/>
    <w:rsid w:val="004E7057"/>
    <w:rsid w:val="004E7146"/>
    <w:rsid w:val="004E79D2"/>
    <w:rsid w:val="004E7E25"/>
    <w:rsid w:val="004E7FE2"/>
    <w:rsid w:val="004F001E"/>
    <w:rsid w:val="004F01A8"/>
    <w:rsid w:val="004F056E"/>
    <w:rsid w:val="004F0832"/>
    <w:rsid w:val="004F0A3C"/>
    <w:rsid w:val="004F0B9F"/>
    <w:rsid w:val="004F0BB7"/>
    <w:rsid w:val="004F147B"/>
    <w:rsid w:val="004F15DE"/>
    <w:rsid w:val="004F1928"/>
    <w:rsid w:val="004F1D14"/>
    <w:rsid w:val="004F1E45"/>
    <w:rsid w:val="004F2205"/>
    <w:rsid w:val="004F3125"/>
    <w:rsid w:val="004F3A6D"/>
    <w:rsid w:val="004F409B"/>
    <w:rsid w:val="004F4223"/>
    <w:rsid w:val="004F4314"/>
    <w:rsid w:val="004F43EB"/>
    <w:rsid w:val="004F464F"/>
    <w:rsid w:val="004F490D"/>
    <w:rsid w:val="004F4B5B"/>
    <w:rsid w:val="004F4DA7"/>
    <w:rsid w:val="004F4E8D"/>
    <w:rsid w:val="004F54E5"/>
    <w:rsid w:val="004F56C0"/>
    <w:rsid w:val="004F5929"/>
    <w:rsid w:val="004F5AE3"/>
    <w:rsid w:val="004F5D2E"/>
    <w:rsid w:val="004F5E24"/>
    <w:rsid w:val="004F602D"/>
    <w:rsid w:val="004F6200"/>
    <w:rsid w:val="004F631A"/>
    <w:rsid w:val="004F63F2"/>
    <w:rsid w:val="004F6986"/>
    <w:rsid w:val="004F722A"/>
    <w:rsid w:val="004F7409"/>
    <w:rsid w:val="004F76A7"/>
    <w:rsid w:val="004F79EE"/>
    <w:rsid w:val="004F7CBB"/>
    <w:rsid w:val="004F7E6E"/>
    <w:rsid w:val="00500944"/>
    <w:rsid w:val="00500CF0"/>
    <w:rsid w:val="00501926"/>
    <w:rsid w:val="00501BA2"/>
    <w:rsid w:val="005021F6"/>
    <w:rsid w:val="005022AF"/>
    <w:rsid w:val="005023E8"/>
    <w:rsid w:val="00502795"/>
    <w:rsid w:val="00502BAF"/>
    <w:rsid w:val="00502EBD"/>
    <w:rsid w:val="00502EFD"/>
    <w:rsid w:val="00503002"/>
    <w:rsid w:val="00503086"/>
    <w:rsid w:val="0050330B"/>
    <w:rsid w:val="00503798"/>
    <w:rsid w:val="00503B12"/>
    <w:rsid w:val="00504B68"/>
    <w:rsid w:val="00504D84"/>
    <w:rsid w:val="00506318"/>
    <w:rsid w:val="0050635A"/>
    <w:rsid w:val="0050650C"/>
    <w:rsid w:val="00506931"/>
    <w:rsid w:val="0050795B"/>
    <w:rsid w:val="00507A26"/>
    <w:rsid w:val="00507C89"/>
    <w:rsid w:val="00507CEA"/>
    <w:rsid w:val="00507D55"/>
    <w:rsid w:val="00507DBC"/>
    <w:rsid w:val="00510335"/>
    <w:rsid w:val="00510430"/>
    <w:rsid w:val="00510BCA"/>
    <w:rsid w:val="00511A23"/>
    <w:rsid w:val="005124D3"/>
    <w:rsid w:val="00512503"/>
    <w:rsid w:val="005129CF"/>
    <w:rsid w:val="00512EE7"/>
    <w:rsid w:val="00513213"/>
    <w:rsid w:val="005132EA"/>
    <w:rsid w:val="005134DD"/>
    <w:rsid w:val="00513F28"/>
    <w:rsid w:val="00514A6C"/>
    <w:rsid w:val="00514FEF"/>
    <w:rsid w:val="005153A9"/>
    <w:rsid w:val="00515E67"/>
    <w:rsid w:val="00516780"/>
    <w:rsid w:val="00516AD8"/>
    <w:rsid w:val="00516C7A"/>
    <w:rsid w:val="00516F30"/>
    <w:rsid w:val="0051709F"/>
    <w:rsid w:val="00517FEC"/>
    <w:rsid w:val="0052006C"/>
    <w:rsid w:val="00520218"/>
    <w:rsid w:val="005207B1"/>
    <w:rsid w:val="00521013"/>
    <w:rsid w:val="005215D1"/>
    <w:rsid w:val="00521C1F"/>
    <w:rsid w:val="0052229A"/>
    <w:rsid w:val="0052243A"/>
    <w:rsid w:val="00522C42"/>
    <w:rsid w:val="00523B70"/>
    <w:rsid w:val="00523D1E"/>
    <w:rsid w:val="005240E0"/>
    <w:rsid w:val="005242AF"/>
    <w:rsid w:val="00524E77"/>
    <w:rsid w:val="0052565C"/>
    <w:rsid w:val="005259FF"/>
    <w:rsid w:val="00526099"/>
    <w:rsid w:val="00526440"/>
    <w:rsid w:val="00526CF0"/>
    <w:rsid w:val="00527639"/>
    <w:rsid w:val="00527873"/>
    <w:rsid w:val="00527AED"/>
    <w:rsid w:val="00527CC0"/>
    <w:rsid w:val="0053041C"/>
    <w:rsid w:val="00530568"/>
    <w:rsid w:val="005307AE"/>
    <w:rsid w:val="00530BDC"/>
    <w:rsid w:val="005311F9"/>
    <w:rsid w:val="005314ED"/>
    <w:rsid w:val="00531EFD"/>
    <w:rsid w:val="005323D1"/>
    <w:rsid w:val="00533047"/>
    <w:rsid w:val="005342C7"/>
    <w:rsid w:val="0053456E"/>
    <w:rsid w:val="005347A6"/>
    <w:rsid w:val="00534F23"/>
    <w:rsid w:val="00535120"/>
    <w:rsid w:val="0053673F"/>
    <w:rsid w:val="005368B1"/>
    <w:rsid w:val="005368BE"/>
    <w:rsid w:val="00537277"/>
    <w:rsid w:val="00537B26"/>
    <w:rsid w:val="00540812"/>
    <w:rsid w:val="00540853"/>
    <w:rsid w:val="00540E23"/>
    <w:rsid w:val="00540EAB"/>
    <w:rsid w:val="0054122D"/>
    <w:rsid w:val="005416BB"/>
    <w:rsid w:val="00541D1B"/>
    <w:rsid w:val="00542389"/>
    <w:rsid w:val="00542EBD"/>
    <w:rsid w:val="00543097"/>
    <w:rsid w:val="005435C2"/>
    <w:rsid w:val="005436B8"/>
    <w:rsid w:val="0054386D"/>
    <w:rsid w:val="00543A44"/>
    <w:rsid w:val="00543C1D"/>
    <w:rsid w:val="00543CC7"/>
    <w:rsid w:val="00543D1A"/>
    <w:rsid w:val="00543D20"/>
    <w:rsid w:val="0054438B"/>
    <w:rsid w:val="005449C4"/>
    <w:rsid w:val="0054579C"/>
    <w:rsid w:val="005458AF"/>
    <w:rsid w:val="00545E5C"/>
    <w:rsid w:val="00546292"/>
    <w:rsid w:val="00546382"/>
    <w:rsid w:val="00546CD9"/>
    <w:rsid w:val="00546DF5"/>
    <w:rsid w:val="00546F75"/>
    <w:rsid w:val="00547237"/>
    <w:rsid w:val="00547B8F"/>
    <w:rsid w:val="005504D9"/>
    <w:rsid w:val="00550885"/>
    <w:rsid w:val="00550D3B"/>
    <w:rsid w:val="005510A5"/>
    <w:rsid w:val="005510E9"/>
    <w:rsid w:val="0055150E"/>
    <w:rsid w:val="00551991"/>
    <w:rsid w:val="00552331"/>
    <w:rsid w:val="00552B65"/>
    <w:rsid w:val="005532A5"/>
    <w:rsid w:val="00553696"/>
    <w:rsid w:val="00553C7D"/>
    <w:rsid w:val="00553D04"/>
    <w:rsid w:val="00553D6F"/>
    <w:rsid w:val="00554354"/>
    <w:rsid w:val="00554478"/>
    <w:rsid w:val="0055461B"/>
    <w:rsid w:val="005546B4"/>
    <w:rsid w:val="00554A08"/>
    <w:rsid w:val="0055529D"/>
    <w:rsid w:val="0055545C"/>
    <w:rsid w:val="0055560D"/>
    <w:rsid w:val="00555D4A"/>
    <w:rsid w:val="00555DEC"/>
    <w:rsid w:val="005561B7"/>
    <w:rsid w:val="0055626E"/>
    <w:rsid w:val="00556369"/>
    <w:rsid w:val="00556805"/>
    <w:rsid w:val="00556C03"/>
    <w:rsid w:val="00556E30"/>
    <w:rsid w:val="00557CFA"/>
    <w:rsid w:val="00557DDD"/>
    <w:rsid w:val="005601A8"/>
    <w:rsid w:val="005601B8"/>
    <w:rsid w:val="005604CE"/>
    <w:rsid w:val="0056091E"/>
    <w:rsid w:val="00560E1F"/>
    <w:rsid w:val="00561246"/>
    <w:rsid w:val="00561E47"/>
    <w:rsid w:val="005620D5"/>
    <w:rsid w:val="005627B3"/>
    <w:rsid w:val="005628A3"/>
    <w:rsid w:val="005628A7"/>
    <w:rsid w:val="005629A7"/>
    <w:rsid w:val="00562AF1"/>
    <w:rsid w:val="00562BC2"/>
    <w:rsid w:val="00562CA7"/>
    <w:rsid w:val="00562F25"/>
    <w:rsid w:val="00563366"/>
    <w:rsid w:val="00563A77"/>
    <w:rsid w:val="00564662"/>
    <w:rsid w:val="0056479D"/>
    <w:rsid w:val="00564B6D"/>
    <w:rsid w:val="0056527C"/>
    <w:rsid w:val="005665FF"/>
    <w:rsid w:val="0056678E"/>
    <w:rsid w:val="005670BD"/>
    <w:rsid w:val="005675AB"/>
    <w:rsid w:val="005703CF"/>
    <w:rsid w:val="0057040D"/>
    <w:rsid w:val="005713E4"/>
    <w:rsid w:val="00571413"/>
    <w:rsid w:val="005719B8"/>
    <w:rsid w:val="00571BDB"/>
    <w:rsid w:val="00571E4D"/>
    <w:rsid w:val="0057246A"/>
    <w:rsid w:val="00572EFE"/>
    <w:rsid w:val="00573979"/>
    <w:rsid w:val="00574057"/>
    <w:rsid w:val="0057416B"/>
    <w:rsid w:val="0057442C"/>
    <w:rsid w:val="00574536"/>
    <w:rsid w:val="00574717"/>
    <w:rsid w:val="00574D12"/>
    <w:rsid w:val="00574DEC"/>
    <w:rsid w:val="00575034"/>
    <w:rsid w:val="00575184"/>
    <w:rsid w:val="005752FC"/>
    <w:rsid w:val="00575585"/>
    <w:rsid w:val="005755DC"/>
    <w:rsid w:val="0057569A"/>
    <w:rsid w:val="00576006"/>
    <w:rsid w:val="005761C4"/>
    <w:rsid w:val="00576983"/>
    <w:rsid w:val="0057723B"/>
    <w:rsid w:val="0057751B"/>
    <w:rsid w:val="00577726"/>
    <w:rsid w:val="00577A3C"/>
    <w:rsid w:val="00577B28"/>
    <w:rsid w:val="00577EA3"/>
    <w:rsid w:val="005802AE"/>
    <w:rsid w:val="0058035B"/>
    <w:rsid w:val="00580481"/>
    <w:rsid w:val="00580C09"/>
    <w:rsid w:val="00580EEF"/>
    <w:rsid w:val="005815A4"/>
    <w:rsid w:val="0058174F"/>
    <w:rsid w:val="00581762"/>
    <w:rsid w:val="00581957"/>
    <w:rsid w:val="00581AE5"/>
    <w:rsid w:val="0058204D"/>
    <w:rsid w:val="005823A2"/>
    <w:rsid w:val="00583191"/>
    <w:rsid w:val="005834E6"/>
    <w:rsid w:val="005837EA"/>
    <w:rsid w:val="005837F8"/>
    <w:rsid w:val="005839F2"/>
    <w:rsid w:val="00583A21"/>
    <w:rsid w:val="00583CE1"/>
    <w:rsid w:val="0058426B"/>
    <w:rsid w:val="00584977"/>
    <w:rsid w:val="00584C8E"/>
    <w:rsid w:val="005852B2"/>
    <w:rsid w:val="005853C0"/>
    <w:rsid w:val="005854FD"/>
    <w:rsid w:val="00585504"/>
    <w:rsid w:val="0058561C"/>
    <w:rsid w:val="005858DC"/>
    <w:rsid w:val="005858FB"/>
    <w:rsid w:val="00585D7E"/>
    <w:rsid w:val="005866B1"/>
    <w:rsid w:val="005868EC"/>
    <w:rsid w:val="00586C7F"/>
    <w:rsid w:val="00587A8D"/>
    <w:rsid w:val="005902E4"/>
    <w:rsid w:val="00590714"/>
    <w:rsid w:val="005910A1"/>
    <w:rsid w:val="0059119A"/>
    <w:rsid w:val="00591858"/>
    <w:rsid w:val="00591B3E"/>
    <w:rsid w:val="00591E5E"/>
    <w:rsid w:val="0059216C"/>
    <w:rsid w:val="005924DE"/>
    <w:rsid w:val="00593023"/>
    <w:rsid w:val="0059316A"/>
    <w:rsid w:val="005935B6"/>
    <w:rsid w:val="0059374A"/>
    <w:rsid w:val="005937AB"/>
    <w:rsid w:val="005944E4"/>
    <w:rsid w:val="00594B99"/>
    <w:rsid w:val="0059520E"/>
    <w:rsid w:val="00595660"/>
    <w:rsid w:val="0059568D"/>
    <w:rsid w:val="00595A61"/>
    <w:rsid w:val="00595B07"/>
    <w:rsid w:val="00596006"/>
    <w:rsid w:val="005969D3"/>
    <w:rsid w:val="00596AC2"/>
    <w:rsid w:val="00596DDA"/>
    <w:rsid w:val="005979F1"/>
    <w:rsid w:val="005A02C4"/>
    <w:rsid w:val="005A0309"/>
    <w:rsid w:val="005A07F3"/>
    <w:rsid w:val="005A1078"/>
    <w:rsid w:val="005A1240"/>
    <w:rsid w:val="005A1300"/>
    <w:rsid w:val="005A1524"/>
    <w:rsid w:val="005A159B"/>
    <w:rsid w:val="005A19BD"/>
    <w:rsid w:val="005A1E19"/>
    <w:rsid w:val="005A1EBA"/>
    <w:rsid w:val="005A227A"/>
    <w:rsid w:val="005A2702"/>
    <w:rsid w:val="005A2C11"/>
    <w:rsid w:val="005A2E20"/>
    <w:rsid w:val="005A3B12"/>
    <w:rsid w:val="005A3CFC"/>
    <w:rsid w:val="005A433C"/>
    <w:rsid w:val="005A4513"/>
    <w:rsid w:val="005A4CEA"/>
    <w:rsid w:val="005A52A0"/>
    <w:rsid w:val="005A56ED"/>
    <w:rsid w:val="005A576F"/>
    <w:rsid w:val="005A599C"/>
    <w:rsid w:val="005A5C48"/>
    <w:rsid w:val="005A5F95"/>
    <w:rsid w:val="005A65DC"/>
    <w:rsid w:val="005A6A88"/>
    <w:rsid w:val="005A6B12"/>
    <w:rsid w:val="005A6EA0"/>
    <w:rsid w:val="005A7369"/>
    <w:rsid w:val="005A77F1"/>
    <w:rsid w:val="005A78BA"/>
    <w:rsid w:val="005A78CC"/>
    <w:rsid w:val="005B00EF"/>
    <w:rsid w:val="005B00FD"/>
    <w:rsid w:val="005B0426"/>
    <w:rsid w:val="005B055E"/>
    <w:rsid w:val="005B06B0"/>
    <w:rsid w:val="005B199A"/>
    <w:rsid w:val="005B22FE"/>
    <w:rsid w:val="005B2386"/>
    <w:rsid w:val="005B2859"/>
    <w:rsid w:val="005B2B0C"/>
    <w:rsid w:val="005B2FBE"/>
    <w:rsid w:val="005B33E4"/>
    <w:rsid w:val="005B3849"/>
    <w:rsid w:val="005B3D12"/>
    <w:rsid w:val="005B42AE"/>
    <w:rsid w:val="005B4575"/>
    <w:rsid w:val="005B4962"/>
    <w:rsid w:val="005B4D95"/>
    <w:rsid w:val="005B508D"/>
    <w:rsid w:val="005B559C"/>
    <w:rsid w:val="005B5B67"/>
    <w:rsid w:val="005B62E9"/>
    <w:rsid w:val="005B633C"/>
    <w:rsid w:val="005B653A"/>
    <w:rsid w:val="005B65BF"/>
    <w:rsid w:val="005B6E2C"/>
    <w:rsid w:val="005B71F8"/>
    <w:rsid w:val="005B7A8C"/>
    <w:rsid w:val="005B7ABD"/>
    <w:rsid w:val="005B7B1F"/>
    <w:rsid w:val="005B7DA1"/>
    <w:rsid w:val="005C003B"/>
    <w:rsid w:val="005C009D"/>
    <w:rsid w:val="005C0B62"/>
    <w:rsid w:val="005C0C48"/>
    <w:rsid w:val="005C11A6"/>
    <w:rsid w:val="005C11E4"/>
    <w:rsid w:val="005C153F"/>
    <w:rsid w:val="005C19DF"/>
    <w:rsid w:val="005C2833"/>
    <w:rsid w:val="005C2D9C"/>
    <w:rsid w:val="005C2E87"/>
    <w:rsid w:val="005C3280"/>
    <w:rsid w:val="005C345E"/>
    <w:rsid w:val="005C3543"/>
    <w:rsid w:val="005C37B1"/>
    <w:rsid w:val="005C3856"/>
    <w:rsid w:val="005C3E03"/>
    <w:rsid w:val="005C3EC6"/>
    <w:rsid w:val="005C4238"/>
    <w:rsid w:val="005C436F"/>
    <w:rsid w:val="005C4610"/>
    <w:rsid w:val="005C4E27"/>
    <w:rsid w:val="005C4F42"/>
    <w:rsid w:val="005C5208"/>
    <w:rsid w:val="005C5364"/>
    <w:rsid w:val="005C5DC6"/>
    <w:rsid w:val="005C5E2E"/>
    <w:rsid w:val="005C6B0C"/>
    <w:rsid w:val="005C735C"/>
    <w:rsid w:val="005C78B8"/>
    <w:rsid w:val="005C7C02"/>
    <w:rsid w:val="005C7CE7"/>
    <w:rsid w:val="005D0010"/>
    <w:rsid w:val="005D0488"/>
    <w:rsid w:val="005D0EAA"/>
    <w:rsid w:val="005D1034"/>
    <w:rsid w:val="005D1971"/>
    <w:rsid w:val="005D2073"/>
    <w:rsid w:val="005D2346"/>
    <w:rsid w:val="005D2B1A"/>
    <w:rsid w:val="005D2FF2"/>
    <w:rsid w:val="005D3146"/>
    <w:rsid w:val="005D34AC"/>
    <w:rsid w:val="005D38C5"/>
    <w:rsid w:val="005D3CD8"/>
    <w:rsid w:val="005D3DA7"/>
    <w:rsid w:val="005D4054"/>
    <w:rsid w:val="005D4769"/>
    <w:rsid w:val="005D4966"/>
    <w:rsid w:val="005D4CCA"/>
    <w:rsid w:val="005D50B6"/>
    <w:rsid w:val="005D5919"/>
    <w:rsid w:val="005D5CD4"/>
    <w:rsid w:val="005D5D03"/>
    <w:rsid w:val="005D6625"/>
    <w:rsid w:val="005D7252"/>
    <w:rsid w:val="005D7B18"/>
    <w:rsid w:val="005D7FFC"/>
    <w:rsid w:val="005E0276"/>
    <w:rsid w:val="005E0387"/>
    <w:rsid w:val="005E1281"/>
    <w:rsid w:val="005E169C"/>
    <w:rsid w:val="005E1F71"/>
    <w:rsid w:val="005E2301"/>
    <w:rsid w:val="005E23A8"/>
    <w:rsid w:val="005E27C8"/>
    <w:rsid w:val="005E2F3C"/>
    <w:rsid w:val="005E33BC"/>
    <w:rsid w:val="005E3B23"/>
    <w:rsid w:val="005E3D35"/>
    <w:rsid w:val="005E4090"/>
    <w:rsid w:val="005E41A6"/>
    <w:rsid w:val="005E4686"/>
    <w:rsid w:val="005E53A6"/>
    <w:rsid w:val="005E6545"/>
    <w:rsid w:val="005E7631"/>
    <w:rsid w:val="005E7708"/>
    <w:rsid w:val="005E7EBD"/>
    <w:rsid w:val="005F00B9"/>
    <w:rsid w:val="005F01FE"/>
    <w:rsid w:val="005F03EF"/>
    <w:rsid w:val="005F0909"/>
    <w:rsid w:val="005F0A2A"/>
    <w:rsid w:val="005F0A30"/>
    <w:rsid w:val="005F18B0"/>
    <w:rsid w:val="005F1E09"/>
    <w:rsid w:val="005F1FEE"/>
    <w:rsid w:val="005F2ADF"/>
    <w:rsid w:val="005F3010"/>
    <w:rsid w:val="005F3353"/>
    <w:rsid w:val="005F3B53"/>
    <w:rsid w:val="005F3DF6"/>
    <w:rsid w:val="005F4409"/>
    <w:rsid w:val="005F4602"/>
    <w:rsid w:val="005F4A94"/>
    <w:rsid w:val="005F4C0E"/>
    <w:rsid w:val="005F4E2C"/>
    <w:rsid w:val="005F4F49"/>
    <w:rsid w:val="005F4FD4"/>
    <w:rsid w:val="005F5299"/>
    <w:rsid w:val="005F57DA"/>
    <w:rsid w:val="005F5DF5"/>
    <w:rsid w:val="005F619B"/>
    <w:rsid w:val="005F6442"/>
    <w:rsid w:val="005F68CA"/>
    <w:rsid w:val="005F6E7B"/>
    <w:rsid w:val="005F71EE"/>
    <w:rsid w:val="005F75C0"/>
    <w:rsid w:val="005F7638"/>
    <w:rsid w:val="005F7935"/>
    <w:rsid w:val="005F7E87"/>
    <w:rsid w:val="006001A5"/>
    <w:rsid w:val="00600D68"/>
    <w:rsid w:val="00600D8B"/>
    <w:rsid w:val="006012CC"/>
    <w:rsid w:val="0060154F"/>
    <w:rsid w:val="006017E7"/>
    <w:rsid w:val="00601B03"/>
    <w:rsid w:val="00601D40"/>
    <w:rsid w:val="00601DC0"/>
    <w:rsid w:val="006029C0"/>
    <w:rsid w:val="00602BBB"/>
    <w:rsid w:val="00603246"/>
    <w:rsid w:val="00603D5B"/>
    <w:rsid w:val="006048F8"/>
    <w:rsid w:val="00604BD0"/>
    <w:rsid w:val="00605061"/>
    <w:rsid w:val="00605540"/>
    <w:rsid w:val="00605755"/>
    <w:rsid w:val="00605862"/>
    <w:rsid w:val="00605E60"/>
    <w:rsid w:val="006065FF"/>
    <w:rsid w:val="00606653"/>
    <w:rsid w:val="0060685F"/>
    <w:rsid w:val="00606AB0"/>
    <w:rsid w:val="00606BC5"/>
    <w:rsid w:val="006072E7"/>
    <w:rsid w:val="00607759"/>
    <w:rsid w:val="00607911"/>
    <w:rsid w:val="00607CD3"/>
    <w:rsid w:val="00607E75"/>
    <w:rsid w:val="006100AE"/>
    <w:rsid w:val="0061011D"/>
    <w:rsid w:val="00610A97"/>
    <w:rsid w:val="00610C00"/>
    <w:rsid w:val="00610DD1"/>
    <w:rsid w:val="00611162"/>
    <w:rsid w:val="00611337"/>
    <w:rsid w:val="0061134A"/>
    <w:rsid w:val="0061163F"/>
    <w:rsid w:val="0061170B"/>
    <w:rsid w:val="00611FB4"/>
    <w:rsid w:val="006120CD"/>
    <w:rsid w:val="006123DD"/>
    <w:rsid w:val="006127B8"/>
    <w:rsid w:val="00612D91"/>
    <w:rsid w:val="00612DAC"/>
    <w:rsid w:val="00612F5A"/>
    <w:rsid w:val="0061311B"/>
    <w:rsid w:val="006135B6"/>
    <w:rsid w:val="006139E6"/>
    <w:rsid w:val="006140DF"/>
    <w:rsid w:val="0061429C"/>
    <w:rsid w:val="0061457E"/>
    <w:rsid w:val="006147B7"/>
    <w:rsid w:val="00614B13"/>
    <w:rsid w:val="00614E2D"/>
    <w:rsid w:val="00615073"/>
    <w:rsid w:val="006151A3"/>
    <w:rsid w:val="006157B2"/>
    <w:rsid w:val="00615A39"/>
    <w:rsid w:val="00615FE9"/>
    <w:rsid w:val="0061648F"/>
    <w:rsid w:val="0061670B"/>
    <w:rsid w:val="00616BAE"/>
    <w:rsid w:val="006170BF"/>
    <w:rsid w:val="0061727A"/>
    <w:rsid w:val="00617722"/>
    <w:rsid w:val="00620036"/>
    <w:rsid w:val="00620755"/>
    <w:rsid w:val="00620943"/>
    <w:rsid w:val="00620FB8"/>
    <w:rsid w:val="006217A0"/>
    <w:rsid w:val="006223A0"/>
    <w:rsid w:val="00622FCC"/>
    <w:rsid w:val="006236EC"/>
    <w:rsid w:val="00623852"/>
    <w:rsid w:val="00624A75"/>
    <w:rsid w:val="00624DF7"/>
    <w:rsid w:val="006258C0"/>
    <w:rsid w:val="00625E59"/>
    <w:rsid w:val="00625F92"/>
    <w:rsid w:val="00627794"/>
    <w:rsid w:val="00627EA1"/>
    <w:rsid w:val="00627F0E"/>
    <w:rsid w:val="006304C1"/>
    <w:rsid w:val="00630A03"/>
    <w:rsid w:val="00631367"/>
    <w:rsid w:val="00631401"/>
    <w:rsid w:val="006314FC"/>
    <w:rsid w:val="00631917"/>
    <w:rsid w:val="00631A20"/>
    <w:rsid w:val="00631B82"/>
    <w:rsid w:val="00632199"/>
    <w:rsid w:val="006328C8"/>
    <w:rsid w:val="00633014"/>
    <w:rsid w:val="00633184"/>
    <w:rsid w:val="00633290"/>
    <w:rsid w:val="00633410"/>
    <w:rsid w:val="00633A33"/>
    <w:rsid w:val="00633D43"/>
    <w:rsid w:val="00633DA2"/>
    <w:rsid w:val="00634208"/>
    <w:rsid w:val="00634338"/>
    <w:rsid w:val="006346D2"/>
    <w:rsid w:val="00634A00"/>
    <w:rsid w:val="00634DD8"/>
    <w:rsid w:val="00634E3D"/>
    <w:rsid w:val="0063544C"/>
    <w:rsid w:val="00635678"/>
    <w:rsid w:val="00635E74"/>
    <w:rsid w:val="006364C2"/>
    <w:rsid w:val="00636622"/>
    <w:rsid w:val="00636E12"/>
    <w:rsid w:val="00637126"/>
    <w:rsid w:val="006373C1"/>
    <w:rsid w:val="00637A47"/>
    <w:rsid w:val="00637C68"/>
    <w:rsid w:val="00637D16"/>
    <w:rsid w:val="006403CE"/>
    <w:rsid w:val="00641318"/>
    <w:rsid w:val="006414C3"/>
    <w:rsid w:val="006416C1"/>
    <w:rsid w:val="00641883"/>
    <w:rsid w:val="006419A4"/>
    <w:rsid w:val="00641A56"/>
    <w:rsid w:val="00641B2B"/>
    <w:rsid w:val="00642009"/>
    <w:rsid w:val="00642451"/>
    <w:rsid w:val="006424EF"/>
    <w:rsid w:val="00642ADC"/>
    <w:rsid w:val="0064365C"/>
    <w:rsid w:val="0064374A"/>
    <w:rsid w:val="0064376D"/>
    <w:rsid w:val="00643DB9"/>
    <w:rsid w:val="00643E0D"/>
    <w:rsid w:val="00643F8F"/>
    <w:rsid w:val="00643FDA"/>
    <w:rsid w:val="00644228"/>
    <w:rsid w:val="00644452"/>
    <w:rsid w:val="00644618"/>
    <w:rsid w:val="00644645"/>
    <w:rsid w:val="006448A9"/>
    <w:rsid w:val="00644B33"/>
    <w:rsid w:val="00644DC3"/>
    <w:rsid w:val="006450EE"/>
    <w:rsid w:val="0064521B"/>
    <w:rsid w:val="006453ED"/>
    <w:rsid w:val="0064543F"/>
    <w:rsid w:val="00647CB2"/>
    <w:rsid w:val="00647E4F"/>
    <w:rsid w:val="0065010F"/>
    <w:rsid w:val="00650756"/>
    <w:rsid w:val="00650BD5"/>
    <w:rsid w:val="00650EAE"/>
    <w:rsid w:val="00651068"/>
    <w:rsid w:val="0065125B"/>
    <w:rsid w:val="006512E7"/>
    <w:rsid w:val="00651322"/>
    <w:rsid w:val="00651D4B"/>
    <w:rsid w:val="00651E3E"/>
    <w:rsid w:val="00651F0E"/>
    <w:rsid w:val="00651F29"/>
    <w:rsid w:val="006522B4"/>
    <w:rsid w:val="00652453"/>
    <w:rsid w:val="00652511"/>
    <w:rsid w:val="00652CA6"/>
    <w:rsid w:val="006535C5"/>
    <w:rsid w:val="006536C4"/>
    <w:rsid w:val="00653B23"/>
    <w:rsid w:val="00653F83"/>
    <w:rsid w:val="006540A2"/>
    <w:rsid w:val="00654429"/>
    <w:rsid w:val="00654BD2"/>
    <w:rsid w:val="006552EA"/>
    <w:rsid w:val="006554C1"/>
    <w:rsid w:val="00656484"/>
    <w:rsid w:val="0065696F"/>
    <w:rsid w:val="006569F3"/>
    <w:rsid w:val="00656AFC"/>
    <w:rsid w:val="0065757E"/>
    <w:rsid w:val="00657711"/>
    <w:rsid w:val="006577EC"/>
    <w:rsid w:val="00657DB9"/>
    <w:rsid w:val="0066062C"/>
    <w:rsid w:val="00660844"/>
    <w:rsid w:val="0066097C"/>
    <w:rsid w:val="00660FD0"/>
    <w:rsid w:val="006612E8"/>
    <w:rsid w:val="00661B48"/>
    <w:rsid w:val="00661E73"/>
    <w:rsid w:val="00662022"/>
    <w:rsid w:val="0066271E"/>
    <w:rsid w:val="006628DF"/>
    <w:rsid w:val="006630B2"/>
    <w:rsid w:val="00663117"/>
    <w:rsid w:val="006631F8"/>
    <w:rsid w:val="006636CA"/>
    <w:rsid w:val="00663992"/>
    <w:rsid w:val="00663A62"/>
    <w:rsid w:val="00663BA5"/>
    <w:rsid w:val="00663FAD"/>
    <w:rsid w:val="00664716"/>
    <w:rsid w:val="00664725"/>
    <w:rsid w:val="00664E98"/>
    <w:rsid w:val="00665204"/>
    <w:rsid w:val="00665750"/>
    <w:rsid w:val="00665CF0"/>
    <w:rsid w:val="00665E31"/>
    <w:rsid w:val="00666489"/>
    <w:rsid w:val="0066703B"/>
    <w:rsid w:val="00667B26"/>
    <w:rsid w:val="00667D27"/>
    <w:rsid w:val="006702F1"/>
    <w:rsid w:val="00670346"/>
    <w:rsid w:val="00670C55"/>
    <w:rsid w:val="00670DCC"/>
    <w:rsid w:val="006719C7"/>
    <w:rsid w:val="0067209D"/>
    <w:rsid w:val="006721D7"/>
    <w:rsid w:val="006723C4"/>
    <w:rsid w:val="00672577"/>
    <w:rsid w:val="00672580"/>
    <w:rsid w:val="00672EA1"/>
    <w:rsid w:val="00672FFB"/>
    <w:rsid w:val="0067314B"/>
    <w:rsid w:val="0067316D"/>
    <w:rsid w:val="0067319B"/>
    <w:rsid w:val="006733AB"/>
    <w:rsid w:val="00674369"/>
    <w:rsid w:val="006747B2"/>
    <w:rsid w:val="00674FA5"/>
    <w:rsid w:val="0067504C"/>
    <w:rsid w:val="006751C0"/>
    <w:rsid w:val="00675322"/>
    <w:rsid w:val="00675BA3"/>
    <w:rsid w:val="00675CE8"/>
    <w:rsid w:val="00676BE5"/>
    <w:rsid w:val="00677043"/>
    <w:rsid w:val="0067725E"/>
    <w:rsid w:val="006775B0"/>
    <w:rsid w:val="00677693"/>
    <w:rsid w:val="00677A1C"/>
    <w:rsid w:val="0068000C"/>
    <w:rsid w:val="0068030D"/>
    <w:rsid w:val="00680528"/>
    <w:rsid w:val="00680897"/>
    <w:rsid w:val="00680DBC"/>
    <w:rsid w:val="00680DF9"/>
    <w:rsid w:val="006815BE"/>
    <w:rsid w:val="00681B76"/>
    <w:rsid w:val="00682073"/>
    <w:rsid w:val="0068269E"/>
    <w:rsid w:val="00682A35"/>
    <w:rsid w:val="00682AD0"/>
    <w:rsid w:val="0068322D"/>
    <w:rsid w:val="006836DB"/>
    <w:rsid w:val="006838FA"/>
    <w:rsid w:val="00683E89"/>
    <w:rsid w:val="006847EB"/>
    <w:rsid w:val="00684D87"/>
    <w:rsid w:val="0068502A"/>
    <w:rsid w:val="0068502F"/>
    <w:rsid w:val="0068533F"/>
    <w:rsid w:val="0068567F"/>
    <w:rsid w:val="006857CE"/>
    <w:rsid w:val="00685F37"/>
    <w:rsid w:val="00685FB3"/>
    <w:rsid w:val="00685FE2"/>
    <w:rsid w:val="00686512"/>
    <w:rsid w:val="0068686C"/>
    <w:rsid w:val="00686B5A"/>
    <w:rsid w:val="00686D7D"/>
    <w:rsid w:val="00686FC7"/>
    <w:rsid w:val="00687920"/>
    <w:rsid w:val="00690017"/>
    <w:rsid w:val="00690495"/>
    <w:rsid w:val="00690B85"/>
    <w:rsid w:val="00690D37"/>
    <w:rsid w:val="00691773"/>
    <w:rsid w:val="0069195A"/>
    <w:rsid w:val="00691BA6"/>
    <w:rsid w:val="00691D38"/>
    <w:rsid w:val="00692119"/>
    <w:rsid w:val="006921CD"/>
    <w:rsid w:val="006924BC"/>
    <w:rsid w:val="006925B7"/>
    <w:rsid w:val="00692809"/>
    <w:rsid w:val="00692B80"/>
    <w:rsid w:val="00692F0E"/>
    <w:rsid w:val="00693065"/>
    <w:rsid w:val="00693208"/>
    <w:rsid w:val="0069356D"/>
    <w:rsid w:val="00693796"/>
    <w:rsid w:val="00693942"/>
    <w:rsid w:val="00693A4D"/>
    <w:rsid w:val="00693B57"/>
    <w:rsid w:val="00693BE4"/>
    <w:rsid w:val="00693C52"/>
    <w:rsid w:val="00693EAC"/>
    <w:rsid w:val="006944FE"/>
    <w:rsid w:val="00694748"/>
    <w:rsid w:val="00694A4F"/>
    <w:rsid w:val="00694EDB"/>
    <w:rsid w:val="0069569D"/>
    <w:rsid w:val="00695E26"/>
    <w:rsid w:val="006960F5"/>
    <w:rsid w:val="00696664"/>
    <w:rsid w:val="00697FE5"/>
    <w:rsid w:val="006A02C8"/>
    <w:rsid w:val="006A0324"/>
    <w:rsid w:val="006A0960"/>
    <w:rsid w:val="006A11D7"/>
    <w:rsid w:val="006A11D9"/>
    <w:rsid w:val="006A1260"/>
    <w:rsid w:val="006A1639"/>
    <w:rsid w:val="006A1849"/>
    <w:rsid w:val="006A192E"/>
    <w:rsid w:val="006A1DA3"/>
    <w:rsid w:val="006A1FD5"/>
    <w:rsid w:val="006A222F"/>
    <w:rsid w:val="006A239E"/>
    <w:rsid w:val="006A2998"/>
    <w:rsid w:val="006A2D78"/>
    <w:rsid w:val="006A342D"/>
    <w:rsid w:val="006A3A7C"/>
    <w:rsid w:val="006A3B6B"/>
    <w:rsid w:val="006A4088"/>
    <w:rsid w:val="006A4679"/>
    <w:rsid w:val="006A487A"/>
    <w:rsid w:val="006A4BDC"/>
    <w:rsid w:val="006A55E0"/>
    <w:rsid w:val="006A5C93"/>
    <w:rsid w:val="006A6979"/>
    <w:rsid w:val="006A6AF9"/>
    <w:rsid w:val="006A6B45"/>
    <w:rsid w:val="006A6E13"/>
    <w:rsid w:val="006A7398"/>
    <w:rsid w:val="006A7607"/>
    <w:rsid w:val="006A76FA"/>
    <w:rsid w:val="006A7E4C"/>
    <w:rsid w:val="006B0122"/>
    <w:rsid w:val="006B0FDC"/>
    <w:rsid w:val="006B1413"/>
    <w:rsid w:val="006B1476"/>
    <w:rsid w:val="006B14EE"/>
    <w:rsid w:val="006B1913"/>
    <w:rsid w:val="006B199B"/>
    <w:rsid w:val="006B1E86"/>
    <w:rsid w:val="006B2102"/>
    <w:rsid w:val="006B261B"/>
    <w:rsid w:val="006B2973"/>
    <w:rsid w:val="006B2D90"/>
    <w:rsid w:val="006B345E"/>
    <w:rsid w:val="006B358F"/>
    <w:rsid w:val="006B3C51"/>
    <w:rsid w:val="006B3CAA"/>
    <w:rsid w:val="006B4318"/>
    <w:rsid w:val="006B439E"/>
    <w:rsid w:val="006B50A0"/>
    <w:rsid w:val="006B58CF"/>
    <w:rsid w:val="006B5C73"/>
    <w:rsid w:val="006B61D6"/>
    <w:rsid w:val="006B6739"/>
    <w:rsid w:val="006B68CC"/>
    <w:rsid w:val="006C036E"/>
    <w:rsid w:val="006C078B"/>
    <w:rsid w:val="006C09D3"/>
    <w:rsid w:val="006C0E0B"/>
    <w:rsid w:val="006C0E2A"/>
    <w:rsid w:val="006C1A68"/>
    <w:rsid w:val="006C1C21"/>
    <w:rsid w:val="006C1F4F"/>
    <w:rsid w:val="006C20FB"/>
    <w:rsid w:val="006C25A0"/>
    <w:rsid w:val="006C2624"/>
    <w:rsid w:val="006C2F23"/>
    <w:rsid w:val="006C306A"/>
    <w:rsid w:val="006C30E5"/>
    <w:rsid w:val="006C3148"/>
    <w:rsid w:val="006C31B5"/>
    <w:rsid w:val="006C3658"/>
    <w:rsid w:val="006C3794"/>
    <w:rsid w:val="006C4103"/>
    <w:rsid w:val="006C42B5"/>
    <w:rsid w:val="006C445F"/>
    <w:rsid w:val="006C4B5C"/>
    <w:rsid w:val="006C4D14"/>
    <w:rsid w:val="006C58E2"/>
    <w:rsid w:val="006C5947"/>
    <w:rsid w:val="006C5BED"/>
    <w:rsid w:val="006C6079"/>
    <w:rsid w:val="006C6535"/>
    <w:rsid w:val="006C6790"/>
    <w:rsid w:val="006C6978"/>
    <w:rsid w:val="006C697F"/>
    <w:rsid w:val="006C7148"/>
    <w:rsid w:val="006C72D1"/>
    <w:rsid w:val="006C72DD"/>
    <w:rsid w:val="006C7467"/>
    <w:rsid w:val="006C78D0"/>
    <w:rsid w:val="006D02FC"/>
    <w:rsid w:val="006D04DC"/>
    <w:rsid w:val="006D06A3"/>
    <w:rsid w:val="006D0C5C"/>
    <w:rsid w:val="006D0C99"/>
    <w:rsid w:val="006D1186"/>
    <w:rsid w:val="006D1D49"/>
    <w:rsid w:val="006D22E0"/>
    <w:rsid w:val="006D2864"/>
    <w:rsid w:val="006D2CF2"/>
    <w:rsid w:val="006D2DB6"/>
    <w:rsid w:val="006D2E43"/>
    <w:rsid w:val="006D34D7"/>
    <w:rsid w:val="006D3D11"/>
    <w:rsid w:val="006D3FA1"/>
    <w:rsid w:val="006D421C"/>
    <w:rsid w:val="006D4D5B"/>
    <w:rsid w:val="006D4EA5"/>
    <w:rsid w:val="006D52F4"/>
    <w:rsid w:val="006D5896"/>
    <w:rsid w:val="006D58A3"/>
    <w:rsid w:val="006D6083"/>
    <w:rsid w:val="006D612A"/>
    <w:rsid w:val="006D6705"/>
    <w:rsid w:val="006D6A88"/>
    <w:rsid w:val="006D6B58"/>
    <w:rsid w:val="006D7002"/>
    <w:rsid w:val="006D729B"/>
    <w:rsid w:val="006D7554"/>
    <w:rsid w:val="006D75B2"/>
    <w:rsid w:val="006D77E9"/>
    <w:rsid w:val="006D7AB5"/>
    <w:rsid w:val="006E01B0"/>
    <w:rsid w:val="006E03CD"/>
    <w:rsid w:val="006E0465"/>
    <w:rsid w:val="006E0874"/>
    <w:rsid w:val="006E0967"/>
    <w:rsid w:val="006E1887"/>
    <w:rsid w:val="006E18B8"/>
    <w:rsid w:val="006E18F7"/>
    <w:rsid w:val="006E1ABF"/>
    <w:rsid w:val="006E1B98"/>
    <w:rsid w:val="006E1BBC"/>
    <w:rsid w:val="006E1DFA"/>
    <w:rsid w:val="006E2216"/>
    <w:rsid w:val="006E2357"/>
    <w:rsid w:val="006E2B85"/>
    <w:rsid w:val="006E2D97"/>
    <w:rsid w:val="006E31DB"/>
    <w:rsid w:val="006E3256"/>
    <w:rsid w:val="006E4625"/>
    <w:rsid w:val="006E478F"/>
    <w:rsid w:val="006E48A7"/>
    <w:rsid w:val="006E5499"/>
    <w:rsid w:val="006E56D7"/>
    <w:rsid w:val="006E56FA"/>
    <w:rsid w:val="006E588C"/>
    <w:rsid w:val="006E6470"/>
    <w:rsid w:val="006E6A84"/>
    <w:rsid w:val="006E6AE3"/>
    <w:rsid w:val="006E7110"/>
    <w:rsid w:val="006E7326"/>
    <w:rsid w:val="006E7856"/>
    <w:rsid w:val="006E7A5F"/>
    <w:rsid w:val="006F0EFE"/>
    <w:rsid w:val="006F0F7C"/>
    <w:rsid w:val="006F166F"/>
    <w:rsid w:val="006F1A19"/>
    <w:rsid w:val="006F1D63"/>
    <w:rsid w:val="006F2295"/>
    <w:rsid w:val="006F23B7"/>
    <w:rsid w:val="006F240C"/>
    <w:rsid w:val="006F2500"/>
    <w:rsid w:val="006F2AEA"/>
    <w:rsid w:val="006F41A7"/>
    <w:rsid w:val="006F43E9"/>
    <w:rsid w:val="006F4607"/>
    <w:rsid w:val="006F48A1"/>
    <w:rsid w:val="006F4933"/>
    <w:rsid w:val="006F4CC8"/>
    <w:rsid w:val="006F5372"/>
    <w:rsid w:val="006F5406"/>
    <w:rsid w:val="006F5488"/>
    <w:rsid w:val="006F5CB6"/>
    <w:rsid w:val="006F6627"/>
    <w:rsid w:val="006F66CE"/>
    <w:rsid w:val="006F686A"/>
    <w:rsid w:val="006F6E7A"/>
    <w:rsid w:val="006F7C1D"/>
    <w:rsid w:val="006F7EFC"/>
    <w:rsid w:val="0070010F"/>
    <w:rsid w:val="007006E6"/>
    <w:rsid w:val="0070099E"/>
    <w:rsid w:val="00700C73"/>
    <w:rsid w:val="00701123"/>
    <w:rsid w:val="007014EB"/>
    <w:rsid w:val="00701953"/>
    <w:rsid w:val="0070207A"/>
    <w:rsid w:val="00702C9C"/>
    <w:rsid w:val="00702D70"/>
    <w:rsid w:val="00702EF7"/>
    <w:rsid w:val="00703150"/>
    <w:rsid w:val="0070323C"/>
    <w:rsid w:val="00703AC9"/>
    <w:rsid w:val="0070414C"/>
    <w:rsid w:val="00704433"/>
    <w:rsid w:val="007045AB"/>
    <w:rsid w:val="00704E05"/>
    <w:rsid w:val="00704E54"/>
    <w:rsid w:val="007054BF"/>
    <w:rsid w:val="00705A99"/>
    <w:rsid w:val="00705C54"/>
    <w:rsid w:val="007063EB"/>
    <w:rsid w:val="00706CF7"/>
    <w:rsid w:val="00706E5D"/>
    <w:rsid w:val="00706F39"/>
    <w:rsid w:val="007070BF"/>
    <w:rsid w:val="00707FCA"/>
    <w:rsid w:val="00707FF5"/>
    <w:rsid w:val="00710A46"/>
    <w:rsid w:val="00710C09"/>
    <w:rsid w:val="007119BD"/>
    <w:rsid w:val="00711E00"/>
    <w:rsid w:val="007129F1"/>
    <w:rsid w:val="00712A59"/>
    <w:rsid w:val="00712EF1"/>
    <w:rsid w:val="0071300D"/>
    <w:rsid w:val="00713D51"/>
    <w:rsid w:val="00714635"/>
    <w:rsid w:val="0071473B"/>
    <w:rsid w:val="00715212"/>
    <w:rsid w:val="007153D3"/>
    <w:rsid w:val="00715501"/>
    <w:rsid w:val="0071591F"/>
    <w:rsid w:val="0071598F"/>
    <w:rsid w:val="00715CB1"/>
    <w:rsid w:val="00716448"/>
    <w:rsid w:val="00716519"/>
    <w:rsid w:val="00716774"/>
    <w:rsid w:val="007171CD"/>
    <w:rsid w:val="00717213"/>
    <w:rsid w:val="00717AE3"/>
    <w:rsid w:val="00717E43"/>
    <w:rsid w:val="00720863"/>
    <w:rsid w:val="00720E2A"/>
    <w:rsid w:val="00720E7B"/>
    <w:rsid w:val="00721198"/>
    <w:rsid w:val="007211FD"/>
    <w:rsid w:val="00721D0D"/>
    <w:rsid w:val="00721D96"/>
    <w:rsid w:val="00721EA0"/>
    <w:rsid w:val="007222BE"/>
    <w:rsid w:val="007227DB"/>
    <w:rsid w:val="00722DEB"/>
    <w:rsid w:val="007231A6"/>
    <w:rsid w:val="007236F9"/>
    <w:rsid w:val="00723BA1"/>
    <w:rsid w:val="00723F12"/>
    <w:rsid w:val="007245CC"/>
    <w:rsid w:val="00724A5A"/>
    <w:rsid w:val="00724F41"/>
    <w:rsid w:val="007250E4"/>
    <w:rsid w:val="00725306"/>
    <w:rsid w:val="00725497"/>
    <w:rsid w:val="0072574F"/>
    <w:rsid w:val="00725CC8"/>
    <w:rsid w:val="00725CCE"/>
    <w:rsid w:val="00725F2C"/>
    <w:rsid w:val="0072656A"/>
    <w:rsid w:val="00726880"/>
    <w:rsid w:val="00726908"/>
    <w:rsid w:val="007269FE"/>
    <w:rsid w:val="00726ABE"/>
    <w:rsid w:val="0072DA69"/>
    <w:rsid w:val="0073044E"/>
    <w:rsid w:val="00730461"/>
    <w:rsid w:val="00731182"/>
    <w:rsid w:val="00731848"/>
    <w:rsid w:val="00731DE0"/>
    <w:rsid w:val="00731E69"/>
    <w:rsid w:val="00731E81"/>
    <w:rsid w:val="007321A5"/>
    <w:rsid w:val="00732E46"/>
    <w:rsid w:val="00732F60"/>
    <w:rsid w:val="00733418"/>
    <w:rsid w:val="007335FC"/>
    <w:rsid w:val="007336D6"/>
    <w:rsid w:val="007340AC"/>
    <w:rsid w:val="007340FA"/>
    <w:rsid w:val="00734123"/>
    <w:rsid w:val="00734269"/>
    <w:rsid w:val="00734270"/>
    <w:rsid w:val="007348FD"/>
    <w:rsid w:val="00734B61"/>
    <w:rsid w:val="0073522D"/>
    <w:rsid w:val="0073539E"/>
    <w:rsid w:val="00735452"/>
    <w:rsid w:val="007354DB"/>
    <w:rsid w:val="00735ABC"/>
    <w:rsid w:val="007360D7"/>
    <w:rsid w:val="00736605"/>
    <w:rsid w:val="00736C27"/>
    <w:rsid w:val="00737386"/>
    <w:rsid w:val="00737E80"/>
    <w:rsid w:val="00737F98"/>
    <w:rsid w:val="0074034A"/>
    <w:rsid w:val="007405B3"/>
    <w:rsid w:val="00740749"/>
    <w:rsid w:val="00740D37"/>
    <w:rsid w:val="00740EAD"/>
    <w:rsid w:val="0074120D"/>
    <w:rsid w:val="007413BD"/>
    <w:rsid w:val="0074141D"/>
    <w:rsid w:val="007422E8"/>
    <w:rsid w:val="00742C16"/>
    <w:rsid w:val="0074309E"/>
    <w:rsid w:val="007436D8"/>
    <w:rsid w:val="00743968"/>
    <w:rsid w:val="00743A53"/>
    <w:rsid w:val="00743FE4"/>
    <w:rsid w:val="007442B3"/>
    <w:rsid w:val="00744AC7"/>
    <w:rsid w:val="00744BB6"/>
    <w:rsid w:val="00744EF0"/>
    <w:rsid w:val="0074532D"/>
    <w:rsid w:val="00745495"/>
    <w:rsid w:val="007457A7"/>
    <w:rsid w:val="007457F7"/>
    <w:rsid w:val="007458EC"/>
    <w:rsid w:val="00745D58"/>
    <w:rsid w:val="007462E5"/>
    <w:rsid w:val="0074680F"/>
    <w:rsid w:val="00747913"/>
    <w:rsid w:val="00747B64"/>
    <w:rsid w:val="00747D14"/>
    <w:rsid w:val="00747FF5"/>
    <w:rsid w:val="007506E8"/>
    <w:rsid w:val="0075182C"/>
    <w:rsid w:val="0075247E"/>
    <w:rsid w:val="00752F96"/>
    <w:rsid w:val="007534E1"/>
    <w:rsid w:val="007539C2"/>
    <w:rsid w:val="00753F75"/>
    <w:rsid w:val="00754102"/>
    <w:rsid w:val="0075448B"/>
    <w:rsid w:val="0075488F"/>
    <w:rsid w:val="00754B5D"/>
    <w:rsid w:val="0075526D"/>
    <w:rsid w:val="00755852"/>
    <w:rsid w:val="0075675C"/>
    <w:rsid w:val="00756796"/>
    <w:rsid w:val="00756A6F"/>
    <w:rsid w:val="00757036"/>
    <w:rsid w:val="007573B6"/>
    <w:rsid w:val="00757429"/>
    <w:rsid w:val="0075756F"/>
    <w:rsid w:val="00757743"/>
    <w:rsid w:val="00757BB3"/>
    <w:rsid w:val="00757BD1"/>
    <w:rsid w:val="007603B0"/>
    <w:rsid w:val="00760661"/>
    <w:rsid w:val="00760F2F"/>
    <w:rsid w:val="00761764"/>
    <w:rsid w:val="0076197A"/>
    <w:rsid w:val="00761F75"/>
    <w:rsid w:val="0076295B"/>
    <w:rsid w:val="0076301E"/>
    <w:rsid w:val="007644D0"/>
    <w:rsid w:val="00764896"/>
    <w:rsid w:val="00764B3C"/>
    <w:rsid w:val="00764B8E"/>
    <w:rsid w:val="00764C51"/>
    <w:rsid w:val="00764CC0"/>
    <w:rsid w:val="007650D4"/>
    <w:rsid w:val="007651AF"/>
    <w:rsid w:val="007651CE"/>
    <w:rsid w:val="0076524B"/>
    <w:rsid w:val="00765909"/>
    <w:rsid w:val="00765F44"/>
    <w:rsid w:val="00766105"/>
    <w:rsid w:val="00766515"/>
    <w:rsid w:val="00766649"/>
    <w:rsid w:val="00766731"/>
    <w:rsid w:val="00767211"/>
    <w:rsid w:val="00767259"/>
    <w:rsid w:val="00767D7E"/>
    <w:rsid w:val="00770373"/>
    <w:rsid w:val="007707D5"/>
    <w:rsid w:val="00770F00"/>
    <w:rsid w:val="00770F99"/>
    <w:rsid w:val="0077195E"/>
    <w:rsid w:val="00771A4F"/>
    <w:rsid w:val="00771B43"/>
    <w:rsid w:val="00772629"/>
    <w:rsid w:val="00772B32"/>
    <w:rsid w:val="0077388E"/>
    <w:rsid w:val="007738B5"/>
    <w:rsid w:val="00773C00"/>
    <w:rsid w:val="0077497F"/>
    <w:rsid w:val="00774ABE"/>
    <w:rsid w:val="00775638"/>
    <w:rsid w:val="007756E1"/>
    <w:rsid w:val="007757CE"/>
    <w:rsid w:val="0077580A"/>
    <w:rsid w:val="00775D3B"/>
    <w:rsid w:val="00775E88"/>
    <w:rsid w:val="00776292"/>
    <w:rsid w:val="00776457"/>
    <w:rsid w:val="00776F49"/>
    <w:rsid w:val="0077710C"/>
    <w:rsid w:val="007776B7"/>
    <w:rsid w:val="00777BF9"/>
    <w:rsid w:val="00780437"/>
    <w:rsid w:val="00780632"/>
    <w:rsid w:val="00780A68"/>
    <w:rsid w:val="00780F42"/>
    <w:rsid w:val="00781FDF"/>
    <w:rsid w:val="007822C4"/>
    <w:rsid w:val="00782469"/>
    <w:rsid w:val="00782DCB"/>
    <w:rsid w:val="00783011"/>
    <w:rsid w:val="007831B3"/>
    <w:rsid w:val="00783243"/>
    <w:rsid w:val="00783419"/>
    <w:rsid w:val="00783468"/>
    <w:rsid w:val="00783C65"/>
    <w:rsid w:val="00783E57"/>
    <w:rsid w:val="00783F65"/>
    <w:rsid w:val="0078426D"/>
    <w:rsid w:val="007844DC"/>
    <w:rsid w:val="00784689"/>
    <w:rsid w:val="00784845"/>
    <w:rsid w:val="00784AA5"/>
    <w:rsid w:val="00786593"/>
    <w:rsid w:val="00786599"/>
    <w:rsid w:val="00786871"/>
    <w:rsid w:val="00786A62"/>
    <w:rsid w:val="007875B1"/>
    <w:rsid w:val="007878A0"/>
    <w:rsid w:val="0078790A"/>
    <w:rsid w:val="007879B7"/>
    <w:rsid w:val="00787B44"/>
    <w:rsid w:val="00787C0D"/>
    <w:rsid w:val="00790031"/>
    <w:rsid w:val="00790166"/>
    <w:rsid w:val="007902E1"/>
    <w:rsid w:val="00790DCF"/>
    <w:rsid w:val="00791B92"/>
    <w:rsid w:val="00791E49"/>
    <w:rsid w:val="0079224B"/>
    <w:rsid w:val="00792357"/>
    <w:rsid w:val="00792658"/>
    <w:rsid w:val="00792929"/>
    <w:rsid w:val="00792984"/>
    <w:rsid w:val="00792A37"/>
    <w:rsid w:val="007937E4"/>
    <w:rsid w:val="00793882"/>
    <w:rsid w:val="00794454"/>
    <w:rsid w:val="00794578"/>
    <w:rsid w:val="00794CEC"/>
    <w:rsid w:val="00794E9D"/>
    <w:rsid w:val="0079500A"/>
    <w:rsid w:val="007951F7"/>
    <w:rsid w:val="007961BC"/>
    <w:rsid w:val="00796E2D"/>
    <w:rsid w:val="007970D4"/>
    <w:rsid w:val="007971A1"/>
    <w:rsid w:val="007979A0"/>
    <w:rsid w:val="00797E2D"/>
    <w:rsid w:val="007A0195"/>
    <w:rsid w:val="007A054B"/>
    <w:rsid w:val="007A0643"/>
    <w:rsid w:val="007A0646"/>
    <w:rsid w:val="007A0D2F"/>
    <w:rsid w:val="007A0D54"/>
    <w:rsid w:val="007A13F6"/>
    <w:rsid w:val="007A1874"/>
    <w:rsid w:val="007A1DBC"/>
    <w:rsid w:val="007A21C1"/>
    <w:rsid w:val="007A21D4"/>
    <w:rsid w:val="007A21EC"/>
    <w:rsid w:val="007A2C24"/>
    <w:rsid w:val="007A2FB4"/>
    <w:rsid w:val="007A3515"/>
    <w:rsid w:val="007A358A"/>
    <w:rsid w:val="007A3AB0"/>
    <w:rsid w:val="007A4432"/>
    <w:rsid w:val="007A44DC"/>
    <w:rsid w:val="007A4702"/>
    <w:rsid w:val="007A47EE"/>
    <w:rsid w:val="007A4C42"/>
    <w:rsid w:val="007A4C88"/>
    <w:rsid w:val="007A5B23"/>
    <w:rsid w:val="007A615C"/>
    <w:rsid w:val="007A646C"/>
    <w:rsid w:val="007A64ED"/>
    <w:rsid w:val="007A65B9"/>
    <w:rsid w:val="007A67F3"/>
    <w:rsid w:val="007A6A46"/>
    <w:rsid w:val="007A6F74"/>
    <w:rsid w:val="007A72F7"/>
    <w:rsid w:val="007A760E"/>
    <w:rsid w:val="007A7903"/>
    <w:rsid w:val="007A79CA"/>
    <w:rsid w:val="007A7E81"/>
    <w:rsid w:val="007B0600"/>
    <w:rsid w:val="007B0795"/>
    <w:rsid w:val="007B149E"/>
    <w:rsid w:val="007B18D3"/>
    <w:rsid w:val="007B214D"/>
    <w:rsid w:val="007B3392"/>
    <w:rsid w:val="007B36B7"/>
    <w:rsid w:val="007B3C50"/>
    <w:rsid w:val="007B3DCB"/>
    <w:rsid w:val="007B44FB"/>
    <w:rsid w:val="007B4768"/>
    <w:rsid w:val="007B4CEE"/>
    <w:rsid w:val="007B5333"/>
    <w:rsid w:val="007B540B"/>
    <w:rsid w:val="007B55BD"/>
    <w:rsid w:val="007B569E"/>
    <w:rsid w:val="007B57EE"/>
    <w:rsid w:val="007B5A53"/>
    <w:rsid w:val="007B5A94"/>
    <w:rsid w:val="007B5FE2"/>
    <w:rsid w:val="007B6703"/>
    <w:rsid w:val="007B6728"/>
    <w:rsid w:val="007B6C61"/>
    <w:rsid w:val="007B6D49"/>
    <w:rsid w:val="007B70B7"/>
    <w:rsid w:val="007B7357"/>
    <w:rsid w:val="007B78C1"/>
    <w:rsid w:val="007B7ACD"/>
    <w:rsid w:val="007B7B6A"/>
    <w:rsid w:val="007C00C1"/>
    <w:rsid w:val="007C00D9"/>
    <w:rsid w:val="007C15E2"/>
    <w:rsid w:val="007C1B45"/>
    <w:rsid w:val="007C3910"/>
    <w:rsid w:val="007C3A65"/>
    <w:rsid w:val="007C3B13"/>
    <w:rsid w:val="007C3FA7"/>
    <w:rsid w:val="007C421A"/>
    <w:rsid w:val="007C4A3B"/>
    <w:rsid w:val="007C4B19"/>
    <w:rsid w:val="007C4EED"/>
    <w:rsid w:val="007C5608"/>
    <w:rsid w:val="007C612E"/>
    <w:rsid w:val="007C7AF9"/>
    <w:rsid w:val="007D0B24"/>
    <w:rsid w:val="007D0DDC"/>
    <w:rsid w:val="007D1071"/>
    <w:rsid w:val="007D11C1"/>
    <w:rsid w:val="007D129F"/>
    <w:rsid w:val="007D2266"/>
    <w:rsid w:val="007D2CAF"/>
    <w:rsid w:val="007D2FFF"/>
    <w:rsid w:val="007D3085"/>
    <w:rsid w:val="007D313A"/>
    <w:rsid w:val="007D35E1"/>
    <w:rsid w:val="007D3737"/>
    <w:rsid w:val="007D392F"/>
    <w:rsid w:val="007D3B85"/>
    <w:rsid w:val="007D3C15"/>
    <w:rsid w:val="007D3C5E"/>
    <w:rsid w:val="007D53D5"/>
    <w:rsid w:val="007D5678"/>
    <w:rsid w:val="007D58C8"/>
    <w:rsid w:val="007D5987"/>
    <w:rsid w:val="007D6587"/>
    <w:rsid w:val="007D666E"/>
    <w:rsid w:val="007D6A06"/>
    <w:rsid w:val="007D7039"/>
    <w:rsid w:val="007D7440"/>
    <w:rsid w:val="007D7A2B"/>
    <w:rsid w:val="007D7A2F"/>
    <w:rsid w:val="007E039B"/>
    <w:rsid w:val="007E04B5"/>
    <w:rsid w:val="007E0944"/>
    <w:rsid w:val="007E1817"/>
    <w:rsid w:val="007E2353"/>
    <w:rsid w:val="007E288B"/>
    <w:rsid w:val="007E2AC9"/>
    <w:rsid w:val="007E2B77"/>
    <w:rsid w:val="007E2E32"/>
    <w:rsid w:val="007E30BE"/>
    <w:rsid w:val="007E447B"/>
    <w:rsid w:val="007E4706"/>
    <w:rsid w:val="007E4920"/>
    <w:rsid w:val="007E4FBF"/>
    <w:rsid w:val="007E5351"/>
    <w:rsid w:val="007E537F"/>
    <w:rsid w:val="007E5A70"/>
    <w:rsid w:val="007E5C42"/>
    <w:rsid w:val="007E5EDB"/>
    <w:rsid w:val="007E622B"/>
    <w:rsid w:val="007E6232"/>
    <w:rsid w:val="007E63FF"/>
    <w:rsid w:val="007E6836"/>
    <w:rsid w:val="007E68C0"/>
    <w:rsid w:val="007E68C8"/>
    <w:rsid w:val="007E747E"/>
    <w:rsid w:val="007E768C"/>
    <w:rsid w:val="007F0C53"/>
    <w:rsid w:val="007F0DAE"/>
    <w:rsid w:val="007F0F1E"/>
    <w:rsid w:val="007F1258"/>
    <w:rsid w:val="007F17DA"/>
    <w:rsid w:val="007F23C3"/>
    <w:rsid w:val="007F25BE"/>
    <w:rsid w:val="007F2763"/>
    <w:rsid w:val="007F2ED5"/>
    <w:rsid w:val="007F32CC"/>
    <w:rsid w:val="007F378F"/>
    <w:rsid w:val="007F412D"/>
    <w:rsid w:val="007F46A5"/>
    <w:rsid w:val="007F4A26"/>
    <w:rsid w:val="007F4B29"/>
    <w:rsid w:val="007F4C0C"/>
    <w:rsid w:val="007F4DCB"/>
    <w:rsid w:val="007F4EB0"/>
    <w:rsid w:val="007F592F"/>
    <w:rsid w:val="007F5C7F"/>
    <w:rsid w:val="007F6859"/>
    <w:rsid w:val="007F6C16"/>
    <w:rsid w:val="007F6C3C"/>
    <w:rsid w:val="007F7304"/>
    <w:rsid w:val="007F74B0"/>
    <w:rsid w:val="007F74CD"/>
    <w:rsid w:val="007F7547"/>
    <w:rsid w:val="007F7B16"/>
    <w:rsid w:val="007F7B64"/>
    <w:rsid w:val="007F7C12"/>
    <w:rsid w:val="00800AE8"/>
    <w:rsid w:val="00800E19"/>
    <w:rsid w:val="00800F46"/>
    <w:rsid w:val="00801B58"/>
    <w:rsid w:val="00801B6A"/>
    <w:rsid w:val="00801D7C"/>
    <w:rsid w:val="00802EAC"/>
    <w:rsid w:val="008036B6"/>
    <w:rsid w:val="0080396E"/>
    <w:rsid w:val="00803F74"/>
    <w:rsid w:val="00804397"/>
    <w:rsid w:val="008049CB"/>
    <w:rsid w:val="00804EA0"/>
    <w:rsid w:val="0080509B"/>
    <w:rsid w:val="008050E4"/>
    <w:rsid w:val="008052A8"/>
    <w:rsid w:val="008056B5"/>
    <w:rsid w:val="00805EB9"/>
    <w:rsid w:val="00806844"/>
    <w:rsid w:val="008075FE"/>
    <w:rsid w:val="0080789C"/>
    <w:rsid w:val="008100BD"/>
    <w:rsid w:val="008103B7"/>
    <w:rsid w:val="00810A95"/>
    <w:rsid w:val="008112CE"/>
    <w:rsid w:val="00811326"/>
    <w:rsid w:val="00812C1C"/>
    <w:rsid w:val="00812FC0"/>
    <w:rsid w:val="00813178"/>
    <w:rsid w:val="00813351"/>
    <w:rsid w:val="0081393E"/>
    <w:rsid w:val="00813EE7"/>
    <w:rsid w:val="0081481C"/>
    <w:rsid w:val="00814DF4"/>
    <w:rsid w:val="00814F2C"/>
    <w:rsid w:val="008150E8"/>
    <w:rsid w:val="0081511D"/>
    <w:rsid w:val="008151B5"/>
    <w:rsid w:val="008153A8"/>
    <w:rsid w:val="00816374"/>
    <w:rsid w:val="0081650C"/>
    <w:rsid w:val="008165D0"/>
    <w:rsid w:val="00816DB0"/>
    <w:rsid w:val="00816FE2"/>
    <w:rsid w:val="00817192"/>
    <w:rsid w:val="008177E2"/>
    <w:rsid w:val="0082004F"/>
    <w:rsid w:val="008206AE"/>
    <w:rsid w:val="00820A0E"/>
    <w:rsid w:val="00820B00"/>
    <w:rsid w:val="0082177C"/>
    <w:rsid w:val="008218E1"/>
    <w:rsid w:val="00821B2B"/>
    <w:rsid w:val="00821E02"/>
    <w:rsid w:val="00821F5F"/>
    <w:rsid w:val="00822EA9"/>
    <w:rsid w:val="00822F78"/>
    <w:rsid w:val="00823942"/>
    <w:rsid w:val="00823F0E"/>
    <w:rsid w:val="0082406C"/>
    <w:rsid w:val="00825E2D"/>
    <w:rsid w:val="008261B3"/>
    <w:rsid w:val="00826422"/>
    <w:rsid w:val="00826438"/>
    <w:rsid w:val="00826A79"/>
    <w:rsid w:val="008276EB"/>
    <w:rsid w:val="0082779C"/>
    <w:rsid w:val="00827A90"/>
    <w:rsid w:val="00827AF4"/>
    <w:rsid w:val="00827CE7"/>
    <w:rsid w:val="00827FD8"/>
    <w:rsid w:val="008304BE"/>
    <w:rsid w:val="008305A1"/>
    <w:rsid w:val="00830D69"/>
    <w:rsid w:val="00830F3E"/>
    <w:rsid w:val="008317C4"/>
    <w:rsid w:val="00832672"/>
    <w:rsid w:val="0083269E"/>
    <w:rsid w:val="00832CCD"/>
    <w:rsid w:val="0083339F"/>
    <w:rsid w:val="00833982"/>
    <w:rsid w:val="00833AA6"/>
    <w:rsid w:val="008347FF"/>
    <w:rsid w:val="00834CBA"/>
    <w:rsid w:val="00834CCD"/>
    <w:rsid w:val="00835A5C"/>
    <w:rsid w:val="00835A7B"/>
    <w:rsid w:val="00835DBE"/>
    <w:rsid w:val="0083613D"/>
    <w:rsid w:val="00836432"/>
    <w:rsid w:val="0083654A"/>
    <w:rsid w:val="00836980"/>
    <w:rsid w:val="008371CB"/>
    <w:rsid w:val="00837B64"/>
    <w:rsid w:val="00837DA9"/>
    <w:rsid w:val="00840444"/>
    <w:rsid w:val="00840522"/>
    <w:rsid w:val="00840D99"/>
    <w:rsid w:val="00840E8A"/>
    <w:rsid w:val="0084106C"/>
    <w:rsid w:val="008412B5"/>
    <w:rsid w:val="0084178B"/>
    <w:rsid w:val="00841928"/>
    <w:rsid w:val="0084204B"/>
    <w:rsid w:val="00842761"/>
    <w:rsid w:val="008428FA"/>
    <w:rsid w:val="00842BB0"/>
    <w:rsid w:val="00843340"/>
    <w:rsid w:val="0084361D"/>
    <w:rsid w:val="00843795"/>
    <w:rsid w:val="00843DCF"/>
    <w:rsid w:val="0084402C"/>
    <w:rsid w:val="00844070"/>
    <w:rsid w:val="00844777"/>
    <w:rsid w:val="00844BBD"/>
    <w:rsid w:val="00844C13"/>
    <w:rsid w:val="008455E7"/>
    <w:rsid w:val="008459A7"/>
    <w:rsid w:val="00845F62"/>
    <w:rsid w:val="008461E4"/>
    <w:rsid w:val="0084679D"/>
    <w:rsid w:val="00846C07"/>
    <w:rsid w:val="008473E5"/>
    <w:rsid w:val="008477C2"/>
    <w:rsid w:val="00847F80"/>
    <w:rsid w:val="00850BC9"/>
    <w:rsid w:val="00850DA7"/>
    <w:rsid w:val="008512A7"/>
    <w:rsid w:val="0085157D"/>
    <w:rsid w:val="0085234C"/>
    <w:rsid w:val="0085343F"/>
    <w:rsid w:val="00853F08"/>
    <w:rsid w:val="00853F38"/>
    <w:rsid w:val="00854B0E"/>
    <w:rsid w:val="00854DBF"/>
    <w:rsid w:val="00854FAC"/>
    <w:rsid w:val="00855700"/>
    <w:rsid w:val="00855EDE"/>
    <w:rsid w:val="00856A6A"/>
    <w:rsid w:val="00856C24"/>
    <w:rsid w:val="00856D95"/>
    <w:rsid w:val="00857676"/>
    <w:rsid w:val="00857716"/>
    <w:rsid w:val="0086043E"/>
    <w:rsid w:val="008604B7"/>
    <w:rsid w:val="00860819"/>
    <w:rsid w:val="00860EC9"/>
    <w:rsid w:val="00861099"/>
    <w:rsid w:val="008619DE"/>
    <w:rsid w:val="00861E8F"/>
    <w:rsid w:val="00862916"/>
    <w:rsid w:val="00863AF0"/>
    <w:rsid w:val="00863E55"/>
    <w:rsid w:val="00863EB6"/>
    <w:rsid w:val="0086448C"/>
    <w:rsid w:val="00864A41"/>
    <w:rsid w:val="008650D3"/>
    <w:rsid w:val="00865AD7"/>
    <w:rsid w:val="00865B30"/>
    <w:rsid w:val="0086619B"/>
    <w:rsid w:val="0086656E"/>
    <w:rsid w:val="0086670A"/>
    <w:rsid w:val="00866944"/>
    <w:rsid w:val="008669F1"/>
    <w:rsid w:val="00867833"/>
    <w:rsid w:val="00867D8F"/>
    <w:rsid w:val="00867F66"/>
    <w:rsid w:val="008700AD"/>
    <w:rsid w:val="0087043E"/>
    <w:rsid w:val="008715CF"/>
    <w:rsid w:val="00871D4F"/>
    <w:rsid w:val="00872413"/>
    <w:rsid w:val="0087259F"/>
    <w:rsid w:val="00872D3A"/>
    <w:rsid w:val="008735D9"/>
    <w:rsid w:val="00873D38"/>
    <w:rsid w:val="00873E79"/>
    <w:rsid w:val="00874318"/>
    <w:rsid w:val="0087468A"/>
    <w:rsid w:val="0087481B"/>
    <w:rsid w:val="00874A14"/>
    <w:rsid w:val="00874A8D"/>
    <w:rsid w:val="00874B2A"/>
    <w:rsid w:val="00875325"/>
    <w:rsid w:val="0087538E"/>
    <w:rsid w:val="00875972"/>
    <w:rsid w:val="00875F95"/>
    <w:rsid w:val="008771B4"/>
    <w:rsid w:val="008773F1"/>
    <w:rsid w:val="00877CB0"/>
    <w:rsid w:val="0088019B"/>
    <w:rsid w:val="0088030B"/>
    <w:rsid w:val="00880A17"/>
    <w:rsid w:val="00880BB7"/>
    <w:rsid w:val="00880F81"/>
    <w:rsid w:val="00881127"/>
    <w:rsid w:val="008821D5"/>
    <w:rsid w:val="00882868"/>
    <w:rsid w:val="00882F32"/>
    <w:rsid w:val="00883401"/>
    <w:rsid w:val="0088378A"/>
    <w:rsid w:val="0088396B"/>
    <w:rsid w:val="00883AAB"/>
    <w:rsid w:val="00883F23"/>
    <w:rsid w:val="00883F5F"/>
    <w:rsid w:val="00884494"/>
    <w:rsid w:val="00884C82"/>
    <w:rsid w:val="00884C87"/>
    <w:rsid w:val="00884F4C"/>
    <w:rsid w:val="00885011"/>
    <w:rsid w:val="00885270"/>
    <w:rsid w:val="00885459"/>
    <w:rsid w:val="0088563B"/>
    <w:rsid w:val="00885D2D"/>
    <w:rsid w:val="00885DFD"/>
    <w:rsid w:val="00885EC5"/>
    <w:rsid w:val="00886646"/>
    <w:rsid w:val="00886E3D"/>
    <w:rsid w:val="00887B65"/>
    <w:rsid w:val="00890013"/>
    <w:rsid w:val="008903B2"/>
    <w:rsid w:val="00890568"/>
    <w:rsid w:val="0089058D"/>
    <w:rsid w:val="008906D7"/>
    <w:rsid w:val="0089082B"/>
    <w:rsid w:val="00890A04"/>
    <w:rsid w:val="00890F52"/>
    <w:rsid w:val="008915A3"/>
    <w:rsid w:val="008915FA"/>
    <w:rsid w:val="008917A9"/>
    <w:rsid w:val="00892762"/>
    <w:rsid w:val="00892E94"/>
    <w:rsid w:val="00892FB9"/>
    <w:rsid w:val="0089478D"/>
    <w:rsid w:val="00894A08"/>
    <w:rsid w:val="00894E7B"/>
    <w:rsid w:val="00895690"/>
    <w:rsid w:val="00895785"/>
    <w:rsid w:val="008964D3"/>
    <w:rsid w:val="00896770"/>
    <w:rsid w:val="00896C11"/>
    <w:rsid w:val="00896F6C"/>
    <w:rsid w:val="008976DA"/>
    <w:rsid w:val="00897D94"/>
    <w:rsid w:val="008A055B"/>
    <w:rsid w:val="008A059C"/>
    <w:rsid w:val="008A0ACF"/>
    <w:rsid w:val="008A0D5F"/>
    <w:rsid w:val="008A2355"/>
    <w:rsid w:val="008A27EB"/>
    <w:rsid w:val="008A2B17"/>
    <w:rsid w:val="008A2E4C"/>
    <w:rsid w:val="008A2E9E"/>
    <w:rsid w:val="008A3412"/>
    <w:rsid w:val="008A3CBC"/>
    <w:rsid w:val="008A4419"/>
    <w:rsid w:val="008A4786"/>
    <w:rsid w:val="008A47D1"/>
    <w:rsid w:val="008A540B"/>
    <w:rsid w:val="008A5986"/>
    <w:rsid w:val="008A59D9"/>
    <w:rsid w:val="008A6136"/>
    <w:rsid w:val="008A693F"/>
    <w:rsid w:val="008A6E1B"/>
    <w:rsid w:val="008A6FAB"/>
    <w:rsid w:val="008A71F0"/>
    <w:rsid w:val="008A7665"/>
    <w:rsid w:val="008B0238"/>
    <w:rsid w:val="008B1514"/>
    <w:rsid w:val="008B155A"/>
    <w:rsid w:val="008B1BBE"/>
    <w:rsid w:val="008B1DC8"/>
    <w:rsid w:val="008B22B3"/>
    <w:rsid w:val="008B233E"/>
    <w:rsid w:val="008B2BD7"/>
    <w:rsid w:val="008B3394"/>
    <w:rsid w:val="008B34F9"/>
    <w:rsid w:val="008B3D24"/>
    <w:rsid w:val="008B45F1"/>
    <w:rsid w:val="008B4870"/>
    <w:rsid w:val="008B49B4"/>
    <w:rsid w:val="008B4EF6"/>
    <w:rsid w:val="008B62C4"/>
    <w:rsid w:val="008B639A"/>
    <w:rsid w:val="008B6419"/>
    <w:rsid w:val="008B646C"/>
    <w:rsid w:val="008B6948"/>
    <w:rsid w:val="008B6C8C"/>
    <w:rsid w:val="008B6D68"/>
    <w:rsid w:val="008B6DC0"/>
    <w:rsid w:val="008B6E06"/>
    <w:rsid w:val="008B7210"/>
    <w:rsid w:val="008B7E61"/>
    <w:rsid w:val="008C076A"/>
    <w:rsid w:val="008C0C4D"/>
    <w:rsid w:val="008C0C52"/>
    <w:rsid w:val="008C0EF2"/>
    <w:rsid w:val="008C0FC8"/>
    <w:rsid w:val="008C15B2"/>
    <w:rsid w:val="008C18A7"/>
    <w:rsid w:val="008C1A61"/>
    <w:rsid w:val="008C1BE5"/>
    <w:rsid w:val="008C20E2"/>
    <w:rsid w:val="008C239A"/>
    <w:rsid w:val="008C2642"/>
    <w:rsid w:val="008C2818"/>
    <w:rsid w:val="008C2E38"/>
    <w:rsid w:val="008C2FF3"/>
    <w:rsid w:val="008C4344"/>
    <w:rsid w:val="008C4D67"/>
    <w:rsid w:val="008C5551"/>
    <w:rsid w:val="008C55CA"/>
    <w:rsid w:val="008C55D9"/>
    <w:rsid w:val="008C59BE"/>
    <w:rsid w:val="008C62E4"/>
    <w:rsid w:val="008C63C7"/>
    <w:rsid w:val="008C6762"/>
    <w:rsid w:val="008C6AFA"/>
    <w:rsid w:val="008C7318"/>
    <w:rsid w:val="008C7894"/>
    <w:rsid w:val="008C790D"/>
    <w:rsid w:val="008D015D"/>
    <w:rsid w:val="008D0C6E"/>
    <w:rsid w:val="008D0CA7"/>
    <w:rsid w:val="008D109C"/>
    <w:rsid w:val="008D1246"/>
    <w:rsid w:val="008D2396"/>
    <w:rsid w:val="008D313D"/>
    <w:rsid w:val="008D3562"/>
    <w:rsid w:val="008D3681"/>
    <w:rsid w:val="008D37F8"/>
    <w:rsid w:val="008D3F86"/>
    <w:rsid w:val="008D467F"/>
    <w:rsid w:val="008D50FB"/>
    <w:rsid w:val="008D5CD0"/>
    <w:rsid w:val="008D5D01"/>
    <w:rsid w:val="008D5EE0"/>
    <w:rsid w:val="008D630C"/>
    <w:rsid w:val="008D639D"/>
    <w:rsid w:val="008D70AD"/>
    <w:rsid w:val="008E0286"/>
    <w:rsid w:val="008E05CC"/>
    <w:rsid w:val="008E0864"/>
    <w:rsid w:val="008E086D"/>
    <w:rsid w:val="008E120A"/>
    <w:rsid w:val="008E125F"/>
    <w:rsid w:val="008E12D3"/>
    <w:rsid w:val="008E146D"/>
    <w:rsid w:val="008E1A8F"/>
    <w:rsid w:val="008E1D3E"/>
    <w:rsid w:val="008E1ED1"/>
    <w:rsid w:val="008E1FFA"/>
    <w:rsid w:val="008E21F4"/>
    <w:rsid w:val="008E25FD"/>
    <w:rsid w:val="008E2AE7"/>
    <w:rsid w:val="008E2E4C"/>
    <w:rsid w:val="008E40AB"/>
    <w:rsid w:val="008E474F"/>
    <w:rsid w:val="008E484B"/>
    <w:rsid w:val="008E49A9"/>
    <w:rsid w:val="008E4F45"/>
    <w:rsid w:val="008E534D"/>
    <w:rsid w:val="008E5555"/>
    <w:rsid w:val="008E5C7F"/>
    <w:rsid w:val="008E6F64"/>
    <w:rsid w:val="008E74B3"/>
    <w:rsid w:val="008E7583"/>
    <w:rsid w:val="008E776F"/>
    <w:rsid w:val="008E7C65"/>
    <w:rsid w:val="008E7E7D"/>
    <w:rsid w:val="008F04AA"/>
    <w:rsid w:val="008F09A9"/>
    <w:rsid w:val="008F0C28"/>
    <w:rsid w:val="008F0C36"/>
    <w:rsid w:val="008F1768"/>
    <w:rsid w:val="008F209B"/>
    <w:rsid w:val="008F2109"/>
    <w:rsid w:val="008F294D"/>
    <w:rsid w:val="008F294F"/>
    <w:rsid w:val="008F2BFA"/>
    <w:rsid w:val="008F2C48"/>
    <w:rsid w:val="008F2E34"/>
    <w:rsid w:val="008F2F9A"/>
    <w:rsid w:val="008F2FF6"/>
    <w:rsid w:val="008F3031"/>
    <w:rsid w:val="008F3173"/>
    <w:rsid w:val="008F3875"/>
    <w:rsid w:val="008F396F"/>
    <w:rsid w:val="008F4196"/>
    <w:rsid w:val="008F4561"/>
    <w:rsid w:val="008F465B"/>
    <w:rsid w:val="008F4688"/>
    <w:rsid w:val="008F48F7"/>
    <w:rsid w:val="008F49BD"/>
    <w:rsid w:val="008F4F5C"/>
    <w:rsid w:val="008F4F65"/>
    <w:rsid w:val="008F4FF8"/>
    <w:rsid w:val="008F5466"/>
    <w:rsid w:val="008F5BB6"/>
    <w:rsid w:val="008F6125"/>
    <w:rsid w:val="008F6497"/>
    <w:rsid w:val="008F653F"/>
    <w:rsid w:val="008F674B"/>
    <w:rsid w:val="008F6A74"/>
    <w:rsid w:val="008F6FE2"/>
    <w:rsid w:val="008F7603"/>
    <w:rsid w:val="008F781C"/>
    <w:rsid w:val="008F7F6F"/>
    <w:rsid w:val="00900162"/>
    <w:rsid w:val="00900693"/>
    <w:rsid w:val="00900DD2"/>
    <w:rsid w:val="00900E22"/>
    <w:rsid w:val="0090105D"/>
    <w:rsid w:val="0090145F"/>
    <w:rsid w:val="009016E0"/>
    <w:rsid w:val="00901AAF"/>
    <w:rsid w:val="00901BAA"/>
    <w:rsid w:val="00901C51"/>
    <w:rsid w:val="00901E85"/>
    <w:rsid w:val="00902689"/>
    <w:rsid w:val="009027D7"/>
    <w:rsid w:val="009033B4"/>
    <w:rsid w:val="009033EB"/>
    <w:rsid w:val="009038B0"/>
    <w:rsid w:val="009038C9"/>
    <w:rsid w:val="00903C10"/>
    <w:rsid w:val="009045F4"/>
    <w:rsid w:val="00904726"/>
    <w:rsid w:val="009047F9"/>
    <w:rsid w:val="00904EEA"/>
    <w:rsid w:val="009050EA"/>
    <w:rsid w:val="0090576F"/>
    <w:rsid w:val="00905862"/>
    <w:rsid w:val="009059D8"/>
    <w:rsid w:val="0090623F"/>
    <w:rsid w:val="00906808"/>
    <w:rsid w:val="0090774C"/>
    <w:rsid w:val="009077C4"/>
    <w:rsid w:val="009078CF"/>
    <w:rsid w:val="00907988"/>
    <w:rsid w:val="00910210"/>
    <w:rsid w:val="00910454"/>
    <w:rsid w:val="00910B2B"/>
    <w:rsid w:val="00910B4F"/>
    <w:rsid w:val="00910CA3"/>
    <w:rsid w:val="00910D7C"/>
    <w:rsid w:val="00910DD2"/>
    <w:rsid w:val="009119D3"/>
    <w:rsid w:val="00911A12"/>
    <w:rsid w:val="00911E02"/>
    <w:rsid w:val="00912ABB"/>
    <w:rsid w:val="00912BC9"/>
    <w:rsid w:val="00912CF1"/>
    <w:rsid w:val="00912D7E"/>
    <w:rsid w:val="0091309C"/>
    <w:rsid w:val="00913270"/>
    <w:rsid w:val="00913693"/>
    <w:rsid w:val="00914126"/>
    <w:rsid w:val="00914175"/>
    <w:rsid w:val="009146E4"/>
    <w:rsid w:val="009147B3"/>
    <w:rsid w:val="00914ADE"/>
    <w:rsid w:val="00914C34"/>
    <w:rsid w:val="00914C74"/>
    <w:rsid w:val="00914F56"/>
    <w:rsid w:val="009153DE"/>
    <w:rsid w:val="009162FB"/>
    <w:rsid w:val="009165EA"/>
    <w:rsid w:val="009165EE"/>
    <w:rsid w:val="0091698B"/>
    <w:rsid w:val="00917C2A"/>
    <w:rsid w:val="00917FC1"/>
    <w:rsid w:val="00920042"/>
    <w:rsid w:val="00920265"/>
    <w:rsid w:val="0092034F"/>
    <w:rsid w:val="00920538"/>
    <w:rsid w:val="009206A0"/>
    <w:rsid w:val="00920920"/>
    <w:rsid w:val="00920A85"/>
    <w:rsid w:val="00920C46"/>
    <w:rsid w:val="00920F1A"/>
    <w:rsid w:val="00921030"/>
    <w:rsid w:val="00921177"/>
    <w:rsid w:val="0092197B"/>
    <w:rsid w:val="00921D25"/>
    <w:rsid w:val="009220BE"/>
    <w:rsid w:val="00922717"/>
    <w:rsid w:val="0092277A"/>
    <w:rsid w:val="00922796"/>
    <w:rsid w:val="00922AFA"/>
    <w:rsid w:val="00922C71"/>
    <w:rsid w:val="00922CE7"/>
    <w:rsid w:val="00922CF7"/>
    <w:rsid w:val="00922EB0"/>
    <w:rsid w:val="0092349D"/>
    <w:rsid w:val="00923A6A"/>
    <w:rsid w:val="00923AB3"/>
    <w:rsid w:val="0092400F"/>
    <w:rsid w:val="00924013"/>
    <w:rsid w:val="009241E5"/>
    <w:rsid w:val="009242EC"/>
    <w:rsid w:val="00924568"/>
    <w:rsid w:val="009248C9"/>
    <w:rsid w:val="0092515B"/>
    <w:rsid w:val="00925762"/>
    <w:rsid w:val="00926E1F"/>
    <w:rsid w:val="00927130"/>
    <w:rsid w:val="00927461"/>
    <w:rsid w:val="009279E4"/>
    <w:rsid w:val="00927A28"/>
    <w:rsid w:val="00927A82"/>
    <w:rsid w:val="00927C67"/>
    <w:rsid w:val="00927E1A"/>
    <w:rsid w:val="00927F0C"/>
    <w:rsid w:val="00927F39"/>
    <w:rsid w:val="0093011E"/>
    <w:rsid w:val="00930328"/>
    <w:rsid w:val="009304A1"/>
    <w:rsid w:val="009304CF"/>
    <w:rsid w:val="00930773"/>
    <w:rsid w:val="00931049"/>
    <w:rsid w:val="00931330"/>
    <w:rsid w:val="009317AA"/>
    <w:rsid w:val="00931BEE"/>
    <w:rsid w:val="00931EA4"/>
    <w:rsid w:val="00932396"/>
    <w:rsid w:val="009326F5"/>
    <w:rsid w:val="0093287E"/>
    <w:rsid w:val="00932DDA"/>
    <w:rsid w:val="00933CC1"/>
    <w:rsid w:val="009341D3"/>
    <w:rsid w:val="009342E3"/>
    <w:rsid w:val="00935210"/>
    <w:rsid w:val="00935504"/>
    <w:rsid w:val="00935E2F"/>
    <w:rsid w:val="00936112"/>
    <w:rsid w:val="009364E2"/>
    <w:rsid w:val="00936574"/>
    <w:rsid w:val="00936883"/>
    <w:rsid w:val="009369D3"/>
    <w:rsid w:val="00937619"/>
    <w:rsid w:val="00937D85"/>
    <w:rsid w:val="00940112"/>
    <w:rsid w:val="0094019C"/>
    <w:rsid w:val="00940B82"/>
    <w:rsid w:val="00941027"/>
    <w:rsid w:val="00941262"/>
    <w:rsid w:val="00941595"/>
    <w:rsid w:val="0094178B"/>
    <w:rsid w:val="00941848"/>
    <w:rsid w:val="00941C9A"/>
    <w:rsid w:val="00941E6E"/>
    <w:rsid w:val="00942418"/>
    <w:rsid w:val="00942425"/>
    <w:rsid w:val="009424CD"/>
    <w:rsid w:val="00942AD5"/>
    <w:rsid w:val="00942CE2"/>
    <w:rsid w:val="00943270"/>
    <w:rsid w:val="00943502"/>
    <w:rsid w:val="00943879"/>
    <w:rsid w:val="00943B62"/>
    <w:rsid w:val="00943C39"/>
    <w:rsid w:val="00943D6B"/>
    <w:rsid w:val="00943F04"/>
    <w:rsid w:val="0094426A"/>
    <w:rsid w:val="009444DB"/>
    <w:rsid w:val="009447C2"/>
    <w:rsid w:val="009448B2"/>
    <w:rsid w:val="00944B65"/>
    <w:rsid w:val="009450D5"/>
    <w:rsid w:val="00945694"/>
    <w:rsid w:val="0094649C"/>
    <w:rsid w:val="00946690"/>
    <w:rsid w:val="00946D1C"/>
    <w:rsid w:val="00946EC6"/>
    <w:rsid w:val="00946ECF"/>
    <w:rsid w:val="0094749D"/>
    <w:rsid w:val="00947699"/>
    <w:rsid w:val="00947822"/>
    <w:rsid w:val="00947B04"/>
    <w:rsid w:val="00947BC1"/>
    <w:rsid w:val="00947C57"/>
    <w:rsid w:val="00947FD8"/>
    <w:rsid w:val="009500D0"/>
    <w:rsid w:val="0095055D"/>
    <w:rsid w:val="00950775"/>
    <w:rsid w:val="009509F8"/>
    <w:rsid w:val="00950BAF"/>
    <w:rsid w:val="00950DC9"/>
    <w:rsid w:val="009510AF"/>
    <w:rsid w:val="0095112D"/>
    <w:rsid w:val="009516C7"/>
    <w:rsid w:val="00951806"/>
    <w:rsid w:val="009518C4"/>
    <w:rsid w:val="00951FD0"/>
    <w:rsid w:val="00952612"/>
    <w:rsid w:val="00952647"/>
    <w:rsid w:val="00952C55"/>
    <w:rsid w:val="009532FB"/>
    <w:rsid w:val="009534BF"/>
    <w:rsid w:val="00953561"/>
    <w:rsid w:val="009539FD"/>
    <w:rsid w:val="00953A14"/>
    <w:rsid w:val="00954026"/>
    <w:rsid w:val="009543FD"/>
    <w:rsid w:val="00954470"/>
    <w:rsid w:val="00954600"/>
    <w:rsid w:val="00954AA4"/>
    <w:rsid w:val="009553C1"/>
    <w:rsid w:val="0095585C"/>
    <w:rsid w:val="00955F67"/>
    <w:rsid w:val="009560A0"/>
    <w:rsid w:val="009564FD"/>
    <w:rsid w:val="00956CA3"/>
    <w:rsid w:val="00957AED"/>
    <w:rsid w:val="00960303"/>
    <w:rsid w:val="0096075D"/>
    <w:rsid w:val="00960879"/>
    <w:rsid w:val="009609B5"/>
    <w:rsid w:val="00961230"/>
    <w:rsid w:val="009614D6"/>
    <w:rsid w:val="00961C6D"/>
    <w:rsid w:val="00961ED8"/>
    <w:rsid w:val="00961FB1"/>
    <w:rsid w:val="00962299"/>
    <w:rsid w:val="00962346"/>
    <w:rsid w:val="0096255E"/>
    <w:rsid w:val="00962815"/>
    <w:rsid w:val="00962DA3"/>
    <w:rsid w:val="00962F47"/>
    <w:rsid w:val="00963132"/>
    <w:rsid w:val="009634B3"/>
    <w:rsid w:val="00963A2C"/>
    <w:rsid w:val="00964150"/>
    <w:rsid w:val="009644F4"/>
    <w:rsid w:val="0096484D"/>
    <w:rsid w:val="009652B7"/>
    <w:rsid w:val="009655A6"/>
    <w:rsid w:val="00965647"/>
    <w:rsid w:val="00965C25"/>
    <w:rsid w:val="00965CB5"/>
    <w:rsid w:val="00966026"/>
    <w:rsid w:val="00966224"/>
    <w:rsid w:val="0096623F"/>
    <w:rsid w:val="009665BB"/>
    <w:rsid w:val="00966707"/>
    <w:rsid w:val="009667E5"/>
    <w:rsid w:val="0096698B"/>
    <w:rsid w:val="00966FA4"/>
    <w:rsid w:val="00967427"/>
    <w:rsid w:val="009703AE"/>
    <w:rsid w:val="0097092F"/>
    <w:rsid w:val="00970934"/>
    <w:rsid w:val="00970A45"/>
    <w:rsid w:val="00970B1D"/>
    <w:rsid w:val="00970DA0"/>
    <w:rsid w:val="009715C6"/>
    <w:rsid w:val="00971739"/>
    <w:rsid w:val="00971745"/>
    <w:rsid w:val="00971835"/>
    <w:rsid w:val="00971D7B"/>
    <w:rsid w:val="00971F22"/>
    <w:rsid w:val="00971F84"/>
    <w:rsid w:val="00971FBC"/>
    <w:rsid w:val="0097209B"/>
    <w:rsid w:val="00972158"/>
    <w:rsid w:val="0097298F"/>
    <w:rsid w:val="0097338E"/>
    <w:rsid w:val="009739FF"/>
    <w:rsid w:val="00973B30"/>
    <w:rsid w:val="00973DE9"/>
    <w:rsid w:val="00973E88"/>
    <w:rsid w:val="00974311"/>
    <w:rsid w:val="00974F3D"/>
    <w:rsid w:val="009751C0"/>
    <w:rsid w:val="00975246"/>
    <w:rsid w:val="00975662"/>
    <w:rsid w:val="00975D46"/>
    <w:rsid w:val="00976578"/>
    <w:rsid w:val="00976819"/>
    <w:rsid w:val="00976C82"/>
    <w:rsid w:val="0097759B"/>
    <w:rsid w:val="00977666"/>
    <w:rsid w:val="00977B1F"/>
    <w:rsid w:val="00977C47"/>
    <w:rsid w:val="009803DE"/>
    <w:rsid w:val="0098060F"/>
    <w:rsid w:val="009808F1"/>
    <w:rsid w:val="009809E9"/>
    <w:rsid w:val="00981441"/>
    <w:rsid w:val="009816A9"/>
    <w:rsid w:val="00981D11"/>
    <w:rsid w:val="00981E18"/>
    <w:rsid w:val="0098207E"/>
    <w:rsid w:val="00982163"/>
    <w:rsid w:val="009822BB"/>
    <w:rsid w:val="0098291B"/>
    <w:rsid w:val="00982AFE"/>
    <w:rsid w:val="00982D3D"/>
    <w:rsid w:val="00984705"/>
    <w:rsid w:val="00984849"/>
    <w:rsid w:val="00984921"/>
    <w:rsid w:val="00984A97"/>
    <w:rsid w:val="009850B6"/>
    <w:rsid w:val="00985414"/>
    <w:rsid w:val="00985D49"/>
    <w:rsid w:val="00986242"/>
    <w:rsid w:val="00986444"/>
    <w:rsid w:val="00986610"/>
    <w:rsid w:val="00986B7C"/>
    <w:rsid w:val="009870FB"/>
    <w:rsid w:val="00987169"/>
    <w:rsid w:val="009874A3"/>
    <w:rsid w:val="00990530"/>
    <w:rsid w:val="0099133F"/>
    <w:rsid w:val="009913BA"/>
    <w:rsid w:val="009913F9"/>
    <w:rsid w:val="0099178D"/>
    <w:rsid w:val="00991890"/>
    <w:rsid w:val="00991908"/>
    <w:rsid w:val="009920A2"/>
    <w:rsid w:val="009928D4"/>
    <w:rsid w:val="00992AF6"/>
    <w:rsid w:val="00992B1B"/>
    <w:rsid w:val="00992B84"/>
    <w:rsid w:val="00992C84"/>
    <w:rsid w:val="00992ECA"/>
    <w:rsid w:val="009939FA"/>
    <w:rsid w:val="00993A68"/>
    <w:rsid w:val="00993B78"/>
    <w:rsid w:val="00994371"/>
    <w:rsid w:val="00995359"/>
    <w:rsid w:val="00995F8C"/>
    <w:rsid w:val="0099666A"/>
    <w:rsid w:val="00996AF1"/>
    <w:rsid w:val="00996B2A"/>
    <w:rsid w:val="00997448"/>
    <w:rsid w:val="00997632"/>
    <w:rsid w:val="0099769F"/>
    <w:rsid w:val="009978F6"/>
    <w:rsid w:val="00997AB6"/>
    <w:rsid w:val="00997AF2"/>
    <w:rsid w:val="009A02C8"/>
    <w:rsid w:val="009A076F"/>
    <w:rsid w:val="009A07DC"/>
    <w:rsid w:val="009A1B74"/>
    <w:rsid w:val="009A20C8"/>
    <w:rsid w:val="009A2315"/>
    <w:rsid w:val="009A2488"/>
    <w:rsid w:val="009A2B63"/>
    <w:rsid w:val="009A2BDD"/>
    <w:rsid w:val="009A2EF7"/>
    <w:rsid w:val="009A3298"/>
    <w:rsid w:val="009A32D9"/>
    <w:rsid w:val="009A3A5F"/>
    <w:rsid w:val="009A3D0C"/>
    <w:rsid w:val="009A3F2E"/>
    <w:rsid w:val="009A42E4"/>
    <w:rsid w:val="009A45A3"/>
    <w:rsid w:val="009A4EC7"/>
    <w:rsid w:val="009A53E5"/>
    <w:rsid w:val="009A5B15"/>
    <w:rsid w:val="009A5ED3"/>
    <w:rsid w:val="009A6746"/>
    <w:rsid w:val="009A6B2E"/>
    <w:rsid w:val="009A6B9E"/>
    <w:rsid w:val="009A6CD2"/>
    <w:rsid w:val="009A6EA0"/>
    <w:rsid w:val="009A7035"/>
    <w:rsid w:val="009A7565"/>
    <w:rsid w:val="009A7ACB"/>
    <w:rsid w:val="009A7CD4"/>
    <w:rsid w:val="009A7F1C"/>
    <w:rsid w:val="009B052C"/>
    <w:rsid w:val="009B089B"/>
    <w:rsid w:val="009B0FEE"/>
    <w:rsid w:val="009B117F"/>
    <w:rsid w:val="009B11E6"/>
    <w:rsid w:val="009B1CAA"/>
    <w:rsid w:val="009B29C9"/>
    <w:rsid w:val="009B2C07"/>
    <w:rsid w:val="009B2F1C"/>
    <w:rsid w:val="009B322F"/>
    <w:rsid w:val="009B36C6"/>
    <w:rsid w:val="009B378A"/>
    <w:rsid w:val="009B380B"/>
    <w:rsid w:val="009B3AD8"/>
    <w:rsid w:val="009B4017"/>
    <w:rsid w:val="009B440B"/>
    <w:rsid w:val="009B4459"/>
    <w:rsid w:val="009B4E5B"/>
    <w:rsid w:val="009B4E7D"/>
    <w:rsid w:val="009B505F"/>
    <w:rsid w:val="009B54DE"/>
    <w:rsid w:val="009B574C"/>
    <w:rsid w:val="009B5CA7"/>
    <w:rsid w:val="009B7002"/>
    <w:rsid w:val="009B70E7"/>
    <w:rsid w:val="009C0219"/>
    <w:rsid w:val="009C0315"/>
    <w:rsid w:val="009C0814"/>
    <w:rsid w:val="009C1141"/>
    <w:rsid w:val="009C2463"/>
    <w:rsid w:val="009C2538"/>
    <w:rsid w:val="009C2644"/>
    <w:rsid w:val="009C3518"/>
    <w:rsid w:val="009C3598"/>
    <w:rsid w:val="009C45CC"/>
    <w:rsid w:val="009C4A90"/>
    <w:rsid w:val="009C53EE"/>
    <w:rsid w:val="009C5499"/>
    <w:rsid w:val="009C57D9"/>
    <w:rsid w:val="009C5D8C"/>
    <w:rsid w:val="009C5E86"/>
    <w:rsid w:val="009C6348"/>
    <w:rsid w:val="009C6A67"/>
    <w:rsid w:val="009C711F"/>
    <w:rsid w:val="009C782E"/>
    <w:rsid w:val="009C7861"/>
    <w:rsid w:val="009D0336"/>
    <w:rsid w:val="009D053E"/>
    <w:rsid w:val="009D085C"/>
    <w:rsid w:val="009D0A7E"/>
    <w:rsid w:val="009D0C20"/>
    <w:rsid w:val="009D0E69"/>
    <w:rsid w:val="009D0E6D"/>
    <w:rsid w:val="009D1721"/>
    <w:rsid w:val="009D1973"/>
    <w:rsid w:val="009D1B33"/>
    <w:rsid w:val="009D1EDA"/>
    <w:rsid w:val="009D2751"/>
    <w:rsid w:val="009D2C45"/>
    <w:rsid w:val="009D2EEA"/>
    <w:rsid w:val="009D311D"/>
    <w:rsid w:val="009D3417"/>
    <w:rsid w:val="009D35C1"/>
    <w:rsid w:val="009D38CF"/>
    <w:rsid w:val="009D3CE2"/>
    <w:rsid w:val="009D4495"/>
    <w:rsid w:val="009D45E6"/>
    <w:rsid w:val="009D543C"/>
    <w:rsid w:val="009D5C62"/>
    <w:rsid w:val="009D60B6"/>
    <w:rsid w:val="009D670C"/>
    <w:rsid w:val="009D6A72"/>
    <w:rsid w:val="009D6F1E"/>
    <w:rsid w:val="009D7020"/>
    <w:rsid w:val="009D7511"/>
    <w:rsid w:val="009E0748"/>
    <w:rsid w:val="009E07EA"/>
    <w:rsid w:val="009E1A34"/>
    <w:rsid w:val="009E1C02"/>
    <w:rsid w:val="009E2251"/>
    <w:rsid w:val="009E27AF"/>
    <w:rsid w:val="009E2866"/>
    <w:rsid w:val="009E34A4"/>
    <w:rsid w:val="009E36A5"/>
    <w:rsid w:val="009E38BC"/>
    <w:rsid w:val="009E3CCB"/>
    <w:rsid w:val="009E4717"/>
    <w:rsid w:val="009E4B53"/>
    <w:rsid w:val="009E4FFE"/>
    <w:rsid w:val="009E54F2"/>
    <w:rsid w:val="009E5CCE"/>
    <w:rsid w:val="009E6011"/>
    <w:rsid w:val="009E6942"/>
    <w:rsid w:val="009E6A23"/>
    <w:rsid w:val="009E6A73"/>
    <w:rsid w:val="009E6CCC"/>
    <w:rsid w:val="009E6E14"/>
    <w:rsid w:val="009E7143"/>
    <w:rsid w:val="009E7177"/>
    <w:rsid w:val="009E71B3"/>
    <w:rsid w:val="009E7436"/>
    <w:rsid w:val="009E7709"/>
    <w:rsid w:val="009E7803"/>
    <w:rsid w:val="009E785C"/>
    <w:rsid w:val="009F0432"/>
    <w:rsid w:val="009F04B5"/>
    <w:rsid w:val="009F1100"/>
    <w:rsid w:val="009F13D5"/>
    <w:rsid w:val="009F32F5"/>
    <w:rsid w:val="009F3A10"/>
    <w:rsid w:val="009F42D7"/>
    <w:rsid w:val="009F4CD7"/>
    <w:rsid w:val="009F5194"/>
    <w:rsid w:val="009F57BB"/>
    <w:rsid w:val="009F692C"/>
    <w:rsid w:val="009F7234"/>
    <w:rsid w:val="009F72CD"/>
    <w:rsid w:val="009F7858"/>
    <w:rsid w:val="00A00712"/>
    <w:rsid w:val="00A00905"/>
    <w:rsid w:val="00A00F8C"/>
    <w:rsid w:val="00A01E28"/>
    <w:rsid w:val="00A01EFD"/>
    <w:rsid w:val="00A01F10"/>
    <w:rsid w:val="00A02645"/>
    <w:rsid w:val="00A02981"/>
    <w:rsid w:val="00A02A12"/>
    <w:rsid w:val="00A02A50"/>
    <w:rsid w:val="00A02FA3"/>
    <w:rsid w:val="00A04244"/>
    <w:rsid w:val="00A04564"/>
    <w:rsid w:val="00A055D4"/>
    <w:rsid w:val="00A05695"/>
    <w:rsid w:val="00A058F1"/>
    <w:rsid w:val="00A062EE"/>
    <w:rsid w:val="00A06626"/>
    <w:rsid w:val="00A0698D"/>
    <w:rsid w:val="00A0714C"/>
    <w:rsid w:val="00A0725B"/>
    <w:rsid w:val="00A0737B"/>
    <w:rsid w:val="00A07F11"/>
    <w:rsid w:val="00A07FE3"/>
    <w:rsid w:val="00A10327"/>
    <w:rsid w:val="00A10CD8"/>
    <w:rsid w:val="00A10D0F"/>
    <w:rsid w:val="00A10DAE"/>
    <w:rsid w:val="00A110FC"/>
    <w:rsid w:val="00A11353"/>
    <w:rsid w:val="00A11606"/>
    <w:rsid w:val="00A11978"/>
    <w:rsid w:val="00A11A7F"/>
    <w:rsid w:val="00A11E4D"/>
    <w:rsid w:val="00A12AE2"/>
    <w:rsid w:val="00A12B39"/>
    <w:rsid w:val="00A12DC8"/>
    <w:rsid w:val="00A12DE1"/>
    <w:rsid w:val="00A132AE"/>
    <w:rsid w:val="00A1353C"/>
    <w:rsid w:val="00A13582"/>
    <w:rsid w:val="00A1385C"/>
    <w:rsid w:val="00A138C6"/>
    <w:rsid w:val="00A13BF8"/>
    <w:rsid w:val="00A13D57"/>
    <w:rsid w:val="00A13E3E"/>
    <w:rsid w:val="00A1421F"/>
    <w:rsid w:val="00A1448A"/>
    <w:rsid w:val="00A148A1"/>
    <w:rsid w:val="00A154FE"/>
    <w:rsid w:val="00A15579"/>
    <w:rsid w:val="00A1610C"/>
    <w:rsid w:val="00A172AC"/>
    <w:rsid w:val="00A17453"/>
    <w:rsid w:val="00A201E5"/>
    <w:rsid w:val="00A201F2"/>
    <w:rsid w:val="00A20398"/>
    <w:rsid w:val="00A207D0"/>
    <w:rsid w:val="00A211F5"/>
    <w:rsid w:val="00A21463"/>
    <w:rsid w:val="00A214B5"/>
    <w:rsid w:val="00A214FF"/>
    <w:rsid w:val="00A21E9B"/>
    <w:rsid w:val="00A228C6"/>
    <w:rsid w:val="00A23015"/>
    <w:rsid w:val="00A23D24"/>
    <w:rsid w:val="00A2407F"/>
    <w:rsid w:val="00A2485B"/>
    <w:rsid w:val="00A24BA9"/>
    <w:rsid w:val="00A2535F"/>
    <w:rsid w:val="00A25845"/>
    <w:rsid w:val="00A25D76"/>
    <w:rsid w:val="00A261C2"/>
    <w:rsid w:val="00A26393"/>
    <w:rsid w:val="00A26690"/>
    <w:rsid w:val="00A26B6D"/>
    <w:rsid w:val="00A2733C"/>
    <w:rsid w:val="00A27786"/>
    <w:rsid w:val="00A3018F"/>
    <w:rsid w:val="00A30379"/>
    <w:rsid w:val="00A3040D"/>
    <w:rsid w:val="00A305C0"/>
    <w:rsid w:val="00A309BA"/>
    <w:rsid w:val="00A31195"/>
    <w:rsid w:val="00A31453"/>
    <w:rsid w:val="00A318F0"/>
    <w:rsid w:val="00A31EEE"/>
    <w:rsid w:val="00A32AEC"/>
    <w:rsid w:val="00A32C4D"/>
    <w:rsid w:val="00A32DD9"/>
    <w:rsid w:val="00A32E68"/>
    <w:rsid w:val="00A33023"/>
    <w:rsid w:val="00A346BE"/>
    <w:rsid w:val="00A34913"/>
    <w:rsid w:val="00A34A42"/>
    <w:rsid w:val="00A34B85"/>
    <w:rsid w:val="00A354CC"/>
    <w:rsid w:val="00A359D3"/>
    <w:rsid w:val="00A35B0B"/>
    <w:rsid w:val="00A35CC4"/>
    <w:rsid w:val="00A364C3"/>
    <w:rsid w:val="00A367EF"/>
    <w:rsid w:val="00A36DE7"/>
    <w:rsid w:val="00A36F36"/>
    <w:rsid w:val="00A37AA6"/>
    <w:rsid w:val="00A40056"/>
    <w:rsid w:val="00A401E1"/>
    <w:rsid w:val="00A40362"/>
    <w:rsid w:val="00A41677"/>
    <w:rsid w:val="00A419CF"/>
    <w:rsid w:val="00A41C02"/>
    <w:rsid w:val="00A41C14"/>
    <w:rsid w:val="00A41D61"/>
    <w:rsid w:val="00A41D76"/>
    <w:rsid w:val="00A421D4"/>
    <w:rsid w:val="00A423E6"/>
    <w:rsid w:val="00A42E92"/>
    <w:rsid w:val="00A43776"/>
    <w:rsid w:val="00A43ACE"/>
    <w:rsid w:val="00A44A52"/>
    <w:rsid w:val="00A44BF2"/>
    <w:rsid w:val="00A44F37"/>
    <w:rsid w:val="00A45752"/>
    <w:rsid w:val="00A459C4"/>
    <w:rsid w:val="00A45A4B"/>
    <w:rsid w:val="00A45C26"/>
    <w:rsid w:val="00A45E69"/>
    <w:rsid w:val="00A46980"/>
    <w:rsid w:val="00A46F50"/>
    <w:rsid w:val="00A47052"/>
    <w:rsid w:val="00A4728B"/>
    <w:rsid w:val="00A4732B"/>
    <w:rsid w:val="00A47773"/>
    <w:rsid w:val="00A4787D"/>
    <w:rsid w:val="00A501D1"/>
    <w:rsid w:val="00A506B8"/>
    <w:rsid w:val="00A5075E"/>
    <w:rsid w:val="00A50B2C"/>
    <w:rsid w:val="00A50D7C"/>
    <w:rsid w:val="00A51528"/>
    <w:rsid w:val="00A51768"/>
    <w:rsid w:val="00A51810"/>
    <w:rsid w:val="00A51A58"/>
    <w:rsid w:val="00A51A68"/>
    <w:rsid w:val="00A51B23"/>
    <w:rsid w:val="00A52282"/>
    <w:rsid w:val="00A52426"/>
    <w:rsid w:val="00A52E56"/>
    <w:rsid w:val="00A52EBF"/>
    <w:rsid w:val="00A52FA6"/>
    <w:rsid w:val="00A530B1"/>
    <w:rsid w:val="00A53685"/>
    <w:rsid w:val="00A53C86"/>
    <w:rsid w:val="00A5400E"/>
    <w:rsid w:val="00A5413F"/>
    <w:rsid w:val="00A545C6"/>
    <w:rsid w:val="00A5482A"/>
    <w:rsid w:val="00A54DE3"/>
    <w:rsid w:val="00A54F3F"/>
    <w:rsid w:val="00A55380"/>
    <w:rsid w:val="00A55C62"/>
    <w:rsid w:val="00A5635D"/>
    <w:rsid w:val="00A564ED"/>
    <w:rsid w:val="00A56717"/>
    <w:rsid w:val="00A56747"/>
    <w:rsid w:val="00A56B84"/>
    <w:rsid w:val="00A5711F"/>
    <w:rsid w:val="00A57155"/>
    <w:rsid w:val="00A571D9"/>
    <w:rsid w:val="00A57437"/>
    <w:rsid w:val="00A5785E"/>
    <w:rsid w:val="00A57D43"/>
    <w:rsid w:val="00A6004F"/>
    <w:rsid w:val="00A604EF"/>
    <w:rsid w:val="00A60F0B"/>
    <w:rsid w:val="00A612C4"/>
    <w:rsid w:val="00A6152B"/>
    <w:rsid w:val="00A61B04"/>
    <w:rsid w:val="00A61D64"/>
    <w:rsid w:val="00A62318"/>
    <w:rsid w:val="00A62359"/>
    <w:rsid w:val="00A6251D"/>
    <w:rsid w:val="00A62AC3"/>
    <w:rsid w:val="00A62B06"/>
    <w:rsid w:val="00A62BE6"/>
    <w:rsid w:val="00A62F73"/>
    <w:rsid w:val="00A6315B"/>
    <w:rsid w:val="00A63A5A"/>
    <w:rsid w:val="00A63ED2"/>
    <w:rsid w:val="00A644C6"/>
    <w:rsid w:val="00A646D9"/>
    <w:rsid w:val="00A6490B"/>
    <w:rsid w:val="00A653CE"/>
    <w:rsid w:val="00A65C05"/>
    <w:rsid w:val="00A65CE3"/>
    <w:rsid w:val="00A65FC9"/>
    <w:rsid w:val="00A66023"/>
    <w:rsid w:val="00A66429"/>
    <w:rsid w:val="00A66792"/>
    <w:rsid w:val="00A66D6C"/>
    <w:rsid w:val="00A66DAD"/>
    <w:rsid w:val="00A6713D"/>
    <w:rsid w:val="00A67871"/>
    <w:rsid w:val="00A67C40"/>
    <w:rsid w:val="00A67D36"/>
    <w:rsid w:val="00A7048A"/>
    <w:rsid w:val="00A70704"/>
    <w:rsid w:val="00A70C1E"/>
    <w:rsid w:val="00A71A47"/>
    <w:rsid w:val="00A71B4E"/>
    <w:rsid w:val="00A71C38"/>
    <w:rsid w:val="00A71EE7"/>
    <w:rsid w:val="00A72950"/>
    <w:rsid w:val="00A730E7"/>
    <w:rsid w:val="00A73751"/>
    <w:rsid w:val="00A73A4B"/>
    <w:rsid w:val="00A745F3"/>
    <w:rsid w:val="00A747C8"/>
    <w:rsid w:val="00A749B4"/>
    <w:rsid w:val="00A75792"/>
    <w:rsid w:val="00A7586C"/>
    <w:rsid w:val="00A75CFD"/>
    <w:rsid w:val="00A76EED"/>
    <w:rsid w:val="00A76FCD"/>
    <w:rsid w:val="00A770E2"/>
    <w:rsid w:val="00A7727A"/>
    <w:rsid w:val="00A77774"/>
    <w:rsid w:val="00A77AF0"/>
    <w:rsid w:val="00A80365"/>
    <w:rsid w:val="00A8036D"/>
    <w:rsid w:val="00A80525"/>
    <w:rsid w:val="00A807A1"/>
    <w:rsid w:val="00A80A3D"/>
    <w:rsid w:val="00A815CE"/>
    <w:rsid w:val="00A81B5E"/>
    <w:rsid w:val="00A8243B"/>
    <w:rsid w:val="00A8256E"/>
    <w:rsid w:val="00A825D1"/>
    <w:rsid w:val="00A8279D"/>
    <w:rsid w:val="00A82CE9"/>
    <w:rsid w:val="00A832DB"/>
    <w:rsid w:val="00A83685"/>
    <w:rsid w:val="00A838F6"/>
    <w:rsid w:val="00A83D96"/>
    <w:rsid w:val="00A8472B"/>
    <w:rsid w:val="00A84C43"/>
    <w:rsid w:val="00A84D3C"/>
    <w:rsid w:val="00A85619"/>
    <w:rsid w:val="00A86252"/>
    <w:rsid w:val="00A862B5"/>
    <w:rsid w:val="00A865F3"/>
    <w:rsid w:val="00A866AF"/>
    <w:rsid w:val="00A86AFC"/>
    <w:rsid w:val="00A86BA3"/>
    <w:rsid w:val="00A872BE"/>
    <w:rsid w:val="00A87887"/>
    <w:rsid w:val="00A87CE2"/>
    <w:rsid w:val="00A87EDD"/>
    <w:rsid w:val="00A90371"/>
    <w:rsid w:val="00A90529"/>
    <w:rsid w:val="00A9069E"/>
    <w:rsid w:val="00A907A2"/>
    <w:rsid w:val="00A90D26"/>
    <w:rsid w:val="00A90E1C"/>
    <w:rsid w:val="00A9110D"/>
    <w:rsid w:val="00A91502"/>
    <w:rsid w:val="00A91CB5"/>
    <w:rsid w:val="00A920F8"/>
    <w:rsid w:val="00A92C3F"/>
    <w:rsid w:val="00A932A0"/>
    <w:rsid w:val="00A932E4"/>
    <w:rsid w:val="00A93621"/>
    <w:rsid w:val="00A938E9"/>
    <w:rsid w:val="00A942EA"/>
    <w:rsid w:val="00A94A91"/>
    <w:rsid w:val="00A94B40"/>
    <w:rsid w:val="00A95372"/>
    <w:rsid w:val="00A9580E"/>
    <w:rsid w:val="00A96033"/>
    <w:rsid w:val="00A96079"/>
    <w:rsid w:val="00A964D9"/>
    <w:rsid w:val="00A96647"/>
    <w:rsid w:val="00A967DD"/>
    <w:rsid w:val="00A96DF4"/>
    <w:rsid w:val="00A9747B"/>
    <w:rsid w:val="00AA0321"/>
    <w:rsid w:val="00AA0584"/>
    <w:rsid w:val="00AA08C9"/>
    <w:rsid w:val="00AA0A9A"/>
    <w:rsid w:val="00AA1553"/>
    <w:rsid w:val="00AA1B12"/>
    <w:rsid w:val="00AA1F13"/>
    <w:rsid w:val="00AA23AB"/>
    <w:rsid w:val="00AA244F"/>
    <w:rsid w:val="00AA2B86"/>
    <w:rsid w:val="00AA3F79"/>
    <w:rsid w:val="00AA4F12"/>
    <w:rsid w:val="00AA4F7E"/>
    <w:rsid w:val="00AA59C2"/>
    <w:rsid w:val="00AA5B2F"/>
    <w:rsid w:val="00AA5CDA"/>
    <w:rsid w:val="00AA60CD"/>
    <w:rsid w:val="00AA67DA"/>
    <w:rsid w:val="00AA6FF9"/>
    <w:rsid w:val="00AA73B9"/>
    <w:rsid w:val="00AA774E"/>
    <w:rsid w:val="00AA7BDE"/>
    <w:rsid w:val="00AB0220"/>
    <w:rsid w:val="00AB022E"/>
    <w:rsid w:val="00AB0321"/>
    <w:rsid w:val="00AB0583"/>
    <w:rsid w:val="00AB09F8"/>
    <w:rsid w:val="00AB0B41"/>
    <w:rsid w:val="00AB0DB0"/>
    <w:rsid w:val="00AB2166"/>
    <w:rsid w:val="00AB21C6"/>
    <w:rsid w:val="00AB2271"/>
    <w:rsid w:val="00AB25E4"/>
    <w:rsid w:val="00AB3529"/>
    <w:rsid w:val="00AB39CC"/>
    <w:rsid w:val="00AB3D29"/>
    <w:rsid w:val="00AB4484"/>
    <w:rsid w:val="00AB4A2C"/>
    <w:rsid w:val="00AB4D4D"/>
    <w:rsid w:val="00AB5014"/>
    <w:rsid w:val="00AB5A42"/>
    <w:rsid w:val="00AB6289"/>
    <w:rsid w:val="00AB62B5"/>
    <w:rsid w:val="00AB6986"/>
    <w:rsid w:val="00AB6D68"/>
    <w:rsid w:val="00AB6D9E"/>
    <w:rsid w:val="00AB6F0B"/>
    <w:rsid w:val="00AB7576"/>
    <w:rsid w:val="00AB7981"/>
    <w:rsid w:val="00AB7E1E"/>
    <w:rsid w:val="00AC01BE"/>
    <w:rsid w:val="00AC053E"/>
    <w:rsid w:val="00AC10C2"/>
    <w:rsid w:val="00AC129F"/>
    <w:rsid w:val="00AC1A08"/>
    <w:rsid w:val="00AC2204"/>
    <w:rsid w:val="00AC26FC"/>
    <w:rsid w:val="00AC2921"/>
    <w:rsid w:val="00AC2AF6"/>
    <w:rsid w:val="00AC2E78"/>
    <w:rsid w:val="00AC3020"/>
    <w:rsid w:val="00AC3026"/>
    <w:rsid w:val="00AC38BE"/>
    <w:rsid w:val="00AC3CD8"/>
    <w:rsid w:val="00AC4793"/>
    <w:rsid w:val="00AC4AFE"/>
    <w:rsid w:val="00AC4D6C"/>
    <w:rsid w:val="00AC4F3F"/>
    <w:rsid w:val="00AC6565"/>
    <w:rsid w:val="00AC67F5"/>
    <w:rsid w:val="00AC6AF3"/>
    <w:rsid w:val="00AC6E0A"/>
    <w:rsid w:val="00AC7491"/>
    <w:rsid w:val="00AC74A1"/>
    <w:rsid w:val="00AC779B"/>
    <w:rsid w:val="00AD0156"/>
    <w:rsid w:val="00AD02A9"/>
    <w:rsid w:val="00AD07A4"/>
    <w:rsid w:val="00AD08DA"/>
    <w:rsid w:val="00AD0CFB"/>
    <w:rsid w:val="00AD1287"/>
    <w:rsid w:val="00AD15D0"/>
    <w:rsid w:val="00AD185E"/>
    <w:rsid w:val="00AD1860"/>
    <w:rsid w:val="00AD1A8F"/>
    <w:rsid w:val="00AD1F51"/>
    <w:rsid w:val="00AD223D"/>
    <w:rsid w:val="00AD3CBB"/>
    <w:rsid w:val="00AD41AA"/>
    <w:rsid w:val="00AD4736"/>
    <w:rsid w:val="00AD4861"/>
    <w:rsid w:val="00AD498C"/>
    <w:rsid w:val="00AD49AD"/>
    <w:rsid w:val="00AD4B21"/>
    <w:rsid w:val="00AD4D2F"/>
    <w:rsid w:val="00AD5648"/>
    <w:rsid w:val="00AD565B"/>
    <w:rsid w:val="00AD591A"/>
    <w:rsid w:val="00AD5981"/>
    <w:rsid w:val="00AD6057"/>
    <w:rsid w:val="00AD66ED"/>
    <w:rsid w:val="00AD6860"/>
    <w:rsid w:val="00AD6E13"/>
    <w:rsid w:val="00AE0533"/>
    <w:rsid w:val="00AE05A4"/>
    <w:rsid w:val="00AE062B"/>
    <w:rsid w:val="00AE1022"/>
    <w:rsid w:val="00AE1076"/>
    <w:rsid w:val="00AE14A3"/>
    <w:rsid w:val="00AE1525"/>
    <w:rsid w:val="00AE1927"/>
    <w:rsid w:val="00AE2015"/>
    <w:rsid w:val="00AE2502"/>
    <w:rsid w:val="00AE2B3B"/>
    <w:rsid w:val="00AE2B9D"/>
    <w:rsid w:val="00AE37A6"/>
    <w:rsid w:val="00AE3CFD"/>
    <w:rsid w:val="00AE425E"/>
    <w:rsid w:val="00AE447C"/>
    <w:rsid w:val="00AE450B"/>
    <w:rsid w:val="00AE4982"/>
    <w:rsid w:val="00AE4AF8"/>
    <w:rsid w:val="00AE4B5E"/>
    <w:rsid w:val="00AE514C"/>
    <w:rsid w:val="00AE520B"/>
    <w:rsid w:val="00AE5221"/>
    <w:rsid w:val="00AE5736"/>
    <w:rsid w:val="00AE583D"/>
    <w:rsid w:val="00AE6420"/>
    <w:rsid w:val="00AE65F3"/>
    <w:rsid w:val="00AE6C5D"/>
    <w:rsid w:val="00AE758D"/>
    <w:rsid w:val="00AE7858"/>
    <w:rsid w:val="00AE7C2E"/>
    <w:rsid w:val="00AE7CF0"/>
    <w:rsid w:val="00AF0CD8"/>
    <w:rsid w:val="00AF0F8C"/>
    <w:rsid w:val="00AF15EC"/>
    <w:rsid w:val="00AF1643"/>
    <w:rsid w:val="00AF1838"/>
    <w:rsid w:val="00AF1D19"/>
    <w:rsid w:val="00AF1FD3"/>
    <w:rsid w:val="00AF20B3"/>
    <w:rsid w:val="00AF2756"/>
    <w:rsid w:val="00AF2837"/>
    <w:rsid w:val="00AF2B5A"/>
    <w:rsid w:val="00AF3436"/>
    <w:rsid w:val="00AF35B2"/>
    <w:rsid w:val="00AF37FE"/>
    <w:rsid w:val="00AF3C3C"/>
    <w:rsid w:val="00AF4010"/>
    <w:rsid w:val="00AF4A5E"/>
    <w:rsid w:val="00AF4F1F"/>
    <w:rsid w:val="00AF552F"/>
    <w:rsid w:val="00AF59F9"/>
    <w:rsid w:val="00AF671D"/>
    <w:rsid w:val="00AF6B2E"/>
    <w:rsid w:val="00AF6B7A"/>
    <w:rsid w:val="00AF6BD2"/>
    <w:rsid w:val="00AF6F7B"/>
    <w:rsid w:val="00AF712A"/>
    <w:rsid w:val="00AF7497"/>
    <w:rsid w:val="00AF78DA"/>
    <w:rsid w:val="00AF7D21"/>
    <w:rsid w:val="00B0048A"/>
    <w:rsid w:val="00B00EA7"/>
    <w:rsid w:val="00B01303"/>
    <w:rsid w:val="00B013F1"/>
    <w:rsid w:val="00B01765"/>
    <w:rsid w:val="00B017ED"/>
    <w:rsid w:val="00B01821"/>
    <w:rsid w:val="00B01ADB"/>
    <w:rsid w:val="00B01B38"/>
    <w:rsid w:val="00B01ECF"/>
    <w:rsid w:val="00B01EDF"/>
    <w:rsid w:val="00B023A3"/>
    <w:rsid w:val="00B0294F"/>
    <w:rsid w:val="00B02AA8"/>
    <w:rsid w:val="00B03C52"/>
    <w:rsid w:val="00B03F06"/>
    <w:rsid w:val="00B03FAC"/>
    <w:rsid w:val="00B04C84"/>
    <w:rsid w:val="00B04D28"/>
    <w:rsid w:val="00B05374"/>
    <w:rsid w:val="00B05447"/>
    <w:rsid w:val="00B05DCD"/>
    <w:rsid w:val="00B05E07"/>
    <w:rsid w:val="00B06060"/>
    <w:rsid w:val="00B06118"/>
    <w:rsid w:val="00B07435"/>
    <w:rsid w:val="00B077E8"/>
    <w:rsid w:val="00B07ABD"/>
    <w:rsid w:val="00B07B94"/>
    <w:rsid w:val="00B10119"/>
    <w:rsid w:val="00B1031B"/>
    <w:rsid w:val="00B108FD"/>
    <w:rsid w:val="00B10A95"/>
    <w:rsid w:val="00B10E6B"/>
    <w:rsid w:val="00B10EA1"/>
    <w:rsid w:val="00B11669"/>
    <w:rsid w:val="00B1174A"/>
    <w:rsid w:val="00B1190E"/>
    <w:rsid w:val="00B11EDD"/>
    <w:rsid w:val="00B12108"/>
    <w:rsid w:val="00B127B7"/>
    <w:rsid w:val="00B137C8"/>
    <w:rsid w:val="00B13B8A"/>
    <w:rsid w:val="00B13DEA"/>
    <w:rsid w:val="00B14027"/>
    <w:rsid w:val="00B1409A"/>
    <w:rsid w:val="00B1431E"/>
    <w:rsid w:val="00B14340"/>
    <w:rsid w:val="00B14C56"/>
    <w:rsid w:val="00B1503B"/>
    <w:rsid w:val="00B15703"/>
    <w:rsid w:val="00B15806"/>
    <w:rsid w:val="00B15BDC"/>
    <w:rsid w:val="00B15C91"/>
    <w:rsid w:val="00B16970"/>
    <w:rsid w:val="00B16DF8"/>
    <w:rsid w:val="00B17437"/>
    <w:rsid w:val="00B178BE"/>
    <w:rsid w:val="00B20560"/>
    <w:rsid w:val="00B209D6"/>
    <w:rsid w:val="00B209F2"/>
    <w:rsid w:val="00B21224"/>
    <w:rsid w:val="00B21600"/>
    <w:rsid w:val="00B217DD"/>
    <w:rsid w:val="00B2187A"/>
    <w:rsid w:val="00B21E77"/>
    <w:rsid w:val="00B21F3B"/>
    <w:rsid w:val="00B22A2E"/>
    <w:rsid w:val="00B22CBF"/>
    <w:rsid w:val="00B22F25"/>
    <w:rsid w:val="00B238E7"/>
    <w:rsid w:val="00B2393B"/>
    <w:rsid w:val="00B23A6D"/>
    <w:rsid w:val="00B23B14"/>
    <w:rsid w:val="00B23DE2"/>
    <w:rsid w:val="00B2402C"/>
    <w:rsid w:val="00B24190"/>
    <w:rsid w:val="00B2499C"/>
    <w:rsid w:val="00B24D1F"/>
    <w:rsid w:val="00B25453"/>
    <w:rsid w:val="00B25455"/>
    <w:rsid w:val="00B254DE"/>
    <w:rsid w:val="00B25808"/>
    <w:rsid w:val="00B258BA"/>
    <w:rsid w:val="00B25FEE"/>
    <w:rsid w:val="00B262B6"/>
    <w:rsid w:val="00B26D3E"/>
    <w:rsid w:val="00B272B3"/>
    <w:rsid w:val="00B279BF"/>
    <w:rsid w:val="00B27A05"/>
    <w:rsid w:val="00B27DE3"/>
    <w:rsid w:val="00B3024A"/>
    <w:rsid w:val="00B30462"/>
    <w:rsid w:val="00B30B23"/>
    <w:rsid w:val="00B30FC9"/>
    <w:rsid w:val="00B3189A"/>
    <w:rsid w:val="00B31CD4"/>
    <w:rsid w:val="00B31FE2"/>
    <w:rsid w:val="00B321B7"/>
    <w:rsid w:val="00B32628"/>
    <w:rsid w:val="00B3283B"/>
    <w:rsid w:val="00B32979"/>
    <w:rsid w:val="00B32C3E"/>
    <w:rsid w:val="00B32EC0"/>
    <w:rsid w:val="00B32F6A"/>
    <w:rsid w:val="00B33C17"/>
    <w:rsid w:val="00B3415C"/>
    <w:rsid w:val="00B341AA"/>
    <w:rsid w:val="00B346D5"/>
    <w:rsid w:val="00B349AB"/>
    <w:rsid w:val="00B34AF8"/>
    <w:rsid w:val="00B34BB4"/>
    <w:rsid w:val="00B34EE5"/>
    <w:rsid w:val="00B35B7B"/>
    <w:rsid w:val="00B35F0E"/>
    <w:rsid w:val="00B36AD4"/>
    <w:rsid w:val="00B36CE1"/>
    <w:rsid w:val="00B371B7"/>
    <w:rsid w:val="00B403A2"/>
    <w:rsid w:val="00B4061F"/>
    <w:rsid w:val="00B40B97"/>
    <w:rsid w:val="00B40FB0"/>
    <w:rsid w:val="00B410D3"/>
    <w:rsid w:val="00B41399"/>
    <w:rsid w:val="00B41696"/>
    <w:rsid w:val="00B41A0B"/>
    <w:rsid w:val="00B43103"/>
    <w:rsid w:val="00B4350A"/>
    <w:rsid w:val="00B43E66"/>
    <w:rsid w:val="00B43E96"/>
    <w:rsid w:val="00B44575"/>
    <w:rsid w:val="00B4482B"/>
    <w:rsid w:val="00B44CBF"/>
    <w:rsid w:val="00B451F2"/>
    <w:rsid w:val="00B452F1"/>
    <w:rsid w:val="00B4599E"/>
    <w:rsid w:val="00B45AB1"/>
    <w:rsid w:val="00B45E1C"/>
    <w:rsid w:val="00B472B1"/>
    <w:rsid w:val="00B47B21"/>
    <w:rsid w:val="00B5046B"/>
    <w:rsid w:val="00B50CF3"/>
    <w:rsid w:val="00B50D4B"/>
    <w:rsid w:val="00B512F3"/>
    <w:rsid w:val="00B51BEB"/>
    <w:rsid w:val="00B51E4B"/>
    <w:rsid w:val="00B52381"/>
    <w:rsid w:val="00B52450"/>
    <w:rsid w:val="00B5303A"/>
    <w:rsid w:val="00B5331C"/>
    <w:rsid w:val="00B53324"/>
    <w:rsid w:val="00B53574"/>
    <w:rsid w:val="00B53A08"/>
    <w:rsid w:val="00B53C00"/>
    <w:rsid w:val="00B55160"/>
    <w:rsid w:val="00B567FB"/>
    <w:rsid w:val="00B56855"/>
    <w:rsid w:val="00B569A7"/>
    <w:rsid w:val="00B56A3C"/>
    <w:rsid w:val="00B56CB1"/>
    <w:rsid w:val="00B56D3E"/>
    <w:rsid w:val="00B57345"/>
    <w:rsid w:val="00B578D1"/>
    <w:rsid w:val="00B600F3"/>
    <w:rsid w:val="00B60497"/>
    <w:rsid w:val="00B60BF1"/>
    <w:rsid w:val="00B60D71"/>
    <w:rsid w:val="00B6123B"/>
    <w:rsid w:val="00B6154F"/>
    <w:rsid w:val="00B61C4C"/>
    <w:rsid w:val="00B61D9B"/>
    <w:rsid w:val="00B62690"/>
    <w:rsid w:val="00B62A89"/>
    <w:rsid w:val="00B62F3F"/>
    <w:rsid w:val="00B63331"/>
    <w:rsid w:val="00B63B2A"/>
    <w:rsid w:val="00B64092"/>
    <w:rsid w:val="00B643DE"/>
    <w:rsid w:val="00B644BC"/>
    <w:rsid w:val="00B644E6"/>
    <w:rsid w:val="00B64BCC"/>
    <w:rsid w:val="00B6682B"/>
    <w:rsid w:val="00B66A5C"/>
    <w:rsid w:val="00B66B8F"/>
    <w:rsid w:val="00B67026"/>
    <w:rsid w:val="00B67810"/>
    <w:rsid w:val="00B67C10"/>
    <w:rsid w:val="00B67C29"/>
    <w:rsid w:val="00B67F6D"/>
    <w:rsid w:val="00B704AF"/>
    <w:rsid w:val="00B704EF"/>
    <w:rsid w:val="00B71F9D"/>
    <w:rsid w:val="00B72139"/>
    <w:rsid w:val="00B7324C"/>
    <w:rsid w:val="00B7353F"/>
    <w:rsid w:val="00B739C1"/>
    <w:rsid w:val="00B73D85"/>
    <w:rsid w:val="00B73DFB"/>
    <w:rsid w:val="00B74D02"/>
    <w:rsid w:val="00B75348"/>
    <w:rsid w:val="00B758DB"/>
    <w:rsid w:val="00B759E5"/>
    <w:rsid w:val="00B761CA"/>
    <w:rsid w:val="00B76206"/>
    <w:rsid w:val="00B767BB"/>
    <w:rsid w:val="00B76C71"/>
    <w:rsid w:val="00B76E80"/>
    <w:rsid w:val="00B7758F"/>
    <w:rsid w:val="00B77E4C"/>
    <w:rsid w:val="00B77F67"/>
    <w:rsid w:val="00B80512"/>
    <w:rsid w:val="00B80A86"/>
    <w:rsid w:val="00B80B19"/>
    <w:rsid w:val="00B80E37"/>
    <w:rsid w:val="00B811F9"/>
    <w:rsid w:val="00B8185E"/>
    <w:rsid w:val="00B81878"/>
    <w:rsid w:val="00B81A24"/>
    <w:rsid w:val="00B81F91"/>
    <w:rsid w:val="00B8301E"/>
    <w:rsid w:val="00B83160"/>
    <w:rsid w:val="00B833CC"/>
    <w:rsid w:val="00B8358B"/>
    <w:rsid w:val="00B838CE"/>
    <w:rsid w:val="00B83CC6"/>
    <w:rsid w:val="00B83F37"/>
    <w:rsid w:val="00B8410B"/>
    <w:rsid w:val="00B84147"/>
    <w:rsid w:val="00B842B2"/>
    <w:rsid w:val="00B846BA"/>
    <w:rsid w:val="00B84B19"/>
    <w:rsid w:val="00B85131"/>
    <w:rsid w:val="00B85819"/>
    <w:rsid w:val="00B85A30"/>
    <w:rsid w:val="00B85AB3"/>
    <w:rsid w:val="00B85BB9"/>
    <w:rsid w:val="00B87182"/>
    <w:rsid w:val="00B8725E"/>
    <w:rsid w:val="00B875D4"/>
    <w:rsid w:val="00B87C8A"/>
    <w:rsid w:val="00B90199"/>
    <w:rsid w:val="00B90BC7"/>
    <w:rsid w:val="00B9172E"/>
    <w:rsid w:val="00B91903"/>
    <w:rsid w:val="00B91E15"/>
    <w:rsid w:val="00B92956"/>
    <w:rsid w:val="00B9346B"/>
    <w:rsid w:val="00B93AE9"/>
    <w:rsid w:val="00B93EC2"/>
    <w:rsid w:val="00B94B93"/>
    <w:rsid w:val="00B95606"/>
    <w:rsid w:val="00B95798"/>
    <w:rsid w:val="00B9594B"/>
    <w:rsid w:val="00B95A44"/>
    <w:rsid w:val="00B96369"/>
    <w:rsid w:val="00B96BA1"/>
    <w:rsid w:val="00B970B7"/>
    <w:rsid w:val="00B9729C"/>
    <w:rsid w:val="00BA01A8"/>
    <w:rsid w:val="00BA0DC8"/>
    <w:rsid w:val="00BA1227"/>
    <w:rsid w:val="00BA179B"/>
    <w:rsid w:val="00BA1A19"/>
    <w:rsid w:val="00BA1B23"/>
    <w:rsid w:val="00BA1BF7"/>
    <w:rsid w:val="00BA1ECF"/>
    <w:rsid w:val="00BA2445"/>
    <w:rsid w:val="00BA286E"/>
    <w:rsid w:val="00BA296A"/>
    <w:rsid w:val="00BA2C22"/>
    <w:rsid w:val="00BA317E"/>
    <w:rsid w:val="00BA36D3"/>
    <w:rsid w:val="00BA3A07"/>
    <w:rsid w:val="00BA3ADC"/>
    <w:rsid w:val="00BA408B"/>
    <w:rsid w:val="00BA40C6"/>
    <w:rsid w:val="00BA447F"/>
    <w:rsid w:val="00BA4C05"/>
    <w:rsid w:val="00BA4DD4"/>
    <w:rsid w:val="00BA4E87"/>
    <w:rsid w:val="00BA51E7"/>
    <w:rsid w:val="00BA531C"/>
    <w:rsid w:val="00BA568E"/>
    <w:rsid w:val="00BA569A"/>
    <w:rsid w:val="00BA57E4"/>
    <w:rsid w:val="00BA57FC"/>
    <w:rsid w:val="00BA582E"/>
    <w:rsid w:val="00BA5B15"/>
    <w:rsid w:val="00BA5E93"/>
    <w:rsid w:val="00BA6457"/>
    <w:rsid w:val="00BA646B"/>
    <w:rsid w:val="00BA6AB3"/>
    <w:rsid w:val="00BA6BA4"/>
    <w:rsid w:val="00BA6E1B"/>
    <w:rsid w:val="00BA759E"/>
    <w:rsid w:val="00BA79F1"/>
    <w:rsid w:val="00BA7CB2"/>
    <w:rsid w:val="00BB02F4"/>
    <w:rsid w:val="00BB032A"/>
    <w:rsid w:val="00BB08A2"/>
    <w:rsid w:val="00BB0DBB"/>
    <w:rsid w:val="00BB142C"/>
    <w:rsid w:val="00BB1824"/>
    <w:rsid w:val="00BB1A7B"/>
    <w:rsid w:val="00BB1D26"/>
    <w:rsid w:val="00BB2700"/>
    <w:rsid w:val="00BB2ABA"/>
    <w:rsid w:val="00BB39CD"/>
    <w:rsid w:val="00BB3B22"/>
    <w:rsid w:val="00BB4153"/>
    <w:rsid w:val="00BB4428"/>
    <w:rsid w:val="00BB4E48"/>
    <w:rsid w:val="00BB4ED4"/>
    <w:rsid w:val="00BB538B"/>
    <w:rsid w:val="00BB53B2"/>
    <w:rsid w:val="00BB556E"/>
    <w:rsid w:val="00BB59CF"/>
    <w:rsid w:val="00BB5FFF"/>
    <w:rsid w:val="00BB62EE"/>
    <w:rsid w:val="00BB63E5"/>
    <w:rsid w:val="00BB668C"/>
    <w:rsid w:val="00BB6BC1"/>
    <w:rsid w:val="00BB6C3E"/>
    <w:rsid w:val="00BB6CF9"/>
    <w:rsid w:val="00BB7283"/>
    <w:rsid w:val="00BB72FA"/>
    <w:rsid w:val="00BB7515"/>
    <w:rsid w:val="00BB7818"/>
    <w:rsid w:val="00BB7826"/>
    <w:rsid w:val="00BB7CF5"/>
    <w:rsid w:val="00BC01E3"/>
    <w:rsid w:val="00BC040E"/>
    <w:rsid w:val="00BC0529"/>
    <w:rsid w:val="00BC0992"/>
    <w:rsid w:val="00BC09A5"/>
    <w:rsid w:val="00BC0CFB"/>
    <w:rsid w:val="00BC0E72"/>
    <w:rsid w:val="00BC11D8"/>
    <w:rsid w:val="00BC1267"/>
    <w:rsid w:val="00BC1558"/>
    <w:rsid w:val="00BC1779"/>
    <w:rsid w:val="00BC1A4C"/>
    <w:rsid w:val="00BC2765"/>
    <w:rsid w:val="00BC29F9"/>
    <w:rsid w:val="00BC2F01"/>
    <w:rsid w:val="00BC31E6"/>
    <w:rsid w:val="00BC3257"/>
    <w:rsid w:val="00BC32BB"/>
    <w:rsid w:val="00BC3642"/>
    <w:rsid w:val="00BC3D9A"/>
    <w:rsid w:val="00BC42CB"/>
    <w:rsid w:val="00BC444E"/>
    <w:rsid w:val="00BC45C0"/>
    <w:rsid w:val="00BC4AA4"/>
    <w:rsid w:val="00BC4C5A"/>
    <w:rsid w:val="00BC4CFF"/>
    <w:rsid w:val="00BC5594"/>
    <w:rsid w:val="00BC55AA"/>
    <w:rsid w:val="00BC5735"/>
    <w:rsid w:val="00BC5C9E"/>
    <w:rsid w:val="00BC5CA0"/>
    <w:rsid w:val="00BC5CCD"/>
    <w:rsid w:val="00BC5D40"/>
    <w:rsid w:val="00BC5DFC"/>
    <w:rsid w:val="00BC5F21"/>
    <w:rsid w:val="00BC5F33"/>
    <w:rsid w:val="00BC7475"/>
    <w:rsid w:val="00BC7537"/>
    <w:rsid w:val="00BC76D3"/>
    <w:rsid w:val="00BC7772"/>
    <w:rsid w:val="00BC78DE"/>
    <w:rsid w:val="00BC7A8F"/>
    <w:rsid w:val="00BD01C1"/>
    <w:rsid w:val="00BD059B"/>
    <w:rsid w:val="00BD0733"/>
    <w:rsid w:val="00BD0CD7"/>
    <w:rsid w:val="00BD1094"/>
    <w:rsid w:val="00BD184E"/>
    <w:rsid w:val="00BD248E"/>
    <w:rsid w:val="00BD2612"/>
    <w:rsid w:val="00BD33E3"/>
    <w:rsid w:val="00BD3589"/>
    <w:rsid w:val="00BD3596"/>
    <w:rsid w:val="00BD395C"/>
    <w:rsid w:val="00BD39B9"/>
    <w:rsid w:val="00BD3F83"/>
    <w:rsid w:val="00BD4A3F"/>
    <w:rsid w:val="00BD4B28"/>
    <w:rsid w:val="00BD4FD5"/>
    <w:rsid w:val="00BD516D"/>
    <w:rsid w:val="00BD5176"/>
    <w:rsid w:val="00BD53BC"/>
    <w:rsid w:val="00BD5830"/>
    <w:rsid w:val="00BD585B"/>
    <w:rsid w:val="00BD642C"/>
    <w:rsid w:val="00BD6BF9"/>
    <w:rsid w:val="00BD6E8C"/>
    <w:rsid w:val="00BE07CF"/>
    <w:rsid w:val="00BE0F6E"/>
    <w:rsid w:val="00BE0F75"/>
    <w:rsid w:val="00BE12D3"/>
    <w:rsid w:val="00BE12F0"/>
    <w:rsid w:val="00BE1407"/>
    <w:rsid w:val="00BE174D"/>
    <w:rsid w:val="00BE1865"/>
    <w:rsid w:val="00BE1AC0"/>
    <w:rsid w:val="00BE1C38"/>
    <w:rsid w:val="00BE1D8F"/>
    <w:rsid w:val="00BE1F84"/>
    <w:rsid w:val="00BE2036"/>
    <w:rsid w:val="00BE276C"/>
    <w:rsid w:val="00BE2915"/>
    <w:rsid w:val="00BE296A"/>
    <w:rsid w:val="00BE29BC"/>
    <w:rsid w:val="00BE2B6C"/>
    <w:rsid w:val="00BE2E95"/>
    <w:rsid w:val="00BE2F20"/>
    <w:rsid w:val="00BE3529"/>
    <w:rsid w:val="00BE36D1"/>
    <w:rsid w:val="00BE375F"/>
    <w:rsid w:val="00BE4269"/>
    <w:rsid w:val="00BE4541"/>
    <w:rsid w:val="00BE46DB"/>
    <w:rsid w:val="00BE5118"/>
    <w:rsid w:val="00BE54C3"/>
    <w:rsid w:val="00BE54EB"/>
    <w:rsid w:val="00BE5B21"/>
    <w:rsid w:val="00BE5C7E"/>
    <w:rsid w:val="00BE5E52"/>
    <w:rsid w:val="00BE5F07"/>
    <w:rsid w:val="00BE61EA"/>
    <w:rsid w:val="00BE633E"/>
    <w:rsid w:val="00BE6850"/>
    <w:rsid w:val="00BE6CDA"/>
    <w:rsid w:val="00BE6DB0"/>
    <w:rsid w:val="00BE6DDC"/>
    <w:rsid w:val="00BE6FC9"/>
    <w:rsid w:val="00BE74B7"/>
    <w:rsid w:val="00BE77BA"/>
    <w:rsid w:val="00BE791A"/>
    <w:rsid w:val="00BE7969"/>
    <w:rsid w:val="00BE798C"/>
    <w:rsid w:val="00BE7AA1"/>
    <w:rsid w:val="00BE7BC8"/>
    <w:rsid w:val="00BE7C82"/>
    <w:rsid w:val="00BF01C4"/>
    <w:rsid w:val="00BF0746"/>
    <w:rsid w:val="00BF0AA2"/>
    <w:rsid w:val="00BF0D1E"/>
    <w:rsid w:val="00BF0DBD"/>
    <w:rsid w:val="00BF1531"/>
    <w:rsid w:val="00BF19DE"/>
    <w:rsid w:val="00BF1A3B"/>
    <w:rsid w:val="00BF207C"/>
    <w:rsid w:val="00BF2160"/>
    <w:rsid w:val="00BF2B84"/>
    <w:rsid w:val="00BF2CD9"/>
    <w:rsid w:val="00BF3012"/>
    <w:rsid w:val="00BF3404"/>
    <w:rsid w:val="00BF38C2"/>
    <w:rsid w:val="00BF396F"/>
    <w:rsid w:val="00BF3CC8"/>
    <w:rsid w:val="00BF4251"/>
    <w:rsid w:val="00BF449E"/>
    <w:rsid w:val="00BF495C"/>
    <w:rsid w:val="00BF4BBF"/>
    <w:rsid w:val="00BF4CAE"/>
    <w:rsid w:val="00BF4FAB"/>
    <w:rsid w:val="00BF513B"/>
    <w:rsid w:val="00BF514D"/>
    <w:rsid w:val="00BF6256"/>
    <w:rsid w:val="00BF65E4"/>
    <w:rsid w:val="00BF681E"/>
    <w:rsid w:val="00BF6B00"/>
    <w:rsid w:val="00BF71F8"/>
    <w:rsid w:val="00BF78AD"/>
    <w:rsid w:val="00BF7F2A"/>
    <w:rsid w:val="00C006E7"/>
    <w:rsid w:val="00C00B68"/>
    <w:rsid w:val="00C0172C"/>
    <w:rsid w:val="00C01AE4"/>
    <w:rsid w:val="00C02247"/>
    <w:rsid w:val="00C0265F"/>
    <w:rsid w:val="00C02743"/>
    <w:rsid w:val="00C028E9"/>
    <w:rsid w:val="00C02A22"/>
    <w:rsid w:val="00C02DCA"/>
    <w:rsid w:val="00C03863"/>
    <w:rsid w:val="00C03B8C"/>
    <w:rsid w:val="00C0434F"/>
    <w:rsid w:val="00C044AE"/>
    <w:rsid w:val="00C048DB"/>
    <w:rsid w:val="00C04E3B"/>
    <w:rsid w:val="00C051F0"/>
    <w:rsid w:val="00C0551D"/>
    <w:rsid w:val="00C0561F"/>
    <w:rsid w:val="00C05C03"/>
    <w:rsid w:val="00C05DC4"/>
    <w:rsid w:val="00C05ED4"/>
    <w:rsid w:val="00C05FB4"/>
    <w:rsid w:val="00C063D7"/>
    <w:rsid w:val="00C0665E"/>
    <w:rsid w:val="00C07053"/>
    <w:rsid w:val="00C0783D"/>
    <w:rsid w:val="00C07873"/>
    <w:rsid w:val="00C07A7F"/>
    <w:rsid w:val="00C07C43"/>
    <w:rsid w:val="00C1031F"/>
    <w:rsid w:val="00C10385"/>
    <w:rsid w:val="00C106CD"/>
    <w:rsid w:val="00C106D4"/>
    <w:rsid w:val="00C10794"/>
    <w:rsid w:val="00C108F8"/>
    <w:rsid w:val="00C10959"/>
    <w:rsid w:val="00C10F74"/>
    <w:rsid w:val="00C111B0"/>
    <w:rsid w:val="00C11285"/>
    <w:rsid w:val="00C11A1A"/>
    <w:rsid w:val="00C11A36"/>
    <w:rsid w:val="00C11F39"/>
    <w:rsid w:val="00C11FB8"/>
    <w:rsid w:val="00C1241A"/>
    <w:rsid w:val="00C126AF"/>
    <w:rsid w:val="00C12BF5"/>
    <w:rsid w:val="00C12CCA"/>
    <w:rsid w:val="00C13070"/>
    <w:rsid w:val="00C13223"/>
    <w:rsid w:val="00C13B2F"/>
    <w:rsid w:val="00C13D93"/>
    <w:rsid w:val="00C14285"/>
    <w:rsid w:val="00C14528"/>
    <w:rsid w:val="00C146D4"/>
    <w:rsid w:val="00C14B72"/>
    <w:rsid w:val="00C14EFF"/>
    <w:rsid w:val="00C150B6"/>
    <w:rsid w:val="00C153AE"/>
    <w:rsid w:val="00C158FD"/>
    <w:rsid w:val="00C15B85"/>
    <w:rsid w:val="00C1634A"/>
    <w:rsid w:val="00C16B83"/>
    <w:rsid w:val="00C16E70"/>
    <w:rsid w:val="00C16FA1"/>
    <w:rsid w:val="00C17466"/>
    <w:rsid w:val="00C176EF"/>
    <w:rsid w:val="00C176F6"/>
    <w:rsid w:val="00C17999"/>
    <w:rsid w:val="00C20008"/>
    <w:rsid w:val="00C2007D"/>
    <w:rsid w:val="00C20200"/>
    <w:rsid w:val="00C20752"/>
    <w:rsid w:val="00C209E2"/>
    <w:rsid w:val="00C20AB0"/>
    <w:rsid w:val="00C20CE8"/>
    <w:rsid w:val="00C20EEA"/>
    <w:rsid w:val="00C20F94"/>
    <w:rsid w:val="00C21AED"/>
    <w:rsid w:val="00C21D49"/>
    <w:rsid w:val="00C22148"/>
    <w:rsid w:val="00C2261A"/>
    <w:rsid w:val="00C2263A"/>
    <w:rsid w:val="00C2304B"/>
    <w:rsid w:val="00C23EDF"/>
    <w:rsid w:val="00C242CE"/>
    <w:rsid w:val="00C24321"/>
    <w:rsid w:val="00C24656"/>
    <w:rsid w:val="00C248BD"/>
    <w:rsid w:val="00C250F0"/>
    <w:rsid w:val="00C25FB8"/>
    <w:rsid w:val="00C26223"/>
    <w:rsid w:val="00C26308"/>
    <w:rsid w:val="00C2728A"/>
    <w:rsid w:val="00C2768B"/>
    <w:rsid w:val="00C276D7"/>
    <w:rsid w:val="00C27ACC"/>
    <w:rsid w:val="00C307AA"/>
    <w:rsid w:val="00C30A78"/>
    <w:rsid w:val="00C31027"/>
    <w:rsid w:val="00C31063"/>
    <w:rsid w:val="00C31100"/>
    <w:rsid w:val="00C3120F"/>
    <w:rsid w:val="00C3164F"/>
    <w:rsid w:val="00C317C8"/>
    <w:rsid w:val="00C323CA"/>
    <w:rsid w:val="00C3252A"/>
    <w:rsid w:val="00C332B1"/>
    <w:rsid w:val="00C336BB"/>
    <w:rsid w:val="00C33D23"/>
    <w:rsid w:val="00C3413A"/>
    <w:rsid w:val="00C34D91"/>
    <w:rsid w:val="00C35C0B"/>
    <w:rsid w:val="00C36160"/>
    <w:rsid w:val="00C36266"/>
    <w:rsid w:val="00C363F8"/>
    <w:rsid w:val="00C3683F"/>
    <w:rsid w:val="00C36C04"/>
    <w:rsid w:val="00C36C26"/>
    <w:rsid w:val="00C379B8"/>
    <w:rsid w:val="00C407EE"/>
    <w:rsid w:val="00C40AF6"/>
    <w:rsid w:val="00C41030"/>
    <w:rsid w:val="00C414E4"/>
    <w:rsid w:val="00C41DED"/>
    <w:rsid w:val="00C42391"/>
    <w:rsid w:val="00C42676"/>
    <w:rsid w:val="00C42733"/>
    <w:rsid w:val="00C42927"/>
    <w:rsid w:val="00C42A7B"/>
    <w:rsid w:val="00C42B0E"/>
    <w:rsid w:val="00C42C1C"/>
    <w:rsid w:val="00C43118"/>
    <w:rsid w:val="00C43F16"/>
    <w:rsid w:val="00C43F93"/>
    <w:rsid w:val="00C44591"/>
    <w:rsid w:val="00C44DB5"/>
    <w:rsid w:val="00C45252"/>
    <w:rsid w:val="00C454F4"/>
    <w:rsid w:val="00C4551F"/>
    <w:rsid w:val="00C45CFC"/>
    <w:rsid w:val="00C46970"/>
    <w:rsid w:val="00C46C9B"/>
    <w:rsid w:val="00C47457"/>
    <w:rsid w:val="00C474DC"/>
    <w:rsid w:val="00C47668"/>
    <w:rsid w:val="00C47C8C"/>
    <w:rsid w:val="00C47D67"/>
    <w:rsid w:val="00C502FF"/>
    <w:rsid w:val="00C50357"/>
    <w:rsid w:val="00C5053E"/>
    <w:rsid w:val="00C51BCB"/>
    <w:rsid w:val="00C51E2C"/>
    <w:rsid w:val="00C51FC7"/>
    <w:rsid w:val="00C52038"/>
    <w:rsid w:val="00C524EC"/>
    <w:rsid w:val="00C52594"/>
    <w:rsid w:val="00C52C4D"/>
    <w:rsid w:val="00C53454"/>
    <w:rsid w:val="00C53F5C"/>
    <w:rsid w:val="00C54455"/>
    <w:rsid w:val="00C5538A"/>
    <w:rsid w:val="00C554BA"/>
    <w:rsid w:val="00C557F5"/>
    <w:rsid w:val="00C55893"/>
    <w:rsid w:val="00C56552"/>
    <w:rsid w:val="00C565FA"/>
    <w:rsid w:val="00C56ADE"/>
    <w:rsid w:val="00C56C84"/>
    <w:rsid w:val="00C56C93"/>
    <w:rsid w:val="00C56D5B"/>
    <w:rsid w:val="00C5700F"/>
    <w:rsid w:val="00C5744D"/>
    <w:rsid w:val="00C575B9"/>
    <w:rsid w:val="00C5780B"/>
    <w:rsid w:val="00C578D2"/>
    <w:rsid w:val="00C57AF7"/>
    <w:rsid w:val="00C57CC7"/>
    <w:rsid w:val="00C57FBE"/>
    <w:rsid w:val="00C60258"/>
    <w:rsid w:val="00C6067E"/>
    <w:rsid w:val="00C60848"/>
    <w:rsid w:val="00C60956"/>
    <w:rsid w:val="00C60C43"/>
    <w:rsid w:val="00C6124D"/>
    <w:rsid w:val="00C61280"/>
    <w:rsid w:val="00C61297"/>
    <w:rsid w:val="00C61F3E"/>
    <w:rsid w:val="00C620A6"/>
    <w:rsid w:val="00C622BA"/>
    <w:rsid w:val="00C62309"/>
    <w:rsid w:val="00C6281E"/>
    <w:rsid w:val="00C62B08"/>
    <w:rsid w:val="00C62CA9"/>
    <w:rsid w:val="00C62DB2"/>
    <w:rsid w:val="00C62E13"/>
    <w:rsid w:val="00C634D1"/>
    <w:rsid w:val="00C63BFB"/>
    <w:rsid w:val="00C63CED"/>
    <w:rsid w:val="00C642F8"/>
    <w:rsid w:val="00C6462B"/>
    <w:rsid w:val="00C647B2"/>
    <w:rsid w:val="00C656BC"/>
    <w:rsid w:val="00C66118"/>
    <w:rsid w:val="00C67216"/>
    <w:rsid w:val="00C6735B"/>
    <w:rsid w:val="00C673DD"/>
    <w:rsid w:val="00C6793C"/>
    <w:rsid w:val="00C67B46"/>
    <w:rsid w:val="00C67C3D"/>
    <w:rsid w:val="00C702FB"/>
    <w:rsid w:val="00C70C9B"/>
    <w:rsid w:val="00C71010"/>
    <w:rsid w:val="00C71140"/>
    <w:rsid w:val="00C71AC5"/>
    <w:rsid w:val="00C71E6E"/>
    <w:rsid w:val="00C724D7"/>
    <w:rsid w:val="00C729DB"/>
    <w:rsid w:val="00C72B29"/>
    <w:rsid w:val="00C72B75"/>
    <w:rsid w:val="00C72DA5"/>
    <w:rsid w:val="00C72E5F"/>
    <w:rsid w:val="00C72F20"/>
    <w:rsid w:val="00C72F56"/>
    <w:rsid w:val="00C735A1"/>
    <w:rsid w:val="00C73692"/>
    <w:rsid w:val="00C73CD1"/>
    <w:rsid w:val="00C74119"/>
    <w:rsid w:val="00C74396"/>
    <w:rsid w:val="00C74731"/>
    <w:rsid w:val="00C74810"/>
    <w:rsid w:val="00C74BBE"/>
    <w:rsid w:val="00C75614"/>
    <w:rsid w:val="00C75C1C"/>
    <w:rsid w:val="00C762A5"/>
    <w:rsid w:val="00C7666C"/>
    <w:rsid w:val="00C7692D"/>
    <w:rsid w:val="00C76A03"/>
    <w:rsid w:val="00C76C69"/>
    <w:rsid w:val="00C77361"/>
    <w:rsid w:val="00C77509"/>
    <w:rsid w:val="00C775F6"/>
    <w:rsid w:val="00C776AF"/>
    <w:rsid w:val="00C77896"/>
    <w:rsid w:val="00C77A29"/>
    <w:rsid w:val="00C77D54"/>
    <w:rsid w:val="00C77E26"/>
    <w:rsid w:val="00C77EAC"/>
    <w:rsid w:val="00C80470"/>
    <w:rsid w:val="00C80D15"/>
    <w:rsid w:val="00C81D51"/>
    <w:rsid w:val="00C82051"/>
    <w:rsid w:val="00C82309"/>
    <w:rsid w:val="00C82399"/>
    <w:rsid w:val="00C82488"/>
    <w:rsid w:val="00C82A14"/>
    <w:rsid w:val="00C82AD6"/>
    <w:rsid w:val="00C82AFD"/>
    <w:rsid w:val="00C83C99"/>
    <w:rsid w:val="00C83EC0"/>
    <w:rsid w:val="00C8409D"/>
    <w:rsid w:val="00C84A15"/>
    <w:rsid w:val="00C84C4D"/>
    <w:rsid w:val="00C84E7D"/>
    <w:rsid w:val="00C85112"/>
    <w:rsid w:val="00C85319"/>
    <w:rsid w:val="00C8535B"/>
    <w:rsid w:val="00C85607"/>
    <w:rsid w:val="00C85696"/>
    <w:rsid w:val="00C859CD"/>
    <w:rsid w:val="00C860FC"/>
    <w:rsid w:val="00C86182"/>
    <w:rsid w:val="00C86230"/>
    <w:rsid w:val="00C864FB"/>
    <w:rsid w:val="00C8659C"/>
    <w:rsid w:val="00C8667A"/>
    <w:rsid w:val="00C870FE"/>
    <w:rsid w:val="00C87BFE"/>
    <w:rsid w:val="00C902D9"/>
    <w:rsid w:val="00C904E9"/>
    <w:rsid w:val="00C9052D"/>
    <w:rsid w:val="00C90566"/>
    <w:rsid w:val="00C909E9"/>
    <w:rsid w:val="00C90B17"/>
    <w:rsid w:val="00C90EF9"/>
    <w:rsid w:val="00C91030"/>
    <w:rsid w:val="00C91AB2"/>
    <w:rsid w:val="00C92AE5"/>
    <w:rsid w:val="00C92B68"/>
    <w:rsid w:val="00C92D9F"/>
    <w:rsid w:val="00C937FC"/>
    <w:rsid w:val="00C93AC6"/>
    <w:rsid w:val="00C93BBD"/>
    <w:rsid w:val="00C9420A"/>
    <w:rsid w:val="00C94315"/>
    <w:rsid w:val="00C94333"/>
    <w:rsid w:val="00C944D1"/>
    <w:rsid w:val="00C94E95"/>
    <w:rsid w:val="00C94F09"/>
    <w:rsid w:val="00C95869"/>
    <w:rsid w:val="00C95FE5"/>
    <w:rsid w:val="00C962F2"/>
    <w:rsid w:val="00C9655E"/>
    <w:rsid w:val="00C96AEE"/>
    <w:rsid w:val="00C96D8A"/>
    <w:rsid w:val="00C97909"/>
    <w:rsid w:val="00CA0398"/>
    <w:rsid w:val="00CA13E7"/>
    <w:rsid w:val="00CA1CAA"/>
    <w:rsid w:val="00CA1E3A"/>
    <w:rsid w:val="00CA24AC"/>
    <w:rsid w:val="00CA256A"/>
    <w:rsid w:val="00CA2865"/>
    <w:rsid w:val="00CA2EAA"/>
    <w:rsid w:val="00CA2F1C"/>
    <w:rsid w:val="00CA2FBC"/>
    <w:rsid w:val="00CA3F3B"/>
    <w:rsid w:val="00CA44A0"/>
    <w:rsid w:val="00CA4599"/>
    <w:rsid w:val="00CA464A"/>
    <w:rsid w:val="00CA4965"/>
    <w:rsid w:val="00CA4E1F"/>
    <w:rsid w:val="00CA54A4"/>
    <w:rsid w:val="00CA5E2A"/>
    <w:rsid w:val="00CA67A4"/>
    <w:rsid w:val="00CA68AE"/>
    <w:rsid w:val="00CA75EA"/>
    <w:rsid w:val="00CA782D"/>
    <w:rsid w:val="00CA78CF"/>
    <w:rsid w:val="00CA7A7A"/>
    <w:rsid w:val="00CA7C41"/>
    <w:rsid w:val="00CA7E6C"/>
    <w:rsid w:val="00CB01FA"/>
    <w:rsid w:val="00CB0826"/>
    <w:rsid w:val="00CB0B80"/>
    <w:rsid w:val="00CB0BD8"/>
    <w:rsid w:val="00CB0EAF"/>
    <w:rsid w:val="00CB0F2A"/>
    <w:rsid w:val="00CB1067"/>
    <w:rsid w:val="00CB1D0E"/>
    <w:rsid w:val="00CB1F40"/>
    <w:rsid w:val="00CB229B"/>
    <w:rsid w:val="00CB27D6"/>
    <w:rsid w:val="00CB3514"/>
    <w:rsid w:val="00CB397B"/>
    <w:rsid w:val="00CB46DF"/>
    <w:rsid w:val="00CB48AA"/>
    <w:rsid w:val="00CB4E36"/>
    <w:rsid w:val="00CB4E8D"/>
    <w:rsid w:val="00CB4FBB"/>
    <w:rsid w:val="00CB54EF"/>
    <w:rsid w:val="00CB5E2F"/>
    <w:rsid w:val="00CB600E"/>
    <w:rsid w:val="00CB676D"/>
    <w:rsid w:val="00CB6871"/>
    <w:rsid w:val="00CB70AF"/>
    <w:rsid w:val="00CB71B4"/>
    <w:rsid w:val="00CB7554"/>
    <w:rsid w:val="00CB770D"/>
    <w:rsid w:val="00CB7A08"/>
    <w:rsid w:val="00CB7AC2"/>
    <w:rsid w:val="00CC036B"/>
    <w:rsid w:val="00CC0D44"/>
    <w:rsid w:val="00CC0D49"/>
    <w:rsid w:val="00CC0DE5"/>
    <w:rsid w:val="00CC18C4"/>
    <w:rsid w:val="00CC1C56"/>
    <w:rsid w:val="00CC2164"/>
    <w:rsid w:val="00CC3070"/>
    <w:rsid w:val="00CC35A1"/>
    <w:rsid w:val="00CC3A55"/>
    <w:rsid w:val="00CC3B19"/>
    <w:rsid w:val="00CC418D"/>
    <w:rsid w:val="00CC41BC"/>
    <w:rsid w:val="00CC4787"/>
    <w:rsid w:val="00CC4DA9"/>
    <w:rsid w:val="00CC4EE2"/>
    <w:rsid w:val="00CC51AE"/>
    <w:rsid w:val="00CC5284"/>
    <w:rsid w:val="00CC5359"/>
    <w:rsid w:val="00CC554F"/>
    <w:rsid w:val="00CC5776"/>
    <w:rsid w:val="00CC5C2A"/>
    <w:rsid w:val="00CC683D"/>
    <w:rsid w:val="00CC701C"/>
    <w:rsid w:val="00CC79A6"/>
    <w:rsid w:val="00CC7A8B"/>
    <w:rsid w:val="00CC7CA2"/>
    <w:rsid w:val="00CD0020"/>
    <w:rsid w:val="00CD00FE"/>
    <w:rsid w:val="00CD0605"/>
    <w:rsid w:val="00CD0CEF"/>
    <w:rsid w:val="00CD10E8"/>
    <w:rsid w:val="00CD119F"/>
    <w:rsid w:val="00CD1493"/>
    <w:rsid w:val="00CD16A0"/>
    <w:rsid w:val="00CD178A"/>
    <w:rsid w:val="00CD1B51"/>
    <w:rsid w:val="00CD1EA8"/>
    <w:rsid w:val="00CD2663"/>
    <w:rsid w:val="00CD27EB"/>
    <w:rsid w:val="00CD28B4"/>
    <w:rsid w:val="00CD291D"/>
    <w:rsid w:val="00CD3547"/>
    <w:rsid w:val="00CD3770"/>
    <w:rsid w:val="00CD3A9C"/>
    <w:rsid w:val="00CD3BD5"/>
    <w:rsid w:val="00CD3E2B"/>
    <w:rsid w:val="00CD3F30"/>
    <w:rsid w:val="00CD4648"/>
    <w:rsid w:val="00CD470F"/>
    <w:rsid w:val="00CD4E6E"/>
    <w:rsid w:val="00CD5192"/>
    <w:rsid w:val="00CD56DD"/>
    <w:rsid w:val="00CD57CA"/>
    <w:rsid w:val="00CD611C"/>
    <w:rsid w:val="00CD638B"/>
    <w:rsid w:val="00CD6CF2"/>
    <w:rsid w:val="00CD6D75"/>
    <w:rsid w:val="00CD7036"/>
    <w:rsid w:val="00CD750B"/>
    <w:rsid w:val="00CE0177"/>
    <w:rsid w:val="00CE0C0A"/>
    <w:rsid w:val="00CE154B"/>
    <w:rsid w:val="00CE1718"/>
    <w:rsid w:val="00CE1FE1"/>
    <w:rsid w:val="00CE205E"/>
    <w:rsid w:val="00CE260F"/>
    <w:rsid w:val="00CE331B"/>
    <w:rsid w:val="00CE346B"/>
    <w:rsid w:val="00CE347C"/>
    <w:rsid w:val="00CE3828"/>
    <w:rsid w:val="00CE3ADB"/>
    <w:rsid w:val="00CE3B4A"/>
    <w:rsid w:val="00CE3E61"/>
    <w:rsid w:val="00CE4084"/>
    <w:rsid w:val="00CE4115"/>
    <w:rsid w:val="00CE46E5"/>
    <w:rsid w:val="00CE4A2D"/>
    <w:rsid w:val="00CE4B0D"/>
    <w:rsid w:val="00CE4C1F"/>
    <w:rsid w:val="00CE4FB4"/>
    <w:rsid w:val="00CE4FBF"/>
    <w:rsid w:val="00CE6AF3"/>
    <w:rsid w:val="00CF0144"/>
    <w:rsid w:val="00CF07EC"/>
    <w:rsid w:val="00CF0886"/>
    <w:rsid w:val="00CF1352"/>
    <w:rsid w:val="00CF16E7"/>
    <w:rsid w:val="00CF1BC8"/>
    <w:rsid w:val="00CF203E"/>
    <w:rsid w:val="00CF23EB"/>
    <w:rsid w:val="00CF24DB"/>
    <w:rsid w:val="00CF2630"/>
    <w:rsid w:val="00CF28CE"/>
    <w:rsid w:val="00CF295A"/>
    <w:rsid w:val="00CF2A72"/>
    <w:rsid w:val="00CF3464"/>
    <w:rsid w:val="00CF3AAC"/>
    <w:rsid w:val="00CF41FD"/>
    <w:rsid w:val="00CF4E29"/>
    <w:rsid w:val="00CF523C"/>
    <w:rsid w:val="00CF5A2A"/>
    <w:rsid w:val="00CF5C12"/>
    <w:rsid w:val="00CF6259"/>
    <w:rsid w:val="00CF64A9"/>
    <w:rsid w:val="00CF650C"/>
    <w:rsid w:val="00CF681D"/>
    <w:rsid w:val="00CF6B4F"/>
    <w:rsid w:val="00CF6C03"/>
    <w:rsid w:val="00CF7781"/>
    <w:rsid w:val="00CF77E5"/>
    <w:rsid w:val="00D0088B"/>
    <w:rsid w:val="00D008BA"/>
    <w:rsid w:val="00D008BD"/>
    <w:rsid w:val="00D00B39"/>
    <w:rsid w:val="00D00D28"/>
    <w:rsid w:val="00D00D7D"/>
    <w:rsid w:val="00D00F7D"/>
    <w:rsid w:val="00D01002"/>
    <w:rsid w:val="00D01C9B"/>
    <w:rsid w:val="00D01DE1"/>
    <w:rsid w:val="00D025C8"/>
    <w:rsid w:val="00D02890"/>
    <w:rsid w:val="00D02AA3"/>
    <w:rsid w:val="00D02C9C"/>
    <w:rsid w:val="00D035E0"/>
    <w:rsid w:val="00D036B4"/>
    <w:rsid w:val="00D0383E"/>
    <w:rsid w:val="00D0406E"/>
    <w:rsid w:val="00D04608"/>
    <w:rsid w:val="00D047A0"/>
    <w:rsid w:val="00D04851"/>
    <w:rsid w:val="00D0499A"/>
    <w:rsid w:val="00D04EDF"/>
    <w:rsid w:val="00D0510D"/>
    <w:rsid w:val="00D05AB1"/>
    <w:rsid w:val="00D05E9B"/>
    <w:rsid w:val="00D06260"/>
    <w:rsid w:val="00D07089"/>
    <w:rsid w:val="00D074A4"/>
    <w:rsid w:val="00D07500"/>
    <w:rsid w:val="00D07690"/>
    <w:rsid w:val="00D079DF"/>
    <w:rsid w:val="00D07EF0"/>
    <w:rsid w:val="00D101EE"/>
    <w:rsid w:val="00D10378"/>
    <w:rsid w:val="00D10996"/>
    <w:rsid w:val="00D116F0"/>
    <w:rsid w:val="00D1178F"/>
    <w:rsid w:val="00D11A1E"/>
    <w:rsid w:val="00D12351"/>
    <w:rsid w:val="00D13615"/>
    <w:rsid w:val="00D13725"/>
    <w:rsid w:val="00D1383D"/>
    <w:rsid w:val="00D13ACA"/>
    <w:rsid w:val="00D1402E"/>
    <w:rsid w:val="00D14B3B"/>
    <w:rsid w:val="00D14F9E"/>
    <w:rsid w:val="00D151D2"/>
    <w:rsid w:val="00D15483"/>
    <w:rsid w:val="00D15BD5"/>
    <w:rsid w:val="00D15EA4"/>
    <w:rsid w:val="00D170AC"/>
    <w:rsid w:val="00D17CCD"/>
    <w:rsid w:val="00D17FE0"/>
    <w:rsid w:val="00D2078D"/>
    <w:rsid w:val="00D20C53"/>
    <w:rsid w:val="00D216DE"/>
    <w:rsid w:val="00D21A6D"/>
    <w:rsid w:val="00D21D60"/>
    <w:rsid w:val="00D223B5"/>
    <w:rsid w:val="00D2245B"/>
    <w:rsid w:val="00D22518"/>
    <w:rsid w:val="00D22919"/>
    <w:rsid w:val="00D22C6C"/>
    <w:rsid w:val="00D2339A"/>
    <w:rsid w:val="00D2440A"/>
    <w:rsid w:val="00D24490"/>
    <w:rsid w:val="00D24508"/>
    <w:rsid w:val="00D246AF"/>
    <w:rsid w:val="00D24AEC"/>
    <w:rsid w:val="00D24B0C"/>
    <w:rsid w:val="00D258F5"/>
    <w:rsid w:val="00D2690F"/>
    <w:rsid w:val="00D26C6F"/>
    <w:rsid w:val="00D26DB0"/>
    <w:rsid w:val="00D3050C"/>
    <w:rsid w:val="00D306D7"/>
    <w:rsid w:val="00D307AF"/>
    <w:rsid w:val="00D30802"/>
    <w:rsid w:val="00D30A9D"/>
    <w:rsid w:val="00D31B64"/>
    <w:rsid w:val="00D3292D"/>
    <w:rsid w:val="00D32AA9"/>
    <w:rsid w:val="00D331A4"/>
    <w:rsid w:val="00D333FD"/>
    <w:rsid w:val="00D334AE"/>
    <w:rsid w:val="00D335E7"/>
    <w:rsid w:val="00D33CE0"/>
    <w:rsid w:val="00D33D52"/>
    <w:rsid w:val="00D33F64"/>
    <w:rsid w:val="00D33F90"/>
    <w:rsid w:val="00D34022"/>
    <w:rsid w:val="00D3457C"/>
    <w:rsid w:val="00D3496E"/>
    <w:rsid w:val="00D34CA1"/>
    <w:rsid w:val="00D357B0"/>
    <w:rsid w:val="00D357FA"/>
    <w:rsid w:val="00D359BA"/>
    <w:rsid w:val="00D365FD"/>
    <w:rsid w:val="00D368AF"/>
    <w:rsid w:val="00D36E3A"/>
    <w:rsid w:val="00D36FCD"/>
    <w:rsid w:val="00D37294"/>
    <w:rsid w:val="00D373C6"/>
    <w:rsid w:val="00D37D24"/>
    <w:rsid w:val="00D400F4"/>
    <w:rsid w:val="00D4016A"/>
    <w:rsid w:val="00D40331"/>
    <w:rsid w:val="00D404C8"/>
    <w:rsid w:val="00D40D5D"/>
    <w:rsid w:val="00D4108C"/>
    <w:rsid w:val="00D41833"/>
    <w:rsid w:val="00D41E49"/>
    <w:rsid w:val="00D420DE"/>
    <w:rsid w:val="00D42DFB"/>
    <w:rsid w:val="00D42E3D"/>
    <w:rsid w:val="00D43D82"/>
    <w:rsid w:val="00D44175"/>
    <w:rsid w:val="00D44B61"/>
    <w:rsid w:val="00D45664"/>
    <w:rsid w:val="00D45768"/>
    <w:rsid w:val="00D461A2"/>
    <w:rsid w:val="00D46536"/>
    <w:rsid w:val="00D4686E"/>
    <w:rsid w:val="00D47A4D"/>
    <w:rsid w:val="00D47E6A"/>
    <w:rsid w:val="00D503F8"/>
    <w:rsid w:val="00D50662"/>
    <w:rsid w:val="00D509A8"/>
    <w:rsid w:val="00D51257"/>
    <w:rsid w:val="00D5199F"/>
    <w:rsid w:val="00D52101"/>
    <w:rsid w:val="00D52C13"/>
    <w:rsid w:val="00D54F37"/>
    <w:rsid w:val="00D5696D"/>
    <w:rsid w:val="00D56C67"/>
    <w:rsid w:val="00D578AB"/>
    <w:rsid w:val="00D578B7"/>
    <w:rsid w:val="00D57B06"/>
    <w:rsid w:val="00D57F91"/>
    <w:rsid w:val="00D60588"/>
    <w:rsid w:val="00D605F3"/>
    <w:rsid w:val="00D60AAC"/>
    <w:rsid w:val="00D60B50"/>
    <w:rsid w:val="00D611FF"/>
    <w:rsid w:val="00D6153C"/>
    <w:rsid w:val="00D61871"/>
    <w:rsid w:val="00D61D8D"/>
    <w:rsid w:val="00D61EFF"/>
    <w:rsid w:val="00D61F6D"/>
    <w:rsid w:val="00D62198"/>
    <w:rsid w:val="00D6265B"/>
    <w:rsid w:val="00D627AC"/>
    <w:rsid w:val="00D62FBF"/>
    <w:rsid w:val="00D631FD"/>
    <w:rsid w:val="00D63651"/>
    <w:rsid w:val="00D63754"/>
    <w:rsid w:val="00D6379C"/>
    <w:rsid w:val="00D640D9"/>
    <w:rsid w:val="00D6461F"/>
    <w:rsid w:val="00D64654"/>
    <w:rsid w:val="00D6474E"/>
    <w:rsid w:val="00D65A77"/>
    <w:rsid w:val="00D65D2B"/>
    <w:rsid w:val="00D65ECF"/>
    <w:rsid w:val="00D663E8"/>
    <w:rsid w:val="00D66F3B"/>
    <w:rsid w:val="00D67344"/>
    <w:rsid w:val="00D67579"/>
    <w:rsid w:val="00D67A9F"/>
    <w:rsid w:val="00D67C35"/>
    <w:rsid w:val="00D67D35"/>
    <w:rsid w:val="00D710FD"/>
    <w:rsid w:val="00D712C2"/>
    <w:rsid w:val="00D713C8"/>
    <w:rsid w:val="00D71D5C"/>
    <w:rsid w:val="00D72072"/>
    <w:rsid w:val="00D7230A"/>
    <w:rsid w:val="00D725C8"/>
    <w:rsid w:val="00D72F7A"/>
    <w:rsid w:val="00D735A2"/>
    <w:rsid w:val="00D735A6"/>
    <w:rsid w:val="00D73D9F"/>
    <w:rsid w:val="00D73EA4"/>
    <w:rsid w:val="00D74099"/>
    <w:rsid w:val="00D743CA"/>
    <w:rsid w:val="00D748FB"/>
    <w:rsid w:val="00D74E53"/>
    <w:rsid w:val="00D755C1"/>
    <w:rsid w:val="00D75691"/>
    <w:rsid w:val="00D75730"/>
    <w:rsid w:val="00D75956"/>
    <w:rsid w:val="00D75A60"/>
    <w:rsid w:val="00D761B7"/>
    <w:rsid w:val="00D761E5"/>
    <w:rsid w:val="00D764A5"/>
    <w:rsid w:val="00D76725"/>
    <w:rsid w:val="00D76989"/>
    <w:rsid w:val="00D76B7F"/>
    <w:rsid w:val="00D76BE0"/>
    <w:rsid w:val="00D77007"/>
    <w:rsid w:val="00D77D8A"/>
    <w:rsid w:val="00D80262"/>
    <w:rsid w:val="00D813DB"/>
    <w:rsid w:val="00D813FF"/>
    <w:rsid w:val="00D815FF"/>
    <w:rsid w:val="00D81B6C"/>
    <w:rsid w:val="00D81F3E"/>
    <w:rsid w:val="00D82E06"/>
    <w:rsid w:val="00D82E50"/>
    <w:rsid w:val="00D83070"/>
    <w:rsid w:val="00D83228"/>
    <w:rsid w:val="00D8335F"/>
    <w:rsid w:val="00D836E3"/>
    <w:rsid w:val="00D84101"/>
    <w:rsid w:val="00D8416F"/>
    <w:rsid w:val="00D84EC1"/>
    <w:rsid w:val="00D85203"/>
    <w:rsid w:val="00D85431"/>
    <w:rsid w:val="00D85466"/>
    <w:rsid w:val="00D85C5A"/>
    <w:rsid w:val="00D8630B"/>
    <w:rsid w:val="00D86C2A"/>
    <w:rsid w:val="00D86FB3"/>
    <w:rsid w:val="00D871E9"/>
    <w:rsid w:val="00D8725A"/>
    <w:rsid w:val="00D87472"/>
    <w:rsid w:val="00D875BD"/>
    <w:rsid w:val="00D8765E"/>
    <w:rsid w:val="00D87978"/>
    <w:rsid w:val="00D9013E"/>
    <w:rsid w:val="00D90253"/>
    <w:rsid w:val="00D903A1"/>
    <w:rsid w:val="00D903CF"/>
    <w:rsid w:val="00D90492"/>
    <w:rsid w:val="00D90548"/>
    <w:rsid w:val="00D90A34"/>
    <w:rsid w:val="00D910BB"/>
    <w:rsid w:val="00D912C0"/>
    <w:rsid w:val="00D914DF"/>
    <w:rsid w:val="00D91881"/>
    <w:rsid w:val="00D92788"/>
    <w:rsid w:val="00D92AB3"/>
    <w:rsid w:val="00D92CBC"/>
    <w:rsid w:val="00D92D7D"/>
    <w:rsid w:val="00D92ED8"/>
    <w:rsid w:val="00D94010"/>
    <w:rsid w:val="00D945A5"/>
    <w:rsid w:val="00D945E5"/>
    <w:rsid w:val="00D949C5"/>
    <w:rsid w:val="00D94C31"/>
    <w:rsid w:val="00D94E7C"/>
    <w:rsid w:val="00D95047"/>
    <w:rsid w:val="00D951F3"/>
    <w:rsid w:val="00D95306"/>
    <w:rsid w:val="00D95924"/>
    <w:rsid w:val="00D95D7F"/>
    <w:rsid w:val="00D961EC"/>
    <w:rsid w:val="00D96308"/>
    <w:rsid w:val="00D968D1"/>
    <w:rsid w:val="00D96A41"/>
    <w:rsid w:val="00D96C21"/>
    <w:rsid w:val="00D97176"/>
    <w:rsid w:val="00D973CF"/>
    <w:rsid w:val="00D97804"/>
    <w:rsid w:val="00D97DA4"/>
    <w:rsid w:val="00DA0498"/>
    <w:rsid w:val="00DA05A0"/>
    <w:rsid w:val="00DA074A"/>
    <w:rsid w:val="00DA0BE3"/>
    <w:rsid w:val="00DA0FC3"/>
    <w:rsid w:val="00DA17D5"/>
    <w:rsid w:val="00DA1E09"/>
    <w:rsid w:val="00DA2491"/>
    <w:rsid w:val="00DA2613"/>
    <w:rsid w:val="00DA2640"/>
    <w:rsid w:val="00DA2C6A"/>
    <w:rsid w:val="00DA2F66"/>
    <w:rsid w:val="00DA35AA"/>
    <w:rsid w:val="00DA3CF4"/>
    <w:rsid w:val="00DA3CFD"/>
    <w:rsid w:val="00DA46CE"/>
    <w:rsid w:val="00DA5275"/>
    <w:rsid w:val="00DA7296"/>
    <w:rsid w:val="00DA7DA6"/>
    <w:rsid w:val="00DB01C0"/>
    <w:rsid w:val="00DB0F08"/>
    <w:rsid w:val="00DB0F09"/>
    <w:rsid w:val="00DB0F77"/>
    <w:rsid w:val="00DB10F6"/>
    <w:rsid w:val="00DB12FB"/>
    <w:rsid w:val="00DB1A7A"/>
    <w:rsid w:val="00DB1D5E"/>
    <w:rsid w:val="00DB1E37"/>
    <w:rsid w:val="00DB22BC"/>
    <w:rsid w:val="00DB2301"/>
    <w:rsid w:val="00DB2CB7"/>
    <w:rsid w:val="00DB3A62"/>
    <w:rsid w:val="00DB4035"/>
    <w:rsid w:val="00DB415D"/>
    <w:rsid w:val="00DB41AD"/>
    <w:rsid w:val="00DB44B9"/>
    <w:rsid w:val="00DB4E3E"/>
    <w:rsid w:val="00DB5AD8"/>
    <w:rsid w:val="00DB658F"/>
    <w:rsid w:val="00DB67E1"/>
    <w:rsid w:val="00DB6A84"/>
    <w:rsid w:val="00DB6BC0"/>
    <w:rsid w:val="00DB6D0A"/>
    <w:rsid w:val="00DB6F6D"/>
    <w:rsid w:val="00DB7B61"/>
    <w:rsid w:val="00DB7DBA"/>
    <w:rsid w:val="00DC0097"/>
    <w:rsid w:val="00DC0200"/>
    <w:rsid w:val="00DC024B"/>
    <w:rsid w:val="00DC0410"/>
    <w:rsid w:val="00DC0E3D"/>
    <w:rsid w:val="00DC0EA7"/>
    <w:rsid w:val="00DC1162"/>
    <w:rsid w:val="00DC124E"/>
    <w:rsid w:val="00DC13B0"/>
    <w:rsid w:val="00DC15A2"/>
    <w:rsid w:val="00DC15BE"/>
    <w:rsid w:val="00DC180C"/>
    <w:rsid w:val="00DC1A74"/>
    <w:rsid w:val="00DC24E3"/>
    <w:rsid w:val="00DC311A"/>
    <w:rsid w:val="00DC333B"/>
    <w:rsid w:val="00DC3A07"/>
    <w:rsid w:val="00DC3A40"/>
    <w:rsid w:val="00DC3BAF"/>
    <w:rsid w:val="00DC3C80"/>
    <w:rsid w:val="00DC3E4C"/>
    <w:rsid w:val="00DC3E9F"/>
    <w:rsid w:val="00DC4269"/>
    <w:rsid w:val="00DC4385"/>
    <w:rsid w:val="00DC43B8"/>
    <w:rsid w:val="00DC44ED"/>
    <w:rsid w:val="00DC481A"/>
    <w:rsid w:val="00DC48F9"/>
    <w:rsid w:val="00DC4FC9"/>
    <w:rsid w:val="00DC5013"/>
    <w:rsid w:val="00DC5562"/>
    <w:rsid w:val="00DC5B53"/>
    <w:rsid w:val="00DC7103"/>
    <w:rsid w:val="00DC7D5E"/>
    <w:rsid w:val="00DC7DF2"/>
    <w:rsid w:val="00DD004B"/>
    <w:rsid w:val="00DD04C2"/>
    <w:rsid w:val="00DD061E"/>
    <w:rsid w:val="00DD0824"/>
    <w:rsid w:val="00DD0C32"/>
    <w:rsid w:val="00DD1396"/>
    <w:rsid w:val="00DD13EA"/>
    <w:rsid w:val="00DD1A8E"/>
    <w:rsid w:val="00DD1F98"/>
    <w:rsid w:val="00DD2055"/>
    <w:rsid w:val="00DD2DBE"/>
    <w:rsid w:val="00DD3487"/>
    <w:rsid w:val="00DD34A0"/>
    <w:rsid w:val="00DD3785"/>
    <w:rsid w:val="00DD3B11"/>
    <w:rsid w:val="00DD3FA1"/>
    <w:rsid w:val="00DD4685"/>
    <w:rsid w:val="00DD4ED5"/>
    <w:rsid w:val="00DD55F6"/>
    <w:rsid w:val="00DD56EB"/>
    <w:rsid w:val="00DD5BCE"/>
    <w:rsid w:val="00DD5C41"/>
    <w:rsid w:val="00DD5F77"/>
    <w:rsid w:val="00DD65EB"/>
    <w:rsid w:val="00DD68FC"/>
    <w:rsid w:val="00DD72F4"/>
    <w:rsid w:val="00DD7A72"/>
    <w:rsid w:val="00DD7FD9"/>
    <w:rsid w:val="00DE03A7"/>
    <w:rsid w:val="00DE0529"/>
    <w:rsid w:val="00DE0788"/>
    <w:rsid w:val="00DE085A"/>
    <w:rsid w:val="00DE0C95"/>
    <w:rsid w:val="00DE1C53"/>
    <w:rsid w:val="00DE22E3"/>
    <w:rsid w:val="00DE24F5"/>
    <w:rsid w:val="00DE2BC9"/>
    <w:rsid w:val="00DE2DE6"/>
    <w:rsid w:val="00DE3149"/>
    <w:rsid w:val="00DE3212"/>
    <w:rsid w:val="00DE3CC1"/>
    <w:rsid w:val="00DE403F"/>
    <w:rsid w:val="00DE4321"/>
    <w:rsid w:val="00DE4876"/>
    <w:rsid w:val="00DE48AC"/>
    <w:rsid w:val="00DE49C9"/>
    <w:rsid w:val="00DE4B51"/>
    <w:rsid w:val="00DE4F91"/>
    <w:rsid w:val="00DE51EA"/>
    <w:rsid w:val="00DE533B"/>
    <w:rsid w:val="00DE5540"/>
    <w:rsid w:val="00DE5DF0"/>
    <w:rsid w:val="00DE69E3"/>
    <w:rsid w:val="00DE7418"/>
    <w:rsid w:val="00DE7BB8"/>
    <w:rsid w:val="00DE7E1F"/>
    <w:rsid w:val="00DE7E39"/>
    <w:rsid w:val="00DE7F64"/>
    <w:rsid w:val="00DF019F"/>
    <w:rsid w:val="00DF07C6"/>
    <w:rsid w:val="00DF0ACD"/>
    <w:rsid w:val="00DF0FCD"/>
    <w:rsid w:val="00DF11CC"/>
    <w:rsid w:val="00DF15BE"/>
    <w:rsid w:val="00DF16DB"/>
    <w:rsid w:val="00DF18BC"/>
    <w:rsid w:val="00DF25CD"/>
    <w:rsid w:val="00DF3568"/>
    <w:rsid w:val="00DF35C6"/>
    <w:rsid w:val="00DF37C9"/>
    <w:rsid w:val="00DF3A1A"/>
    <w:rsid w:val="00DF3B1E"/>
    <w:rsid w:val="00DF4635"/>
    <w:rsid w:val="00DF49C0"/>
    <w:rsid w:val="00DF4FF3"/>
    <w:rsid w:val="00DF512C"/>
    <w:rsid w:val="00DF5250"/>
    <w:rsid w:val="00DF55C9"/>
    <w:rsid w:val="00DF5A96"/>
    <w:rsid w:val="00DF5B76"/>
    <w:rsid w:val="00DF6197"/>
    <w:rsid w:val="00DF65F9"/>
    <w:rsid w:val="00DF6903"/>
    <w:rsid w:val="00DF6B9C"/>
    <w:rsid w:val="00DF728E"/>
    <w:rsid w:val="00DF757C"/>
    <w:rsid w:val="00DF76E7"/>
    <w:rsid w:val="00DF795B"/>
    <w:rsid w:val="00E00144"/>
    <w:rsid w:val="00E0078E"/>
    <w:rsid w:val="00E00F51"/>
    <w:rsid w:val="00E015E0"/>
    <w:rsid w:val="00E018D7"/>
    <w:rsid w:val="00E02048"/>
    <w:rsid w:val="00E02087"/>
    <w:rsid w:val="00E02A59"/>
    <w:rsid w:val="00E02E85"/>
    <w:rsid w:val="00E0346F"/>
    <w:rsid w:val="00E03AF2"/>
    <w:rsid w:val="00E03C24"/>
    <w:rsid w:val="00E03EF3"/>
    <w:rsid w:val="00E03FC9"/>
    <w:rsid w:val="00E0444C"/>
    <w:rsid w:val="00E04490"/>
    <w:rsid w:val="00E04510"/>
    <w:rsid w:val="00E046D2"/>
    <w:rsid w:val="00E047FD"/>
    <w:rsid w:val="00E0541A"/>
    <w:rsid w:val="00E058D0"/>
    <w:rsid w:val="00E05BDB"/>
    <w:rsid w:val="00E060AA"/>
    <w:rsid w:val="00E06236"/>
    <w:rsid w:val="00E062B8"/>
    <w:rsid w:val="00E064BD"/>
    <w:rsid w:val="00E0670E"/>
    <w:rsid w:val="00E06AD5"/>
    <w:rsid w:val="00E0712C"/>
    <w:rsid w:val="00E077BE"/>
    <w:rsid w:val="00E07E30"/>
    <w:rsid w:val="00E07FA1"/>
    <w:rsid w:val="00E07FA4"/>
    <w:rsid w:val="00E102C5"/>
    <w:rsid w:val="00E10DD6"/>
    <w:rsid w:val="00E111A9"/>
    <w:rsid w:val="00E11280"/>
    <w:rsid w:val="00E11AF1"/>
    <w:rsid w:val="00E12358"/>
    <w:rsid w:val="00E125F5"/>
    <w:rsid w:val="00E12D13"/>
    <w:rsid w:val="00E134F2"/>
    <w:rsid w:val="00E13CFC"/>
    <w:rsid w:val="00E13D23"/>
    <w:rsid w:val="00E13F5E"/>
    <w:rsid w:val="00E140CF"/>
    <w:rsid w:val="00E140DB"/>
    <w:rsid w:val="00E140E9"/>
    <w:rsid w:val="00E149A0"/>
    <w:rsid w:val="00E14FE5"/>
    <w:rsid w:val="00E1512C"/>
    <w:rsid w:val="00E1552E"/>
    <w:rsid w:val="00E15D7A"/>
    <w:rsid w:val="00E161C0"/>
    <w:rsid w:val="00E165D6"/>
    <w:rsid w:val="00E16798"/>
    <w:rsid w:val="00E1767D"/>
    <w:rsid w:val="00E177A9"/>
    <w:rsid w:val="00E20713"/>
    <w:rsid w:val="00E20B6C"/>
    <w:rsid w:val="00E212EA"/>
    <w:rsid w:val="00E21AD1"/>
    <w:rsid w:val="00E21B69"/>
    <w:rsid w:val="00E22AE7"/>
    <w:rsid w:val="00E22EDB"/>
    <w:rsid w:val="00E2318E"/>
    <w:rsid w:val="00E233FC"/>
    <w:rsid w:val="00E23CB3"/>
    <w:rsid w:val="00E23E52"/>
    <w:rsid w:val="00E245B5"/>
    <w:rsid w:val="00E24B0A"/>
    <w:rsid w:val="00E24EA4"/>
    <w:rsid w:val="00E2523A"/>
    <w:rsid w:val="00E2607A"/>
    <w:rsid w:val="00E26295"/>
    <w:rsid w:val="00E2636E"/>
    <w:rsid w:val="00E264B9"/>
    <w:rsid w:val="00E26578"/>
    <w:rsid w:val="00E26BF7"/>
    <w:rsid w:val="00E270F2"/>
    <w:rsid w:val="00E27235"/>
    <w:rsid w:val="00E2738F"/>
    <w:rsid w:val="00E274C0"/>
    <w:rsid w:val="00E274E9"/>
    <w:rsid w:val="00E276D5"/>
    <w:rsid w:val="00E27970"/>
    <w:rsid w:val="00E30086"/>
    <w:rsid w:val="00E300AD"/>
    <w:rsid w:val="00E30D19"/>
    <w:rsid w:val="00E3118B"/>
    <w:rsid w:val="00E3149E"/>
    <w:rsid w:val="00E319CD"/>
    <w:rsid w:val="00E3265A"/>
    <w:rsid w:val="00E3278C"/>
    <w:rsid w:val="00E327F0"/>
    <w:rsid w:val="00E32F13"/>
    <w:rsid w:val="00E32F85"/>
    <w:rsid w:val="00E32FBD"/>
    <w:rsid w:val="00E33479"/>
    <w:rsid w:val="00E33E83"/>
    <w:rsid w:val="00E34965"/>
    <w:rsid w:val="00E34971"/>
    <w:rsid w:val="00E34BC4"/>
    <w:rsid w:val="00E34D62"/>
    <w:rsid w:val="00E355BD"/>
    <w:rsid w:val="00E355D2"/>
    <w:rsid w:val="00E355D5"/>
    <w:rsid w:val="00E356A6"/>
    <w:rsid w:val="00E35AC3"/>
    <w:rsid w:val="00E35AFF"/>
    <w:rsid w:val="00E36568"/>
    <w:rsid w:val="00E369D5"/>
    <w:rsid w:val="00E36A91"/>
    <w:rsid w:val="00E37174"/>
    <w:rsid w:val="00E371BB"/>
    <w:rsid w:val="00E376B2"/>
    <w:rsid w:val="00E40245"/>
    <w:rsid w:val="00E407C1"/>
    <w:rsid w:val="00E4095C"/>
    <w:rsid w:val="00E40DE9"/>
    <w:rsid w:val="00E40EC7"/>
    <w:rsid w:val="00E41059"/>
    <w:rsid w:val="00E4168C"/>
    <w:rsid w:val="00E41CFC"/>
    <w:rsid w:val="00E41E4C"/>
    <w:rsid w:val="00E42626"/>
    <w:rsid w:val="00E428EA"/>
    <w:rsid w:val="00E42BE1"/>
    <w:rsid w:val="00E42F38"/>
    <w:rsid w:val="00E43C45"/>
    <w:rsid w:val="00E4476D"/>
    <w:rsid w:val="00E44950"/>
    <w:rsid w:val="00E44FE6"/>
    <w:rsid w:val="00E4531B"/>
    <w:rsid w:val="00E45881"/>
    <w:rsid w:val="00E459A1"/>
    <w:rsid w:val="00E45D11"/>
    <w:rsid w:val="00E45DD1"/>
    <w:rsid w:val="00E45E79"/>
    <w:rsid w:val="00E463B8"/>
    <w:rsid w:val="00E46678"/>
    <w:rsid w:val="00E46F6A"/>
    <w:rsid w:val="00E47089"/>
    <w:rsid w:val="00E4774E"/>
    <w:rsid w:val="00E500B0"/>
    <w:rsid w:val="00E5021B"/>
    <w:rsid w:val="00E50932"/>
    <w:rsid w:val="00E50CF0"/>
    <w:rsid w:val="00E5116E"/>
    <w:rsid w:val="00E51C39"/>
    <w:rsid w:val="00E51DCB"/>
    <w:rsid w:val="00E51E4E"/>
    <w:rsid w:val="00E520E3"/>
    <w:rsid w:val="00E52EBC"/>
    <w:rsid w:val="00E5370F"/>
    <w:rsid w:val="00E5392E"/>
    <w:rsid w:val="00E53AB0"/>
    <w:rsid w:val="00E5405F"/>
    <w:rsid w:val="00E54263"/>
    <w:rsid w:val="00E54474"/>
    <w:rsid w:val="00E54C41"/>
    <w:rsid w:val="00E54CC9"/>
    <w:rsid w:val="00E558A0"/>
    <w:rsid w:val="00E55D4E"/>
    <w:rsid w:val="00E55FE5"/>
    <w:rsid w:val="00E55FFD"/>
    <w:rsid w:val="00E56558"/>
    <w:rsid w:val="00E56A53"/>
    <w:rsid w:val="00E56BA5"/>
    <w:rsid w:val="00E56D02"/>
    <w:rsid w:val="00E57115"/>
    <w:rsid w:val="00E57331"/>
    <w:rsid w:val="00E5745C"/>
    <w:rsid w:val="00E574FA"/>
    <w:rsid w:val="00E575BC"/>
    <w:rsid w:val="00E57F5D"/>
    <w:rsid w:val="00E60907"/>
    <w:rsid w:val="00E60CA4"/>
    <w:rsid w:val="00E60F5F"/>
    <w:rsid w:val="00E61262"/>
    <w:rsid w:val="00E61C7F"/>
    <w:rsid w:val="00E61EBF"/>
    <w:rsid w:val="00E6236F"/>
    <w:rsid w:val="00E624AF"/>
    <w:rsid w:val="00E626B9"/>
    <w:rsid w:val="00E62982"/>
    <w:rsid w:val="00E629A7"/>
    <w:rsid w:val="00E62EA2"/>
    <w:rsid w:val="00E630B7"/>
    <w:rsid w:val="00E6357B"/>
    <w:rsid w:val="00E63690"/>
    <w:rsid w:val="00E63A15"/>
    <w:rsid w:val="00E6465A"/>
    <w:rsid w:val="00E646F4"/>
    <w:rsid w:val="00E648CC"/>
    <w:rsid w:val="00E6499F"/>
    <w:rsid w:val="00E64D5F"/>
    <w:rsid w:val="00E64E69"/>
    <w:rsid w:val="00E65679"/>
    <w:rsid w:val="00E6567A"/>
    <w:rsid w:val="00E6602E"/>
    <w:rsid w:val="00E66BB2"/>
    <w:rsid w:val="00E677F6"/>
    <w:rsid w:val="00E679AE"/>
    <w:rsid w:val="00E70D5F"/>
    <w:rsid w:val="00E70DF9"/>
    <w:rsid w:val="00E712EE"/>
    <w:rsid w:val="00E72822"/>
    <w:rsid w:val="00E73389"/>
    <w:rsid w:val="00E734B9"/>
    <w:rsid w:val="00E735EE"/>
    <w:rsid w:val="00E73C4F"/>
    <w:rsid w:val="00E73E96"/>
    <w:rsid w:val="00E743E7"/>
    <w:rsid w:val="00E74826"/>
    <w:rsid w:val="00E74A14"/>
    <w:rsid w:val="00E74A96"/>
    <w:rsid w:val="00E7574C"/>
    <w:rsid w:val="00E75B42"/>
    <w:rsid w:val="00E75ED3"/>
    <w:rsid w:val="00E76069"/>
    <w:rsid w:val="00E761A8"/>
    <w:rsid w:val="00E76859"/>
    <w:rsid w:val="00E76916"/>
    <w:rsid w:val="00E77D22"/>
    <w:rsid w:val="00E80296"/>
    <w:rsid w:val="00E8032E"/>
    <w:rsid w:val="00E805E2"/>
    <w:rsid w:val="00E80EC8"/>
    <w:rsid w:val="00E812EC"/>
    <w:rsid w:val="00E81778"/>
    <w:rsid w:val="00E8204C"/>
    <w:rsid w:val="00E8207B"/>
    <w:rsid w:val="00E82704"/>
    <w:rsid w:val="00E82792"/>
    <w:rsid w:val="00E82A1D"/>
    <w:rsid w:val="00E82BC4"/>
    <w:rsid w:val="00E82E7C"/>
    <w:rsid w:val="00E836FC"/>
    <w:rsid w:val="00E83F3C"/>
    <w:rsid w:val="00E84911"/>
    <w:rsid w:val="00E84B33"/>
    <w:rsid w:val="00E84D83"/>
    <w:rsid w:val="00E856B4"/>
    <w:rsid w:val="00E85D8C"/>
    <w:rsid w:val="00E8609E"/>
    <w:rsid w:val="00E8698A"/>
    <w:rsid w:val="00E86D76"/>
    <w:rsid w:val="00E86E6A"/>
    <w:rsid w:val="00E8714B"/>
    <w:rsid w:val="00E87273"/>
    <w:rsid w:val="00E87B84"/>
    <w:rsid w:val="00E904E3"/>
    <w:rsid w:val="00E90565"/>
    <w:rsid w:val="00E91124"/>
    <w:rsid w:val="00E912A2"/>
    <w:rsid w:val="00E91922"/>
    <w:rsid w:val="00E91A8D"/>
    <w:rsid w:val="00E91B58"/>
    <w:rsid w:val="00E91FD6"/>
    <w:rsid w:val="00E9214F"/>
    <w:rsid w:val="00E926AC"/>
    <w:rsid w:val="00E929A8"/>
    <w:rsid w:val="00E930C5"/>
    <w:rsid w:val="00E93AD0"/>
    <w:rsid w:val="00E93C25"/>
    <w:rsid w:val="00E93D92"/>
    <w:rsid w:val="00E940B1"/>
    <w:rsid w:val="00E94374"/>
    <w:rsid w:val="00E94BC7"/>
    <w:rsid w:val="00E94C8C"/>
    <w:rsid w:val="00E95090"/>
    <w:rsid w:val="00E95994"/>
    <w:rsid w:val="00E95BD5"/>
    <w:rsid w:val="00E966AA"/>
    <w:rsid w:val="00E969EC"/>
    <w:rsid w:val="00E97207"/>
    <w:rsid w:val="00E9789D"/>
    <w:rsid w:val="00E97BA0"/>
    <w:rsid w:val="00E97F5C"/>
    <w:rsid w:val="00EA0CB6"/>
    <w:rsid w:val="00EA1202"/>
    <w:rsid w:val="00EA1641"/>
    <w:rsid w:val="00EA18E7"/>
    <w:rsid w:val="00EA1E09"/>
    <w:rsid w:val="00EA1F85"/>
    <w:rsid w:val="00EA2E0C"/>
    <w:rsid w:val="00EA31D6"/>
    <w:rsid w:val="00EA3380"/>
    <w:rsid w:val="00EA3FD3"/>
    <w:rsid w:val="00EA405E"/>
    <w:rsid w:val="00EA4658"/>
    <w:rsid w:val="00EA4869"/>
    <w:rsid w:val="00EA489B"/>
    <w:rsid w:val="00EA4916"/>
    <w:rsid w:val="00EA4B53"/>
    <w:rsid w:val="00EA4CC3"/>
    <w:rsid w:val="00EA53C2"/>
    <w:rsid w:val="00EA5B77"/>
    <w:rsid w:val="00EA5C3D"/>
    <w:rsid w:val="00EA600C"/>
    <w:rsid w:val="00EA6320"/>
    <w:rsid w:val="00EA63DB"/>
    <w:rsid w:val="00EA6574"/>
    <w:rsid w:val="00EA7279"/>
    <w:rsid w:val="00EA7684"/>
    <w:rsid w:val="00EA7C22"/>
    <w:rsid w:val="00EA7F07"/>
    <w:rsid w:val="00EB01F6"/>
    <w:rsid w:val="00EB0BEF"/>
    <w:rsid w:val="00EB0E75"/>
    <w:rsid w:val="00EB10D9"/>
    <w:rsid w:val="00EB12C9"/>
    <w:rsid w:val="00EB17BA"/>
    <w:rsid w:val="00EB1F04"/>
    <w:rsid w:val="00EB216C"/>
    <w:rsid w:val="00EB2375"/>
    <w:rsid w:val="00EB2B7B"/>
    <w:rsid w:val="00EB2D05"/>
    <w:rsid w:val="00EB2FFC"/>
    <w:rsid w:val="00EB3671"/>
    <w:rsid w:val="00EB3A4A"/>
    <w:rsid w:val="00EB3BA6"/>
    <w:rsid w:val="00EB3E7E"/>
    <w:rsid w:val="00EB3EA7"/>
    <w:rsid w:val="00EB491D"/>
    <w:rsid w:val="00EB4CED"/>
    <w:rsid w:val="00EB5C87"/>
    <w:rsid w:val="00EB60A2"/>
    <w:rsid w:val="00EB64B8"/>
    <w:rsid w:val="00EB65DD"/>
    <w:rsid w:val="00EB68F1"/>
    <w:rsid w:val="00EB6C3C"/>
    <w:rsid w:val="00EB759B"/>
    <w:rsid w:val="00EB75D9"/>
    <w:rsid w:val="00EB79B1"/>
    <w:rsid w:val="00EB7AB5"/>
    <w:rsid w:val="00EB7C50"/>
    <w:rsid w:val="00EC1358"/>
    <w:rsid w:val="00EC1593"/>
    <w:rsid w:val="00EC164A"/>
    <w:rsid w:val="00EC172F"/>
    <w:rsid w:val="00EC1D3B"/>
    <w:rsid w:val="00EC1E33"/>
    <w:rsid w:val="00EC22B4"/>
    <w:rsid w:val="00EC26BD"/>
    <w:rsid w:val="00EC2760"/>
    <w:rsid w:val="00EC2796"/>
    <w:rsid w:val="00EC29D2"/>
    <w:rsid w:val="00EC3FFB"/>
    <w:rsid w:val="00EC43F8"/>
    <w:rsid w:val="00EC4AF4"/>
    <w:rsid w:val="00EC4B6A"/>
    <w:rsid w:val="00EC4BB0"/>
    <w:rsid w:val="00EC4C29"/>
    <w:rsid w:val="00EC5121"/>
    <w:rsid w:val="00EC529E"/>
    <w:rsid w:val="00EC536F"/>
    <w:rsid w:val="00EC5E10"/>
    <w:rsid w:val="00EC64F9"/>
    <w:rsid w:val="00EC65F8"/>
    <w:rsid w:val="00EC68A7"/>
    <w:rsid w:val="00EC6C21"/>
    <w:rsid w:val="00EC75B2"/>
    <w:rsid w:val="00ED03B0"/>
    <w:rsid w:val="00ED0452"/>
    <w:rsid w:val="00ED06F3"/>
    <w:rsid w:val="00ED10A3"/>
    <w:rsid w:val="00ED19BB"/>
    <w:rsid w:val="00ED1A1B"/>
    <w:rsid w:val="00ED2060"/>
    <w:rsid w:val="00ED2265"/>
    <w:rsid w:val="00ED27A3"/>
    <w:rsid w:val="00ED2E66"/>
    <w:rsid w:val="00ED34E2"/>
    <w:rsid w:val="00ED361A"/>
    <w:rsid w:val="00ED3B16"/>
    <w:rsid w:val="00ED3C2F"/>
    <w:rsid w:val="00ED40C3"/>
    <w:rsid w:val="00ED42BA"/>
    <w:rsid w:val="00ED43B7"/>
    <w:rsid w:val="00ED539F"/>
    <w:rsid w:val="00ED5A9A"/>
    <w:rsid w:val="00ED614A"/>
    <w:rsid w:val="00ED61FC"/>
    <w:rsid w:val="00ED61FD"/>
    <w:rsid w:val="00ED6514"/>
    <w:rsid w:val="00ED66A7"/>
    <w:rsid w:val="00ED68AF"/>
    <w:rsid w:val="00ED68F1"/>
    <w:rsid w:val="00ED71F3"/>
    <w:rsid w:val="00ED7278"/>
    <w:rsid w:val="00ED72D8"/>
    <w:rsid w:val="00ED7737"/>
    <w:rsid w:val="00ED77F3"/>
    <w:rsid w:val="00ED78D4"/>
    <w:rsid w:val="00ED7F6A"/>
    <w:rsid w:val="00ED7FF0"/>
    <w:rsid w:val="00EE038A"/>
    <w:rsid w:val="00EE06ED"/>
    <w:rsid w:val="00EE1025"/>
    <w:rsid w:val="00EE17D0"/>
    <w:rsid w:val="00EE1894"/>
    <w:rsid w:val="00EE1A0C"/>
    <w:rsid w:val="00EE1ABC"/>
    <w:rsid w:val="00EE1F09"/>
    <w:rsid w:val="00EE2284"/>
    <w:rsid w:val="00EE24F9"/>
    <w:rsid w:val="00EE2B08"/>
    <w:rsid w:val="00EE2BF5"/>
    <w:rsid w:val="00EE2D13"/>
    <w:rsid w:val="00EE39A0"/>
    <w:rsid w:val="00EE3C2D"/>
    <w:rsid w:val="00EE3F78"/>
    <w:rsid w:val="00EE43DC"/>
    <w:rsid w:val="00EE4867"/>
    <w:rsid w:val="00EE56BC"/>
    <w:rsid w:val="00EE56E2"/>
    <w:rsid w:val="00EE5D6F"/>
    <w:rsid w:val="00EE6011"/>
    <w:rsid w:val="00EE669B"/>
    <w:rsid w:val="00EE68DB"/>
    <w:rsid w:val="00EE6A55"/>
    <w:rsid w:val="00EE6D9A"/>
    <w:rsid w:val="00EE732F"/>
    <w:rsid w:val="00EE7407"/>
    <w:rsid w:val="00EE77C9"/>
    <w:rsid w:val="00EE7883"/>
    <w:rsid w:val="00EE7B33"/>
    <w:rsid w:val="00EE7E18"/>
    <w:rsid w:val="00EF044A"/>
    <w:rsid w:val="00EF0BAF"/>
    <w:rsid w:val="00EF0D05"/>
    <w:rsid w:val="00EF0D19"/>
    <w:rsid w:val="00EF0D1B"/>
    <w:rsid w:val="00EF1124"/>
    <w:rsid w:val="00EF11EB"/>
    <w:rsid w:val="00EF1A60"/>
    <w:rsid w:val="00EF1B97"/>
    <w:rsid w:val="00EF1BC6"/>
    <w:rsid w:val="00EF2A60"/>
    <w:rsid w:val="00EF2BDE"/>
    <w:rsid w:val="00EF32C1"/>
    <w:rsid w:val="00EF355E"/>
    <w:rsid w:val="00EF35A9"/>
    <w:rsid w:val="00EF35C6"/>
    <w:rsid w:val="00EF37F9"/>
    <w:rsid w:val="00EF3923"/>
    <w:rsid w:val="00EF3BEE"/>
    <w:rsid w:val="00EF3C4C"/>
    <w:rsid w:val="00EF3FA2"/>
    <w:rsid w:val="00EF453F"/>
    <w:rsid w:val="00EF4632"/>
    <w:rsid w:val="00EF4C16"/>
    <w:rsid w:val="00EF4C5D"/>
    <w:rsid w:val="00EF4E66"/>
    <w:rsid w:val="00EF51FD"/>
    <w:rsid w:val="00EF62D3"/>
    <w:rsid w:val="00EF704D"/>
    <w:rsid w:val="00EF73B2"/>
    <w:rsid w:val="00EF756B"/>
    <w:rsid w:val="00EF786F"/>
    <w:rsid w:val="00EF7E46"/>
    <w:rsid w:val="00F0065C"/>
    <w:rsid w:val="00F009DD"/>
    <w:rsid w:val="00F00D5F"/>
    <w:rsid w:val="00F012CD"/>
    <w:rsid w:val="00F01652"/>
    <w:rsid w:val="00F01A7A"/>
    <w:rsid w:val="00F01BF0"/>
    <w:rsid w:val="00F01E29"/>
    <w:rsid w:val="00F02156"/>
    <w:rsid w:val="00F0219A"/>
    <w:rsid w:val="00F02F69"/>
    <w:rsid w:val="00F03617"/>
    <w:rsid w:val="00F04059"/>
    <w:rsid w:val="00F043DD"/>
    <w:rsid w:val="00F046E3"/>
    <w:rsid w:val="00F0481F"/>
    <w:rsid w:val="00F04DDB"/>
    <w:rsid w:val="00F051E2"/>
    <w:rsid w:val="00F052D6"/>
    <w:rsid w:val="00F05C51"/>
    <w:rsid w:val="00F06024"/>
    <w:rsid w:val="00F06286"/>
    <w:rsid w:val="00F063C4"/>
    <w:rsid w:val="00F064FD"/>
    <w:rsid w:val="00F0669E"/>
    <w:rsid w:val="00F06994"/>
    <w:rsid w:val="00F06B4D"/>
    <w:rsid w:val="00F0763A"/>
    <w:rsid w:val="00F10622"/>
    <w:rsid w:val="00F10952"/>
    <w:rsid w:val="00F10ED3"/>
    <w:rsid w:val="00F11548"/>
    <w:rsid w:val="00F11DF6"/>
    <w:rsid w:val="00F12270"/>
    <w:rsid w:val="00F13604"/>
    <w:rsid w:val="00F1394C"/>
    <w:rsid w:val="00F13C49"/>
    <w:rsid w:val="00F13E4F"/>
    <w:rsid w:val="00F141E1"/>
    <w:rsid w:val="00F144E3"/>
    <w:rsid w:val="00F148B5"/>
    <w:rsid w:val="00F149E0"/>
    <w:rsid w:val="00F15186"/>
    <w:rsid w:val="00F151E4"/>
    <w:rsid w:val="00F1532A"/>
    <w:rsid w:val="00F15B57"/>
    <w:rsid w:val="00F15D1A"/>
    <w:rsid w:val="00F15D5F"/>
    <w:rsid w:val="00F15F4C"/>
    <w:rsid w:val="00F165D3"/>
    <w:rsid w:val="00F165E2"/>
    <w:rsid w:val="00F16C14"/>
    <w:rsid w:val="00F16D5C"/>
    <w:rsid w:val="00F171F9"/>
    <w:rsid w:val="00F20105"/>
    <w:rsid w:val="00F20156"/>
    <w:rsid w:val="00F2067C"/>
    <w:rsid w:val="00F20E4B"/>
    <w:rsid w:val="00F212FB"/>
    <w:rsid w:val="00F21437"/>
    <w:rsid w:val="00F214BD"/>
    <w:rsid w:val="00F21E6D"/>
    <w:rsid w:val="00F2201C"/>
    <w:rsid w:val="00F22134"/>
    <w:rsid w:val="00F222BA"/>
    <w:rsid w:val="00F2252B"/>
    <w:rsid w:val="00F2294D"/>
    <w:rsid w:val="00F22E48"/>
    <w:rsid w:val="00F22F5B"/>
    <w:rsid w:val="00F23977"/>
    <w:rsid w:val="00F23B77"/>
    <w:rsid w:val="00F23F9A"/>
    <w:rsid w:val="00F240AE"/>
    <w:rsid w:val="00F24927"/>
    <w:rsid w:val="00F24DF7"/>
    <w:rsid w:val="00F25300"/>
    <w:rsid w:val="00F2546E"/>
    <w:rsid w:val="00F25514"/>
    <w:rsid w:val="00F25C39"/>
    <w:rsid w:val="00F26418"/>
    <w:rsid w:val="00F27611"/>
    <w:rsid w:val="00F308AA"/>
    <w:rsid w:val="00F30E43"/>
    <w:rsid w:val="00F30EB0"/>
    <w:rsid w:val="00F310D4"/>
    <w:rsid w:val="00F312D6"/>
    <w:rsid w:val="00F313C7"/>
    <w:rsid w:val="00F31406"/>
    <w:rsid w:val="00F3151E"/>
    <w:rsid w:val="00F315DE"/>
    <w:rsid w:val="00F31929"/>
    <w:rsid w:val="00F31961"/>
    <w:rsid w:val="00F31F64"/>
    <w:rsid w:val="00F3204C"/>
    <w:rsid w:val="00F327C2"/>
    <w:rsid w:val="00F32CB6"/>
    <w:rsid w:val="00F32CD8"/>
    <w:rsid w:val="00F32F5A"/>
    <w:rsid w:val="00F3330A"/>
    <w:rsid w:val="00F33882"/>
    <w:rsid w:val="00F33963"/>
    <w:rsid w:val="00F33F56"/>
    <w:rsid w:val="00F33FC0"/>
    <w:rsid w:val="00F34274"/>
    <w:rsid w:val="00F34DD1"/>
    <w:rsid w:val="00F34FC9"/>
    <w:rsid w:val="00F35072"/>
    <w:rsid w:val="00F350FE"/>
    <w:rsid w:val="00F35F7F"/>
    <w:rsid w:val="00F36018"/>
    <w:rsid w:val="00F36661"/>
    <w:rsid w:val="00F36A81"/>
    <w:rsid w:val="00F36CBB"/>
    <w:rsid w:val="00F36D92"/>
    <w:rsid w:val="00F373F7"/>
    <w:rsid w:val="00F37579"/>
    <w:rsid w:val="00F37CCA"/>
    <w:rsid w:val="00F37F7F"/>
    <w:rsid w:val="00F40471"/>
    <w:rsid w:val="00F4070F"/>
    <w:rsid w:val="00F408DB"/>
    <w:rsid w:val="00F40E4C"/>
    <w:rsid w:val="00F40E94"/>
    <w:rsid w:val="00F410DC"/>
    <w:rsid w:val="00F4119C"/>
    <w:rsid w:val="00F418CC"/>
    <w:rsid w:val="00F41EFA"/>
    <w:rsid w:val="00F42FF0"/>
    <w:rsid w:val="00F431AD"/>
    <w:rsid w:val="00F437C1"/>
    <w:rsid w:val="00F43C17"/>
    <w:rsid w:val="00F43E3B"/>
    <w:rsid w:val="00F441C7"/>
    <w:rsid w:val="00F441EB"/>
    <w:rsid w:val="00F44698"/>
    <w:rsid w:val="00F447BB"/>
    <w:rsid w:val="00F448C2"/>
    <w:rsid w:val="00F46C4C"/>
    <w:rsid w:val="00F47761"/>
    <w:rsid w:val="00F47E89"/>
    <w:rsid w:val="00F47F06"/>
    <w:rsid w:val="00F5020D"/>
    <w:rsid w:val="00F5062C"/>
    <w:rsid w:val="00F50688"/>
    <w:rsid w:val="00F50E66"/>
    <w:rsid w:val="00F50FC7"/>
    <w:rsid w:val="00F5101D"/>
    <w:rsid w:val="00F5107B"/>
    <w:rsid w:val="00F5131A"/>
    <w:rsid w:val="00F5163E"/>
    <w:rsid w:val="00F51BA9"/>
    <w:rsid w:val="00F52112"/>
    <w:rsid w:val="00F534C2"/>
    <w:rsid w:val="00F5350B"/>
    <w:rsid w:val="00F53543"/>
    <w:rsid w:val="00F538A6"/>
    <w:rsid w:val="00F53FAC"/>
    <w:rsid w:val="00F54047"/>
    <w:rsid w:val="00F54235"/>
    <w:rsid w:val="00F542E5"/>
    <w:rsid w:val="00F5444C"/>
    <w:rsid w:val="00F54560"/>
    <w:rsid w:val="00F54694"/>
    <w:rsid w:val="00F546AA"/>
    <w:rsid w:val="00F549BC"/>
    <w:rsid w:val="00F54F5F"/>
    <w:rsid w:val="00F54F77"/>
    <w:rsid w:val="00F55730"/>
    <w:rsid w:val="00F5583B"/>
    <w:rsid w:val="00F569FF"/>
    <w:rsid w:val="00F56A45"/>
    <w:rsid w:val="00F56D31"/>
    <w:rsid w:val="00F57AC0"/>
    <w:rsid w:val="00F57CB2"/>
    <w:rsid w:val="00F6056C"/>
    <w:rsid w:val="00F606E1"/>
    <w:rsid w:val="00F607CF"/>
    <w:rsid w:val="00F60CC7"/>
    <w:rsid w:val="00F610C7"/>
    <w:rsid w:val="00F61358"/>
    <w:rsid w:val="00F613C1"/>
    <w:rsid w:val="00F614FB"/>
    <w:rsid w:val="00F61D7A"/>
    <w:rsid w:val="00F61EA3"/>
    <w:rsid w:val="00F622BF"/>
    <w:rsid w:val="00F623E7"/>
    <w:rsid w:val="00F62779"/>
    <w:rsid w:val="00F628F3"/>
    <w:rsid w:val="00F62C35"/>
    <w:rsid w:val="00F62F0A"/>
    <w:rsid w:val="00F634C3"/>
    <w:rsid w:val="00F63693"/>
    <w:rsid w:val="00F63C07"/>
    <w:rsid w:val="00F640D8"/>
    <w:rsid w:val="00F6433F"/>
    <w:rsid w:val="00F6456E"/>
    <w:rsid w:val="00F64DE4"/>
    <w:rsid w:val="00F6502E"/>
    <w:rsid w:val="00F65D88"/>
    <w:rsid w:val="00F66278"/>
    <w:rsid w:val="00F666FC"/>
    <w:rsid w:val="00F666FF"/>
    <w:rsid w:val="00F66F65"/>
    <w:rsid w:val="00F67192"/>
    <w:rsid w:val="00F67907"/>
    <w:rsid w:val="00F67C61"/>
    <w:rsid w:val="00F67D82"/>
    <w:rsid w:val="00F67ED0"/>
    <w:rsid w:val="00F7034E"/>
    <w:rsid w:val="00F70434"/>
    <w:rsid w:val="00F7056E"/>
    <w:rsid w:val="00F70859"/>
    <w:rsid w:val="00F708AE"/>
    <w:rsid w:val="00F711B6"/>
    <w:rsid w:val="00F718DF"/>
    <w:rsid w:val="00F71B6F"/>
    <w:rsid w:val="00F722E6"/>
    <w:rsid w:val="00F72507"/>
    <w:rsid w:val="00F7253F"/>
    <w:rsid w:val="00F72778"/>
    <w:rsid w:val="00F728DF"/>
    <w:rsid w:val="00F72C87"/>
    <w:rsid w:val="00F72D88"/>
    <w:rsid w:val="00F7326B"/>
    <w:rsid w:val="00F732FF"/>
    <w:rsid w:val="00F734A7"/>
    <w:rsid w:val="00F73951"/>
    <w:rsid w:val="00F740A2"/>
    <w:rsid w:val="00F7471D"/>
    <w:rsid w:val="00F7509A"/>
    <w:rsid w:val="00F751AF"/>
    <w:rsid w:val="00F7612C"/>
    <w:rsid w:val="00F76939"/>
    <w:rsid w:val="00F76C63"/>
    <w:rsid w:val="00F76E3A"/>
    <w:rsid w:val="00F77340"/>
    <w:rsid w:val="00F776B9"/>
    <w:rsid w:val="00F776E6"/>
    <w:rsid w:val="00F777F2"/>
    <w:rsid w:val="00F8003A"/>
    <w:rsid w:val="00F801C3"/>
    <w:rsid w:val="00F803B4"/>
    <w:rsid w:val="00F8067E"/>
    <w:rsid w:val="00F807A3"/>
    <w:rsid w:val="00F80E40"/>
    <w:rsid w:val="00F80F75"/>
    <w:rsid w:val="00F81142"/>
    <w:rsid w:val="00F81A7B"/>
    <w:rsid w:val="00F81D16"/>
    <w:rsid w:val="00F81D39"/>
    <w:rsid w:val="00F81D45"/>
    <w:rsid w:val="00F822D7"/>
    <w:rsid w:val="00F82321"/>
    <w:rsid w:val="00F823F8"/>
    <w:rsid w:val="00F829E4"/>
    <w:rsid w:val="00F82B0D"/>
    <w:rsid w:val="00F82B9D"/>
    <w:rsid w:val="00F8314E"/>
    <w:rsid w:val="00F83201"/>
    <w:rsid w:val="00F8361E"/>
    <w:rsid w:val="00F8371C"/>
    <w:rsid w:val="00F839FB"/>
    <w:rsid w:val="00F842C7"/>
    <w:rsid w:val="00F842FA"/>
    <w:rsid w:val="00F84711"/>
    <w:rsid w:val="00F8471E"/>
    <w:rsid w:val="00F85313"/>
    <w:rsid w:val="00F853BF"/>
    <w:rsid w:val="00F8582F"/>
    <w:rsid w:val="00F85851"/>
    <w:rsid w:val="00F8593A"/>
    <w:rsid w:val="00F85B5B"/>
    <w:rsid w:val="00F85EA6"/>
    <w:rsid w:val="00F86499"/>
    <w:rsid w:val="00F86E20"/>
    <w:rsid w:val="00F8712F"/>
    <w:rsid w:val="00F87535"/>
    <w:rsid w:val="00F876A9"/>
    <w:rsid w:val="00F9011A"/>
    <w:rsid w:val="00F90680"/>
    <w:rsid w:val="00F9069E"/>
    <w:rsid w:val="00F90ACA"/>
    <w:rsid w:val="00F920AE"/>
    <w:rsid w:val="00F9235E"/>
    <w:rsid w:val="00F925F3"/>
    <w:rsid w:val="00F926A7"/>
    <w:rsid w:val="00F92AD5"/>
    <w:rsid w:val="00F92ECF"/>
    <w:rsid w:val="00F93400"/>
    <w:rsid w:val="00F93C53"/>
    <w:rsid w:val="00F94158"/>
    <w:rsid w:val="00F94375"/>
    <w:rsid w:val="00F94BE5"/>
    <w:rsid w:val="00F95364"/>
    <w:rsid w:val="00F955F3"/>
    <w:rsid w:val="00F95994"/>
    <w:rsid w:val="00F959E9"/>
    <w:rsid w:val="00F95D63"/>
    <w:rsid w:val="00F96476"/>
    <w:rsid w:val="00F9661A"/>
    <w:rsid w:val="00F97146"/>
    <w:rsid w:val="00FA00C7"/>
    <w:rsid w:val="00FA01FA"/>
    <w:rsid w:val="00FA04F4"/>
    <w:rsid w:val="00FA0B19"/>
    <w:rsid w:val="00FA1278"/>
    <w:rsid w:val="00FA1AAB"/>
    <w:rsid w:val="00FA2043"/>
    <w:rsid w:val="00FA20DB"/>
    <w:rsid w:val="00FA2477"/>
    <w:rsid w:val="00FA2C37"/>
    <w:rsid w:val="00FA3016"/>
    <w:rsid w:val="00FA400B"/>
    <w:rsid w:val="00FA40F2"/>
    <w:rsid w:val="00FA4150"/>
    <w:rsid w:val="00FA44F4"/>
    <w:rsid w:val="00FA4567"/>
    <w:rsid w:val="00FA45DA"/>
    <w:rsid w:val="00FA4F6C"/>
    <w:rsid w:val="00FA529D"/>
    <w:rsid w:val="00FA538E"/>
    <w:rsid w:val="00FA5AAF"/>
    <w:rsid w:val="00FA5C54"/>
    <w:rsid w:val="00FA601B"/>
    <w:rsid w:val="00FA6358"/>
    <w:rsid w:val="00FA6679"/>
    <w:rsid w:val="00FA7428"/>
    <w:rsid w:val="00FA7CE3"/>
    <w:rsid w:val="00FA7F16"/>
    <w:rsid w:val="00FA7F60"/>
    <w:rsid w:val="00FB05F6"/>
    <w:rsid w:val="00FB1697"/>
    <w:rsid w:val="00FB25CF"/>
    <w:rsid w:val="00FB2B55"/>
    <w:rsid w:val="00FB3647"/>
    <w:rsid w:val="00FB37BC"/>
    <w:rsid w:val="00FB3A09"/>
    <w:rsid w:val="00FB3D12"/>
    <w:rsid w:val="00FB3D64"/>
    <w:rsid w:val="00FB439C"/>
    <w:rsid w:val="00FB4E00"/>
    <w:rsid w:val="00FB551F"/>
    <w:rsid w:val="00FB58B2"/>
    <w:rsid w:val="00FB5956"/>
    <w:rsid w:val="00FB5A97"/>
    <w:rsid w:val="00FB5B16"/>
    <w:rsid w:val="00FB5E6E"/>
    <w:rsid w:val="00FB69B4"/>
    <w:rsid w:val="00FB6D5F"/>
    <w:rsid w:val="00FB714C"/>
    <w:rsid w:val="00FB71DD"/>
    <w:rsid w:val="00FB73F2"/>
    <w:rsid w:val="00FB77FD"/>
    <w:rsid w:val="00FB7DBA"/>
    <w:rsid w:val="00FC01F1"/>
    <w:rsid w:val="00FC09EF"/>
    <w:rsid w:val="00FC0AC1"/>
    <w:rsid w:val="00FC0DA4"/>
    <w:rsid w:val="00FC1358"/>
    <w:rsid w:val="00FC168F"/>
    <w:rsid w:val="00FC1828"/>
    <w:rsid w:val="00FC1AB9"/>
    <w:rsid w:val="00FC1D29"/>
    <w:rsid w:val="00FC22CF"/>
    <w:rsid w:val="00FC2338"/>
    <w:rsid w:val="00FC23F1"/>
    <w:rsid w:val="00FC2971"/>
    <w:rsid w:val="00FC2D67"/>
    <w:rsid w:val="00FC2E37"/>
    <w:rsid w:val="00FC35E4"/>
    <w:rsid w:val="00FC3A77"/>
    <w:rsid w:val="00FC3A7E"/>
    <w:rsid w:val="00FC3E6A"/>
    <w:rsid w:val="00FC3E9A"/>
    <w:rsid w:val="00FC3EA8"/>
    <w:rsid w:val="00FC46A2"/>
    <w:rsid w:val="00FC4720"/>
    <w:rsid w:val="00FC4C29"/>
    <w:rsid w:val="00FC4E23"/>
    <w:rsid w:val="00FC4F62"/>
    <w:rsid w:val="00FC5AFB"/>
    <w:rsid w:val="00FC699A"/>
    <w:rsid w:val="00FC6C19"/>
    <w:rsid w:val="00FC6C64"/>
    <w:rsid w:val="00FC6F08"/>
    <w:rsid w:val="00FC7733"/>
    <w:rsid w:val="00FC7AFE"/>
    <w:rsid w:val="00FC7DA5"/>
    <w:rsid w:val="00FD01C1"/>
    <w:rsid w:val="00FD01CC"/>
    <w:rsid w:val="00FD052C"/>
    <w:rsid w:val="00FD0751"/>
    <w:rsid w:val="00FD0755"/>
    <w:rsid w:val="00FD07BA"/>
    <w:rsid w:val="00FD0920"/>
    <w:rsid w:val="00FD09D9"/>
    <w:rsid w:val="00FD15BB"/>
    <w:rsid w:val="00FD1682"/>
    <w:rsid w:val="00FD1B97"/>
    <w:rsid w:val="00FD2463"/>
    <w:rsid w:val="00FD2859"/>
    <w:rsid w:val="00FD2E67"/>
    <w:rsid w:val="00FD3D03"/>
    <w:rsid w:val="00FD430B"/>
    <w:rsid w:val="00FD451A"/>
    <w:rsid w:val="00FD5310"/>
    <w:rsid w:val="00FD5A0E"/>
    <w:rsid w:val="00FD5F75"/>
    <w:rsid w:val="00FD601B"/>
    <w:rsid w:val="00FD6931"/>
    <w:rsid w:val="00FD6A72"/>
    <w:rsid w:val="00FD6C24"/>
    <w:rsid w:val="00FD6FF8"/>
    <w:rsid w:val="00FD752E"/>
    <w:rsid w:val="00FD79BE"/>
    <w:rsid w:val="00FD7AAC"/>
    <w:rsid w:val="00FE06C0"/>
    <w:rsid w:val="00FE0933"/>
    <w:rsid w:val="00FE0E9B"/>
    <w:rsid w:val="00FE13DE"/>
    <w:rsid w:val="00FE15E1"/>
    <w:rsid w:val="00FE1A77"/>
    <w:rsid w:val="00FE1B88"/>
    <w:rsid w:val="00FE1D4B"/>
    <w:rsid w:val="00FE2119"/>
    <w:rsid w:val="00FE262A"/>
    <w:rsid w:val="00FE37BF"/>
    <w:rsid w:val="00FE394C"/>
    <w:rsid w:val="00FE3E3D"/>
    <w:rsid w:val="00FE3EDB"/>
    <w:rsid w:val="00FE3EF7"/>
    <w:rsid w:val="00FE4011"/>
    <w:rsid w:val="00FE44E0"/>
    <w:rsid w:val="00FE4EB9"/>
    <w:rsid w:val="00FE50D7"/>
    <w:rsid w:val="00FE5503"/>
    <w:rsid w:val="00FE6146"/>
    <w:rsid w:val="00FE619E"/>
    <w:rsid w:val="00FE653E"/>
    <w:rsid w:val="00FE6DDA"/>
    <w:rsid w:val="00FE6FF6"/>
    <w:rsid w:val="00FE77BF"/>
    <w:rsid w:val="00FE7B19"/>
    <w:rsid w:val="00FE7D21"/>
    <w:rsid w:val="00FF09F2"/>
    <w:rsid w:val="00FF0BAA"/>
    <w:rsid w:val="00FF102C"/>
    <w:rsid w:val="00FF1286"/>
    <w:rsid w:val="00FF1352"/>
    <w:rsid w:val="00FF1441"/>
    <w:rsid w:val="00FF19B5"/>
    <w:rsid w:val="00FF19EC"/>
    <w:rsid w:val="00FF1AA7"/>
    <w:rsid w:val="00FF1C0A"/>
    <w:rsid w:val="00FF2428"/>
    <w:rsid w:val="00FF253E"/>
    <w:rsid w:val="00FF2C72"/>
    <w:rsid w:val="00FF2D49"/>
    <w:rsid w:val="00FF3305"/>
    <w:rsid w:val="00FF34D8"/>
    <w:rsid w:val="00FF3865"/>
    <w:rsid w:val="00FF3AB3"/>
    <w:rsid w:val="00FF408F"/>
    <w:rsid w:val="00FF424D"/>
    <w:rsid w:val="00FF44A2"/>
    <w:rsid w:val="00FF4695"/>
    <w:rsid w:val="00FF4B8A"/>
    <w:rsid w:val="00FF4C38"/>
    <w:rsid w:val="00FF4F9C"/>
    <w:rsid w:val="00FF521C"/>
    <w:rsid w:val="00FF52AC"/>
    <w:rsid w:val="00FF55FA"/>
    <w:rsid w:val="00FF66A6"/>
    <w:rsid w:val="00FF7611"/>
    <w:rsid w:val="00FF7A7B"/>
    <w:rsid w:val="00FF7C70"/>
    <w:rsid w:val="00FF7DAA"/>
    <w:rsid w:val="01789AA0"/>
    <w:rsid w:val="020BB043"/>
    <w:rsid w:val="02164585"/>
    <w:rsid w:val="0233D6C2"/>
    <w:rsid w:val="026E7B53"/>
    <w:rsid w:val="026EC0C9"/>
    <w:rsid w:val="02A280BF"/>
    <w:rsid w:val="02FFB6AB"/>
    <w:rsid w:val="033FD65B"/>
    <w:rsid w:val="03B77D5D"/>
    <w:rsid w:val="03CBE4E4"/>
    <w:rsid w:val="044885F8"/>
    <w:rsid w:val="0469FE82"/>
    <w:rsid w:val="048EEC96"/>
    <w:rsid w:val="048F0A91"/>
    <w:rsid w:val="0496A002"/>
    <w:rsid w:val="04F6E2A5"/>
    <w:rsid w:val="050D6969"/>
    <w:rsid w:val="051244BA"/>
    <w:rsid w:val="057BE15F"/>
    <w:rsid w:val="05939EBF"/>
    <w:rsid w:val="05C29AB2"/>
    <w:rsid w:val="05F53441"/>
    <w:rsid w:val="05FD087F"/>
    <w:rsid w:val="060CF8EA"/>
    <w:rsid w:val="061A38B6"/>
    <w:rsid w:val="06844B16"/>
    <w:rsid w:val="068F7BC8"/>
    <w:rsid w:val="06A813C8"/>
    <w:rsid w:val="06F10C7D"/>
    <w:rsid w:val="06F4B971"/>
    <w:rsid w:val="0775F94D"/>
    <w:rsid w:val="07A35ECF"/>
    <w:rsid w:val="07BCFC6D"/>
    <w:rsid w:val="07D5C6BE"/>
    <w:rsid w:val="07FEB903"/>
    <w:rsid w:val="084ADB27"/>
    <w:rsid w:val="0891A566"/>
    <w:rsid w:val="09477916"/>
    <w:rsid w:val="0971A51D"/>
    <w:rsid w:val="097359FF"/>
    <w:rsid w:val="097E928D"/>
    <w:rsid w:val="09F600A2"/>
    <w:rsid w:val="09FBBA00"/>
    <w:rsid w:val="0A09E738"/>
    <w:rsid w:val="0A7B1E8B"/>
    <w:rsid w:val="0AD5AF42"/>
    <w:rsid w:val="0AD5E863"/>
    <w:rsid w:val="0B0B88DA"/>
    <w:rsid w:val="0B160898"/>
    <w:rsid w:val="0B343321"/>
    <w:rsid w:val="0B530C28"/>
    <w:rsid w:val="0B9E9EE4"/>
    <w:rsid w:val="0C06C055"/>
    <w:rsid w:val="0C2F41CC"/>
    <w:rsid w:val="0C3ACC6A"/>
    <w:rsid w:val="0D4EB1C0"/>
    <w:rsid w:val="0DB32AAC"/>
    <w:rsid w:val="0E0CD39E"/>
    <w:rsid w:val="0E0E719C"/>
    <w:rsid w:val="0E71158A"/>
    <w:rsid w:val="0E8AB983"/>
    <w:rsid w:val="0ED15711"/>
    <w:rsid w:val="0F160E71"/>
    <w:rsid w:val="0F7CBD3B"/>
    <w:rsid w:val="0FB73899"/>
    <w:rsid w:val="0FF990E3"/>
    <w:rsid w:val="1030CF9A"/>
    <w:rsid w:val="10A434CB"/>
    <w:rsid w:val="10A5A757"/>
    <w:rsid w:val="10FEA34E"/>
    <w:rsid w:val="1181B448"/>
    <w:rsid w:val="11A022BF"/>
    <w:rsid w:val="11E9C429"/>
    <w:rsid w:val="11F2E7D6"/>
    <w:rsid w:val="126CD3BD"/>
    <w:rsid w:val="127BEA8E"/>
    <w:rsid w:val="12C15CD1"/>
    <w:rsid w:val="12E2D103"/>
    <w:rsid w:val="12F541F4"/>
    <w:rsid w:val="130266BF"/>
    <w:rsid w:val="131B6544"/>
    <w:rsid w:val="13448A0A"/>
    <w:rsid w:val="138BEF34"/>
    <w:rsid w:val="1413E28E"/>
    <w:rsid w:val="142D8A3D"/>
    <w:rsid w:val="1496AC70"/>
    <w:rsid w:val="149E0613"/>
    <w:rsid w:val="14AEDEEE"/>
    <w:rsid w:val="14D460CD"/>
    <w:rsid w:val="14F325F0"/>
    <w:rsid w:val="14FF08F6"/>
    <w:rsid w:val="1503F7D1"/>
    <w:rsid w:val="155B4DCD"/>
    <w:rsid w:val="1603F632"/>
    <w:rsid w:val="161FB268"/>
    <w:rsid w:val="16308BEF"/>
    <w:rsid w:val="1657CB0A"/>
    <w:rsid w:val="16AA706C"/>
    <w:rsid w:val="16BB1038"/>
    <w:rsid w:val="176F285F"/>
    <w:rsid w:val="177BCA4A"/>
    <w:rsid w:val="17C331FE"/>
    <w:rsid w:val="18022153"/>
    <w:rsid w:val="181D1F30"/>
    <w:rsid w:val="1822512C"/>
    <w:rsid w:val="186CA8D7"/>
    <w:rsid w:val="18808089"/>
    <w:rsid w:val="1899EAD3"/>
    <w:rsid w:val="18C935B2"/>
    <w:rsid w:val="1908CBA7"/>
    <w:rsid w:val="191AB3BA"/>
    <w:rsid w:val="199F9C61"/>
    <w:rsid w:val="19B38F6D"/>
    <w:rsid w:val="19C2DE28"/>
    <w:rsid w:val="19DA92E4"/>
    <w:rsid w:val="1A07AE57"/>
    <w:rsid w:val="1A0E93CD"/>
    <w:rsid w:val="1A146117"/>
    <w:rsid w:val="1A55DC9B"/>
    <w:rsid w:val="1A60BA38"/>
    <w:rsid w:val="1AAC25A5"/>
    <w:rsid w:val="1AB1936C"/>
    <w:rsid w:val="1BA19DC2"/>
    <w:rsid w:val="1BD8DD9E"/>
    <w:rsid w:val="1BDF4B54"/>
    <w:rsid w:val="1CC6E456"/>
    <w:rsid w:val="1CF5B23F"/>
    <w:rsid w:val="1D172279"/>
    <w:rsid w:val="1D183C72"/>
    <w:rsid w:val="1D197737"/>
    <w:rsid w:val="1D4CB147"/>
    <w:rsid w:val="1D68AF49"/>
    <w:rsid w:val="1DA73BD6"/>
    <w:rsid w:val="1E7536E4"/>
    <w:rsid w:val="1EA6BA61"/>
    <w:rsid w:val="1ED90AC7"/>
    <w:rsid w:val="1EE02EBC"/>
    <w:rsid w:val="1EE37D7B"/>
    <w:rsid w:val="1F205B1D"/>
    <w:rsid w:val="1F9E2975"/>
    <w:rsid w:val="1FA1E0CB"/>
    <w:rsid w:val="2057C8E1"/>
    <w:rsid w:val="208D3F5D"/>
    <w:rsid w:val="20B74A51"/>
    <w:rsid w:val="210C14F3"/>
    <w:rsid w:val="21564989"/>
    <w:rsid w:val="215C36D6"/>
    <w:rsid w:val="2181973E"/>
    <w:rsid w:val="21BA7AD2"/>
    <w:rsid w:val="21CD5C06"/>
    <w:rsid w:val="224F7937"/>
    <w:rsid w:val="225455DB"/>
    <w:rsid w:val="22B26C22"/>
    <w:rsid w:val="22CE4B9D"/>
    <w:rsid w:val="23691C93"/>
    <w:rsid w:val="237C3A81"/>
    <w:rsid w:val="239316FE"/>
    <w:rsid w:val="23BC8253"/>
    <w:rsid w:val="24091F02"/>
    <w:rsid w:val="249096E0"/>
    <w:rsid w:val="24A0408B"/>
    <w:rsid w:val="24CB0A8F"/>
    <w:rsid w:val="25025D43"/>
    <w:rsid w:val="250B7E6B"/>
    <w:rsid w:val="251BDE47"/>
    <w:rsid w:val="25295CFE"/>
    <w:rsid w:val="25452A3D"/>
    <w:rsid w:val="25772F81"/>
    <w:rsid w:val="25C1AF75"/>
    <w:rsid w:val="25FFA3A9"/>
    <w:rsid w:val="260B5A7C"/>
    <w:rsid w:val="2625C46F"/>
    <w:rsid w:val="26397038"/>
    <w:rsid w:val="266A3FCA"/>
    <w:rsid w:val="2679BDF5"/>
    <w:rsid w:val="27098E43"/>
    <w:rsid w:val="27358288"/>
    <w:rsid w:val="27469083"/>
    <w:rsid w:val="2773C763"/>
    <w:rsid w:val="279ABF81"/>
    <w:rsid w:val="27A3B2BB"/>
    <w:rsid w:val="27F89D0E"/>
    <w:rsid w:val="280CDA99"/>
    <w:rsid w:val="28109749"/>
    <w:rsid w:val="285C04E8"/>
    <w:rsid w:val="286AC3F6"/>
    <w:rsid w:val="2886D24B"/>
    <w:rsid w:val="28B14388"/>
    <w:rsid w:val="292A59E3"/>
    <w:rsid w:val="2990416B"/>
    <w:rsid w:val="29B08767"/>
    <w:rsid w:val="29B721BD"/>
    <w:rsid w:val="2A0ED4D5"/>
    <w:rsid w:val="2A1DAAA4"/>
    <w:rsid w:val="2A380D56"/>
    <w:rsid w:val="2A4F068A"/>
    <w:rsid w:val="2B1FAD7B"/>
    <w:rsid w:val="2B25E478"/>
    <w:rsid w:val="2B2B863F"/>
    <w:rsid w:val="2B4693DA"/>
    <w:rsid w:val="2B6E2A33"/>
    <w:rsid w:val="2B85B5BC"/>
    <w:rsid w:val="2BAFAE0E"/>
    <w:rsid w:val="2BCBF6FE"/>
    <w:rsid w:val="2BEA492B"/>
    <w:rsid w:val="2C3DA2A0"/>
    <w:rsid w:val="2CB94BD4"/>
    <w:rsid w:val="2CBFDDF2"/>
    <w:rsid w:val="2CEBFACE"/>
    <w:rsid w:val="2D7C47CE"/>
    <w:rsid w:val="2DE62925"/>
    <w:rsid w:val="2EB978CD"/>
    <w:rsid w:val="2F1906C1"/>
    <w:rsid w:val="2FC40382"/>
    <w:rsid w:val="2FE0C492"/>
    <w:rsid w:val="2FE29F6B"/>
    <w:rsid w:val="2FE9C4DC"/>
    <w:rsid w:val="3016299C"/>
    <w:rsid w:val="30316BBE"/>
    <w:rsid w:val="3042033D"/>
    <w:rsid w:val="30A214E9"/>
    <w:rsid w:val="30A6E193"/>
    <w:rsid w:val="310DFED7"/>
    <w:rsid w:val="31301502"/>
    <w:rsid w:val="3161E78A"/>
    <w:rsid w:val="31A93D0B"/>
    <w:rsid w:val="31BAC689"/>
    <w:rsid w:val="31C62538"/>
    <w:rsid w:val="31F25E2E"/>
    <w:rsid w:val="31F63E90"/>
    <w:rsid w:val="32280F53"/>
    <w:rsid w:val="32601246"/>
    <w:rsid w:val="326DBB44"/>
    <w:rsid w:val="3276C7B5"/>
    <w:rsid w:val="32F44ECF"/>
    <w:rsid w:val="3306F00A"/>
    <w:rsid w:val="33311AE0"/>
    <w:rsid w:val="33A34391"/>
    <w:rsid w:val="33A5241F"/>
    <w:rsid w:val="33B07FCD"/>
    <w:rsid w:val="33B67D38"/>
    <w:rsid w:val="3413C53A"/>
    <w:rsid w:val="34190408"/>
    <w:rsid w:val="3458E473"/>
    <w:rsid w:val="34672E2A"/>
    <w:rsid w:val="352D6BC7"/>
    <w:rsid w:val="353A41E0"/>
    <w:rsid w:val="353C7339"/>
    <w:rsid w:val="3564CBD4"/>
    <w:rsid w:val="35907F12"/>
    <w:rsid w:val="35A05D08"/>
    <w:rsid w:val="35F64177"/>
    <w:rsid w:val="36268180"/>
    <w:rsid w:val="364325D9"/>
    <w:rsid w:val="367BDB07"/>
    <w:rsid w:val="367DE154"/>
    <w:rsid w:val="369E8BEB"/>
    <w:rsid w:val="36A10D45"/>
    <w:rsid w:val="36BB6BC0"/>
    <w:rsid w:val="37034E31"/>
    <w:rsid w:val="37273DC4"/>
    <w:rsid w:val="373382B2"/>
    <w:rsid w:val="376AF7BA"/>
    <w:rsid w:val="379033F0"/>
    <w:rsid w:val="38745F0F"/>
    <w:rsid w:val="3886E463"/>
    <w:rsid w:val="38C78BE9"/>
    <w:rsid w:val="38ECA2EA"/>
    <w:rsid w:val="391B0081"/>
    <w:rsid w:val="3923C06B"/>
    <w:rsid w:val="3933D017"/>
    <w:rsid w:val="39591019"/>
    <w:rsid w:val="395EBAD0"/>
    <w:rsid w:val="3972DD4C"/>
    <w:rsid w:val="398D83AA"/>
    <w:rsid w:val="39BB1FAD"/>
    <w:rsid w:val="39D25351"/>
    <w:rsid w:val="39FE77AC"/>
    <w:rsid w:val="3A135082"/>
    <w:rsid w:val="3A4418E6"/>
    <w:rsid w:val="3A457747"/>
    <w:rsid w:val="3A73413A"/>
    <w:rsid w:val="3B3701B0"/>
    <w:rsid w:val="3BB08DF9"/>
    <w:rsid w:val="3BD524A6"/>
    <w:rsid w:val="3BE273F4"/>
    <w:rsid w:val="3CB10906"/>
    <w:rsid w:val="3CB2A68B"/>
    <w:rsid w:val="3CB5DDD6"/>
    <w:rsid w:val="3CF555D4"/>
    <w:rsid w:val="3CF88C7D"/>
    <w:rsid w:val="3D0796E9"/>
    <w:rsid w:val="3D318314"/>
    <w:rsid w:val="3D37B395"/>
    <w:rsid w:val="3DF52CB7"/>
    <w:rsid w:val="3E62DDF3"/>
    <w:rsid w:val="3EB14E15"/>
    <w:rsid w:val="3F1FE928"/>
    <w:rsid w:val="3F6025B9"/>
    <w:rsid w:val="3F7B4C0E"/>
    <w:rsid w:val="3F89568D"/>
    <w:rsid w:val="3FC2D7D3"/>
    <w:rsid w:val="4061541A"/>
    <w:rsid w:val="407F4BCE"/>
    <w:rsid w:val="40856E1B"/>
    <w:rsid w:val="40B98D1A"/>
    <w:rsid w:val="4100E77E"/>
    <w:rsid w:val="417A7141"/>
    <w:rsid w:val="41896449"/>
    <w:rsid w:val="41928FCB"/>
    <w:rsid w:val="41C497EB"/>
    <w:rsid w:val="41FB6946"/>
    <w:rsid w:val="4289BD00"/>
    <w:rsid w:val="42B08157"/>
    <w:rsid w:val="43058A8D"/>
    <w:rsid w:val="433824E2"/>
    <w:rsid w:val="433E3D9B"/>
    <w:rsid w:val="4365A498"/>
    <w:rsid w:val="4367BA9A"/>
    <w:rsid w:val="43683183"/>
    <w:rsid w:val="43B16A7A"/>
    <w:rsid w:val="43D28D2F"/>
    <w:rsid w:val="4422176A"/>
    <w:rsid w:val="44391075"/>
    <w:rsid w:val="44854F4B"/>
    <w:rsid w:val="44855B19"/>
    <w:rsid w:val="44917F0D"/>
    <w:rsid w:val="4497C92F"/>
    <w:rsid w:val="44A5525D"/>
    <w:rsid w:val="44BEE9AC"/>
    <w:rsid w:val="451A2A1E"/>
    <w:rsid w:val="451A5A0E"/>
    <w:rsid w:val="452F79AB"/>
    <w:rsid w:val="45451D29"/>
    <w:rsid w:val="45680D65"/>
    <w:rsid w:val="45CEBA18"/>
    <w:rsid w:val="45D340C2"/>
    <w:rsid w:val="4611F3D6"/>
    <w:rsid w:val="462715A8"/>
    <w:rsid w:val="465D8E79"/>
    <w:rsid w:val="468B97D8"/>
    <w:rsid w:val="46A01BCE"/>
    <w:rsid w:val="46CC9CCE"/>
    <w:rsid w:val="46D15791"/>
    <w:rsid w:val="46D22971"/>
    <w:rsid w:val="4768C594"/>
    <w:rsid w:val="477FBF7F"/>
    <w:rsid w:val="47881F48"/>
    <w:rsid w:val="478D3CCE"/>
    <w:rsid w:val="47BA971D"/>
    <w:rsid w:val="47FE34D9"/>
    <w:rsid w:val="48C1572B"/>
    <w:rsid w:val="495B4367"/>
    <w:rsid w:val="496993F6"/>
    <w:rsid w:val="497F8478"/>
    <w:rsid w:val="49AF483E"/>
    <w:rsid w:val="49C628DF"/>
    <w:rsid w:val="49DF33FE"/>
    <w:rsid w:val="49E25B9F"/>
    <w:rsid w:val="4A5915C8"/>
    <w:rsid w:val="4AA8D0F1"/>
    <w:rsid w:val="4B117E2C"/>
    <w:rsid w:val="4B875173"/>
    <w:rsid w:val="4C31FB65"/>
    <w:rsid w:val="4C55724B"/>
    <w:rsid w:val="4CA2B5CB"/>
    <w:rsid w:val="4CAEBD2A"/>
    <w:rsid w:val="4CDFFDCF"/>
    <w:rsid w:val="4CF8420B"/>
    <w:rsid w:val="4D97667A"/>
    <w:rsid w:val="4DDB3407"/>
    <w:rsid w:val="4E2CC5AB"/>
    <w:rsid w:val="4E63FCDA"/>
    <w:rsid w:val="4E96E596"/>
    <w:rsid w:val="4E978BD7"/>
    <w:rsid w:val="4FB1880A"/>
    <w:rsid w:val="4FEA2938"/>
    <w:rsid w:val="4FF25B3D"/>
    <w:rsid w:val="50011CED"/>
    <w:rsid w:val="5039D362"/>
    <w:rsid w:val="505E4F85"/>
    <w:rsid w:val="5064F713"/>
    <w:rsid w:val="50DA0B42"/>
    <w:rsid w:val="50DFCF85"/>
    <w:rsid w:val="5141429E"/>
    <w:rsid w:val="51434F94"/>
    <w:rsid w:val="5147B856"/>
    <w:rsid w:val="51536B79"/>
    <w:rsid w:val="5153B424"/>
    <w:rsid w:val="51C051D6"/>
    <w:rsid w:val="51C32FEF"/>
    <w:rsid w:val="51E093EE"/>
    <w:rsid w:val="51F519F3"/>
    <w:rsid w:val="52816B41"/>
    <w:rsid w:val="52ECE746"/>
    <w:rsid w:val="52F76487"/>
    <w:rsid w:val="531689EA"/>
    <w:rsid w:val="532EF775"/>
    <w:rsid w:val="5336E4FA"/>
    <w:rsid w:val="534DFFCC"/>
    <w:rsid w:val="535F98E8"/>
    <w:rsid w:val="53BB3A83"/>
    <w:rsid w:val="53D48CEA"/>
    <w:rsid w:val="53EF2C17"/>
    <w:rsid w:val="540732EE"/>
    <w:rsid w:val="540917C3"/>
    <w:rsid w:val="542D148F"/>
    <w:rsid w:val="548CB8E1"/>
    <w:rsid w:val="5495B2DF"/>
    <w:rsid w:val="54D24FED"/>
    <w:rsid w:val="54DD4596"/>
    <w:rsid w:val="5510AA7B"/>
    <w:rsid w:val="55141A4B"/>
    <w:rsid w:val="55763E10"/>
    <w:rsid w:val="55FBC9C9"/>
    <w:rsid w:val="562BAA6E"/>
    <w:rsid w:val="562C2F12"/>
    <w:rsid w:val="56395177"/>
    <w:rsid w:val="566358B5"/>
    <w:rsid w:val="56976A5B"/>
    <w:rsid w:val="57205831"/>
    <w:rsid w:val="574BBA88"/>
    <w:rsid w:val="5753D113"/>
    <w:rsid w:val="5785332B"/>
    <w:rsid w:val="57BE7595"/>
    <w:rsid w:val="58067FE8"/>
    <w:rsid w:val="580FC9A8"/>
    <w:rsid w:val="58194B01"/>
    <w:rsid w:val="5827E01F"/>
    <w:rsid w:val="58A874EE"/>
    <w:rsid w:val="58C524CC"/>
    <w:rsid w:val="58DF1215"/>
    <w:rsid w:val="58F812BD"/>
    <w:rsid w:val="59102241"/>
    <w:rsid w:val="591AC170"/>
    <w:rsid w:val="59223616"/>
    <w:rsid w:val="595F98F7"/>
    <w:rsid w:val="59BFCF2A"/>
    <w:rsid w:val="59C622EA"/>
    <w:rsid w:val="5A0C2AF4"/>
    <w:rsid w:val="5A2E2810"/>
    <w:rsid w:val="5AD9FB1A"/>
    <w:rsid w:val="5B72D8F8"/>
    <w:rsid w:val="5BB77452"/>
    <w:rsid w:val="5BBF8942"/>
    <w:rsid w:val="5BD11167"/>
    <w:rsid w:val="5BE61B08"/>
    <w:rsid w:val="5BEB7F8E"/>
    <w:rsid w:val="5C170199"/>
    <w:rsid w:val="5C27552B"/>
    <w:rsid w:val="5C6697A2"/>
    <w:rsid w:val="5D0B16D1"/>
    <w:rsid w:val="5DB866DE"/>
    <w:rsid w:val="5DC5C3BD"/>
    <w:rsid w:val="5DD11068"/>
    <w:rsid w:val="5E1D82CF"/>
    <w:rsid w:val="5E1F2287"/>
    <w:rsid w:val="5E59C476"/>
    <w:rsid w:val="5E5C3588"/>
    <w:rsid w:val="5E5CEC60"/>
    <w:rsid w:val="5E695BCA"/>
    <w:rsid w:val="5F0D34D7"/>
    <w:rsid w:val="5F0D7A96"/>
    <w:rsid w:val="5F1DFA8E"/>
    <w:rsid w:val="5F654648"/>
    <w:rsid w:val="5F6744E9"/>
    <w:rsid w:val="600106C6"/>
    <w:rsid w:val="603C21CF"/>
    <w:rsid w:val="608F1164"/>
    <w:rsid w:val="60B467D4"/>
    <w:rsid w:val="60C767F4"/>
    <w:rsid w:val="60E1C81C"/>
    <w:rsid w:val="60E57F9E"/>
    <w:rsid w:val="60F641CD"/>
    <w:rsid w:val="61128AEF"/>
    <w:rsid w:val="61B57795"/>
    <w:rsid w:val="61C0DD87"/>
    <w:rsid w:val="629698A0"/>
    <w:rsid w:val="62D4F2B7"/>
    <w:rsid w:val="636392C6"/>
    <w:rsid w:val="63EE0A40"/>
    <w:rsid w:val="64386C2F"/>
    <w:rsid w:val="6443B8A7"/>
    <w:rsid w:val="644CDFA2"/>
    <w:rsid w:val="64AC4B56"/>
    <w:rsid w:val="64F5F0CE"/>
    <w:rsid w:val="659B0D61"/>
    <w:rsid w:val="65BEACA8"/>
    <w:rsid w:val="65ED4C64"/>
    <w:rsid w:val="66D8EC52"/>
    <w:rsid w:val="670F2BBF"/>
    <w:rsid w:val="6726422B"/>
    <w:rsid w:val="67672F34"/>
    <w:rsid w:val="67996E52"/>
    <w:rsid w:val="6823D313"/>
    <w:rsid w:val="68243C9A"/>
    <w:rsid w:val="68332002"/>
    <w:rsid w:val="687125EF"/>
    <w:rsid w:val="68D4B35B"/>
    <w:rsid w:val="69725DE9"/>
    <w:rsid w:val="699192CC"/>
    <w:rsid w:val="69C3A404"/>
    <w:rsid w:val="69C440F4"/>
    <w:rsid w:val="69ED97C9"/>
    <w:rsid w:val="6A1D7168"/>
    <w:rsid w:val="6A5F69A9"/>
    <w:rsid w:val="6AF60E72"/>
    <w:rsid w:val="6B27F41D"/>
    <w:rsid w:val="6B32A81F"/>
    <w:rsid w:val="6B38D2D4"/>
    <w:rsid w:val="6B4B3A95"/>
    <w:rsid w:val="6B6D25B9"/>
    <w:rsid w:val="6B81515E"/>
    <w:rsid w:val="6BB1DEB6"/>
    <w:rsid w:val="6BC3C4F2"/>
    <w:rsid w:val="6C15CCAB"/>
    <w:rsid w:val="6C626D74"/>
    <w:rsid w:val="6C721B40"/>
    <w:rsid w:val="6C7EBDD9"/>
    <w:rsid w:val="6C919B30"/>
    <w:rsid w:val="6CEB3AFB"/>
    <w:rsid w:val="6D5C8167"/>
    <w:rsid w:val="6D5C96D8"/>
    <w:rsid w:val="6D83875D"/>
    <w:rsid w:val="6D86DA6B"/>
    <w:rsid w:val="6DB002C4"/>
    <w:rsid w:val="6E15D0BB"/>
    <w:rsid w:val="6E40E773"/>
    <w:rsid w:val="6E97C745"/>
    <w:rsid w:val="6EFDB4ED"/>
    <w:rsid w:val="6F0C706C"/>
    <w:rsid w:val="6F7B71D3"/>
    <w:rsid w:val="6FC74561"/>
    <w:rsid w:val="6FCCE1BF"/>
    <w:rsid w:val="70614583"/>
    <w:rsid w:val="7075AD5D"/>
    <w:rsid w:val="71003313"/>
    <w:rsid w:val="71062EFD"/>
    <w:rsid w:val="714DB2FE"/>
    <w:rsid w:val="7224AA86"/>
    <w:rsid w:val="72391A47"/>
    <w:rsid w:val="727434FF"/>
    <w:rsid w:val="728FD25E"/>
    <w:rsid w:val="72A38508"/>
    <w:rsid w:val="72D8B642"/>
    <w:rsid w:val="72EA666A"/>
    <w:rsid w:val="736C95FF"/>
    <w:rsid w:val="73EBD8E3"/>
    <w:rsid w:val="741EE3EB"/>
    <w:rsid w:val="74370984"/>
    <w:rsid w:val="74517A96"/>
    <w:rsid w:val="74E01BD8"/>
    <w:rsid w:val="7570AFF4"/>
    <w:rsid w:val="75849D46"/>
    <w:rsid w:val="75944D91"/>
    <w:rsid w:val="75BF58E2"/>
    <w:rsid w:val="75CA9D73"/>
    <w:rsid w:val="75CD2851"/>
    <w:rsid w:val="765A7B0A"/>
    <w:rsid w:val="766E1C04"/>
    <w:rsid w:val="76DB8906"/>
    <w:rsid w:val="76F72868"/>
    <w:rsid w:val="77340F41"/>
    <w:rsid w:val="773A9573"/>
    <w:rsid w:val="774D00B0"/>
    <w:rsid w:val="777ED8EC"/>
    <w:rsid w:val="778F907E"/>
    <w:rsid w:val="77E7876F"/>
    <w:rsid w:val="77FA3A4A"/>
    <w:rsid w:val="77FB9723"/>
    <w:rsid w:val="785E8303"/>
    <w:rsid w:val="786B4443"/>
    <w:rsid w:val="78796771"/>
    <w:rsid w:val="78E6F8AB"/>
    <w:rsid w:val="78E728A5"/>
    <w:rsid w:val="78EA64E3"/>
    <w:rsid w:val="791F0D58"/>
    <w:rsid w:val="79870E47"/>
    <w:rsid w:val="798C9B07"/>
    <w:rsid w:val="79902129"/>
    <w:rsid w:val="7A139F2E"/>
    <w:rsid w:val="7A1CDBE5"/>
    <w:rsid w:val="7A1FF4B0"/>
    <w:rsid w:val="7ADC7A1E"/>
    <w:rsid w:val="7AE4AD29"/>
    <w:rsid w:val="7B2FD638"/>
    <w:rsid w:val="7B32E158"/>
    <w:rsid w:val="7B7C78DD"/>
    <w:rsid w:val="7B81094E"/>
    <w:rsid w:val="7BA4B973"/>
    <w:rsid w:val="7C29B2E4"/>
    <w:rsid w:val="7C34A0BE"/>
    <w:rsid w:val="7C4CCB24"/>
    <w:rsid w:val="7C731A2A"/>
    <w:rsid w:val="7CB5A38A"/>
    <w:rsid w:val="7D798117"/>
    <w:rsid w:val="7DD5EBFE"/>
    <w:rsid w:val="7E1881F8"/>
    <w:rsid w:val="7E4E548A"/>
    <w:rsid w:val="7E973D6B"/>
    <w:rsid w:val="7F081837"/>
    <w:rsid w:val="7F0CD335"/>
    <w:rsid w:val="7F1DD0E3"/>
    <w:rsid w:val="7F8D998A"/>
    <w:rsid w:val="7F912CCE"/>
    <w:rsid w:val="7FBE275B"/>
    <w:rsid w:val="7FDE7E2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935D44"/>
  <w15:chartTrackingRefBased/>
  <w15:docId w15:val="{4824ECD3-F625-4D4E-9428-168F2444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6318"/>
    <w:rPr>
      <w:sz w:val="24"/>
      <w:szCs w:val="24"/>
      <w:lang w:val="en-US" w:eastAsia="en-US"/>
    </w:rPr>
  </w:style>
  <w:style w:type="paragraph" w:styleId="Heading1">
    <w:name w:val="heading 1"/>
    <w:basedOn w:val="Normal"/>
    <w:next w:val="Normal"/>
    <w:uiPriority w:val="99"/>
    <w:qFormat/>
    <w:pPr>
      <w:keepNext/>
      <w:jc w:val="center"/>
      <w:outlineLvl w:val="0"/>
    </w:pPr>
    <w:rPr>
      <w:b/>
      <w:szCs w:val="20"/>
    </w:rPr>
  </w:style>
  <w:style w:type="paragraph" w:styleId="Heading2">
    <w:name w:val="heading 2"/>
    <w:basedOn w:val="Normal"/>
    <w:next w:val="Normal"/>
    <w:uiPriority w:val="99"/>
    <w:qFormat/>
    <w:pPr>
      <w:keepNext/>
      <w:outlineLvl w:val="1"/>
    </w:pPr>
    <w:rPr>
      <w:rFonts w:ascii="Arial" w:hAnsi="Arial" w:cs="Arial"/>
      <w:b/>
      <w:bCs/>
      <w:color w:val="000000"/>
    </w:rPr>
  </w:style>
  <w:style w:type="paragraph" w:styleId="Heading3">
    <w:name w:val="heading 3"/>
    <w:basedOn w:val="Normal"/>
    <w:next w:val="Normal"/>
    <w:uiPriority w:val="99"/>
    <w:qFormat/>
    <w:pPr>
      <w:keepNext/>
      <w:outlineLvl w:val="2"/>
    </w:pPr>
    <w:rPr>
      <w:rFonts w:ascii="Arial" w:hAnsi="Arial" w:cs="Arial"/>
      <w:b/>
      <w:bCs/>
      <w:sz w:val="32"/>
      <w:szCs w:val="32"/>
    </w:rPr>
  </w:style>
  <w:style w:type="paragraph" w:styleId="Heading4">
    <w:name w:val="heading 4"/>
    <w:basedOn w:val="Normal"/>
    <w:next w:val="Normal"/>
    <w:uiPriority w:val="99"/>
    <w:qFormat/>
    <w:pPr>
      <w:keepNext/>
      <w:outlineLvl w:val="3"/>
    </w:pPr>
    <w:rPr>
      <w:rFonts w:ascii="Arial" w:hAnsi="Arial" w:cs="Arial"/>
      <w:b/>
      <w:bCs/>
      <w:sz w:val="22"/>
      <w:szCs w:val="22"/>
    </w:rPr>
  </w:style>
  <w:style w:type="paragraph" w:styleId="Heading5">
    <w:name w:val="heading 5"/>
    <w:basedOn w:val="Normal"/>
    <w:next w:val="Normal"/>
    <w:uiPriority w:val="99"/>
    <w:qFormat/>
    <w:pPr>
      <w:spacing w:before="240" w:after="60"/>
      <w:outlineLvl w:val="4"/>
    </w:pPr>
    <w:rPr>
      <w:b/>
      <w:bCs/>
      <w:i/>
      <w:iCs/>
      <w:sz w:val="26"/>
      <w:szCs w:val="26"/>
    </w:rPr>
  </w:style>
  <w:style w:type="paragraph" w:styleId="Heading6">
    <w:name w:val="heading 6"/>
    <w:basedOn w:val="Normal"/>
    <w:next w:val="Normal"/>
    <w:uiPriority w:val="99"/>
    <w:qFormat/>
    <w:pPr>
      <w:keepNext/>
      <w:outlineLvl w:val="5"/>
    </w:pPr>
    <w:rPr>
      <w:rFonts w:ascii="Arial" w:hAnsi="Arial" w:cs="Arial"/>
      <w:b/>
      <w:bCs/>
      <w:sz w:val="20"/>
    </w:rPr>
  </w:style>
  <w:style w:type="paragraph" w:styleId="Heading7">
    <w:name w:val="heading 7"/>
    <w:basedOn w:val="Normal"/>
    <w:next w:val="Normal"/>
    <w:uiPriority w:val="99"/>
    <w:qFormat/>
    <w:pPr>
      <w:keepNext/>
      <w:ind w:left="1440"/>
      <w:outlineLvl w:val="6"/>
    </w:pPr>
    <w:rPr>
      <w:b/>
      <w:bCs/>
    </w:rPr>
  </w:style>
  <w:style w:type="paragraph" w:styleId="Heading8">
    <w:name w:val="heading 8"/>
    <w:basedOn w:val="Normal"/>
    <w:next w:val="Normal"/>
    <w:uiPriority w:val="99"/>
    <w:qFormat/>
    <w:pPr>
      <w:spacing w:before="240" w:after="60"/>
      <w:outlineLvl w:val="7"/>
    </w:pPr>
    <w:rPr>
      <w:i/>
      <w:iCs/>
    </w:rPr>
  </w:style>
  <w:style w:type="paragraph" w:styleId="Heading9">
    <w:name w:val="heading 9"/>
    <w:basedOn w:val="Normal"/>
    <w:next w:val="Normal"/>
    <w:uiPriority w:val="99"/>
    <w:qFormat/>
    <w:pPr>
      <w:keepNext/>
      <w:jc w:val="center"/>
      <w:outlineLvl w:val="8"/>
    </w:pPr>
    <w:rPr>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left="72"/>
      <w:jc w:val="both"/>
    </w:pPr>
    <w:rPr>
      <w:rFonts w:ascii="Arial" w:hAnsi="Arial" w:cs="Arial"/>
      <w:sz w:val="22"/>
      <w:szCs w:val="2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styleId="BodyText">
    <w:name w:val="Body Text"/>
    <w:basedOn w:val="Normal"/>
    <w:pPr>
      <w:jc w:val="both"/>
    </w:pPr>
    <w:rPr>
      <w:rFonts w:ascii="Arial" w:hAnsi="Arial"/>
      <w:bCs/>
      <w:sz w:val="20"/>
      <w:szCs w:val="20"/>
    </w:rPr>
  </w:style>
  <w:style w:type="paragraph" w:customStyle="1" w:styleId="NormalBold">
    <w:name w:val="Normal Bold"/>
    <w:basedOn w:val="Normal"/>
    <w:rPr>
      <w:b/>
    </w:rPr>
  </w:style>
  <w:style w:type="paragraph" w:styleId="BodyText3">
    <w:name w:val="Body Text 3"/>
    <w:basedOn w:val="Normal"/>
    <w:pPr>
      <w:spacing w:after="120"/>
    </w:pPr>
    <w:rPr>
      <w:sz w:val="16"/>
      <w:szCs w:val="16"/>
    </w:rPr>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customStyle="1" w:styleId="IVSDSTY">
    <w:name w:val="IVSDSTY"/>
    <w:basedOn w:val="Normal"/>
    <w:pPr>
      <w:spacing w:line="360" w:lineRule="atLeast"/>
    </w:pPr>
    <w:rPr>
      <w:rFonts w:ascii="Courier" w:hAnsi="Courier"/>
      <w:szCs w:val="20"/>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sid w:val="000E0630"/>
    <w:rPr>
      <w:sz w:val="16"/>
      <w:szCs w:val="16"/>
    </w:rPr>
  </w:style>
  <w:style w:type="paragraph" w:styleId="CommentText">
    <w:name w:val="annotation text"/>
    <w:basedOn w:val="Normal"/>
    <w:semiHidden/>
    <w:rsid w:val="000E0630"/>
    <w:rPr>
      <w:sz w:val="20"/>
      <w:szCs w:val="20"/>
    </w:rPr>
  </w:style>
  <w:style w:type="paragraph" w:styleId="CommentSubject">
    <w:name w:val="annotation subject"/>
    <w:basedOn w:val="CommentText"/>
    <w:next w:val="CommentText"/>
    <w:semiHidden/>
    <w:rsid w:val="000E0630"/>
    <w:rPr>
      <w:b/>
      <w:bCs/>
    </w:rPr>
  </w:style>
  <w:style w:type="paragraph" w:styleId="BalloonText">
    <w:name w:val="Balloon Text"/>
    <w:basedOn w:val="Normal"/>
    <w:semiHidden/>
    <w:rsid w:val="000E0630"/>
    <w:rPr>
      <w:rFonts w:ascii="Tahoma" w:hAnsi="Tahoma" w:cs="Tahoma"/>
      <w:sz w:val="16"/>
      <w:szCs w:val="16"/>
    </w:rPr>
  </w:style>
  <w:style w:type="paragraph" w:styleId="Title">
    <w:name w:val="Title"/>
    <w:basedOn w:val="Normal"/>
    <w:qFormat/>
    <w:rsid w:val="00943879"/>
    <w:pPr>
      <w:jc w:val="center"/>
    </w:pPr>
    <w:rPr>
      <w:rFonts w:ascii="Arial" w:hAnsi="Arial" w:cs="Arial"/>
      <w:b/>
      <w:bCs/>
      <w:lang w:val="en-GB"/>
    </w:rPr>
  </w:style>
  <w:style w:type="character" w:customStyle="1" w:styleId="FooterChar">
    <w:name w:val="Footer Char"/>
    <w:link w:val="Footer"/>
    <w:rsid w:val="0061648F"/>
    <w:rPr>
      <w:sz w:val="24"/>
      <w:szCs w:val="24"/>
    </w:rPr>
  </w:style>
  <w:style w:type="paragraph" w:styleId="BodyTextIndent3">
    <w:name w:val="Body Text Indent 3"/>
    <w:basedOn w:val="Normal"/>
    <w:link w:val="BodyTextIndent3Char"/>
    <w:rsid w:val="00B9172E"/>
    <w:pPr>
      <w:spacing w:after="120"/>
      <w:ind w:left="360"/>
    </w:pPr>
    <w:rPr>
      <w:sz w:val="16"/>
      <w:szCs w:val="16"/>
      <w:lang w:val="x-none" w:eastAsia="x-none"/>
    </w:rPr>
  </w:style>
  <w:style w:type="character" w:customStyle="1" w:styleId="BodyTextIndent3Char">
    <w:name w:val="Body Text Indent 3 Char"/>
    <w:link w:val="BodyTextIndent3"/>
    <w:rsid w:val="00B9172E"/>
    <w:rPr>
      <w:sz w:val="16"/>
      <w:szCs w:val="16"/>
    </w:rPr>
  </w:style>
  <w:style w:type="paragraph" w:styleId="FootnoteText">
    <w:name w:val="footnote text"/>
    <w:basedOn w:val="Normal"/>
    <w:link w:val="FootnoteTextChar"/>
    <w:rsid w:val="00B9172E"/>
    <w:rPr>
      <w:sz w:val="20"/>
      <w:szCs w:val="20"/>
      <w:lang w:val="en-GB" w:eastAsia="x-none"/>
    </w:rPr>
  </w:style>
  <w:style w:type="character" w:customStyle="1" w:styleId="FootnoteTextChar">
    <w:name w:val="Footnote Text Char"/>
    <w:link w:val="FootnoteText"/>
    <w:rsid w:val="00B9172E"/>
    <w:rPr>
      <w:lang w:val="en-GB"/>
    </w:rPr>
  </w:style>
  <w:style w:type="paragraph" w:customStyle="1" w:styleId="xl23">
    <w:name w:val="xl23"/>
    <w:basedOn w:val="Normal"/>
    <w:rsid w:val="007457A7"/>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rPr>
  </w:style>
  <w:style w:type="paragraph" w:styleId="ListBullet2">
    <w:name w:val="List Bullet 2"/>
    <w:basedOn w:val="Normal"/>
    <w:autoRedefine/>
    <w:rsid w:val="0028414C"/>
    <w:pPr>
      <w:numPr>
        <w:numId w:val="1"/>
      </w:numPr>
    </w:pPr>
    <w:rPr>
      <w:lang w:val="en-GB"/>
    </w:rPr>
  </w:style>
  <w:style w:type="paragraph" w:styleId="ListNumber4">
    <w:name w:val="List Number 4"/>
    <w:basedOn w:val="Normal"/>
    <w:rsid w:val="00643FDA"/>
    <w:pPr>
      <w:numPr>
        <w:numId w:val="2"/>
      </w:numPr>
    </w:pPr>
    <w:rPr>
      <w:lang w:val="en-GB"/>
    </w:rPr>
  </w:style>
  <w:style w:type="paragraph" w:customStyle="1" w:styleId="RomacoNormal">
    <w:name w:val="Romaco_Normal"/>
    <w:link w:val="RomacoNormalCarattere"/>
    <w:qFormat/>
    <w:rsid w:val="00EA7279"/>
    <w:pPr>
      <w:jc w:val="both"/>
    </w:pPr>
    <w:rPr>
      <w:rFonts w:ascii="Arial" w:hAnsi="Arial"/>
      <w:lang w:val="it-IT" w:eastAsia="it-IT"/>
    </w:rPr>
  </w:style>
  <w:style w:type="character" w:customStyle="1" w:styleId="RomacoNormalCarattere">
    <w:name w:val="Romaco_Normal Carattere"/>
    <w:link w:val="RomacoNormal"/>
    <w:qFormat/>
    <w:rsid w:val="00EA7279"/>
    <w:rPr>
      <w:rFonts w:ascii="Arial" w:hAnsi="Arial"/>
      <w:lang w:val="it-IT" w:eastAsia="it-IT" w:bidi="ar-SA"/>
    </w:rPr>
  </w:style>
  <w:style w:type="table" w:styleId="TableGrid">
    <w:name w:val="Table Grid"/>
    <w:basedOn w:val="TableNormal"/>
    <w:uiPriority w:val="59"/>
    <w:rsid w:val="00EF4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A4FDE"/>
    <w:rPr>
      <w:sz w:val="24"/>
      <w:szCs w:val="24"/>
    </w:rPr>
  </w:style>
  <w:style w:type="paragraph" w:styleId="ListParagraph">
    <w:name w:val="List Paragraph"/>
    <w:basedOn w:val="Normal"/>
    <w:uiPriority w:val="1"/>
    <w:qFormat/>
    <w:rsid w:val="00F04DDB"/>
    <w:pPr>
      <w:ind w:left="720"/>
      <w:contextualSpacing/>
    </w:pPr>
  </w:style>
  <w:style w:type="paragraph" w:styleId="Revision">
    <w:name w:val="Revision"/>
    <w:hidden/>
    <w:uiPriority w:val="99"/>
    <w:semiHidden/>
    <w:rsid w:val="00BE0F75"/>
    <w:rPr>
      <w:sz w:val="24"/>
      <w:szCs w:val="24"/>
      <w:lang w:val="en-US" w:eastAsia="en-US"/>
    </w:rPr>
  </w:style>
  <w:style w:type="character" w:styleId="Hyperlink">
    <w:name w:val="Hyperlink"/>
    <w:basedOn w:val="DefaultParagraphFont"/>
    <w:rsid w:val="00C735A1"/>
    <w:rPr>
      <w:color w:val="467886" w:themeColor="hyperlink"/>
      <w:u w:val="single"/>
    </w:rPr>
  </w:style>
  <w:style w:type="character" w:styleId="UnresolvedMention">
    <w:name w:val="Unresolved Mention"/>
    <w:basedOn w:val="DefaultParagraphFont"/>
    <w:uiPriority w:val="99"/>
    <w:semiHidden/>
    <w:unhideWhenUsed/>
    <w:rsid w:val="00C735A1"/>
    <w:rPr>
      <w:color w:val="605E5C"/>
      <w:shd w:val="clear" w:color="auto" w:fill="E1DFDD"/>
    </w:rPr>
  </w:style>
  <w:style w:type="paragraph" w:styleId="NormalWeb">
    <w:name w:val="Normal (Web)"/>
    <w:basedOn w:val="Normal"/>
    <w:rsid w:val="003C4195"/>
  </w:style>
  <w:style w:type="paragraph" w:customStyle="1" w:styleId="TableParagraph">
    <w:name w:val="Table Paragraph"/>
    <w:basedOn w:val="Normal"/>
    <w:uiPriority w:val="1"/>
    <w:qFormat/>
    <w:rsid w:val="007F592F"/>
    <w:pPr>
      <w:widowControl w:val="0"/>
      <w:autoSpaceDE w:val="0"/>
      <w:autoSpaceDN w:val="0"/>
      <w:spacing w:before="38"/>
      <w:ind w:left="107"/>
    </w:pPr>
    <w:rPr>
      <w:rFonts w:ascii="Arial" w:eastAsia="Arial" w:hAnsi="Arial" w:cs="Arial"/>
      <w:sz w:val="22"/>
      <w:szCs w:val="22"/>
    </w:rPr>
  </w:style>
  <w:style w:type="character" w:styleId="Strong">
    <w:name w:val="Strong"/>
    <w:basedOn w:val="DefaultParagraphFont"/>
    <w:qFormat/>
    <w:rsid w:val="00574057"/>
    <w:rPr>
      <w:b/>
      <w:bCs/>
    </w:rPr>
  </w:style>
  <w:style w:type="character" w:styleId="PlaceholderText">
    <w:name w:val="Placeholder Text"/>
    <w:basedOn w:val="DefaultParagraphFont"/>
    <w:uiPriority w:val="99"/>
    <w:semiHidden/>
    <w:rsid w:val="00F538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3850">
      <w:bodyDiv w:val="1"/>
      <w:marLeft w:val="0"/>
      <w:marRight w:val="0"/>
      <w:marTop w:val="0"/>
      <w:marBottom w:val="0"/>
      <w:divBdr>
        <w:top w:val="none" w:sz="0" w:space="0" w:color="auto"/>
        <w:left w:val="none" w:sz="0" w:space="0" w:color="auto"/>
        <w:bottom w:val="none" w:sz="0" w:space="0" w:color="auto"/>
        <w:right w:val="none" w:sz="0" w:space="0" w:color="auto"/>
      </w:divBdr>
    </w:div>
    <w:div w:id="295069464">
      <w:bodyDiv w:val="1"/>
      <w:marLeft w:val="0"/>
      <w:marRight w:val="0"/>
      <w:marTop w:val="0"/>
      <w:marBottom w:val="0"/>
      <w:divBdr>
        <w:top w:val="none" w:sz="0" w:space="0" w:color="auto"/>
        <w:left w:val="none" w:sz="0" w:space="0" w:color="auto"/>
        <w:bottom w:val="none" w:sz="0" w:space="0" w:color="auto"/>
        <w:right w:val="none" w:sz="0" w:space="0" w:color="auto"/>
      </w:divBdr>
    </w:div>
    <w:div w:id="321929121">
      <w:bodyDiv w:val="1"/>
      <w:marLeft w:val="0"/>
      <w:marRight w:val="0"/>
      <w:marTop w:val="0"/>
      <w:marBottom w:val="0"/>
      <w:divBdr>
        <w:top w:val="none" w:sz="0" w:space="0" w:color="auto"/>
        <w:left w:val="none" w:sz="0" w:space="0" w:color="auto"/>
        <w:bottom w:val="none" w:sz="0" w:space="0" w:color="auto"/>
        <w:right w:val="none" w:sz="0" w:space="0" w:color="auto"/>
      </w:divBdr>
    </w:div>
    <w:div w:id="461657648">
      <w:bodyDiv w:val="1"/>
      <w:marLeft w:val="0"/>
      <w:marRight w:val="0"/>
      <w:marTop w:val="0"/>
      <w:marBottom w:val="0"/>
      <w:divBdr>
        <w:top w:val="none" w:sz="0" w:space="0" w:color="auto"/>
        <w:left w:val="none" w:sz="0" w:space="0" w:color="auto"/>
        <w:bottom w:val="none" w:sz="0" w:space="0" w:color="auto"/>
        <w:right w:val="none" w:sz="0" w:space="0" w:color="auto"/>
      </w:divBdr>
    </w:div>
    <w:div w:id="535898419">
      <w:bodyDiv w:val="1"/>
      <w:marLeft w:val="0"/>
      <w:marRight w:val="0"/>
      <w:marTop w:val="0"/>
      <w:marBottom w:val="0"/>
      <w:divBdr>
        <w:top w:val="none" w:sz="0" w:space="0" w:color="auto"/>
        <w:left w:val="none" w:sz="0" w:space="0" w:color="auto"/>
        <w:bottom w:val="none" w:sz="0" w:space="0" w:color="auto"/>
        <w:right w:val="none" w:sz="0" w:space="0" w:color="auto"/>
      </w:divBdr>
    </w:div>
    <w:div w:id="551697316">
      <w:bodyDiv w:val="1"/>
      <w:marLeft w:val="0"/>
      <w:marRight w:val="0"/>
      <w:marTop w:val="0"/>
      <w:marBottom w:val="0"/>
      <w:divBdr>
        <w:top w:val="none" w:sz="0" w:space="0" w:color="auto"/>
        <w:left w:val="none" w:sz="0" w:space="0" w:color="auto"/>
        <w:bottom w:val="none" w:sz="0" w:space="0" w:color="auto"/>
        <w:right w:val="none" w:sz="0" w:space="0" w:color="auto"/>
      </w:divBdr>
    </w:div>
    <w:div w:id="634214975">
      <w:bodyDiv w:val="1"/>
      <w:marLeft w:val="0"/>
      <w:marRight w:val="0"/>
      <w:marTop w:val="0"/>
      <w:marBottom w:val="0"/>
      <w:divBdr>
        <w:top w:val="none" w:sz="0" w:space="0" w:color="auto"/>
        <w:left w:val="none" w:sz="0" w:space="0" w:color="auto"/>
        <w:bottom w:val="none" w:sz="0" w:space="0" w:color="auto"/>
        <w:right w:val="none" w:sz="0" w:space="0" w:color="auto"/>
      </w:divBdr>
    </w:div>
    <w:div w:id="832452650">
      <w:bodyDiv w:val="1"/>
      <w:marLeft w:val="0"/>
      <w:marRight w:val="0"/>
      <w:marTop w:val="0"/>
      <w:marBottom w:val="0"/>
      <w:divBdr>
        <w:top w:val="none" w:sz="0" w:space="0" w:color="auto"/>
        <w:left w:val="none" w:sz="0" w:space="0" w:color="auto"/>
        <w:bottom w:val="none" w:sz="0" w:space="0" w:color="auto"/>
        <w:right w:val="none" w:sz="0" w:space="0" w:color="auto"/>
      </w:divBdr>
    </w:div>
    <w:div w:id="877010419">
      <w:bodyDiv w:val="1"/>
      <w:marLeft w:val="0"/>
      <w:marRight w:val="0"/>
      <w:marTop w:val="0"/>
      <w:marBottom w:val="0"/>
      <w:divBdr>
        <w:top w:val="none" w:sz="0" w:space="0" w:color="auto"/>
        <w:left w:val="none" w:sz="0" w:space="0" w:color="auto"/>
        <w:bottom w:val="none" w:sz="0" w:space="0" w:color="auto"/>
        <w:right w:val="none" w:sz="0" w:space="0" w:color="auto"/>
      </w:divBdr>
    </w:div>
    <w:div w:id="1042443265">
      <w:bodyDiv w:val="1"/>
      <w:marLeft w:val="0"/>
      <w:marRight w:val="0"/>
      <w:marTop w:val="0"/>
      <w:marBottom w:val="0"/>
      <w:divBdr>
        <w:top w:val="none" w:sz="0" w:space="0" w:color="auto"/>
        <w:left w:val="none" w:sz="0" w:space="0" w:color="auto"/>
        <w:bottom w:val="none" w:sz="0" w:space="0" w:color="auto"/>
        <w:right w:val="none" w:sz="0" w:space="0" w:color="auto"/>
      </w:divBdr>
    </w:div>
    <w:div w:id="1217888241">
      <w:bodyDiv w:val="1"/>
      <w:marLeft w:val="0"/>
      <w:marRight w:val="0"/>
      <w:marTop w:val="0"/>
      <w:marBottom w:val="0"/>
      <w:divBdr>
        <w:top w:val="none" w:sz="0" w:space="0" w:color="auto"/>
        <w:left w:val="none" w:sz="0" w:space="0" w:color="auto"/>
        <w:bottom w:val="none" w:sz="0" w:space="0" w:color="auto"/>
        <w:right w:val="none" w:sz="0" w:space="0" w:color="auto"/>
      </w:divBdr>
    </w:div>
    <w:div w:id="1344479464">
      <w:bodyDiv w:val="1"/>
      <w:marLeft w:val="0"/>
      <w:marRight w:val="0"/>
      <w:marTop w:val="0"/>
      <w:marBottom w:val="0"/>
      <w:divBdr>
        <w:top w:val="none" w:sz="0" w:space="0" w:color="auto"/>
        <w:left w:val="none" w:sz="0" w:space="0" w:color="auto"/>
        <w:bottom w:val="none" w:sz="0" w:space="0" w:color="auto"/>
        <w:right w:val="none" w:sz="0" w:space="0" w:color="auto"/>
      </w:divBdr>
    </w:div>
    <w:div w:id="1380516358">
      <w:bodyDiv w:val="1"/>
      <w:marLeft w:val="0"/>
      <w:marRight w:val="0"/>
      <w:marTop w:val="0"/>
      <w:marBottom w:val="0"/>
      <w:divBdr>
        <w:top w:val="none" w:sz="0" w:space="0" w:color="auto"/>
        <w:left w:val="none" w:sz="0" w:space="0" w:color="auto"/>
        <w:bottom w:val="none" w:sz="0" w:space="0" w:color="auto"/>
        <w:right w:val="none" w:sz="0" w:space="0" w:color="auto"/>
      </w:divBdr>
    </w:div>
    <w:div w:id="1419525297">
      <w:bodyDiv w:val="1"/>
      <w:marLeft w:val="0"/>
      <w:marRight w:val="0"/>
      <w:marTop w:val="0"/>
      <w:marBottom w:val="0"/>
      <w:divBdr>
        <w:top w:val="none" w:sz="0" w:space="0" w:color="auto"/>
        <w:left w:val="none" w:sz="0" w:space="0" w:color="auto"/>
        <w:bottom w:val="none" w:sz="0" w:space="0" w:color="auto"/>
        <w:right w:val="none" w:sz="0" w:space="0" w:color="auto"/>
      </w:divBdr>
    </w:div>
    <w:div w:id="1442996464">
      <w:bodyDiv w:val="1"/>
      <w:marLeft w:val="0"/>
      <w:marRight w:val="0"/>
      <w:marTop w:val="0"/>
      <w:marBottom w:val="0"/>
      <w:divBdr>
        <w:top w:val="none" w:sz="0" w:space="0" w:color="auto"/>
        <w:left w:val="none" w:sz="0" w:space="0" w:color="auto"/>
        <w:bottom w:val="none" w:sz="0" w:space="0" w:color="auto"/>
        <w:right w:val="none" w:sz="0" w:space="0" w:color="auto"/>
      </w:divBdr>
    </w:div>
    <w:div w:id="1478109328">
      <w:bodyDiv w:val="1"/>
      <w:marLeft w:val="0"/>
      <w:marRight w:val="0"/>
      <w:marTop w:val="0"/>
      <w:marBottom w:val="0"/>
      <w:divBdr>
        <w:top w:val="none" w:sz="0" w:space="0" w:color="auto"/>
        <w:left w:val="none" w:sz="0" w:space="0" w:color="auto"/>
        <w:bottom w:val="none" w:sz="0" w:space="0" w:color="auto"/>
        <w:right w:val="none" w:sz="0" w:space="0" w:color="auto"/>
      </w:divBdr>
    </w:div>
    <w:div w:id="1547796422">
      <w:bodyDiv w:val="1"/>
      <w:marLeft w:val="0"/>
      <w:marRight w:val="0"/>
      <w:marTop w:val="0"/>
      <w:marBottom w:val="0"/>
      <w:divBdr>
        <w:top w:val="none" w:sz="0" w:space="0" w:color="auto"/>
        <w:left w:val="none" w:sz="0" w:space="0" w:color="auto"/>
        <w:bottom w:val="none" w:sz="0" w:space="0" w:color="auto"/>
        <w:right w:val="none" w:sz="0" w:space="0" w:color="auto"/>
      </w:divBdr>
    </w:div>
    <w:div w:id="1564606681">
      <w:bodyDiv w:val="1"/>
      <w:marLeft w:val="0"/>
      <w:marRight w:val="0"/>
      <w:marTop w:val="0"/>
      <w:marBottom w:val="0"/>
      <w:divBdr>
        <w:top w:val="none" w:sz="0" w:space="0" w:color="auto"/>
        <w:left w:val="none" w:sz="0" w:space="0" w:color="auto"/>
        <w:bottom w:val="none" w:sz="0" w:space="0" w:color="auto"/>
        <w:right w:val="none" w:sz="0" w:space="0" w:color="auto"/>
      </w:divBdr>
    </w:div>
    <w:div w:id="1923444948">
      <w:bodyDiv w:val="1"/>
      <w:marLeft w:val="0"/>
      <w:marRight w:val="0"/>
      <w:marTop w:val="0"/>
      <w:marBottom w:val="0"/>
      <w:divBdr>
        <w:top w:val="none" w:sz="0" w:space="0" w:color="auto"/>
        <w:left w:val="none" w:sz="0" w:space="0" w:color="auto"/>
        <w:bottom w:val="none" w:sz="0" w:space="0" w:color="auto"/>
        <w:right w:val="none" w:sz="0" w:space="0" w:color="auto"/>
      </w:divBdr>
    </w:div>
    <w:div w:id="2069524985">
      <w:bodyDiv w:val="1"/>
      <w:marLeft w:val="0"/>
      <w:marRight w:val="0"/>
      <w:marTop w:val="0"/>
      <w:marBottom w:val="0"/>
      <w:divBdr>
        <w:top w:val="none" w:sz="0" w:space="0" w:color="auto"/>
        <w:left w:val="none" w:sz="0" w:space="0" w:color="auto"/>
        <w:bottom w:val="none" w:sz="0" w:space="0" w:color="auto"/>
        <w:right w:val="none" w:sz="0" w:space="0" w:color="auto"/>
      </w:divBdr>
    </w:div>
    <w:div w:id="212279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cid:_com_android_email_attachmentprovider_4_4404_RAW@sec.galaxytab" TargetMode="External"/><Relationship Id="rId2" Type="http://schemas.openxmlformats.org/officeDocument/2006/relationships/image" Target="media/image2.png"/><Relationship Id="rId1" Type="http://schemas.openxmlformats.org/officeDocument/2006/relationships/hyperlink" Target="http://www.vbshilpa.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B9272F8676D48A1C31A31D59FAD22" ma:contentTypeVersion="16" ma:contentTypeDescription="Create a new document." ma:contentTypeScope="" ma:versionID="3419cd27581d2591fddc263d6d9d256c">
  <xsd:schema xmlns:xsd="http://www.w3.org/2001/XMLSchema" xmlns:xs="http://www.w3.org/2001/XMLSchema" xmlns:p="http://schemas.microsoft.com/office/2006/metadata/properties" xmlns:ns2="b4285261-c242-4ae8-9612-0767142ca884" xmlns:ns3="b6edf94a-1122-41af-aba0-c7f7bdca190c" targetNamespace="http://schemas.microsoft.com/office/2006/metadata/properties" ma:root="true" ma:fieldsID="1b745c9bffef0fd63b20ebfe1c94d5a0" ns2:_="" ns3:_="">
    <xsd:import namespace="b4285261-c242-4ae8-9612-0767142ca884"/>
    <xsd:import namespace="b6edf94a-1122-41af-aba0-c7f7bdca190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3:SharedWithUsers" minOccurs="0"/>
                <xsd:element ref="ns3:SharedWithDetails" minOccurs="0"/>
                <xsd:element ref="ns2:MediaServiceObjectDetectorVersions" minOccurs="0"/>
                <xsd:element ref="ns2:MediaServiceSearchProperties" minOccurs="0"/>
                <xsd:element ref="ns2:ArchiverLinkFil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85261-c242-4ae8-9612-0767142ca8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281f1b7-0b66-4c96-941d-78b680397c9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ArchiverLinkFileType" ma:index="23" nillable="true" ma:displayName="ArchiverLinkFileType" ma:hidden="true" ma:internalName="ArchiverLinkFile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df94a-1122-41af-aba0-c7f7bdca190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05c330-f01d-4d03-8f9e-9bf9dc545e43}" ma:internalName="TaxCatchAll" ma:showField="CatchAllData" ma:web="b6edf94a-1122-41af-aba0-c7f7bdca190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4285261-c242-4ae8-9612-0767142ca884">
      <Terms xmlns="http://schemas.microsoft.com/office/infopath/2007/PartnerControls"/>
    </lcf76f155ced4ddcb4097134ff3c332f>
    <TaxCatchAll xmlns="b6edf94a-1122-41af-aba0-c7f7bdca190c" xsi:nil="true"/>
    <ArchiverLinkFileType xmlns="b4285261-c242-4ae8-9612-0767142ca88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E8C39-7E73-4620-90D3-2CEB62A8A5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285261-c242-4ae8-9612-0767142ca884"/>
    <ds:schemaRef ds:uri="b6edf94a-1122-41af-aba0-c7f7bdca1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3C9B30-5606-4B12-AA9E-4981C1AACE9C}">
  <ds:schemaRefs>
    <ds:schemaRef ds:uri="http://schemas.microsoft.com/sharepoint/v3/contenttype/forms"/>
  </ds:schemaRefs>
</ds:datastoreItem>
</file>

<file path=customXml/itemProps3.xml><?xml version="1.0" encoding="utf-8"?>
<ds:datastoreItem xmlns:ds="http://schemas.openxmlformats.org/officeDocument/2006/customXml" ds:itemID="{AE7C6697-7CAA-41A4-B5D6-D1E393273F39}">
  <ds:schemaRefs>
    <ds:schemaRef ds:uri="http://schemas.microsoft.com/office/2006/metadata/properties"/>
    <ds:schemaRef ds:uri="http://schemas.microsoft.com/office/infopath/2007/PartnerControls"/>
    <ds:schemaRef ds:uri="b4285261-c242-4ae8-9612-0767142ca884"/>
    <ds:schemaRef ds:uri="b6edf94a-1122-41af-aba0-c7f7bdca190c"/>
  </ds:schemaRefs>
</ds:datastoreItem>
</file>

<file path=customXml/itemProps4.xml><?xml version="1.0" encoding="utf-8"?>
<ds:datastoreItem xmlns:ds="http://schemas.openxmlformats.org/officeDocument/2006/customXml" ds:itemID="{67CA1FE7-3017-4309-A03B-A12AB3E59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6861</Words>
  <Characters>39110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PERFORMANCE QUALIFICATION PROTOCOL FOR DRY HEAT STERILIZER NO</vt:lpstr>
    </vt:vector>
  </TitlesOfParts>
  <Company>Raichem Lifesciences</Company>
  <LinksUpToDate>false</LinksUpToDate>
  <CharactersWithSpaces>45880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QUALIFICATION PROTOCOL FOR DRY HEAT STERILIZER NO</dc:title>
  <dc:subject/>
  <dc:creator>Vinay Mishra</dc:creator>
  <cp:keywords/>
  <dc:description/>
  <cp:lastModifiedBy>Khatib, Mohammed</cp:lastModifiedBy>
  <cp:revision>58</cp:revision>
  <cp:lastPrinted>2025-05-16T04:25:00Z</cp:lastPrinted>
  <dcterms:created xsi:type="dcterms:W3CDTF">2025-08-18T10:43:00Z</dcterms:created>
  <dcterms:modified xsi:type="dcterms:W3CDTF">2025-09-05T06:19:00Z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0x010100B11B9272F8676D48A1C31A31D59FAD22</vt:lpwstr>
  </property>
</Properties>
</file>