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IN Alternate" w:hAnsi="DIN Alternate" w:cs="DIN Alternate"/>
          <w:sz w:val="52"/>
          <w:szCs w:val="52"/>
          <w:lang w:val="en-US"/>
        </w:rPr>
      </w:pPr>
      <w:r>
        <w:rPr>
          <w:rFonts w:hint="default" w:ascii="DIN Alternate" w:hAnsi="DIN Alternate" w:cs="DIN Alternate"/>
          <w:sz w:val="52"/>
          <w:szCs w:val="52"/>
          <w:lang w:val="en-US"/>
        </w:rPr>
        <w:t>Assignment 7</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210010033</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Om Deshmukh</w:t>
      </w:r>
    </w:p>
    <w:p>
      <w:pPr>
        <w:jc w:val="left"/>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1:</w:t>
      </w:r>
    </w:p>
    <w:p>
      <w:pPr>
        <w:keepNext w:val="0"/>
        <w:keepLines w:val="0"/>
        <w:widowControl/>
        <w:suppressLineNumbers w:val="0"/>
        <w:jc w:val="left"/>
        <w:rPr>
          <w:rFonts w:hint="default" w:ascii="DIN Alternate" w:hAnsi="DIN Alternate" w:cs="DIN Alternate"/>
          <w:sz w:val="36"/>
          <w:szCs w:val="36"/>
          <w:lang w:val="en-US"/>
        </w:rPr>
      </w:pPr>
      <w:r>
        <w:rPr>
          <w:rFonts w:hint="default" w:ascii="DIN Alternate" w:hAnsi="DIN Alternate" w:cs="DIN Alternate"/>
          <w:sz w:val="36"/>
          <w:szCs w:val="36"/>
          <w:lang w:val="en-US"/>
        </w:rPr>
        <w:br w:type="textWrapping"/>
      </w:r>
      <w:r>
        <w:rPr>
          <w:rFonts w:hint="default" w:ascii="DIN Alternate" w:hAnsi="DIN Alternate" w:cs="DIN Alternate"/>
          <w:sz w:val="32"/>
          <w:szCs w:val="32"/>
          <w:lang w:val="en-US"/>
        </w:rPr>
        <w:t>For first one where we execute</w:t>
      </w:r>
      <w:r>
        <w:rPr>
          <w:rFonts w:hint="default" w:ascii="DIN Alternate" w:hAnsi="DIN Alternate" w:cs="DIN Alternate"/>
          <w:sz w:val="36"/>
          <w:szCs w:val="36"/>
          <w:lang w:val="en-US"/>
        </w:rPr>
        <w:t xml:space="preserve"> </w:t>
      </w:r>
    </w:p>
    <w:p>
      <w:pPr>
        <w:keepNext w:val="0"/>
        <w:keepLines w:val="0"/>
        <w:widowControl/>
        <w:suppressLineNumbers w:val="0"/>
        <w:jc w:val="left"/>
        <w:rPr>
          <w:rFonts w:ascii="UbuntuMono" w:hAnsi="UbuntuMono" w:eastAsia="UbuntuMono" w:cs="UbuntuMono"/>
          <w:color w:val="000000"/>
          <w:kern w:val="0"/>
          <w:sz w:val="24"/>
          <w:szCs w:val="24"/>
          <w:lang w:val="en-US" w:eastAsia="zh-CN" w:bidi="ar"/>
        </w:rPr>
      </w:pPr>
      <w:r>
        <w:rPr>
          <w:rFonts w:ascii="UbuntuMono" w:hAnsi="UbuntuMono" w:eastAsia="UbuntuMono" w:cs="UbuntuMono"/>
          <w:color w:val="000000"/>
          <w:kern w:val="0"/>
          <w:sz w:val="24"/>
          <w:szCs w:val="24"/>
          <w:lang w:val="en-US" w:eastAsia="zh-CN" w:bidi="ar"/>
        </w:rPr>
        <w:t>%traceroute gaia.cs.umass.edu 2000</w:t>
      </w:r>
    </w:p>
    <w:p>
      <w:pPr>
        <w:keepNext w:val="0"/>
        <w:keepLines w:val="0"/>
        <w:widowControl/>
        <w:suppressLineNumbers w:val="0"/>
        <w:jc w:val="left"/>
        <w:rPr>
          <w:rFonts w:ascii="UbuntuMono" w:hAnsi="UbuntuMono" w:eastAsia="UbuntuMono" w:cs="UbuntuMono"/>
          <w:color w:val="000000"/>
          <w:kern w:val="0"/>
          <w:sz w:val="24"/>
          <w:szCs w:val="24"/>
          <w:lang w:val="en-US" w:eastAsia="zh-CN" w:bidi="ar"/>
        </w:rPr>
      </w:pPr>
      <w:r>
        <w:rPr>
          <w:rFonts w:ascii="UbuntuMono" w:hAnsi="UbuntuMono" w:eastAsia="UbuntuMono" w:cs="UbuntuMono"/>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686435</wp:posOffset>
            </wp:positionH>
            <wp:positionV relativeFrom="paragraph">
              <wp:posOffset>426720</wp:posOffset>
            </wp:positionV>
            <wp:extent cx="4442460" cy="1958340"/>
            <wp:effectExtent l="0" t="0" r="2540" b="22860"/>
            <wp:wrapTopAndBottom/>
            <wp:docPr id="1" name="Picture 1" descr="Screenshot 2024-02-15 at 9.31.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2-15 at 9.31.04 AM"/>
                    <pic:cNvPicPr>
                      <a:picLocks noChangeAspect="1"/>
                    </pic:cNvPicPr>
                  </pic:nvPicPr>
                  <pic:blipFill>
                    <a:blip r:embed="rId4"/>
                    <a:stretch>
                      <a:fillRect/>
                    </a:stretch>
                  </pic:blipFill>
                  <pic:spPr>
                    <a:xfrm>
                      <a:off x="0" y="0"/>
                      <a:ext cx="4442460" cy="1958340"/>
                    </a:xfrm>
                    <a:prstGeom prst="rect">
                      <a:avLst/>
                    </a:prstGeom>
                  </pic:spPr>
                </pic:pic>
              </a:graphicData>
            </a:graphic>
          </wp:anchor>
        </w:drawing>
      </w:r>
      <w:r>
        <w:rPr>
          <w:rFonts w:ascii="UbuntuMono" w:hAnsi="UbuntuMono" w:eastAsia="UbuntuMono" w:cs="UbuntuMono"/>
          <w:color w:val="000000"/>
          <w:kern w:val="0"/>
          <w:sz w:val="24"/>
          <w:szCs w:val="24"/>
          <w:lang w:val="en-US" w:eastAsia="zh-CN" w:bidi="ar"/>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ip address of my computer is 10.200.95.22</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TTL value for the first UDP packet sent is 1.</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UDP is the upper layer protocol here in this case.</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size of the IP header is 20 bytes.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total length is 56 bytes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Since the fragmented offset is 0, we can guarantee that the ip datagram has not been fragmented.</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rPr>
        <w:drawing>
          <wp:anchor distT="0" distB="0" distL="114300" distR="114300" simplePos="0" relativeHeight="251660288" behindDoc="0" locked="0" layoutInCell="1" allowOverlap="1">
            <wp:simplePos x="0" y="0"/>
            <wp:positionH relativeFrom="column">
              <wp:posOffset>269875</wp:posOffset>
            </wp:positionH>
            <wp:positionV relativeFrom="paragraph">
              <wp:posOffset>236220</wp:posOffset>
            </wp:positionV>
            <wp:extent cx="4610100" cy="1671320"/>
            <wp:effectExtent l="0" t="0" r="12700" b="5080"/>
            <wp:wrapTopAndBottom/>
            <wp:docPr id="2" name="Picture 2" descr="Screenshot 2024-02-15 at 9.50.5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15 at 9.50.52 AM"/>
                    <pic:cNvPicPr>
                      <a:picLocks noChangeAspect="1"/>
                    </pic:cNvPicPr>
                  </pic:nvPicPr>
                  <pic:blipFill>
                    <a:blip r:embed="rId5"/>
                    <a:stretch>
                      <a:fillRect/>
                    </a:stretch>
                  </pic:blipFill>
                  <pic:spPr>
                    <a:xfrm>
                      <a:off x="0" y="0"/>
                      <a:ext cx="4610100" cy="1671320"/>
                    </a:xfrm>
                    <a:prstGeom prst="rect">
                      <a:avLst/>
                    </a:prstGeom>
                  </pic:spPr>
                </pic:pic>
              </a:graphicData>
            </a:graphic>
          </wp:anchor>
        </w:draw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TTL, Identification and Header Checksum are the fields which change from one datagram to another</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sz w:val="32"/>
          <w:szCs w:val="32"/>
        </w:rPr>
      </w:pPr>
      <w:r>
        <w:rPr>
          <w:rFonts w:hint="default" w:ascii="DIN Alternate" w:hAnsi="DIN Alternate"/>
          <w:sz w:val="32"/>
          <w:szCs w:val="32"/>
          <w:lang w:val="en-US"/>
        </w:rPr>
        <w:t>The fields that remain constant include</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Version (since we are using IPv4 for all packets)</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Header length (since these are ICMP packets)</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Source IP (since we are sending from the same source)</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Destination IP (since we are sending to the same dest</w:t>
      </w:r>
      <w:r>
        <w:rPr>
          <w:rFonts w:hint="default" w:ascii="DIN Alternate" w:hAnsi="DIN Alternate"/>
          <w:sz w:val="32"/>
          <w:szCs w:val="32"/>
          <w:lang w:val="en-US"/>
        </w:rPr>
        <w:t>ination</w:t>
      </w:r>
      <w:r>
        <w:rPr>
          <w:rFonts w:hint="default" w:ascii="DIN Alternate" w:hAnsi="DIN Alternate"/>
          <w:sz w:val="32"/>
          <w:szCs w:val="32"/>
        </w:rPr>
        <w:t>)</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Differentiated Services (since all packets are ICMP they use the same Type of Service class)</w:t>
      </w:r>
    </w:p>
    <w:p>
      <w:pPr>
        <w:numPr>
          <w:ilvl w:val="1"/>
          <w:numId w:val="1"/>
        </w:numPr>
        <w:ind w:left="845" w:leftChars="0" w:hanging="425" w:firstLineChars="0"/>
        <w:rPr>
          <w:rFonts w:hint="default" w:ascii="DIN Alternate" w:hAnsi="DIN Alternate" w:cs="DIN Alternate"/>
          <w:sz w:val="32"/>
          <w:szCs w:val="32"/>
        </w:rPr>
      </w:pPr>
      <w:r>
        <w:rPr>
          <w:rFonts w:hint="default" w:ascii="DIN Alternate" w:hAnsi="DIN Alternate"/>
          <w:sz w:val="32"/>
          <w:szCs w:val="32"/>
        </w:rPr>
        <w:t>Upper Layer Protocol (since these are ICMP packets)</w:t>
      </w:r>
      <w:r>
        <w:rPr>
          <w:rFonts w:hint="default" w:ascii="DIN Alternate" w:hAnsi="DIN Alternate" w:cs="DIN Alternate"/>
          <w:sz w:val="32"/>
          <w:szCs w:val="32"/>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identification values in the consecutive IP datagrams changes by 1 hex unit.</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sz w:val="32"/>
          <w:szCs w:val="32"/>
          <w:lang w:val="en-US"/>
        </w:rPr>
        <w:t xml:space="preserve">ICMP </w:t>
      </w:r>
      <w:r>
        <w:rPr>
          <w:rFonts w:hint="default" w:ascii="DIN Alternate" w:hAnsi="DIN Alternate"/>
          <w:sz w:val="32"/>
          <w:szCs w:val="32"/>
        </w:rPr>
        <w:t>is the upper layer protocol specified in the IP datagrams returned from the routers</w:t>
      </w:r>
      <w:r>
        <w:rPr>
          <w:rFonts w:hint="default" w:ascii="DIN Alternate" w:hAnsi="DIN Alternate"/>
          <w:sz w:val="32"/>
          <w:szCs w:val="32"/>
          <w:lang w:val="en-US"/>
        </w:rPr>
        <w:t>.</w:t>
      </w:r>
      <w:r>
        <w:rPr>
          <w:rFonts w:hint="default" w:ascii="DIN Alternate" w:hAnsi="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sz w:val="32"/>
          <w:szCs w:val="32"/>
          <w:lang w:val="en-US"/>
        </w:rPr>
        <w:t>No, the changes in values in the identification field is completely different than the case in question 9. Here, in this case it is changing randomly.</w:t>
      </w:r>
      <w:r>
        <w:rPr>
          <w:rFonts w:hint="default" w:ascii="DIN Alternate" w:hAnsi="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Yes, the TTL values are nearly similar for the consecutive IP datagrams. However, in some cases they differ as well.</w:t>
      </w:r>
    </w:p>
    <w:p>
      <w:pPr>
        <w:numPr>
          <w:numId w:val="0"/>
        </w:numPr>
        <w:ind w:leftChars="0"/>
        <w:rPr>
          <w:rFonts w:hint="default" w:ascii="DIN Alternate" w:hAnsi="DIN Alternate" w:cs="DIN Alternate"/>
          <w:sz w:val="32"/>
          <w:szCs w:val="32"/>
          <w:lang w:val="en-US"/>
        </w:rPr>
      </w:pPr>
    </w:p>
    <w:p>
      <w:pPr>
        <w:numPr>
          <w:numId w:val="0"/>
        </w:numPr>
        <w:ind w:leftChars="0"/>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2:</w:t>
      </w:r>
    </w:p>
    <w:p>
      <w:pPr>
        <w:jc w:val="left"/>
        <w:rPr>
          <w:rFonts w:hint="default" w:ascii="DIN Alternate" w:hAnsi="DIN Alternate" w:cs="DIN Alternate"/>
          <w:sz w:val="36"/>
          <w:szCs w:val="36"/>
          <w:lang w:val="en-US"/>
        </w:rPr>
      </w:pP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Yes, the IP datagrams have been fragmented. .</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drawing>
          <wp:anchor distT="0" distB="0" distL="114300" distR="114300" simplePos="0" relativeHeight="251661312" behindDoc="0" locked="0" layoutInCell="1" allowOverlap="1">
            <wp:simplePos x="0" y="0"/>
            <wp:positionH relativeFrom="column">
              <wp:posOffset>269875</wp:posOffset>
            </wp:positionH>
            <wp:positionV relativeFrom="paragraph">
              <wp:posOffset>328295</wp:posOffset>
            </wp:positionV>
            <wp:extent cx="4424045" cy="1072515"/>
            <wp:effectExtent l="0" t="0" r="20955" b="19685"/>
            <wp:wrapTopAndBottom/>
            <wp:docPr id="4" name="Picture 4" descr="Screenshot 2024-02-15 at 10.42.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2-15 at 10.42.08 AM"/>
                    <pic:cNvPicPr>
                      <a:picLocks noChangeAspect="1"/>
                    </pic:cNvPicPr>
                  </pic:nvPicPr>
                  <pic:blipFill>
                    <a:blip r:embed="rId6"/>
                    <a:stretch>
                      <a:fillRect/>
                    </a:stretch>
                  </pic:blipFill>
                  <pic:spPr>
                    <a:xfrm>
                      <a:off x="0" y="0"/>
                      <a:ext cx="4424045" cy="1072515"/>
                    </a:xfrm>
                    <a:prstGeom prst="rect">
                      <a:avLst/>
                    </a:prstGeom>
                  </pic:spPr>
                </pic:pic>
              </a:graphicData>
            </a:graphic>
          </wp:anchor>
        </w:drawing>
      </w:r>
      <w:r>
        <w:rPr>
          <w:rFonts w:hint="default" w:ascii="DIN Alternate" w:hAnsi="DIN Alternate"/>
          <w:sz w:val="32"/>
          <w:szCs w:val="32"/>
          <w:lang w:val="en-US"/>
        </w:rPr>
        <w:br w:type="textWrapping"/>
      </w:r>
      <w:r>
        <w:rPr>
          <w:rFonts w:hint="default" w:ascii="DIN Alternate" w:hAnsi="DIN Alternate"/>
          <w:sz w:val="32"/>
          <w:szCs w:val="32"/>
          <w:lang w:val="en-US"/>
        </w:rPr>
        <w:t>We can be sure since MORE FRAGMENTS bit is Set</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Fragment offset is 0 for the first fragment whereas its non zero for other fragments.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The total size of the datagram(header + payload) is 1500 bytes.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Fragment offset and Checksum change between the first and second fragments.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drawing>
          <wp:anchor distT="0" distB="0" distL="114300" distR="114300" simplePos="0" relativeHeight="251663360" behindDoc="0" locked="0" layoutInCell="1" allowOverlap="1">
            <wp:simplePos x="0" y="0"/>
            <wp:positionH relativeFrom="column">
              <wp:posOffset>258445</wp:posOffset>
            </wp:positionH>
            <wp:positionV relativeFrom="paragraph">
              <wp:posOffset>1414780</wp:posOffset>
            </wp:positionV>
            <wp:extent cx="5264150" cy="322580"/>
            <wp:effectExtent l="0" t="0" r="19050" b="7620"/>
            <wp:wrapTopAndBottom/>
            <wp:docPr id="3" name="Picture 3" descr="Screenshot 2024-02-15 at 10.52.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15 at 10.52.35 AM"/>
                    <pic:cNvPicPr>
                      <a:picLocks noChangeAspect="1"/>
                    </pic:cNvPicPr>
                  </pic:nvPicPr>
                  <pic:blipFill>
                    <a:blip r:embed="rId7"/>
                    <a:stretch>
                      <a:fillRect/>
                    </a:stretch>
                  </pic:blipFill>
                  <pic:spPr>
                    <a:xfrm>
                      <a:off x="0" y="0"/>
                      <a:ext cx="5264150" cy="322580"/>
                    </a:xfrm>
                    <a:prstGeom prst="rect">
                      <a:avLst/>
                    </a:prstGeom>
                  </pic:spPr>
                </pic:pic>
              </a:graphicData>
            </a:graphic>
          </wp:anchor>
        </w:drawing>
      </w:r>
      <w:r>
        <w:rPr>
          <w:rFonts w:hint="default" w:ascii="DIN Alternate" w:hAnsi="DIN Alternate"/>
          <w:sz w:val="32"/>
          <w:szCs w:val="32"/>
          <w:lang w:val="en-US"/>
        </w:rPr>
        <w:drawing>
          <wp:anchor distT="0" distB="0" distL="114300" distR="114300" simplePos="0" relativeHeight="251662336" behindDoc="0" locked="0" layoutInCell="1" allowOverlap="1">
            <wp:simplePos x="0" y="0"/>
            <wp:positionH relativeFrom="column">
              <wp:posOffset>636270</wp:posOffset>
            </wp:positionH>
            <wp:positionV relativeFrom="paragraph">
              <wp:posOffset>271145</wp:posOffset>
            </wp:positionV>
            <wp:extent cx="4293870" cy="928370"/>
            <wp:effectExtent l="0" t="0" r="24130" b="11430"/>
            <wp:wrapTopAndBottom/>
            <wp:docPr id="5" name="Picture 5" descr="Screenshot 2024-02-15 at 10.55.1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2-15 at 10.55.14 AM"/>
                    <pic:cNvPicPr>
                      <a:picLocks noChangeAspect="1"/>
                    </pic:cNvPicPr>
                  </pic:nvPicPr>
                  <pic:blipFill>
                    <a:blip r:embed="rId8"/>
                    <a:stretch>
                      <a:fillRect/>
                    </a:stretch>
                  </pic:blipFill>
                  <pic:spPr>
                    <a:xfrm>
                      <a:off x="0" y="0"/>
                      <a:ext cx="4293870" cy="928370"/>
                    </a:xfrm>
                    <a:prstGeom prst="rect">
                      <a:avLst/>
                    </a:prstGeom>
                  </pic:spPr>
                </pic:pic>
              </a:graphicData>
            </a:graphic>
          </wp:anchor>
        </w:drawing>
      </w:r>
      <w:r>
        <w:rPr>
          <w:rFonts w:hint="default" w:ascii="DIN Alternate" w:hAnsi="DIN Alternate"/>
          <w:sz w:val="32"/>
          <w:szCs w:val="32"/>
          <w:lang w:val="en-US"/>
        </w:rPr>
        <w:br w:type="textWrapping"/>
      </w:r>
      <w:r>
        <w:rPr>
          <w:rFonts w:hint="default" w:ascii="DIN Alternate" w:hAnsi="DIN Alternate"/>
          <w:sz w:val="32"/>
          <w:szCs w:val="32"/>
          <w:lang w:val="en-US"/>
        </w:rPr>
        <w:br w:type="textWrapping"/>
      </w:r>
      <w:r>
        <w:rPr>
          <w:rFonts w:hint="default" w:ascii="DIN Alternate" w:hAnsi="DIN Alternate"/>
          <w:sz w:val="32"/>
          <w:szCs w:val="32"/>
          <w:lang w:val="en-US"/>
        </w:rPr>
        <w:t>Packet number 17</w:t>
      </w:r>
      <w:bookmarkStart w:id="0" w:name="_GoBack"/>
      <w:bookmarkEnd w:id="0"/>
      <w:r>
        <w:rPr>
          <w:rFonts w:hint="default" w:ascii="DIN Alternate" w:hAnsi="DIN Alternate"/>
          <w:sz w:val="32"/>
          <w:szCs w:val="32"/>
          <w:lang w:val="en-US"/>
        </w:rPr>
        <w:t xml:space="preserve"> here is the IP datagram containing the third fragment of the original UDP segment. The fact that MORE FRAGMENTS have not been set represents that this is the last fragment of the segment.</w:t>
      </w:r>
      <w:r>
        <w:rPr>
          <w:rFonts w:hint="default" w:ascii="DIN Alternate" w:hAnsi="DIN Alternate"/>
          <w:sz w:val="32"/>
          <w:szCs w:val="32"/>
          <w:lang w:val="en-US"/>
        </w:rPr>
        <w:br w:type="textWrapping"/>
      </w:r>
    </w:p>
    <w:p>
      <w:pPr>
        <w:numPr>
          <w:numId w:val="0"/>
        </w:numPr>
        <w:ind w:leftChars="0"/>
        <w:rPr>
          <w:rFonts w:hint="default" w:ascii="DIN Alternate" w:hAnsi="DIN Alternate" w:cs="DIN Alternate"/>
          <w:sz w:val="32"/>
          <w:szCs w:val="32"/>
          <w:lang w:val="en-US"/>
        </w:rPr>
      </w:pPr>
      <w:r>
        <w:rPr>
          <w:rFonts w:hint="default" w:ascii="DIN Alternate" w:hAnsi="DIN Alternate"/>
          <w:sz w:val="32"/>
          <w:szCs w:val="32"/>
          <w:lang w:val="en-US"/>
        </w:rPr>
        <w:br w:type="textWrapping"/>
      </w:r>
      <w:r>
        <w:rPr>
          <w:rFonts w:hint="default" w:ascii="DIN Alternate" w:hAnsi="DIN Alternate"/>
          <w:sz w:val="32"/>
          <w:szCs w:val="32"/>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IN Alternate">
    <w:panose1 w:val="020B0500000000000000"/>
    <w:charset w:val="00"/>
    <w:family w:val="auto"/>
    <w:pitch w:val="default"/>
    <w:sig w:usb0="00000000" w:usb1="00000000" w:usb2="00000000" w:usb3="00000000" w:csb0="00000000" w:csb1="00000000"/>
  </w:font>
  <w:font w:name="Ubuntu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ndale Mono">
    <w:panose1 w:val="020B050900000000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ECF2A"/>
    <w:multiLevelType w:val="multilevel"/>
    <w:tmpl w:val="B0DECF2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DDEE7FC"/>
    <w:multiLevelType w:val="singleLevel"/>
    <w:tmpl w:val="FDDEE7F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E23DB6"/>
    <w:rsid w:val="ADE2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2024-02-15T08:54:00Z</dcterms:created>
  <dc:creator>omdeshmukh</dc:creator>
  <cp:lastModifiedBy>omdeshmukh</cp:lastModifiedBy>
  <dcterms:modified xsi:type="dcterms:W3CDTF">2024-02-16T01:35:17Z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