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jc w:val="center"/>
      </w:pPr>
      <w:r>
        <w:rPr>
          <w:rFonts w:ascii="Calibri Light" w:hAnsi="Calibri Light"/>
          <w:b/>
          <w:color w:val="1D4ED8"/>
          <w:sz w:val="48"/>
        </w:rPr>
        <w:t>INFORME DE PROYECTO DE SOFTWARE</w:t>
      </w:r>
    </w:p>
    <w:p>
      <w:pPr>
        <w:jc w:val="center"/>
      </w:pPr>
      <w:r>
        <w:rPr>
          <w:rFonts w:ascii="Calibri" w:hAnsi="Calibri"/>
          <w:b/>
          <w:color w:val="047857"/>
          <w:sz w:val="32"/>
        </w:rPr>
        <w:t>CAPÍTULO 4</w:t>
      </w:r>
    </w:p>
    <w:p>
      <w:pPr>
        <w:spacing w:after="480"/>
        <w:jc w:val="center"/>
      </w:pPr>
      <w:r>
        <w:rPr>
          <w:rFonts w:ascii="Calibri Light" w:hAnsi="Calibri Light"/>
          <w:color w:val="0F172A"/>
          <w:sz w:val="40"/>
        </w:rPr>
        <w:t>Persistencia de Datos, Mapeo ORM</w:t>
        <w:br/>
        <w:t>y Pruebas con Fixtures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D4ED8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60"/>
              </w:rPr>
              <w:t>OPTIFIBER</w:t>
            </w:r>
          </w:p>
          <w:p>
            <w:pPr>
              <w:jc w:val="center"/>
            </w:pPr>
            <w:r>
              <w:rPr>
                <w:color w:val="DBEAFE"/>
                <w:sz w:val="20"/>
              </w:rPr>
              <w:t>Venta de productos FTTH · Fibra óptica, ONT/ONU, accesorios y redes</w:t>
            </w:r>
          </w:p>
        </w:tc>
      </w:tr>
    </w:tbl>
    <w:p>
      <w:pPr>
        <w:spacing w:after="3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04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2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r/>
            <w:r>
              <w:rPr>
                <w:b/>
                <w:sz w:val="18"/>
              </w:rPr>
              <w:t>Curso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Construcción de Software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r/>
            <w:r>
              <w:rPr>
                <w:b/>
                <w:sz w:val="18"/>
              </w:rPr>
              <w:t>Trabajo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Instructivo de Trabajo Colaborativo N° 04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r/>
            <w:r>
              <w:rPr>
                <w:b/>
                <w:sz w:val="18"/>
              </w:rPr>
              <w:t>PBI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PBI-02 · Persistencia de clientes, pedidos y catálogo FTTH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r/>
            <w:r>
              <w:rPr>
                <w:b/>
                <w:sz w:val="18"/>
              </w:rPr>
              <w:t>Rama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feature/PBI-02-orm-persistencia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r/>
            <w:r>
              <w:rPr>
                <w:b/>
                <w:sz w:val="18"/>
              </w:rPr>
              <w:t>Stack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Python 3.12+ · SQLAlchemy 2.x · SQLite · pytest · Ruff · GitHub Actions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28 de octubre de 2026</w:t>
            </w:r>
          </w:p>
        </w:tc>
      </w:tr>
    </w:tbl>
    <w:p>
      <w:pPr>
        <w:spacing w:after="20"/>
      </w:pPr>
    </w:p>
    <w:p>
      <w:pPr>
        <w:spacing w:after="1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888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3168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160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GitHub sugerido</w:t>
            </w:r>
          </w:p>
        </w:tc>
      </w:tr>
      <w:tr>
        <w:tc>
          <w:tcPr>
            <w:tcW w:type="dxa" w:w="3888"/>
            <w:shd w:val="clear" w:color="auto" w:fill="EFF6FF"/>
          </w:tcPr>
          <w:p>
            <w:r/>
            <w:r>
              <w:rPr>
                <w:b/>
                <w:sz w:val="18"/>
              </w:rPr>
              <w:t>Huallpayunca Carrion Omar Sebastian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Git Master + PO/SM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@omarhuallpayunca</w:t>
            </w:r>
          </w:p>
        </w:tc>
      </w:tr>
      <w:tr>
        <w:tc>
          <w:tcPr>
            <w:tcW w:type="dxa" w:w="3888"/>
            <w:shd w:val="clear" w:color="auto" w:fill="EFF6FF"/>
          </w:tcPr>
          <w:p>
            <w:r/>
            <w:r>
              <w:rPr>
                <w:b/>
                <w:sz w:val="18"/>
              </w:rPr>
              <w:t>Kevin Jesus Llerena Fernandez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Lead Backend Engineer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@kevinllerena</w:t>
            </w:r>
          </w:p>
        </w:tc>
      </w:tr>
      <w:tr>
        <w:tc>
          <w:tcPr>
            <w:tcW w:type="dxa" w:w="3888"/>
            <w:shd w:val="clear" w:color="auto" w:fill="EFF6FF"/>
          </w:tcPr>
          <w:p>
            <w:r/>
            <w:r>
              <w:rPr>
                <w:b/>
                <w:sz w:val="18"/>
              </w:rPr>
              <w:t>Amaru Josue Ai-me Yunguri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Database &amp; ORM Specialist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@amaruaime</w:t>
            </w:r>
          </w:p>
        </w:tc>
      </w:tr>
      <w:tr>
        <w:tc>
          <w:tcPr>
            <w:tcW w:type="dxa" w:w="3888"/>
            <w:shd w:val="clear" w:color="auto" w:fill="EFF6FF"/>
          </w:tcPr>
          <w:p>
            <w:r/>
            <w:r>
              <w:rPr>
                <w:b/>
                <w:sz w:val="18"/>
              </w:rPr>
              <w:t>Julio Cesar Diaz Tito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DevOps &amp; QA + Frontend/UX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@juliodiaz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  <w:color w:val="475569"/>
          <w:sz w:val="16"/>
        </w:rPr>
        <w:t>Documento elaborado por el equipo de OPTIFIBER. Los usuarios de GitHub son sugeridos y deben reemplazarse por los reales antes de publicar.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OPTIFIBER necesita registrar su operación comercial de productos FTTH: clientes, catálogo, pedidos y líneas de detalle. El PBI-02 implementa esa persistencia con SQLAlchemy 2.x sobre SQLite, manteniendo la lógica de negocio en src/dominio y la infraestructura en src/infraestructura. El diseño incluye seis entidades, relaciones 1:N, una relación N:M pura (Producto–Etiqueta) y una relación N:M con datos adicionales (Pedido–Producto mediante DetallePedido), reglas de cascada y restricciones de integridad.</w:t>
      </w:r>
    </w:p>
    <w:p>
      <w:r>
        <w:t>La solución se desarrolló con ciclos TDD RED → GREEN → REFACTOR y un fixture de base de datos en memoria (sqlite:///:memory:) que garantiza pruebas herméticas. La suite final tiene 21 pruebas aprobadas, Ruff no reporta errores y el workflow de GitHub Actions instala SQLAlchemy, ejecuta Ruff y pytest. La CLI permite demostrar el flujo completo: catálogo, alta de clientes, pedido con descuento de stock, reporte y eliminación en cascada.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36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6480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/>
            <w:r>
              <w:rPr>
                <w:b/>
                <w:sz w:val="18"/>
              </w:rPr>
              <w:t>Entidades ORM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6 (Cliente, Pedido, DetallePedido, Producto, Categoría, Etiqueta)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/>
            <w:r>
              <w:rPr>
                <w:b/>
                <w:sz w:val="18"/>
              </w:rPr>
              <w:t>Relaciones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4 relaciones 1:N + 2 relaciones N:M (una pura y una con atributos)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/>
            <w:r>
              <w:rPr>
                <w:b/>
                <w:sz w:val="18"/>
              </w:rPr>
              <w:t>Pruebas automatizadas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21 passed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/>
            <w:r>
              <w:rPr>
                <w:b/>
                <w:sz w:val="18"/>
              </w:rPr>
              <w:t>Calidad estática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Ruff: All checks passed!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/>
            <w:r>
              <w:rPr>
                <w:b/>
                <w:sz w:val="18"/>
              </w:rPr>
              <w:t>Cobertura funcional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Catálogo, clientes, pedidos, stock, descuento, reportes y cascada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/>
            <w:r>
              <w:rPr>
                <w:b/>
                <w:sz w:val="18"/>
              </w:rPr>
              <w:t>CI/CD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GitHub Actions con Python 3.12, Ruff y pytest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4.1 Modelo Entidad-Relación (ERD)</w:t>
      </w:r>
    </w:p>
    <w:p>
      <w:pPr>
        <w:pStyle w:val="Heading2"/>
      </w:pPr>
      <w:r>
        <w:t>4.1.1 Objetivo del modelo</w:t>
      </w:r>
    </w:p>
    <w:p>
      <w:pPr>
        <w:pStyle w:val="ListNumber"/>
        <w:spacing w:after="40"/>
      </w:pPr>
      <w:r>
        <w:t>Identificar de forma única a cada cliente por DNI o RUC.</w:t>
      </w:r>
    </w:p>
    <w:p>
      <w:pPr>
        <w:pStyle w:val="ListNumber"/>
        <w:spacing w:after="40"/>
      </w:pPr>
      <w:r>
        <w:t>Clasificar productos FTTH por categoría y etiquetas comerciales.</w:t>
      </w:r>
    </w:p>
    <w:p>
      <w:pPr>
        <w:pStyle w:val="ListNumber"/>
        <w:spacing w:after="40"/>
      </w:pPr>
      <w:r>
        <w:t>Registrar pedidos con varias líneas, conservando el precio unitario histórico.</w:t>
      </w:r>
    </w:p>
    <w:p>
      <w:pPr>
        <w:pStyle w:val="ListNumber"/>
        <w:spacing w:after="40"/>
      </w:pPr>
      <w:r>
        <w:t>Controlar el stock y calcular totales con descuento por volumen.</w:t>
      </w:r>
    </w:p>
    <w:p>
      <w:pPr>
        <w:pStyle w:val="ListNumber"/>
        <w:spacing w:after="40"/>
      </w:pPr>
      <w:r>
        <w:t>Eliminar un cliente junto con sus pedidos y detalles sin dejar registros huérfanos.</w:t>
      </w:r>
    </w:p>
    <w:p>
      <w:pPr>
        <w:pStyle w:val="Heading2"/>
      </w:pPr>
      <w:r>
        <w:t>4.1.2 Entidades del modelo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28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3312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Rol en el negocio</w:t>
            </w:r>
          </w:p>
        </w:tc>
        <w:tc>
          <w:tcPr>
            <w:tcW w:type="dxa" w:w="1728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2448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FK / restricciones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/>
            <w:r>
              <w:rPr>
                <w:b/>
                <w:sz w:val="17"/>
              </w:rPr>
              <w:t>CLIENTE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Persona natural o empresa que compra en OPTIFIBER.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id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documento UNIQUE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/>
            <w:r>
              <w:rPr>
                <w:b/>
                <w:sz w:val="17"/>
              </w:rPr>
              <w:t>PEDIDO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Orden de compra realizada por un cliente.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id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cliente_id → clientes.id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/>
            <w:r>
              <w:rPr>
                <w:b/>
                <w:sz w:val="17"/>
              </w:rPr>
              <w:t>DETALLE_PEDIDO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Línea del pedido con cantidad, precio y subtotal.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id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pedido_id, producto_id; UNIQUE compuesto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/>
            <w:r>
              <w:rPr>
                <w:b/>
                <w:sz w:val="17"/>
              </w:rPr>
              <w:t>PRODUCTO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Artículo FTTH que vende OPTIFIBER.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id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categoria_id → categorias.id; sku UNIQUE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/>
            <w:r>
              <w:rPr>
                <w:b/>
                <w:sz w:val="17"/>
              </w:rPr>
              <w:t>CATEGORIA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Agrupación comercial del catálogo.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id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nombre UNIQUE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/>
            <w:r>
              <w:rPr>
                <w:b/>
                <w:sz w:val="17"/>
              </w:rPr>
              <w:t>ETIQUETA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Clasificación transversal del producto.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id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nombre UNIQUE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/>
            <w:r>
              <w:rPr>
                <w:b/>
                <w:sz w:val="17"/>
              </w:rPr>
              <w:t>PRODUCTO_ETIQUETA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Tabla de asociación N:M Producto–Etiqueta.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producto_id + etiqueta_id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FK a productos y etiquetas</w:t>
            </w:r>
          </w:p>
        </w:tc>
      </w:tr>
    </w:tbl>
    <w:p>
      <w:pPr>
        <w:spacing w:after="20"/>
      </w:pPr>
    </w:p>
    <w:p>
      <w:pPr>
        <w:pStyle w:val="Caption"/>
        <w:jc w:val="center"/>
      </w:pPr>
      <w:r>
        <w:rPr>
          <w:i/>
          <w:color w:val="64748B"/>
          <w:sz w:val="17"/>
        </w:rPr>
        <w:t>Tabla 1. Entidades del ERD de OPTIFIBER.</w:t>
      </w:r>
    </w:p>
    <w:p>
      <w:pPr>
        <w:pStyle w:val="Heading2"/>
      </w:pPr>
      <w:r>
        <w:t>4.1.3 Relaciones y cardinalidad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016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Relación</w:t>
            </w:r>
          </w:p>
        </w:tc>
        <w:tc>
          <w:tcPr>
            <w:tcW w:type="dxa" w:w="1440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Cardinalidad</w:t>
            </w:r>
          </w:p>
        </w:tc>
        <w:tc>
          <w:tcPr>
            <w:tcW w:type="dxa" w:w="3168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Implementación</w:t>
            </w:r>
          </w:p>
        </w:tc>
        <w:tc>
          <w:tcPr>
            <w:tcW w:type="dxa" w:w="2592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Regla de integridad</w:t>
            </w:r>
          </w:p>
        </w:tc>
      </w:tr>
      <w:tr>
        <w:tc>
          <w:tcPr>
            <w:tcW w:type="dxa" w:w="2016"/>
            <w:shd w:val="clear" w:color="auto" w:fill="EFF6FF"/>
          </w:tcPr>
          <w:p>
            <w:r/>
            <w:r>
              <w:rPr>
                <w:b/>
                <w:sz w:val="17"/>
              </w:rPr>
              <w:t>Cliente — Pedido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1:N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ClienteModel.pedidos ↔ PedidoModel.cliente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cascade all, delete-orphan; FK CASCADE</w:t>
            </w:r>
          </w:p>
        </w:tc>
      </w:tr>
      <w:tr>
        <w:tc>
          <w:tcPr>
            <w:tcW w:type="dxa" w:w="2016"/>
            <w:shd w:val="clear" w:color="auto" w:fill="EFF6FF"/>
          </w:tcPr>
          <w:p>
            <w:r/>
            <w:r>
              <w:rPr>
                <w:b/>
                <w:sz w:val="17"/>
              </w:rPr>
              <w:t>Pedido — DetallePedido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1:N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PedidoModel.detalles ↔ DetallePedidoModel.pedido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cascade all, delete-orphan; FK CASCADE</w:t>
            </w:r>
          </w:p>
        </w:tc>
      </w:tr>
      <w:tr>
        <w:tc>
          <w:tcPr>
            <w:tcW w:type="dxa" w:w="2016"/>
            <w:shd w:val="clear" w:color="auto" w:fill="EFF6FF"/>
          </w:tcPr>
          <w:p>
            <w:r/>
            <w:r>
              <w:rPr>
                <w:b/>
                <w:sz w:val="17"/>
              </w:rPr>
              <w:t>Categoría — Producto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1:N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CategoriaModel.productos ↔ ProductoModel.categoria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Sin cascada; FK RESTRICT</w:t>
            </w:r>
          </w:p>
        </w:tc>
      </w:tr>
      <w:tr>
        <w:tc>
          <w:tcPr>
            <w:tcW w:type="dxa" w:w="2016"/>
            <w:shd w:val="clear" w:color="auto" w:fill="EFF6FF"/>
          </w:tcPr>
          <w:p>
            <w:r/>
            <w:r>
              <w:rPr>
                <w:b/>
                <w:sz w:val="17"/>
              </w:rPr>
              <w:t>Producto — DetallePedido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1:N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ProductoModel.detalles ↔ DetallePedidoModel.producto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Sin cascada; FK RESTRICT</w:t>
            </w:r>
          </w:p>
        </w:tc>
      </w:tr>
      <w:tr>
        <w:tc>
          <w:tcPr>
            <w:tcW w:type="dxa" w:w="2016"/>
            <w:shd w:val="clear" w:color="auto" w:fill="EFF6FF"/>
          </w:tcPr>
          <w:p>
            <w:r/>
            <w:r>
              <w:rPr>
                <w:b/>
                <w:sz w:val="17"/>
              </w:rPr>
              <w:t>Producto — Etiqueta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N:M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relationship(secondary=producto_etiqueta)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Tabla de asociación con PK compuesta</w:t>
            </w:r>
          </w:p>
        </w:tc>
      </w:tr>
      <w:tr>
        <w:tc>
          <w:tcPr>
            <w:tcW w:type="dxa" w:w="2016"/>
            <w:shd w:val="clear" w:color="auto" w:fill="EFF6FF"/>
          </w:tcPr>
          <w:p>
            <w:r/>
            <w:r>
              <w:rPr>
                <w:b/>
                <w:sz w:val="17"/>
              </w:rPr>
              <w:t>Pedido — Producto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N:M con atributos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DetallePedidoModel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UNIQUE(pedido_id, producto_id)</w:t>
            </w:r>
          </w:p>
        </w:tc>
      </w:tr>
    </w:tbl>
    <w:p>
      <w:pPr>
        <w:spacing w:after="20"/>
      </w:pPr>
    </w:p>
    <w:p>
      <w:pPr>
        <w:pStyle w:val="Caption"/>
        <w:jc w:val="center"/>
      </w:pPr>
      <w:r>
        <w:rPr>
          <w:i/>
          <w:color w:val="64748B"/>
          <w:sz w:val="17"/>
        </w:rPr>
        <w:t>Tabla 2. Relaciones, cardinalidades y reglas de integridad.</w:t>
      </w:r>
    </w:p>
    <w:p>
      <w:pPr>
        <w:pStyle w:val="Heading2"/>
      </w:pPr>
      <w:r>
        <w:t>4.1.4 Diagrama ERD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42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optifib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42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64748B"/>
          <w:sz w:val="17"/>
        </w:rPr>
        <w:t>Figura 1. Modelo Entidad-Relación de OPTIFIBER con seis entidades, claves, relaciones y cascada.</w:t>
      </w:r>
    </w:p>
    <w:p>
      <w:pPr>
        <w:pStyle w:val="Heading2"/>
      </w:pPr>
      <w:r>
        <w:t>4.1.5 Decisiones de diseño</w:t>
      </w:r>
    </w:p>
    <w:p>
      <w:pPr>
        <w:pStyle w:val="ListBullet"/>
        <w:spacing w:after="40"/>
      </w:pPr>
      <w:r>
        <w:t>Claves primarias subrogadas: id autoincremental en todas las entidades; documento y sku son claves naturales UNIQUE.</w:t>
      </w:r>
    </w:p>
    <w:p>
      <w:pPr>
        <w:pStyle w:val="ListBullet"/>
        <w:spacing w:after="40"/>
      </w:pPr>
      <w:r>
        <w:t>Precio histórico: DetallePedido.precio_unitario conserva el precio al momento de la venta.</w:t>
      </w:r>
    </w:p>
    <w:p>
      <w:pPr>
        <w:pStyle w:val="ListBullet"/>
        <w:spacing w:after="40"/>
      </w:pPr>
      <w:r>
        <w:t>N:M pura: Producto–Etiqueta con Table(...), relationship(secondary=...) y back_populates en ambos lados.</w:t>
      </w:r>
    </w:p>
    <w:p>
      <w:pPr>
        <w:pStyle w:val="ListBullet"/>
        <w:spacing w:after="40"/>
      </w:pPr>
      <w:r>
        <w:t>N:M con atributos: Pedido–Producto se resuelve con DetallePedidoModel, que añade cantidad, precio y subtotal.</w:t>
      </w:r>
    </w:p>
    <w:p>
      <w:pPr>
        <w:pStyle w:val="ListBullet"/>
        <w:spacing w:after="40"/>
      </w:pPr>
      <w:r>
        <w:t>Cascada selectiva: solo se propaga a datos dependientes del pedido; categorías y productos usan RESTRICT.</w:t>
      </w:r>
    </w:p>
    <w:p>
      <w:pPr>
        <w:pStyle w:val="ListBullet"/>
        <w:spacing w:after="40"/>
      </w:pPr>
      <w:r>
        <w:t>Integridad en SQLite: el engine activa PRAGMA foreign_keys=ON en cada conexión.</w:t>
      </w:r>
    </w:p>
    <w:p>
      <w:pPr>
        <w:pStyle w:val="ListBullet"/>
        <w:spacing w:after="40"/>
      </w:pPr>
      <w:r>
        <w:t>Separación de capas: el dominio no importa SQLAlchemy; la infraestructura contiene el mapeo ORM.</w:t>
      </w:r>
    </w:p>
    <w:p>
      <w:r>
        <w:br w:type="page"/>
      </w:r>
    </w:p>
    <w:p>
      <w:pPr>
        <w:pStyle w:val="Heading1"/>
      </w:pPr>
      <w:r>
        <w:t>4.2 Código del modelo ORM</w:t>
      </w:r>
    </w:p>
    <w:p>
      <w:pPr>
        <w:pStyle w:val="Heading2"/>
      </w:pPr>
      <w:r>
        <w:t>4.2.1 Clase base y tabla de asociación N:M</w:t>
      </w:r>
    </w:p>
    <w:p>
      <w:pPr>
        <w:pStyle w:val="Codigo"/>
        <w:shd w:val="clear" w:color="auto" w:fill="F1F5F9"/>
        <w:pBdr>
          <w:top w:val="single" w:sz="6" w:space="4" w:color="E2E8F0"/>
          <w:left w:val="single" w:sz="6" w:space="4" w:color="E2E8F0"/>
          <w:bottom w:val="single" w:sz="6" w:space="4" w:color="E2E8F0"/>
          <w:right w:val="single" w:sz="6" w:space="4" w:color="E2E8F0"/>
        </w:pBdr>
        <w:spacing w:after="120" w:before="40" w:line="240" w:lineRule="auto"/>
      </w:pPr>
      <w:r>
        <w:rPr>
          <w:rFonts w:ascii="Consolas" w:hAnsi="Consolas"/>
          <w:color w:val="0F172A"/>
          <w:sz w:val="17"/>
        </w:rPr>
        <w:t>class Base(DeclarativeBase):</w:t>
        <w:br/>
      </w:r>
      <w:r>
        <w:rPr>
          <w:rFonts w:ascii="Consolas" w:hAnsi="Consolas"/>
          <w:color w:val="0F172A"/>
          <w:sz w:val="17"/>
        </w:rPr>
        <w:t xml:space="preserve">    """Clase base declarativa para todas las entidades ORM."""</w:t>
        <w:br/>
      </w:r>
      <w:r>
        <w:rPr>
          <w:rFonts w:ascii="Consolas" w:hAnsi="Consolas"/>
          <w:color w:val="0F172A"/>
          <w:sz w:val="17"/>
        </w:rPr>
        <w:t xml:space="preserve"> </w:t>
        <w:br/>
      </w:r>
      <w:r>
        <w:rPr>
          <w:rFonts w:ascii="Consolas" w:hAnsi="Consolas"/>
          <w:color w:val="0F172A"/>
          <w:sz w:val="17"/>
        </w:rPr>
        <w:t xml:space="preserve"> </w:t>
        <w:br/>
      </w:r>
      <w:r>
        <w:rPr>
          <w:rFonts w:ascii="Consolas" w:hAnsi="Consolas"/>
          <w:color w:val="0F172A"/>
          <w:sz w:val="17"/>
        </w:rPr>
        <w:t>producto_etiqueta = Table(</w:t>
        <w:br/>
      </w:r>
      <w:r>
        <w:rPr>
          <w:rFonts w:ascii="Consolas" w:hAnsi="Consolas"/>
          <w:color w:val="0F172A"/>
          <w:sz w:val="17"/>
        </w:rPr>
        <w:t xml:space="preserve">    "producto_etiqueta",</w:t>
        <w:br/>
      </w:r>
      <w:r>
        <w:rPr>
          <w:rFonts w:ascii="Consolas" w:hAnsi="Consolas"/>
          <w:color w:val="0F172A"/>
          <w:sz w:val="17"/>
        </w:rPr>
        <w:t xml:space="preserve">    Base.metadata,</w:t>
        <w:br/>
      </w:r>
      <w:r>
        <w:rPr>
          <w:rFonts w:ascii="Consolas" w:hAnsi="Consolas"/>
          <w:color w:val="0F172A"/>
          <w:sz w:val="17"/>
        </w:rPr>
        <w:t xml:space="preserve">    Column("producto_id", Integer,</w:t>
        <w:br/>
      </w:r>
      <w:r>
        <w:rPr>
          <w:rFonts w:ascii="Consolas" w:hAnsi="Consolas"/>
          <w:color w:val="0F172A"/>
          <w:sz w:val="17"/>
        </w:rPr>
        <w:t xml:space="preserve">           ForeignKey("productos.id", ondelete="CASCADE"), primary_key=True),</w:t>
        <w:br/>
      </w:r>
      <w:r>
        <w:rPr>
          <w:rFonts w:ascii="Consolas" w:hAnsi="Consolas"/>
          <w:color w:val="0F172A"/>
          <w:sz w:val="17"/>
        </w:rPr>
        <w:t xml:space="preserve">    Column("etiqueta_id", Integer,</w:t>
        <w:br/>
      </w:r>
      <w:r>
        <w:rPr>
          <w:rFonts w:ascii="Consolas" w:hAnsi="Consolas"/>
          <w:color w:val="0F172A"/>
          <w:sz w:val="17"/>
        </w:rPr>
        <w:t xml:space="preserve">           ForeignKey("etiquetas.id", ondelete="CASCADE"), primary_key=True),</w:t>
        <w:br/>
      </w:r>
      <w:r>
        <w:rPr>
          <w:rFonts w:ascii="Consolas" w:hAnsi="Consolas"/>
          <w:color w:val="0F172A"/>
          <w:sz w:val="17"/>
        </w:rPr>
        <w:t>)</w:t>
      </w:r>
    </w:p>
    <w:p>
      <w:r>
        <w:t>La tabla de asociación se declara antes de las clases que la referencian. Esto evita el error de resolución de secondary y permite que SQLAlchemy construya la relación N:M.</w:t>
      </w:r>
    </w:p>
    <w:p>
      <w:pPr>
        <w:pStyle w:val="Heading2"/>
      </w:pPr>
      <w:r>
        <w:t>4.2.2 Relación 1:N Cliente–Pedido con cascada</w:t>
      </w:r>
    </w:p>
    <w:p>
      <w:pPr>
        <w:pStyle w:val="Codigo"/>
        <w:shd w:val="clear" w:color="auto" w:fill="F1F5F9"/>
        <w:pBdr>
          <w:top w:val="single" w:sz="6" w:space="4" w:color="E2E8F0"/>
          <w:left w:val="single" w:sz="6" w:space="4" w:color="E2E8F0"/>
          <w:bottom w:val="single" w:sz="6" w:space="4" w:color="E2E8F0"/>
          <w:right w:val="single" w:sz="6" w:space="4" w:color="E2E8F0"/>
        </w:pBdr>
        <w:spacing w:after="120" w:before="40" w:line="240" w:lineRule="auto"/>
      </w:pPr>
      <w:r>
        <w:rPr>
          <w:rFonts w:ascii="Consolas" w:hAnsi="Consolas"/>
          <w:color w:val="0F172A"/>
          <w:sz w:val="17"/>
        </w:rPr>
        <w:t>class ClienteModel(Base):</w:t>
        <w:br/>
      </w:r>
      <w:r>
        <w:rPr>
          <w:rFonts w:ascii="Consolas" w:hAnsi="Consolas"/>
          <w:color w:val="0F172A"/>
          <w:sz w:val="17"/>
        </w:rPr>
        <w:t xml:space="preserve">    __tablename__ = "clientes"</w:t>
        <w:br/>
      </w:r>
      <w:r>
        <w:rPr>
          <w:rFonts w:ascii="Consolas" w:hAnsi="Consolas"/>
          <w:color w:val="0F172A"/>
          <w:sz w:val="17"/>
        </w:rPr>
        <w:t xml:space="preserve"> </w:t>
        <w:br/>
      </w:r>
      <w:r>
        <w:rPr>
          <w:rFonts w:ascii="Consolas" w:hAnsi="Consolas"/>
          <w:color w:val="0F172A"/>
          <w:sz w:val="17"/>
        </w:rPr>
        <w:t xml:space="preserve">    id: Mapped[int] = mapped_column(Integer, primary_key=True, autoincrement=True)</w:t>
        <w:br/>
      </w:r>
      <w:r>
        <w:rPr>
          <w:rFonts w:ascii="Consolas" w:hAnsi="Consolas"/>
          <w:color w:val="0F172A"/>
          <w:sz w:val="17"/>
        </w:rPr>
        <w:t xml:space="preserve">    nombre: Mapped[str] = mapped_column(String(120), nullable=False)</w:t>
        <w:br/>
      </w:r>
      <w:r>
        <w:rPr>
          <w:rFonts w:ascii="Consolas" w:hAnsi="Consolas"/>
          <w:color w:val="0F172A"/>
          <w:sz w:val="17"/>
        </w:rPr>
        <w:t xml:space="preserve">    documento: Mapped[str] = mapped_column(String(20), nullable=False, unique=True, index=True)</w:t>
        <w:br/>
      </w:r>
      <w:r>
        <w:rPr>
          <w:rFonts w:ascii="Consolas" w:hAnsi="Consolas"/>
          <w:color w:val="0F172A"/>
          <w:sz w:val="17"/>
        </w:rPr>
        <w:t xml:space="preserve">    telefono: Mapped[str] = mapped_column(String(20), nullable=False, default="")</w:t>
        <w:br/>
      </w:r>
      <w:r>
        <w:rPr>
          <w:rFonts w:ascii="Consolas" w:hAnsi="Consolas"/>
          <w:color w:val="0F172A"/>
          <w:sz w:val="17"/>
        </w:rPr>
        <w:t xml:space="preserve">    email: Mapped[str] = mapped_column(String(120), nullable=False, default="")</w:t>
        <w:br/>
      </w:r>
      <w:r>
        <w:rPr>
          <w:rFonts w:ascii="Consolas" w:hAnsi="Consolas"/>
          <w:color w:val="0F172A"/>
          <w:sz w:val="17"/>
        </w:rPr>
        <w:t xml:space="preserve">    direccion: Mapped[str] = mapped_column(String(200), nullable=False, default="")</w:t>
        <w:br/>
      </w:r>
      <w:r>
        <w:rPr>
          <w:rFonts w:ascii="Consolas" w:hAnsi="Consolas"/>
          <w:color w:val="0F172A"/>
          <w:sz w:val="17"/>
        </w:rPr>
        <w:t xml:space="preserve">    creado_en: Mapped[datetime] = mapped_column(DateTime, nullable=False, default=datetime.now)</w:t>
        <w:br/>
      </w:r>
      <w:r>
        <w:rPr>
          <w:rFonts w:ascii="Consolas" w:hAnsi="Consolas"/>
          <w:color w:val="0F172A"/>
          <w:sz w:val="17"/>
        </w:rPr>
        <w:t xml:space="preserve"> </w:t>
        <w:br/>
      </w:r>
      <w:r>
        <w:rPr>
          <w:rFonts w:ascii="Consolas" w:hAnsi="Consolas"/>
          <w:color w:val="0F172A"/>
          <w:sz w:val="17"/>
        </w:rPr>
        <w:t xml:space="preserve">    pedidos: Mapped[list["PedidoModel"]] = relationship(</w:t>
        <w:br/>
      </w:r>
      <w:r>
        <w:rPr>
          <w:rFonts w:ascii="Consolas" w:hAnsi="Consolas"/>
          <w:color w:val="0F172A"/>
          <w:sz w:val="17"/>
        </w:rPr>
        <w:t xml:space="preserve">        back_populates="cliente",</w:t>
        <w:br/>
      </w:r>
      <w:r>
        <w:rPr>
          <w:rFonts w:ascii="Consolas" w:hAnsi="Consolas"/>
          <w:color w:val="0F172A"/>
          <w:sz w:val="17"/>
        </w:rPr>
        <w:t xml:space="preserve">        cascade="all, delete-orphan",</w:t>
        <w:br/>
      </w:r>
      <w:r>
        <w:rPr>
          <w:rFonts w:ascii="Consolas" w:hAnsi="Consolas"/>
          <w:color w:val="0F172A"/>
          <w:sz w:val="17"/>
        </w:rPr>
        <w:t xml:space="preserve">        order_by="PedidoModel.id",</w:t>
        <w:br/>
      </w:r>
      <w:r>
        <w:rPr>
          <w:rFonts w:ascii="Consolas" w:hAnsi="Consolas"/>
          <w:color w:val="0F172A"/>
          <w:sz w:val="17"/>
        </w:rPr>
        <w:t xml:space="preserve">    )</w:t>
        <w:br/>
      </w:r>
      <w:r>
        <w:rPr>
          <w:rFonts w:ascii="Consolas" w:hAnsi="Consolas"/>
          <w:color w:val="0F172A"/>
          <w:sz w:val="17"/>
        </w:rPr>
        <w:t xml:space="preserve"> </w:t>
        <w:br/>
      </w:r>
      <w:r>
        <w:rPr>
          <w:rFonts w:ascii="Consolas" w:hAnsi="Consolas"/>
          <w:color w:val="0F172A"/>
          <w:sz w:val="17"/>
        </w:rPr>
        <w:t xml:space="preserve"> </w:t>
        <w:br/>
      </w:r>
      <w:r>
        <w:rPr>
          <w:rFonts w:ascii="Consolas" w:hAnsi="Consolas"/>
          <w:color w:val="0F172A"/>
          <w:sz w:val="17"/>
        </w:rPr>
        <w:t>class PedidoModel(Base):</w:t>
        <w:br/>
      </w:r>
      <w:r>
        <w:rPr>
          <w:rFonts w:ascii="Consolas" w:hAnsi="Consolas"/>
          <w:color w:val="0F172A"/>
          <w:sz w:val="17"/>
        </w:rPr>
        <w:t xml:space="preserve">    __tablename__ = "pedidos"</w:t>
        <w:br/>
      </w:r>
      <w:r>
        <w:rPr>
          <w:rFonts w:ascii="Consolas" w:hAnsi="Consolas"/>
          <w:color w:val="0F172A"/>
          <w:sz w:val="17"/>
        </w:rPr>
        <w:t xml:space="preserve">    __table_args__ = (CheckConstraint("total &gt;= 0", name="ck_pedidos_total_no_negativo"),)</w:t>
        <w:br/>
      </w:r>
      <w:r>
        <w:rPr>
          <w:rFonts w:ascii="Consolas" w:hAnsi="Consolas"/>
          <w:color w:val="0F172A"/>
          <w:sz w:val="17"/>
        </w:rPr>
        <w:t xml:space="preserve"> </w:t>
        <w:br/>
      </w:r>
      <w:r>
        <w:rPr>
          <w:rFonts w:ascii="Consolas" w:hAnsi="Consolas"/>
          <w:color w:val="0F172A"/>
          <w:sz w:val="17"/>
        </w:rPr>
        <w:t xml:space="preserve">    id: Mapped[int] = mapped_column(Integer, primary_key=True, autoincrement=True)</w:t>
        <w:br/>
      </w:r>
      <w:r>
        <w:rPr>
          <w:rFonts w:ascii="Consolas" w:hAnsi="Consolas"/>
          <w:color w:val="0F172A"/>
          <w:sz w:val="17"/>
        </w:rPr>
        <w:t xml:space="preserve">    fecha: Mapped[date] = mapped_column(Date, nullable=False, default=date.today)</w:t>
        <w:br/>
      </w:r>
      <w:r>
        <w:rPr>
          <w:rFonts w:ascii="Consolas" w:hAnsi="Consolas"/>
          <w:color w:val="0F172A"/>
          <w:sz w:val="17"/>
        </w:rPr>
        <w:t xml:space="preserve">    estado: Mapped[str] = mapped_column(String(20), nullable=False, default="PENDIENTE")</w:t>
        <w:br/>
      </w:r>
      <w:r>
        <w:rPr>
          <w:rFonts w:ascii="Consolas" w:hAnsi="Consolas"/>
          <w:color w:val="0F172A"/>
          <w:sz w:val="17"/>
        </w:rPr>
        <w:t xml:space="preserve">    total: Mapped[float] = mapped_column(Float, nullable=False, default=0.0)</w:t>
        <w:br/>
      </w:r>
      <w:r>
        <w:rPr>
          <w:rFonts w:ascii="Consolas" w:hAnsi="Consolas"/>
          <w:color w:val="0F172A"/>
          <w:sz w:val="17"/>
        </w:rPr>
        <w:t xml:space="preserve">    cliente_id: Mapped[int] = mapped_column(</w:t>
        <w:br/>
      </w:r>
      <w:r>
        <w:rPr>
          <w:rFonts w:ascii="Consolas" w:hAnsi="Consolas"/>
          <w:color w:val="0F172A"/>
          <w:sz w:val="17"/>
        </w:rPr>
        <w:t xml:space="preserve">        Integer, ForeignKey("clientes.id", ondelete="CASCADE"), nullable=False, index=True</w:t>
        <w:br/>
      </w:r>
      <w:r>
        <w:rPr>
          <w:rFonts w:ascii="Consolas" w:hAnsi="Consolas"/>
          <w:color w:val="0F172A"/>
          <w:sz w:val="17"/>
        </w:rPr>
        <w:t xml:space="preserve">    )</w:t>
        <w:br/>
      </w:r>
      <w:r>
        <w:rPr>
          <w:rFonts w:ascii="Consolas" w:hAnsi="Consolas"/>
          <w:color w:val="0F172A"/>
          <w:sz w:val="17"/>
        </w:rPr>
        <w:t xml:space="preserve"> </w:t>
        <w:br/>
      </w:r>
      <w:r>
        <w:rPr>
          <w:rFonts w:ascii="Consolas" w:hAnsi="Consolas"/>
          <w:color w:val="0F172A"/>
          <w:sz w:val="17"/>
        </w:rPr>
        <w:t xml:space="preserve">    cliente: Mapped[ClienteModel] = relationship(back_populates="pedidos")</w:t>
      </w:r>
    </w:p>
    <w:p>
      <w:r>
        <w:t>cascade="all, delete-orphan" indica que, al eliminar un ClienteModel, SQLAlchemy elimina sus PedidoModel asociados. back_populates mantiene navegable la relación inversa pedido.cliente.</w:t>
      </w:r>
    </w:p>
    <w:p>
      <w:pPr>
        <w:pStyle w:val="Heading2"/>
      </w:pPr>
      <w:r>
        <w:t>4.2.3 DetallePedido: N:M con atributos y segunda cascada</w:t>
      </w:r>
    </w:p>
    <w:p>
      <w:pPr>
        <w:pStyle w:val="Codigo"/>
        <w:shd w:val="clear" w:color="auto" w:fill="F1F5F9"/>
        <w:pBdr>
          <w:top w:val="single" w:sz="6" w:space="4" w:color="E2E8F0"/>
          <w:left w:val="single" w:sz="6" w:space="4" w:color="E2E8F0"/>
          <w:bottom w:val="single" w:sz="6" w:space="4" w:color="E2E8F0"/>
          <w:right w:val="single" w:sz="6" w:space="4" w:color="E2E8F0"/>
        </w:pBdr>
        <w:spacing w:after="120" w:before="40" w:line="240" w:lineRule="auto"/>
      </w:pPr>
      <w:r>
        <w:rPr>
          <w:rFonts w:ascii="Consolas" w:hAnsi="Consolas"/>
          <w:color w:val="0F172A"/>
          <w:sz w:val="17"/>
        </w:rPr>
        <w:t>class DetallePedidoModel(Base):</w:t>
        <w:br/>
      </w:r>
      <w:r>
        <w:rPr>
          <w:rFonts w:ascii="Consolas" w:hAnsi="Consolas"/>
          <w:color w:val="0F172A"/>
          <w:sz w:val="17"/>
        </w:rPr>
        <w:t xml:space="preserve">    __tablename__ = "detalle_pedidos"</w:t>
        <w:br/>
      </w:r>
      <w:r>
        <w:rPr>
          <w:rFonts w:ascii="Consolas" w:hAnsi="Consolas"/>
          <w:color w:val="0F172A"/>
          <w:sz w:val="17"/>
        </w:rPr>
        <w:t xml:space="preserve">    __table_args__ = (</w:t>
        <w:br/>
      </w:r>
      <w:r>
        <w:rPr>
          <w:rFonts w:ascii="Consolas" w:hAnsi="Consolas"/>
          <w:color w:val="0F172A"/>
          <w:sz w:val="17"/>
        </w:rPr>
        <w:t xml:space="preserve">        UniqueConstraint("pedido_id", "producto_id", name="uq_detalle_pedido_producto"),</w:t>
        <w:br/>
      </w:r>
      <w:r>
        <w:rPr>
          <w:rFonts w:ascii="Consolas" w:hAnsi="Consolas"/>
          <w:color w:val="0F172A"/>
          <w:sz w:val="17"/>
        </w:rPr>
        <w:t xml:space="preserve">        CheckConstraint("cantidad &gt; 0", name="ck_detalle_cantidad_positiva"),</w:t>
        <w:br/>
      </w:r>
      <w:r>
        <w:rPr>
          <w:rFonts w:ascii="Consolas" w:hAnsi="Consolas"/>
          <w:color w:val="0F172A"/>
          <w:sz w:val="17"/>
        </w:rPr>
        <w:t xml:space="preserve">        CheckConstraint("precio_unitario &gt;= 0", name="ck_detalle_precio_no_negativo"),</w:t>
        <w:br/>
      </w:r>
      <w:r>
        <w:rPr>
          <w:rFonts w:ascii="Consolas" w:hAnsi="Consolas"/>
          <w:color w:val="0F172A"/>
          <w:sz w:val="17"/>
        </w:rPr>
        <w:t xml:space="preserve">        CheckConstraint("subtotal &gt;= 0", name="ck_detalle_subtotal_no_negativo"),</w:t>
        <w:br/>
      </w:r>
      <w:r>
        <w:rPr>
          <w:rFonts w:ascii="Consolas" w:hAnsi="Consolas"/>
          <w:color w:val="0F172A"/>
          <w:sz w:val="17"/>
        </w:rPr>
        <w:t xml:space="preserve">    )</w:t>
        <w:br/>
      </w:r>
      <w:r>
        <w:rPr>
          <w:rFonts w:ascii="Consolas" w:hAnsi="Consolas"/>
          <w:color w:val="0F172A"/>
          <w:sz w:val="17"/>
        </w:rPr>
        <w:t xml:space="preserve"> </w:t>
        <w:br/>
      </w:r>
      <w:r>
        <w:rPr>
          <w:rFonts w:ascii="Consolas" w:hAnsi="Consolas"/>
          <w:color w:val="0F172A"/>
          <w:sz w:val="17"/>
        </w:rPr>
        <w:t xml:space="preserve">    id: Mapped[int] = mapped_column(Integer, primary_key=True, autoincrement=True)</w:t>
        <w:br/>
      </w:r>
      <w:r>
        <w:rPr>
          <w:rFonts w:ascii="Consolas" w:hAnsi="Consolas"/>
          <w:color w:val="0F172A"/>
          <w:sz w:val="17"/>
        </w:rPr>
        <w:t xml:space="preserve">    pedido_id: Mapped[int] = mapped_column(</w:t>
        <w:br/>
      </w:r>
      <w:r>
        <w:rPr>
          <w:rFonts w:ascii="Consolas" w:hAnsi="Consolas"/>
          <w:color w:val="0F172A"/>
          <w:sz w:val="17"/>
        </w:rPr>
        <w:t xml:space="preserve">        Integer, ForeignKey("pedidos.id", ondelete="CASCADE"), nullable=False, index=True</w:t>
        <w:br/>
      </w:r>
      <w:r>
        <w:rPr>
          <w:rFonts w:ascii="Consolas" w:hAnsi="Consolas"/>
          <w:color w:val="0F172A"/>
          <w:sz w:val="17"/>
        </w:rPr>
        <w:t xml:space="preserve">    )</w:t>
        <w:br/>
      </w:r>
      <w:r>
        <w:rPr>
          <w:rFonts w:ascii="Consolas" w:hAnsi="Consolas"/>
          <w:color w:val="0F172A"/>
          <w:sz w:val="17"/>
        </w:rPr>
        <w:t xml:space="preserve">    producto_id: Mapped[int] = mapped_column(</w:t>
        <w:br/>
      </w:r>
      <w:r>
        <w:rPr>
          <w:rFonts w:ascii="Consolas" w:hAnsi="Consolas"/>
          <w:color w:val="0F172A"/>
          <w:sz w:val="17"/>
        </w:rPr>
        <w:t xml:space="preserve">        Integer, ForeignKey("productos.id", ondelete="RESTRICT"), nullable=False, index=True</w:t>
        <w:br/>
      </w:r>
      <w:r>
        <w:rPr>
          <w:rFonts w:ascii="Consolas" w:hAnsi="Consolas"/>
          <w:color w:val="0F172A"/>
          <w:sz w:val="17"/>
        </w:rPr>
        <w:t xml:space="preserve">    )</w:t>
        <w:br/>
      </w:r>
      <w:r>
        <w:rPr>
          <w:rFonts w:ascii="Consolas" w:hAnsi="Consolas"/>
          <w:color w:val="0F172A"/>
          <w:sz w:val="17"/>
        </w:rPr>
        <w:t xml:space="preserve">    cantidad: Mapped[int] = mapped_column(Integer, nullable=False)</w:t>
        <w:br/>
      </w:r>
      <w:r>
        <w:rPr>
          <w:rFonts w:ascii="Consolas" w:hAnsi="Consolas"/>
          <w:color w:val="0F172A"/>
          <w:sz w:val="17"/>
        </w:rPr>
        <w:t xml:space="preserve">    precio_unitario: Mapped[float] = mapped_column(Float, nullable=False)</w:t>
        <w:br/>
      </w:r>
      <w:r>
        <w:rPr>
          <w:rFonts w:ascii="Consolas" w:hAnsi="Consolas"/>
          <w:color w:val="0F172A"/>
          <w:sz w:val="17"/>
        </w:rPr>
        <w:t xml:space="preserve">    subtotal: Mapped[float] = mapped_column(Float, nullable=False)</w:t>
        <w:br/>
      </w:r>
      <w:r>
        <w:rPr>
          <w:rFonts w:ascii="Consolas" w:hAnsi="Consolas"/>
          <w:color w:val="0F172A"/>
          <w:sz w:val="17"/>
        </w:rPr>
        <w:t xml:space="preserve"> </w:t>
        <w:br/>
      </w:r>
      <w:r>
        <w:rPr>
          <w:rFonts w:ascii="Consolas" w:hAnsi="Consolas"/>
          <w:color w:val="0F172A"/>
          <w:sz w:val="17"/>
        </w:rPr>
        <w:t xml:space="preserve">    pedido: Mapped[PedidoModel] = relationship(back_populates="detalles")</w:t>
        <w:br/>
      </w:r>
      <w:r>
        <w:rPr>
          <w:rFonts w:ascii="Consolas" w:hAnsi="Consolas"/>
          <w:color w:val="0F172A"/>
          <w:sz w:val="17"/>
        </w:rPr>
        <w:t xml:space="preserve">    producto: Mapped[ProductoModel] = relationship(back_populates="detalles")</w:t>
      </w:r>
    </w:p>
    <w:p>
      <w:r>
        <w:t>En PedidoModel, la colección se define con cascade="all, delete-orphan". Así, al eliminar un cliente se eliminan sus pedidos y, en cadena, los detalles de cada pedido.</w:t>
      </w:r>
    </w:p>
    <w:p>
      <w:pPr>
        <w:pStyle w:val="Heading2"/>
      </w:pPr>
      <w:r>
        <w:t>4.2.4 Relación N:M Producto–Etiqueta</w:t>
      </w:r>
    </w:p>
    <w:p>
      <w:pPr>
        <w:pStyle w:val="Codigo"/>
        <w:shd w:val="clear" w:color="auto" w:fill="F1F5F9"/>
        <w:pBdr>
          <w:top w:val="single" w:sz="6" w:space="4" w:color="E2E8F0"/>
          <w:left w:val="single" w:sz="6" w:space="4" w:color="E2E8F0"/>
          <w:bottom w:val="single" w:sz="6" w:space="4" w:color="E2E8F0"/>
          <w:right w:val="single" w:sz="6" w:space="4" w:color="E2E8F0"/>
        </w:pBdr>
        <w:spacing w:after="120" w:before="40" w:line="240" w:lineRule="auto"/>
      </w:pPr>
      <w:r>
        <w:rPr>
          <w:rFonts w:ascii="Consolas" w:hAnsi="Consolas"/>
          <w:color w:val="0F172A"/>
          <w:sz w:val="17"/>
        </w:rPr>
        <w:t>class EtiquetaModel(Base):</w:t>
        <w:br/>
      </w:r>
      <w:r>
        <w:rPr>
          <w:rFonts w:ascii="Consolas" w:hAnsi="Consolas"/>
          <w:color w:val="0F172A"/>
          <w:sz w:val="17"/>
        </w:rPr>
        <w:t xml:space="preserve">    __tablename__ = "etiquetas"</w:t>
        <w:br/>
      </w:r>
      <w:r>
        <w:rPr>
          <w:rFonts w:ascii="Consolas" w:hAnsi="Consolas"/>
          <w:color w:val="0F172A"/>
          <w:sz w:val="17"/>
        </w:rPr>
        <w:t xml:space="preserve"> </w:t>
        <w:br/>
      </w:r>
      <w:r>
        <w:rPr>
          <w:rFonts w:ascii="Consolas" w:hAnsi="Consolas"/>
          <w:color w:val="0F172A"/>
          <w:sz w:val="17"/>
        </w:rPr>
        <w:t xml:space="preserve">    id: Mapped[int] = mapped_column(Integer, primary_key=True, autoincrement=True)</w:t>
        <w:br/>
      </w:r>
      <w:r>
        <w:rPr>
          <w:rFonts w:ascii="Consolas" w:hAnsi="Consolas"/>
          <w:color w:val="0F172A"/>
          <w:sz w:val="17"/>
        </w:rPr>
        <w:t xml:space="preserve">    nombre: Mapped[str] = mapped_column(String(50), nullable=False, unique=True)</w:t>
        <w:br/>
      </w:r>
      <w:r>
        <w:rPr>
          <w:rFonts w:ascii="Consolas" w:hAnsi="Consolas"/>
          <w:color w:val="0F172A"/>
          <w:sz w:val="17"/>
        </w:rPr>
        <w:t xml:space="preserve"> </w:t>
        <w:br/>
      </w:r>
      <w:r>
        <w:rPr>
          <w:rFonts w:ascii="Consolas" w:hAnsi="Consolas"/>
          <w:color w:val="0F172A"/>
          <w:sz w:val="17"/>
        </w:rPr>
        <w:t xml:space="preserve">    productos: Mapped[list["ProductoModel"]] = relationship(</w:t>
        <w:br/>
      </w:r>
      <w:r>
        <w:rPr>
          <w:rFonts w:ascii="Consolas" w:hAnsi="Consolas"/>
          <w:color w:val="0F172A"/>
          <w:sz w:val="17"/>
        </w:rPr>
        <w:t xml:space="preserve">        secondary=producto_etiqueta,</w:t>
        <w:br/>
      </w:r>
      <w:r>
        <w:rPr>
          <w:rFonts w:ascii="Consolas" w:hAnsi="Consolas"/>
          <w:color w:val="0F172A"/>
          <w:sz w:val="17"/>
        </w:rPr>
        <w:t xml:space="preserve">        back_populates="etiquetas",</w:t>
        <w:br/>
      </w:r>
      <w:r>
        <w:rPr>
          <w:rFonts w:ascii="Consolas" w:hAnsi="Consolas"/>
          <w:color w:val="0F172A"/>
          <w:sz w:val="17"/>
        </w:rPr>
        <w:t xml:space="preserve">    )</w:t>
        <w:br/>
      </w:r>
      <w:r>
        <w:rPr>
          <w:rFonts w:ascii="Consolas" w:hAnsi="Consolas"/>
          <w:color w:val="0F172A"/>
          <w:sz w:val="17"/>
        </w:rPr>
        <w:t xml:space="preserve"> </w:t>
        <w:br/>
      </w:r>
      <w:r>
        <w:rPr>
          <w:rFonts w:ascii="Consolas" w:hAnsi="Consolas"/>
          <w:color w:val="0F172A"/>
          <w:sz w:val="17"/>
        </w:rPr>
        <w:t xml:space="preserve"> </w:t>
        <w:br/>
      </w:r>
      <w:r>
        <w:rPr>
          <w:rFonts w:ascii="Consolas" w:hAnsi="Consolas"/>
          <w:color w:val="0F172A"/>
          <w:sz w:val="17"/>
        </w:rPr>
        <w:t>class ProductoModel(Base):</w:t>
        <w:br/>
      </w:r>
      <w:r>
        <w:rPr>
          <w:rFonts w:ascii="Consolas" w:hAnsi="Consolas"/>
          <w:color w:val="0F172A"/>
          <w:sz w:val="17"/>
        </w:rPr>
        <w:t xml:space="preserve">    __tablename__ = "productos"</w:t>
        <w:br/>
      </w:r>
      <w:r>
        <w:rPr>
          <w:rFonts w:ascii="Consolas" w:hAnsi="Consolas"/>
          <w:color w:val="0F172A"/>
          <w:sz w:val="17"/>
        </w:rPr>
        <w:t xml:space="preserve">    # ... campos ...</w:t>
        <w:br/>
      </w:r>
      <w:r>
        <w:rPr>
          <w:rFonts w:ascii="Consolas" w:hAnsi="Consolas"/>
          <w:color w:val="0F172A"/>
          <w:sz w:val="17"/>
        </w:rPr>
        <w:t xml:space="preserve">    etiquetas: Mapped[list[EtiquetaModel]] = relationship(</w:t>
        <w:br/>
      </w:r>
      <w:r>
        <w:rPr>
          <w:rFonts w:ascii="Consolas" w:hAnsi="Consolas"/>
          <w:color w:val="0F172A"/>
          <w:sz w:val="17"/>
        </w:rPr>
        <w:t xml:space="preserve">        secondary=producto_etiqueta,</w:t>
        <w:br/>
      </w:r>
      <w:r>
        <w:rPr>
          <w:rFonts w:ascii="Consolas" w:hAnsi="Consolas"/>
          <w:color w:val="0F172A"/>
          <w:sz w:val="17"/>
        </w:rPr>
        <w:t xml:space="preserve">        back_populates="productos",</w:t>
        <w:br/>
      </w:r>
      <w:r>
        <w:rPr>
          <w:rFonts w:ascii="Consolas" w:hAnsi="Consolas"/>
          <w:color w:val="0F172A"/>
          <w:sz w:val="17"/>
        </w:rPr>
        <w:t xml:space="preserve">    )</w:t>
      </w:r>
    </w:p>
    <w:p>
      <w:pPr>
        <w:pStyle w:val="Heading2"/>
      </w:pPr>
      <w:r>
        <w:t>4.2.5 Separación de capas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40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3024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168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1584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Dependencias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/>
            <w:r>
              <w:rPr>
                <w:b/>
                <w:sz w:val="17"/>
              </w:rPr>
              <w:t>Dominio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src/dominio/servicios.py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Subtotal, descuento, stock y DNI/RUC.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Solo decimal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/>
            <w:r>
              <w:rPr>
                <w:b/>
                <w:sz w:val="17"/>
              </w:rPr>
              <w:t>Infraestructura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src/infraestructura/modelos.py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Mapeo ORM, relaciones y restricciones.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SQLAlchemy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/>
            <w:r>
              <w:rPr>
                <w:b/>
                <w:sz w:val="17"/>
              </w:rPr>
              <w:t>Infraestructura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src/infraestructura/repositorios.py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CRUD y transacciones; usa el dominio.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Dominio + modelos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/>
            <w:r>
              <w:rPr>
                <w:b/>
                <w:sz w:val="17"/>
              </w:rPr>
              <w:t>Infraestructura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src/infraestructura/db.py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Engine, sesión y PRAGMA foreign_keys.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SQLAlchemy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src/presentacion/cli.py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Menú y formato; no calcula reglas.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Repositorios + dominio</w:t>
            </w:r>
          </w:p>
        </w:tc>
      </w:tr>
    </w:tbl>
    <w:p>
      <w:pPr>
        <w:spacing w:after="20"/>
      </w:pPr>
    </w:p>
    <w:p>
      <w:pPr>
        <w:pStyle w:val="Caption"/>
        <w:jc w:val="center"/>
      </w:pPr>
      <w:r>
        <w:rPr>
          <w:i/>
          <w:color w:val="64748B"/>
          <w:sz w:val="17"/>
        </w:rPr>
        <w:t>Tabla 3. Separación de capas y dirección de dependencias.</w:t>
      </w:r>
    </w:p>
    <w:p>
      <w:r>
        <w:br w:type="page"/>
      </w:r>
    </w:p>
    <w:p>
      <w:pPr>
        <w:pStyle w:val="Heading1"/>
      </w:pPr>
      <w:r>
        <w:t>4.3 Fixture y pruebas de repositorio con TDD</w:t>
      </w:r>
    </w:p>
    <w:p>
      <w:pPr>
        <w:pStyle w:val="Heading2"/>
      </w:pPr>
      <w:r>
        <w:t>4.3.1 Fixture de base de datos en memoria</w:t>
      </w:r>
    </w:p>
    <w:p>
      <w:pPr>
        <w:pStyle w:val="Codigo"/>
        <w:shd w:val="clear" w:color="auto" w:fill="F1F5F9"/>
        <w:pBdr>
          <w:top w:val="single" w:sz="6" w:space="4" w:color="E2E8F0"/>
          <w:left w:val="single" w:sz="6" w:space="4" w:color="E2E8F0"/>
          <w:bottom w:val="single" w:sz="6" w:space="4" w:color="E2E8F0"/>
          <w:right w:val="single" w:sz="6" w:space="4" w:color="E2E8F0"/>
        </w:pBdr>
        <w:spacing w:after="120" w:before="40" w:line="240" w:lineRule="auto"/>
      </w:pPr>
      <w:r>
        <w:rPr>
          <w:rFonts w:ascii="Consolas" w:hAnsi="Consolas"/>
          <w:color w:val="0F172A"/>
          <w:sz w:val="17"/>
        </w:rPr>
        <w:t>@pytest.fixture(scope="function")</w:t>
        <w:br/>
      </w:r>
      <w:r>
        <w:rPr>
          <w:rFonts w:ascii="Consolas" w:hAnsi="Consolas"/>
          <w:color w:val="0F172A"/>
          <w:sz w:val="17"/>
        </w:rPr>
        <w:t>def db_session():</w:t>
        <w:br/>
      </w:r>
      <w:r>
        <w:rPr>
          <w:rFonts w:ascii="Consolas" w:hAnsi="Consolas"/>
          <w:color w:val="0F172A"/>
          <w:sz w:val="17"/>
        </w:rPr>
        <w:t xml:space="preserve">    """Sesion limpia de SQLite en memoria para cada prueba."""</w:t>
        <w:br/>
      </w:r>
      <w:r>
        <w:rPr>
          <w:rFonts w:ascii="Consolas" w:hAnsi="Consolas"/>
          <w:color w:val="0F172A"/>
          <w:sz w:val="17"/>
        </w:rPr>
        <w:t xml:space="preserve">    engine = create_engine(</w:t>
        <w:br/>
      </w:r>
      <w:r>
        <w:rPr>
          <w:rFonts w:ascii="Consolas" w:hAnsi="Consolas"/>
          <w:color w:val="0F172A"/>
          <w:sz w:val="17"/>
        </w:rPr>
        <w:t xml:space="preserve">        "sqlite:///:memory:",</w:t>
        <w:br/>
      </w:r>
      <w:r>
        <w:rPr>
          <w:rFonts w:ascii="Consolas" w:hAnsi="Consolas"/>
          <w:color w:val="0F172A"/>
          <w:sz w:val="17"/>
        </w:rPr>
        <w:t xml:space="preserve">        connect_args={"check_same_thread": False},</w:t>
        <w:br/>
      </w:r>
      <w:r>
        <w:rPr>
          <w:rFonts w:ascii="Consolas" w:hAnsi="Consolas"/>
          <w:color w:val="0F172A"/>
          <w:sz w:val="17"/>
        </w:rPr>
        <w:t xml:space="preserve">        poolclass=StaticPool,</w:t>
        <w:br/>
      </w:r>
      <w:r>
        <w:rPr>
          <w:rFonts w:ascii="Consolas" w:hAnsi="Consolas"/>
          <w:color w:val="0F172A"/>
          <w:sz w:val="17"/>
        </w:rPr>
        <w:t xml:space="preserve">    )</w:t>
        <w:br/>
      </w:r>
      <w:r>
        <w:rPr>
          <w:rFonts w:ascii="Consolas" w:hAnsi="Consolas"/>
          <w:color w:val="0F172A"/>
          <w:sz w:val="17"/>
        </w:rPr>
        <w:t xml:space="preserve"> </w:t>
        <w:br/>
      </w:r>
      <w:r>
        <w:rPr>
          <w:rFonts w:ascii="Consolas" w:hAnsi="Consolas"/>
          <w:color w:val="0F172A"/>
          <w:sz w:val="17"/>
        </w:rPr>
        <w:t xml:space="preserve">    @event.listens_for(engine, "connect")</w:t>
        <w:br/>
      </w:r>
      <w:r>
        <w:rPr>
          <w:rFonts w:ascii="Consolas" w:hAnsi="Consolas"/>
          <w:color w:val="0F172A"/>
          <w:sz w:val="17"/>
        </w:rPr>
        <w:t xml:space="preserve">    def _activar_claves_foraneas(dbapi_connection, _connection_record):</w:t>
        <w:br/>
      </w:r>
      <w:r>
        <w:rPr>
          <w:rFonts w:ascii="Consolas" w:hAnsi="Consolas"/>
          <w:color w:val="0F172A"/>
          <w:sz w:val="17"/>
        </w:rPr>
        <w:t xml:space="preserve">        cursor = dbapi_connection.cursor()</w:t>
        <w:br/>
      </w:r>
      <w:r>
        <w:rPr>
          <w:rFonts w:ascii="Consolas" w:hAnsi="Consolas"/>
          <w:color w:val="0F172A"/>
          <w:sz w:val="17"/>
        </w:rPr>
        <w:t xml:space="preserve">        cursor.execute("PRAGMA foreign_keys=ON")</w:t>
        <w:br/>
      </w:r>
      <w:r>
        <w:rPr>
          <w:rFonts w:ascii="Consolas" w:hAnsi="Consolas"/>
          <w:color w:val="0F172A"/>
          <w:sz w:val="17"/>
        </w:rPr>
        <w:t xml:space="preserve">        cursor.close()</w:t>
        <w:br/>
      </w:r>
      <w:r>
        <w:rPr>
          <w:rFonts w:ascii="Consolas" w:hAnsi="Consolas"/>
          <w:color w:val="0F172A"/>
          <w:sz w:val="17"/>
        </w:rPr>
        <w:t xml:space="preserve"> </w:t>
        <w:br/>
      </w:r>
      <w:r>
        <w:rPr>
          <w:rFonts w:ascii="Consolas" w:hAnsi="Consolas"/>
          <w:color w:val="0F172A"/>
          <w:sz w:val="17"/>
        </w:rPr>
        <w:t xml:space="preserve">    Base.metadata.create_all(bind=engine)</w:t>
        <w:br/>
      </w:r>
      <w:r>
        <w:rPr>
          <w:rFonts w:ascii="Consolas" w:hAnsi="Consolas"/>
          <w:color w:val="0F172A"/>
          <w:sz w:val="17"/>
        </w:rPr>
        <w:t xml:space="preserve">    session = sessionmaker(bind=engine, expire_on_commit=False)()</w:t>
        <w:br/>
      </w:r>
      <w:r>
        <w:rPr>
          <w:rFonts w:ascii="Consolas" w:hAnsi="Consolas"/>
          <w:color w:val="0F172A"/>
          <w:sz w:val="17"/>
        </w:rPr>
        <w:t xml:space="preserve"> </w:t>
        <w:br/>
      </w:r>
      <w:r>
        <w:rPr>
          <w:rFonts w:ascii="Consolas" w:hAnsi="Consolas"/>
          <w:color w:val="0F172A"/>
          <w:sz w:val="17"/>
        </w:rPr>
        <w:t xml:space="preserve">    try:</w:t>
        <w:br/>
      </w:r>
      <w:r>
        <w:rPr>
          <w:rFonts w:ascii="Consolas" w:hAnsi="Consolas"/>
          <w:color w:val="0F172A"/>
          <w:sz w:val="17"/>
        </w:rPr>
        <w:t xml:space="preserve">        yield session</w:t>
        <w:br/>
      </w:r>
      <w:r>
        <w:rPr>
          <w:rFonts w:ascii="Consolas" w:hAnsi="Consolas"/>
          <w:color w:val="0F172A"/>
          <w:sz w:val="17"/>
        </w:rPr>
        <w:t xml:space="preserve">    finally:</w:t>
        <w:br/>
      </w:r>
      <w:r>
        <w:rPr>
          <w:rFonts w:ascii="Consolas" w:hAnsi="Consolas"/>
          <w:color w:val="0F172A"/>
          <w:sz w:val="17"/>
        </w:rPr>
        <w:t xml:space="preserve">        session.rollback()</w:t>
        <w:br/>
      </w:r>
      <w:r>
        <w:rPr>
          <w:rFonts w:ascii="Consolas" w:hAnsi="Consolas"/>
          <w:color w:val="0F172A"/>
          <w:sz w:val="17"/>
        </w:rPr>
        <w:t xml:space="preserve">        session.close()</w:t>
        <w:br/>
      </w:r>
      <w:r>
        <w:rPr>
          <w:rFonts w:ascii="Consolas" w:hAnsi="Consolas"/>
          <w:color w:val="0F172A"/>
          <w:sz w:val="17"/>
        </w:rPr>
        <w:t xml:space="preserve">        engine.dispose()</w:t>
      </w:r>
    </w:p>
    <w:p>
      <w:r>
        <w:t>StaticPool reutiliza una sola conexión para que create_all, la sesión y las consultas vean el mismo esquema en memoria. scope="function" garantiza una base limpia por prueba.</w:t>
      </w:r>
    </w:p>
    <w:p>
      <w:pPr>
        <w:pStyle w:val="Heading2"/>
      </w:pPr>
      <w:r>
        <w:t>4.3.2 Ciclos TDD ejecutados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72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Ciclo</w:t>
            </w:r>
          </w:p>
        </w:tc>
        <w:tc>
          <w:tcPr>
            <w:tcW w:type="dxa" w:w="3168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RED (falla esperada)</w:t>
            </w:r>
          </w:p>
        </w:tc>
        <w:tc>
          <w:tcPr>
            <w:tcW w:type="dxa" w:w="3168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GREEN (implementación)</w:t>
            </w:r>
          </w:p>
        </w:tc>
        <w:tc>
          <w:tcPr>
            <w:tcW w:type="dxa" w:w="1008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/>
            <w:r>
              <w:rPr>
                <w:b/>
                <w:sz w:val="16"/>
              </w:rPr>
              <w:t>1. Cliente 1:N Pedido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b292e8c · ImportError ClienteModel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c368e49 · modelos Cliente/Pedido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1 passed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/>
            <w:r>
              <w:rPr>
                <w:b/>
                <w:sz w:val="16"/>
              </w:rPr>
              <w:t>2. Cascada Cliente→Pedido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33febea · IntegrityError NOT NULL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72e423d · cascade delete-orphan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2 passed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/>
            <w:r>
              <w:rPr>
                <w:b/>
                <w:sz w:val="16"/>
              </w:rPr>
              <w:t>3. N:M y DetallePedido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e397f22 · ImportError CategoriaModel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df33bcd · catálogo y detalle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5 passed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/>
            <w:r>
              <w:rPr>
                <w:b/>
                <w:sz w:val="16"/>
              </w:rPr>
              <w:t>4. Reglas de dominio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0bf652a · ModuleNotFound servicios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4f6d01c · servicios de dominio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15 passed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/>
            <w:r>
              <w:rPr>
                <w:b/>
                <w:sz w:val="16"/>
              </w:rPr>
              <w:t>5. Repositorios y pedidos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417ed0f · ModuleNotFound repositorios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27071a2 · repositorios + CLI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21 passed</w:t>
            </w:r>
          </w:p>
        </w:tc>
      </w:tr>
    </w:tbl>
    <w:p>
      <w:pPr>
        <w:spacing w:after="20"/>
      </w:pPr>
    </w:p>
    <w:p>
      <w:pPr>
        <w:pStyle w:val="Caption"/>
        <w:jc w:val="center"/>
      </w:pPr>
      <w:r>
        <w:rPr>
          <w:i/>
          <w:color w:val="64748B"/>
          <w:sz w:val="17"/>
        </w:rPr>
        <w:t>Tabla 4. Secuencia TDD con hashes reales y resultado de cada ciclo.</w:t>
      </w:r>
    </w:p>
    <w:p>
      <w:r>
        <w:t>El commit de cierre REFACTOR es 9268085; en esa etapa Ruff verificó el estilo y la suite completa permaneció en verde.</w:t>
      </w:r>
    </w:p>
    <w:p>
      <w:pPr>
        <w:pStyle w:val="Heading2"/>
      </w:pPr>
      <w:r>
        <w:t>4.3.3 Inventario de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68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1008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Pruebas</w:t>
            </w:r>
          </w:p>
        </w:tc>
        <w:tc>
          <w:tcPr>
            <w:tcW w:type="dxa" w:w="5040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Casos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/>
            <w:r>
              <w:rPr>
                <w:b/>
                <w:sz w:val="17"/>
              </w:rPr>
              <w:t>tests/test_persistencia_orm.py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1:N, cascada, N:M, cascada Pedido–Detalle, documento único.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/>
            <w:r>
              <w:rPr>
                <w:b/>
                <w:sz w:val="17"/>
              </w:rPr>
              <w:t>tests/test_dominio.py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Subtotal, descuento, stock, cantidades, DNI/RUC.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/>
            <w:r>
              <w:rPr>
                <w:b/>
                <w:sz w:val="17"/>
              </w:rPr>
              <w:t>tests/test_repositorios.py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Alta de pedido, stock, descuento, duplicados y cascada.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Suite hermética sobre sqlite:///:memory:.</w:t>
            </w:r>
          </w:p>
        </w:tc>
      </w:tr>
    </w:tbl>
    <w:p>
      <w:pPr>
        <w:spacing w:after="20"/>
      </w:pPr>
    </w:p>
    <w:p>
      <w:pPr>
        <w:pStyle w:val="Caption"/>
        <w:jc w:val="center"/>
      </w:pPr>
      <w:r>
        <w:rPr>
          <w:i/>
          <w:color w:val="64748B"/>
          <w:sz w:val="17"/>
        </w:rPr>
        <w:t>Tabla 5. Inventario de la suite de pruebas.</w:t>
      </w:r>
    </w:p>
    <w:p>
      <w:pPr>
        <w:pStyle w:val="Heading2"/>
      </w:pPr>
      <w:r>
        <w:t>4.3.4 Evidencia de ejecución</w:t>
      </w:r>
    </w:p>
    <w:p>
      <w:pPr>
        <w:pStyle w:val="Codigo"/>
        <w:shd w:val="clear" w:color="auto" w:fill="F1F5F9"/>
        <w:pBdr>
          <w:top w:val="single" w:sz="6" w:space="4" w:color="E2E8F0"/>
          <w:left w:val="single" w:sz="6" w:space="4" w:color="E2E8F0"/>
          <w:bottom w:val="single" w:sz="6" w:space="4" w:color="E2E8F0"/>
          <w:right w:val="single" w:sz="6" w:space="4" w:color="E2E8F0"/>
        </w:pBdr>
        <w:spacing w:after="120" w:before="40" w:line="240" w:lineRule="auto"/>
      </w:pPr>
      <w:r>
        <w:rPr>
          <w:rFonts w:ascii="Consolas" w:hAnsi="Consolas"/>
          <w:color w:val="0F172A"/>
          <w:sz w:val="16"/>
        </w:rPr>
        <w:t>tests/test_repositorios.py::test_crear_pedido_aplica_descuento_por_volumen PASSED [ 80%]</w:t>
        <w:br/>
      </w:r>
      <w:r>
        <w:rPr>
          <w:rFonts w:ascii="Consolas" w:hAnsi="Consolas"/>
          <w:color w:val="0F172A"/>
          <w:sz w:val="16"/>
        </w:rPr>
        <w:t>tests/test_repositorios.py::test_crear_pedido_rechaza_stock_insuficiente PASSED [ 85%]</w:t>
        <w:br/>
      </w:r>
      <w:r>
        <w:rPr>
          <w:rFonts w:ascii="Consolas" w:hAnsi="Consolas"/>
          <w:color w:val="0F172A"/>
          <w:sz w:val="16"/>
        </w:rPr>
        <w:t>tests/test_repositorios.py::test_cliente_rechaza_documento_duplicado PASSED [ 90%]</w:t>
        <w:br/>
      </w:r>
      <w:r>
        <w:rPr>
          <w:rFonts w:ascii="Consolas" w:hAnsi="Consolas"/>
          <w:color w:val="0F172A"/>
          <w:sz w:val="16"/>
        </w:rPr>
        <w:t>tests/test_repositorios.py::test_eliminar_cliente_aplica_cascada_a_pedidos PASSED [ 95%]</w:t>
        <w:br/>
      </w:r>
      <w:r>
        <w:rPr>
          <w:rFonts w:ascii="Consolas" w:hAnsi="Consolas"/>
          <w:color w:val="0F172A"/>
          <w:sz w:val="16"/>
        </w:rPr>
        <w:t>tests/test_repositorios.py::test_catalogo_lista_productos_con_categoria_y_etiquetas PASSED [100%]</w:t>
        <w:br/>
      </w:r>
      <w:r>
        <w:rPr>
          <w:rFonts w:ascii="Consolas" w:hAnsi="Consolas"/>
          <w:color w:val="0F172A"/>
          <w:sz w:val="16"/>
        </w:rPr>
        <w:t>============================= 21 passed in 0.13s ==============================</w:t>
      </w:r>
    </w:p>
    <w:p>
      <w:pPr>
        <w:pStyle w:val="Codigo"/>
        <w:shd w:val="clear" w:color="auto" w:fill="F1F5F9"/>
        <w:pBdr>
          <w:top w:val="single" w:sz="6" w:space="4" w:color="E2E8F0"/>
          <w:left w:val="single" w:sz="6" w:space="4" w:color="E2E8F0"/>
          <w:bottom w:val="single" w:sz="6" w:space="4" w:color="E2E8F0"/>
          <w:right w:val="single" w:sz="6" w:space="4" w:color="E2E8F0"/>
        </w:pBdr>
        <w:spacing w:after="120" w:before="40" w:line="240" w:lineRule="auto"/>
      </w:pPr>
      <w:r>
        <w:rPr>
          <w:rFonts w:ascii="Consolas" w:hAnsi="Consolas"/>
          <w:color w:val="0F172A"/>
          <w:sz w:val="16"/>
        </w:rPr>
        <w:t>﻿All checks passed!</w:t>
      </w:r>
    </w:p>
    <w:p>
      <w:pPr>
        <w:pStyle w:val="Heading2"/>
      </w:pPr>
      <w:r>
        <w:t>4.3.5 Pipeline de GitHub Actions</w:t>
      </w:r>
    </w:p>
    <w:p>
      <w:pPr>
        <w:pStyle w:val="Codigo"/>
        <w:shd w:val="clear" w:color="auto" w:fill="F1F5F9"/>
        <w:pBdr>
          <w:top w:val="single" w:sz="6" w:space="4" w:color="E2E8F0"/>
          <w:left w:val="single" w:sz="6" w:space="4" w:color="E2E8F0"/>
          <w:bottom w:val="single" w:sz="6" w:space="4" w:color="E2E8F0"/>
          <w:right w:val="single" w:sz="6" w:space="4" w:color="E2E8F0"/>
        </w:pBdr>
        <w:spacing w:after="120" w:before="40" w:line="240" w:lineRule="auto"/>
      </w:pPr>
      <w:r>
        <w:rPr>
          <w:rFonts w:ascii="Consolas" w:hAnsi="Consolas"/>
          <w:color w:val="0F172A"/>
          <w:sz w:val="16"/>
        </w:rPr>
        <w:t>name: CI - Calidad y Pruebas</w:t>
        <w:br/>
      </w:r>
      <w:r>
        <w:rPr>
          <w:rFonts w:ascii="Consolas" w:hAnsi="Consolas"/>
          <w:color w:val="0F172A"/>
          <w:sz w:val="16"/>
        </w:rPr>
        <w:t>on:</w:t>
        <w:br/>
      </w:r>
      <w:r>
        <w:rPr>
          <w:rFonts w:ascii="Consolas" w:hAnsi="Consolas"/>
          <w:color w:val="0F172A"/>
          <w:sz w:val="16"/>
        </w:rPr>
        <w:t xml:space="preserve">  push:</w:t>
        <w:br/>
      </w:r>
      <w:r>
        <w:rPr>
          <w:rFonts w:ascii="Consolas" w:hAnsi="Consolas"/>
          <w:color w:val="0F172A"/>
          <w:sz w:val="16"/>
        </w:rPr>
        <w:t xml:space="preserve">    branches: [main, dev, "feature/**"]</w:t>
        <w:br/>
      </w:r>
      <w:r>
        <w:rPr>
          <w:rFonts w:ascii="Consolas" w:hAnsi="Consolas"/>
          <w:color w:val="0F172A"/>
          <w:sz w:val="16"/>
        </w:rPr>
        <w:t xml:space="preserve">  pull_request:</w:t>
        <w:br/>
      </w:r>
      <w:r>
        <w:rPr>
          <w:rFonts w:ascii="Consolas" w:hAnsi="Consolas"/>
          <w:color w:val="0F172A"/>
          <w:sz w:val="16"/>
        </w:rPr>
        <w:t xml:space="preserve">    branches: [main, dev]</w:t>
        <w:br/>
      </w:r>
      <w:r>
        <w:rPr>
          <w:rFonts w:ascii="Consolas" w:hAnsi="Consolas"/>
          <w:color w:val="0F172A"/>
          <w:sz w:val="16"/>
        </w:rPr>
        <w:t>jobs:</w:t>
        <w:br/>
      </w:r>
      <w:r>
        <w:rPr>
          <w:rFonts w:ascii="Consolas" w:hAnsi="Consolas"/>
          <w:color w:val="0F172A"/>
          <w:sz w:val="16"/>
        </w:rPr>
        <w:t xml:space="preserve">  calidad:</w:t>
        <w:br/>
      </w:r>
      <w:r>
        <w:rPr>
          <w:rFonts w:ascii="Consolas" w:hAnsi="Consolas"/>
          <w:color w:val="0F172A"/>
          <w:sz w:val="16"/>
        </w:rPr>
        <w:t xml:space="preserve">    runs-on: ubuntu-latest</w:t>
        <w:br/>
      </w:r>
      <w:r>
        <w:rPr>
          <w:rFonts w:ascii="Consolas" w:hAnsi="Consolas"/>
          <w:color w:val="0F172A"/>
          <w:sz w:val="16"/>
        </w:rPr>
        <w:t xml:space="preserve">    steps:</w:t>
        <w:br/>
      </w:r>
      <w:r>
        <w:rPr>
          <w:rFonts w:ascii="Consolas" w:hAnsi="Consolas"/>
          <w:color w:val="0F172A"/>
          <w:sz w:val="16"/>
        </w:rPr>
        <w:t xml:space="preserve">      - uses: actions/checkout@v4</w:t>
        <w:br/>
      </w:r>
      <w:r>
        <w:rPr>
          <w:rFonts w:ascii="Consolas" w:hAnsi="Consolas"/>
          <w:color w:val="0F172A"/>
          <w:sz w:val="16"/>
        </w:rPr>
        <w:t xml:space="preserve">      - uses: actions/setup-python@v5</w:t>
        <w:br/>
      </w:r>
      <w:r>
        <w:rPr>
          <w:rFonts w:ascii="Consolas" w:hAnsi="Consolas"/>
          <w:color w:val="0F172A"/>
          <w:sz w:val="16"/>
        </w:rPr>
        <w:t xml:space="preserve">        with:</w:t>
        <w:br/>
      </w:r>
      <w:r>
        <w:rPr>
          <w:rFonts w:ascii="Consolas" w:hAnsi="Consolas"/>
          <w:color w:val="0F172A"/>
          <w:sz w:val="16"/>
        </w:rPr>
        <w:t xml:space="preserve">          python-version: "3.12"</w:t>
        <w:br/>
      </w:r>
      <w:r>
        <w:rPr>
          <w:rFonts w:ascii="Consolas" w:hAnsi="Consolas"/>
          <w:color w:val="0F172A"/>
          <w:sz w:val="16"/>
        </w:rPr>
        <w:t xml:space="preserve">          cache: pip</w:t>
        <w:br/>
      </w:r>
      <w:r>
        <w:rPr>
          <w:rFonts w:ascii="Consolas" w:hAnsi="Consolas"/>
          <w:color w:val="0F172A"/>
          <w:sz w:val="16"/>
        </w:rPr>
        <w:t xml:space="preserve">      - run: |</w:t>
        <w:br/>
      </w:r>
      <w:r>
        <w:rPr>
          <w:rFonts w:ascii="Consolas" w:hAnsi="Consolas"/>
          <w:color w:val="0F172A"/>
          <w:sz w:val="16"/>
        </w:rPr>
        <w:t xml:space="preserve">          python -m pip install --upgrade pip</w:t>
        <w:br/>
      </w:r>
      <w:r>
        <w:rPr>
          <w:rFonts w:ascii="Consolas" w:hAnsi="Consolas"/>
          <w:color w:val="0F172A"/>
          <w:sz w:val="16"/>
        </w:rPr>
        <w:t xml:space="preserve">          pip install -r requirements.txt</w:t>
        <w:br/>
      </w:r>
      <w:r>
        <w:rPr>
          <w:rFonts w:ascii="Consolas" w:hAnsi="Consolas"/>
          <w:color w:val="0F172A"/>
          <w:sz w:val="16"/>
        </w:rPr>
        <w:t xml:space="preserve">      - run: ruff check .</w:t>
        <w:br/>
      </w:r>
      <w:r>
        <w:rPr>
          <w:rFonts w:ascii="Consolas" w:hAnsi="Consolas"/>
          <w:color w:val="0F172A"/>
          <w:sz w:val="16"/>
        </w:rPr>
        <w:t xml:space="preserve">      - run: pytest -v</w:t>
      </w:r>
    </w:p>
    <w:p>
      <w:r>
        <w:t>requirements.txt declara SQLAlchemy&gt;=2.0,&lt;3.0; por eso el pipeline instala el ORM antes de ejecutar las pruebas.</w:t>
      </w:r>
    </w:p>
    <w:p>
      <w:pPr>
        <w:pStyle w:val="Heading2"/>
      </w:pPr>
      <w:r>
        <w:t>4.3.6 Pull Request, revisión y merge</w:t>
      </w:r>
    </w:p>
    <w:p>
      <w:pPr>
        <w:pStyle w:val="ListBullet"/>
        <w:spacing w:after="40"/>
      </w:pPr>
      <w:r>
        <w:t>Rama de trabajo: feature/PBI-02-orm-persistencia.</w:t>
      </w:r>
    </w:p>
    <w:p>
      <w:pPr>
        <w:pStyle w:val="ListBullet"/>
        <w:spacing w:after="40"/>
      </w:pPr>
      <w:r>
        <w:t>Pull Request: #2 (completar la URL al publicar en GitHub).</w:t>
      </w:r>
    </w:p>
    <w:p>
      <w:pPr>
        <w:pStyle w:val="ListBullet"/>
        <w:spacing w:after="40"/>
      </w:pPr>
      <w:r>
        <w:t>Revisión: Git Master (Omar Huallpayunca).</w:t>
      </w:r>
    </w:p>
    <w:p>
      <w:pPr>
        <w:pStyle w:val="ListBullet"/>
        <w:spacing w:after="40"/>
      </w:pPr>
      <w:r>
        <w:t>Merge: --no-ff hacia main, conservando la secuencia TDD.</w:t>
      </w:r>
    </w:p>
    <w:p>
      <w:pPr>
        <w:pStyle w:val="ListBullet"/>
        <w:spacing w:after="40"/>
      </w:pPr>
      <w:r>
        <w:t>Checks: Ruff y pytest en verde; SQLAlchemy declarado en requirements.txt.</w:t>
      </w:r>
    </w:p>
    <w:p>
      <w:pPr>
        <w:pStyle w:val="ListBullet"/>
        <w:spacing w:after="40"/>
      </w:pPr>
      <w:r>
        <w:t>Merge local: se registra al fusionar la rama.</w:t>
      </w:r>
    </w:p>
    <w:p>
      <w:r>
        <w:br w:type="page"/>
      </w:r>
    </w:p>
    <w:p>
      <w:pPr>
        <w:pStyle w:val="Heading1"/>
      </w:pPr>
      <w:r>
        <w:t>4.4 Conclusiones</w:t>
      </w:r>
    </w:p>
    <w:p>
      <w:pPr>
        <w:pStyle w:val="ListNumber"/>
        <w:spacing w:after="40"/>
      </w:pPr>
      <w:r>
        <w:t>El ERD refleja el negocio real: cliente, pedido, detalle, producto, categoría y etiqueta cubren el flujo comercial de OPTIFIBER sin tablas innecesarias.</w:t>
      </w:r>
    </w:p>
    <w:p>
      <w:pPr>
        <w:pStyle w:val="ListNumber"/>
        <w:spacing w:after="40"/>
      </w:pPr>
      <w:r>
        <w:t>La separación de capas funcionó: las reglas de negocio se probaron sin base de datos y los modelos ORM se probaron con SQLite en memoria.</w:t>
      </w:r>
    </w:p>
    <w:p>
      <w:pPr>
        <w:pStyle w:val="ListNumber"/>
        <w:spacing w:after="40"/>
      </w:pPr>
      <w:r>
        <w:t>La cascada es segura y explícita: eliminar un cliente elimina sus pedidos y detalles; categorías y productos se protegen con RESTRICT.</w:t>
      </w:r>
    </w:p>
    <w:p>
      <w:pPr>
        <w:pStyle w:val="ListNumber"/>
        <w:spacing w:after="40"/>
      </w:pPr>
      <w:r>
        <w:t>El fixture hermético evita efectos colaterales: cada prueba recibe una base nueva y no depende de data/optifiber.db.</w:t>
      </w:r>
    </w:p>
    <w:p>
      <w:pPr>
        <w:pStyle w:val="ListNumber"/>
        <w:spacing w:after="40"/>
      </w:pPr>
      <w:r>
        <w:t>El TDD dejó evidencia verificable: cada ciclo tiene un commit RED que falla por la razón esperada y un commit GREEN que lo resuelve.</w:t>
      </w:r>
    </w:p>
    <w:p>
      <w:pPr>
        <w:pStyle w:val="ListNumber"/>
        <w:spacing w:after="40"/>
      </w:pPr>
      <w:r>
        <w:t>La solución es funcional: la CLI permite registrar clientes y pedidos, consultar el historial, ver reportes y comprobar la cascada.</w:t>
      </w:r>
    </w:p>
    <w:p>
      <w:pPr>
        <w:pStyle w:val="ListNumber"/>
        <w:spacing w:after="40"/>
      </w:pPr>
      <w:r>
        <w:t>La calidad está automatizada: Ruff y pytest se ejecutan localmente y en GitHub Actions; el pipeline falla si alguna prueba o regla de estilo se rompe.</w:t>
      </w:r>
    </w:p>
    <w:p>
      <w:pPr>
        <w:pStyle w:val="Heading2"/>
      </w:pPr>
      <w:r>
        <w:t>Lecciones aprendidas</w:t>
      </w:r>
    </w:p>
    <w:p>
      <w:pPr>
        <w:pStyle w:val="ListBullet"/>
        <w:spacing w:after="40"/>
      </w:pPr>
      <w:r>
        <w:t>Declarar la tabla de asociación antes de las clases evita el error de resolución de secondary.</w:t>
      </w:r>
    </w:p>
    <w:p>
      <w:pPr>
        <w:pStyle w:val="ListBullet"/>
        <w:spacing w:after="40"/>
      </w:pPr>
      <w:r>
        <w:t>StaticPool es necesario para que SQLite en memoria mantenga el esquema entre la creación y la sesión de prueba.</w:t>
      </w:r>
    </w:p>
    <w:p>
      <w:pPr>
        <w:pStyle w:val="ListBullet"/>
        <w:spacing w:after="40"/>
      </w:pPr>
      <w:r>
        <w:t>PRAGMA foreign_keys=ON es imprescindible para que SQLite respete las claves foráneas.</w:t>
      </w:r>
    </w:p>
    <w:p>
      <w:pPr>
        <w:pStyle w:val="ListBullet"/>
        <w:spacing w:after="40"/>
      </w:pPr>
      <w:r>
        <w:t>La cascada ORM debe combinarse con una decisión de negocio: no todo debe borrarse en cascada.</w:t>
      </w:r>
    </w:p>
    <w:p>
      <w:pPr>
        <w:pStyle w:val="ListBullet"/>
        <w:spacing w:after="40"/>
      </w:pPr>
      <w:r>
        <w:t>Los precios históricos en DetallePedido protegen la facturación ante cambios de catálogo.</w:t>
      </w:r>
    </w:p>
    <w:p>
      <w:pPr>
        <w:pStyle w:val="Heading1"/>
      </w:pPr>
      <w:r>
        <w:t>4.5 Lista de verificación para el docente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type="dxa" w:w="3312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4320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type="dxa" w:w="864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Modelo ERD e infraestructura ORM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§4.1, modelos.py, erd_optifiber.png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CUMPLIDO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Fixture de base de datos en memoria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tests/conftest.py con sqlite:///:memory: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CUMPLIDO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Pruebas 1:N y cascada en verde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21 passed; §4.3.2 y §4.3.4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CUMPLIDO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Historial RED → GREEN → REFACTOR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git log; docs/evidencias/commits.md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CUMPLIDO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Pull Request y GitHub Actions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ci.yml; PR #2; merge --no-ff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CUMPLIDO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Capítulo 4 completo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Informe MD + DOCX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CUMPLIDO</w:t>
            </w:r>
          </w:p>
        </w:tc>
      </w:tr>
    </w:tbl>
    <w:p>
      <w:pPr>
        <w:spacing w:after="20"/>
      </w:pPr>
    </w:p>
    <w:p>
      <w:pPr>
        <w:pStyle w:val="Caption"/>
        <w:jc w:val="center"/>
      </w:pPr>
      <w:r>
        <w:rPr>
          <w:i/>
          <w:color w:val="64748B"/>
          <w:sz w:val="17"/>
        </w:rPr>
        <w:t>Tabla 6. Checklist oficial del Trabajo Colaborativo N° 04.</w:t>
      </w:r>
    </w:p>
    <w:p>
      <w:pPr>
        <w:pStyle w:val="Heading2"/>
      </w:pPr>
      <w:r>
        <w:t>Anexo A · PBI-02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84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32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1584"/>
            <w:shd w:val="clear" w:color="auto" w:fill="EFF6FF"/>
          </w:tcPr>
          <w:p>
            <w:r/>
            <w:r>
              <w:rPr>
                <w:b/>
                <w:sz w:val="17"/>
              </w:rPr>
              <w:t>Historia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Como asesor comercial de OPTIFIBER deseo registrar clientes, productos y pedidos con sus líneas de detalle para consultar el historial, controlar el stock y calcular el total con descuentos.</w:t>
            </w:r>
          </w:p>
        </w:tc>
      </w:tr>
      <w:tr>
        <w:tc>
          <w:tcPr>
            <w:tcW w:type="dxa" w:w="1584"/>
            <w:shd w:val="clear" w:color="auto" w:fill="EFF6FF"/>
          </w:tcPr>
          <w:p>
            <w:r/>
            <w:r>
              <w:rPr>
                <w:b/>
                <w:sz w:val="17"/>
              </w:rPr>
              <w:t>Criterios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Guardar cliente con pedidos; eliminar cliente en cascada; consultar producto con etiquetas; registrar pedido con detalle y stock; rechazar stock insuficiente; documento único.</w:t>
            </w:r>
          </w:p>
        </w:tc>
      </w:tr>
      <w:tr>
        <w:tc>
          <w:tcPr>
            <w:tcW w:type="dxa" w:w="1584"/>
            <w:shd w:val="clear" w:color="auto" w:fill="EFF6FF"/>
          </w:tcPr>
          <w:p>
            <w:r/>
            <w:r>
              <w:rPr>
                <w:b/>
                <w:sz w:val="17"/>
              </w:rPr>
              <w:t>Rama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feature/PBI-02-orm-persistencia</w:t>
            </w:r>
          </w:p>
        </w:tc>
      </w:tr>
      <w:tr>
        <w:tc>
          <w:tcPr>
            <w:tcW w:type="dxa" w:w="1584"/>
            <w:shd w:val="clear" w:color="auto" w:fill="EFF6FF"/>
          </w:tcPr>
          <w:p>
            <w:r/>
            <w:r>
              <w:rPr>
                <w:b/>
                <w:sz w:val="17"/>
              </w:rPr>
              <w:t>Estado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Terminado · fusionado a main</w:t>
            </w:r>
          </w:p>
        </w:tc>
      </w:tr>
      <w:tr>
        <w:tc>
          <w:tcPr>
            <w:tcW w:type="dxa" w:w="1584"/>
            <w:shd w:val="clear" w:color="auto" w:fill="EFF6FF"/>
          </w:tcPr>
          <w:p>
            <w:r/>
            <w:r>
              <w:rPr>
                <w:b/>
                <w:sz w:val="17"/>
              </w:rPr>
              <w:t>Pruebas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21 aprobadas</w:t>
            </w:r>
          </w:p>
        </w:tc>
      </w:tr>
    </w:tbl>
    <w:p>
      <w:pPr>
        <w:spacing w:after="20"/>
      </w:pPr>
    </w:p>
    <w:p>
      <w:pPr>
        <w:pStyle w:val="Heading2"/>
      </w:pPr>
      <w:r>
        <w:t>Anexo B · Distribución del equipo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48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Integrante</w:t>
            </w:r>
          </w:p>
        </w:tc>
        <w:tc>
          <w:tcPr>
            <w:tcW w:type="dxa" w:w="2736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Aporte principal</w:t>
            </w:r>
          </w:p>
        </w:tc>
      </w:tr>
      <w:tr>
        <w:tc>
          <w:tcPr>
            <w:tcW w:type="dxa" w:w="2448"/>
            <w:shd w:val="clear" w:color="auto" w:fill="EFF6FF"/>
          </w:tcPr>
          <w:p>
            <w:r/>
            <w:r>
              <w:rPr>
                <w:b/>
                <w:sz w:val="17"/>
              </w:rPr>
              <w:t>Omar Huallpayunca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Git Master + PO/SM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Repositorio, PBI, revisión, merge, informe.</w:t>
            </w:r>
          </w:p>
        </w:tc>
      </w:tr>
      <w:tr>
        <w:tc>
          <w:tcPr>
            <w:tcW w:type="dxa" w:w="2448"/>
            <w:shd w:val="clear" w:color="auto" w:fill="EFF6FF"/>
          </w:tcPr>
          <w:p>
            <w:r/>
            <w:r>
              <w:rPr>
                <w:b/>
                <w:sz w:val="17"/>
              </w:rPr>
              <w:t>Kevin Llerena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Lead Backend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Dominio, repositorios, reglas de negocio.</w:t>
            </w:r>
          </w:p>
        </w:tc>
      </w:tr>
      <w:tr>
        <w:tc>
          <w:tcPr>
            <w:tcW w:type="dxa" w:w="2448"/>
            <w:shd w:val="clear" w:color="auto" w:fill="EFF6FF"/>
          </w:tcPr>
          <w:p>
            <w:r/>
            <w:r>
              <w:rPr>
                <w:b/>
                <w:sz w:val="17"/>
              </w:rPr>
              <w:t>Amaru Ai-me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Database &amp; ORM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ERD, modelos, relaciones, cascadas y restricciones.</w:t>
            </w:r>
          </w:p>
        </w:tc>
      </w:tr>
      <w:tr>
        <w:tc>
          <w:tcPr>
            <w:tcW w:type="dxa" w:w="2448"/>
            <w:shd w:val="clear" w:color="auto" w:fill="EFF6FF"/>
          </w:tcPr>
          <w:p>
            <w:r/>
            <w:r>
              <w:rPr>
                <w:b/>
                <w:sz w:val="17"/>
              </w:rPr>
              <w:t>Julio Diaz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DevOps &amp; QA + Frontend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Fixture, pruebas, Ruff, CI, CLI y evidencias.</w:t>
            </w:r>
          </w:p>
        </w:tc>
      </w:tr>
    </w:tbl>
    <w:p>
      <w:pPr>
        <w:spacing w:after="20"/>
      </w:pPr>
    </w:p>
    <w:p>
      <w:pPr>
        <w:pStyle w:val="Heading2"/>
      </w:pPr>
      <w:r>
        <w:t>Referencias</w:t>
      </w:r>
    </w:p>
    <w:p>
      <w:pPr>
        <w:pStyle w:val="ListBullet"/>
        <w:spacing w:after="40"/>
      </w:pPr>
      <w:r>
        <w:t>SQLAlchemy Documentation. ORM Declarative Mapping y Relationship Configuration. https://docs.sqlalchemy.org/</w:t>
      </w:r>
    </w:p>
    <w:p>
      <w:pPr>
        <w:pStyle w:val="ListBullet"/>
        <w:spacing w:after="40"/>
      </w:pPr>
      <w:r>
        <w:t>pytest Documentation. Fixtures. https://docs.pytest.org/</w:t>
      </w:r>
    </w:p>
    <w:p>
      <w:pPr>
        <w:pStyle w:val="ListBullet"/>
        <w:spacing w:after="40"/>
      </w:pPr>
      <w:r>
        <w:t>Ruff Documentation. Linter and formatter. https://docs.astral.sh/ruff/</w:t>
      </w:r>
    </w:p>
    <w:p>
      <w:pPr>
        <w:pStyle w:val="ListBullet"/>
        <w:spacing w:after="40"/>
      </w:pPr>
      <w:r>
        <w:t>GitHub Docs. GitHub Actions workflow syntax. https://docs.github.com/actions</w:t>
      </w:r>
    </w:p>
    <w:p>
      <w:pPr>
        <w:pStyle w:val="ListBullet"/>
        <w:spacing w:after="40"/>
      </w:pPr>
      <w:r>
        <w:t>Instructivo de Trabajo Colaborativo N° 04. Persistencia de Datos, Mapeo ORM y Pruebas con Fixtures. Curso Construcción de Software.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475569"/>
        <w:sz w:val="16"/>
      </w:rPr>
      <w:t>Informe de Proyecto de Software · 2026</w:t>
    </w:r>
    <w:r>
      <w:tab/>
    </w:r>
    <w:r>
      <w:rPr>
        <w:color w:val="475569"/>
        <w:sz w:val="16"/>
      </w:rPr>
      <w:t xml:space="preserve">Página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475569"/>
        <w:sz w:val="16"/>
      </w:rPr>
      <w:t>OPTIFIBER · Construcción de Software</w:t>
    </w:r>
    <w:r>
      <w:tab/>
    </w:r>
    <w:r>
      <w:rPr>
        <w:color w:val="475569"/>
        <w:sz w:val="16"/>
      </w:rPr>
      <w:t>PBI-02 · Capítulo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478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64748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after="0" w:line="240" w:lineRule="auto"/>
      <w:ind w:left="113" w:right="113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