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 w:rsidP="00ED576C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left:0;text-align:left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left:0;text-align:left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609CEA31" w:rsidR="001D0D45" w:rsidRDefault="00525E6C" w:rsidP="00525E6C">
      <w:pPr>
        <w:pStyle w:val="Heading1"/>
      </w:pPr>
      <w:r>
        <w:lastRenderedPageBreak/>
        <w:t>Introduction</w:t>
      </w:r>
    </w:p>
    <w:p w14:paraId="183AD67E" w14:textId="2F98B2C0" w:rsidR="00525E6C" w:rsidRDefault="00525E6C" w:rsidP="00525E6C">
      <w:pPr>
        <w:pStyle w:val="Heading1"/>
      </w:pPr>
      <w:r>
        <w:t>Statement of the Problem</w:t>
      </w:r>
    </w:p>
    <w:p w14:paraId="100E2D7F" w14:textId="24EDB583" w:rsidR="00525E6C" w:rsidRDefault="00525E6C" w:rsidP="00525E6C">
      <w:pPr>
        <w:pStyle w:val="Heading1"/>
      </w:pPr>
      <w:r>
        <w:t>Objectives of the Study</w:t>
      </w:r>
    </w:p>
    <w:p w14:paraId="4E5920B4" w14:textId="29835C56" w:rsidR="00525E6C" w:rsidRDefault="00525E6C" w:rsidP="00525E6C">
      <w:pPr>
        <w:pStyle w:val="Heading1"/>
      </w:pPr>
      <w:r>
        <w:t>Scope and Delimitations</w:t>
      </w:r>
    </w:p>
    <w:p w14:paraId="2F7A2855" w14:textId="3B936069" w:rsidR="00525E6C" w:rsidRDefault="00525E6C" w:rsidP="00525E6C">
      <w:pPr>
        <w:pStyle w:val="Heading1"/>
      </w:pPr>
      <w:r>
        <w:t>Target Respondents and Locale</w:t>
      </w:r>
    </w:p>
    <w:p w14:paraId="1FE66833" w14:textId="36FDEB35" w:rsidR="00525E6C" w:rsidRPr="00525E6C" w:rsidRDefault="00525E6C" w:rsidP="00525E6C">
      <w:pPr>
        <w:pStyle w:val="Heading1"/>
      </w:pPr>
      <w:r>
        <w:t>Significance of the Study</w:t>
      </w:r>
    </w:p>
    <w:sectPr w:rsidR="00525E6C" w:rsidRPr="00525E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3C33" w14:textId="77777777" w:rsidR="00C32524" w:rsidRDefault="00C32524" w:rsidP="00484291">
      <w:pPr>
        <w:spacing w:after="0" w:line="240" w:lineRule="auto"/>
      </w:pPr>
      <w:r>
        <w:separator/>
      </w:r>
    </w:p>
  </w:endnote>
  <w:endnote w:type="continuationSeparator" w:id="0">
    <w:p w14:paraId="62C71DEC" w14:textId="77777777" w:rsidR="00C32524" w:rsidRDefault="00C32524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DC42" w14:textId="77777777" w:rsidR="00C32524" w:rsidRDefault="00C32524" w:rsidP="00484291">
      <w:pPr>
        <w:spacing w:after="0" w:line="240" w:lineRule="auto"/>
      </w:pPr>
      <w:r>
        <w:separator/>
      </w:r>
    </w:p>
  </w:footnote>
  <w:footnote w:type="continuationSeparator" w:id="0">
    <w:p w14:paraId="674CE9D9" w14:textId="77777777" w:rsidR="00C32524" w:rsidRDefault="00C32524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3B32EF"/>
    <w:rsid w:val="00472E2D"/>
    <w:rsid w:val="00484291"/>
    <w:rsid w:val="00525E6C"/>
    <w:rsid w:val="0057261A"/>
    <w:rsid w:val="00751E25"/>
    <w:rsid w:val="007C3672"/>
    <w:rsid w:val="00943CE6"/>
    <w:rsid w:val="00A06240"/>
    <w:rsid w:val="00B66927"/>
    <w:rsid w:val="00BF0E51"/>
    <w:rsid w:val="00BF27C4"/>
    <w:rsid w:val="00C06307"/>
    <w:rsid w:val="00C32524"/>
    <w:rsid w:val="00E771E3"/>
    <w:rsid w:val="00ED576C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D57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ED576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6</cp:revision>
  <dcterms:created xsi:type="dcterms:W3CDTF">2021-06-18T07:10:00Z</dcterms:created>
  <dcterms:modified xsi:type="dcterms:W3CDTF">2021-06-18T08:40:00Z</dcterms:modified>
</cp:coreProperties>
</file>