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rPr/>
      </w:pPr>
      <w:bookmarkStart w:colFirst="0" w:colLast="0" w:name="_y05n9yb9ywzt" w:id="0"/>
      <w:bookmarkEnd w:id="0"/>
      <w:r w:rsidDel="00000000" w:rsidR="00000000" w:rsidRPr="00000000">
        <w:rPr>
          <w:rtl w:val="0"/>
        </w:rPr>
        <w:t xml:space="preserve">Business Case: Warehouse Inventory Optimization Strategy</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gu7l6ouupjav" w:id="1"/>
      <w:bookmarkEnd w:id="1"/>
      <w:r w:rsidDel="00000000" w:rsidR="00000000" w:rsidRPr="00000000">
        <w:rPr>
          <w:b w:val="1"/>
          <w:color w:val="000000"/>
          <w:sz w:val="26"/>
          <w:szCs w:val="26"/>
          <w:rtl w:val="0"/>
        </w:rPr>
        <w:t xml:space="preserve">Company: RapidGroceries</w:t>
      </w:r>
    </w:p>
    <w:p w:rsidR="00000000" w:rsidDel="00000000" w:rsidP="00000000" w:rsidRDefault="00000000" w:rsidRPr="00000000" w14:paraId="00000003">
      <w:pPr>
        <w:spacing w:after="240" w:before="240" w:lineRule="auto"/>
        <w:rPr>
          <w:sz w:val="24"/>
          <w:szCs w:val="24"/>
        </w:rPr>
      </w:pPr>
      <w:r w:rsidDel="00000000" w:rsidR="00000000" w:rsidRPr="00000000">
        <w:rPr>
          <w:b w:val="1"/>
          <w:sz w:val="24"/>
          <w:szCs w:val="24"/>
          <w:rtl w:val="0"/>
        </w:rPr>
        <w:t xml:space="preserve">Prepared By</w:t>
      </w:r>
      <w:r w:rsidDel="00000000" w:rsidR="00000000" w:rsidRPr="00000000">
        <w:rPr>
          <w:sz w:val="24"/>
          <w:szCs w:val="24"/>
          <w:rtl w:val="0"/>
        </w:rPr>
        <w:t xml:space="preserve">: Juliet Ofoegbu — Business Analyst</w:t>
        <w:br w:type="textWrapping"/>
        <w:t xml:space="preserve"> </w:t>
      </w:r>
      <w:r w:rsidDel="00000000" w:rsidR="00000000" w:rsidRPr="00000000">
        <w:rPr>
          <w:b w:val="1"/>
          <w:sz w:val="24"/>
          <w:szCs w:val="24"/>
          <w:rtl w:val="0"/>
        </w:rPr>
        <w:t xml:space="preserve">Date</w:t>
      </w:r>
      <w:r w:rsidDel="00000000" w:rsidR="00000000" w:rsidRPr="00000000">
        <w:rPr>
          <w:sz w:val="24"/>
          <w:szCs w:val="24"/>
          <w:rtl w:val="0"/>
        </w:rPr>
        <w:t xml:space="preserve">: 20th June, 2025</w:t>
        <w:br w:type="textWrapping"/>
        <w:t xml:space="preserve"> </w:t>
      </w:r>
      <w:r w:rsidDel="00000000" w:rsidR="00000000" w:rsidRPr="00000000">
        <w:rPr>
          <w:b w:val="1"/>
          <w:sz w:val="24"/>
          <w:szCs w:val="24"/>
          <w:rtl w:val="0"/>
        </w:rPr>
        <w:t xml:space="preserve">Version</w:t>
      </w:r>
      <w:r w:rsidDel="00000000" w:rsidR="00000000" w:rsidRPr="00000000">
        <w:rPr>
          <w:sz w:val="24"/>
          <w:szCs w:val="24"/>
          <w:rtl w:val="0"/>
        </w:rPr>
        <w:t xml:space="preserve">: 1.0</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21mstwl2kojs" w:id="2"/>
      <w:bookmarkEnd w:id="2"/>
      <w:r w:rsidDel="00000000" w:rsidR="00000000" w:rsidRPr="00000000">
        <w:rPr>
          <w:b w:val="1"/>
          <w:sz w:val="34"/>
          <w:szCs w:val="34"/>
          <w:rtl w:val="0"/>
        </w:rPr>
        <w:t xml:space="preserve">📌 1. Executive Summary</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RapidGroceries, a fast-growing online grocery delivery company, is facing rising operational inefficiencies within its regional warehouses. The company has seen increasing delays in order fulfillment, higher customer complaints, and increasing labor costs despite growing customer demand.</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This business case proposes the implementation of a </w:t>
      </w:r>
      <w:r w:rsidDel="00000000" w:rsidR="00000000" w:rsidRPr="00000000">
        <w:rPr>
          <w:b w:val="1"/>
          <w:sz w:val="24"/>
          <w:szCs w:val="24"/>
          <w:rtl w:val="0"/>
        </w:rPr>
        <w:t xml:space="preserve">Warehouse Inventory Optimization Strategy</w:t>
      </w:r>
      <w:r w:rsidDel="00000000" w:rsidR="00000000" w:rsidRPr="00000000">
        <w:rPr>
          <w:sz w:val="24"/>
          <w:szCs w:val="24"/>
          <w:rtl w:val="0"/>
        </w:rPr>
        <w:t xml:space="preserve"> focused on:</w:t>
      </w:r>
    </w:p>
    <w:p w:rsidR="00000000" w:rsidDel="00000000" w:rsidP="00000000" w:rsidRDefault="00000000" w:rsidRPr="00000000" w14:paraId="00000008">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Demand-driven inventory management,</w:t>
        <w:br w:type="textWrapping"/>
      </w:r>
    </w:p>
    <w:p w:rsidR="00000000" w:rsidDel="00000000" w:rsidP="00000000" w:rsidRDefault="00000000" w:rsidRPr="00000000" w14:paraId="00000009">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Labor efficiency,</w:t>
        <w:br w:type="textWrapping"/>
      </w:r>
    </w:p>
    <w:p w:rsidR="00000000" w:rsidDel="00000000" w:rsidP="00000000" w:rsidRDefault="00000000" w:rsidRPr="00000000" w14:paraId="0000000A">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Smarter layout planning, and</w:t>
        <w:br w:type="textWrapping"/>
      </w:r>
    </w:p>
    <w:p w:rsidR="00000000" w:rsidDel="00000000" w:rsidP="00000000" w:rsidRDefault="00000000" w:rsidRPr="00000000" w14:paraId="0000000B">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AI-powered forecasting tools.</w:t>
        <w:br w:type="textWrapping"/>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initiative is expected to reduce monthly operational costs by up to </w:t>
      </w:r>
      <w:r w:rsidDel="00000000" w:rsidR="00000000" w:rsidRPr="00000000">
        <w:rPr>
          <w:b w:val="1"/>
          <w:sz w:val="24"/>
          <w:szCs w:val="24"/>
          <w:rtl w:val="0"/>
        </w:rPr>
        <w:t xml:space="preserve">$49,000</w:t>
      </w:r>
      <w:r w:rsidDel="00000000" w:rsidR="00000000" w:rsidRPr="00000000">
        <w:rPr>
          <w:sz w:val="24"/>
          <w:szCs w:val="24"/>
          <w:rtl w:val="0"/>
        </w:rPr>
        <w:t xml:space="preserve">, with an estimated return on investment (ROI) of </w:t>
      </w:r>
      <w:r w:rsidDel="00000000" w:rsidR="00000000" w:rsidRPr="00000000">
        <w:rPr>
          <w:b w:val="1"/>
          <w:sz w:val="24"/>
          <w:szCs w:val="24"/>
          <w:rtl w:val="0"/>
        </w:rPr>
        <w:t xml:space="preserve">172% within the first 2 months</w:t>
      </w:r>
      <w:r w:rsidDel="00000000" w:rsidR="00000000" w:rsidRPr="00000000">
        <w:rPr>
          <w:sz w:val="24"/>
          <w:szCs w:val="24"/>
          <w:rtl w:val="0"/>
        </w:rPr>
        <w:t xml:space="preserv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58t29i49fd6u" w:id="3"/>
      <w:bookmarkEnd w:id="3"/>
      <w:r w:rsidDel="00000000" w:rsidR="00000000" w:rsidRPr="00000000">
        <w:rPr>
          <w:b w:val="1"/>
          <w:sz w:val="34"/>
          <w:szCs w:val="34"/>
          <w:rtl w:val="0"/>
        </w:rPr>
        <w:t xml:space="preserve">🔍 2. Business Problem</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RapidGroceries’ warehouse operations are under strain due to:</w:t>
      </w:r>
    </w:p>
    <w:p w:rsidR="00000000" w:rsidDel="00000000" w:rsidP="00000000" w:rsidRDefault="00000000" w:rsidRPr="00000000" w14:paraId="00000010">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Stockouts</w:t>
      </w:r>
      <w:r w:rsidDel="00000000" w:rsidR="00000000" w:rsidRPr="00000000">
        <w:rPr>
          <w:sz w:val="24"/>
          <w:szCs w:val="24"/>
          <w:rtl w:val="0"/>
        </w:rPr>
        <w:t xml:space="preserve"> of high-demand SKUs (51.6% overall SKU-level stockout rate),</w:t>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Overstocking</w:t>
      </w:r>
      <w:r w:rsidDel="00000000" w:rsidR="00000000" w:rsidRPr="00000000">
        <w:rPr>
          <w:sz w:val="24"/>
          <w:szCs w:val="24"/>
          <w:rtl w:val="0"/>
        </w:rPr>
        <w:t xml:space="preserve"> of low-demand, slow-moving items (47.8% of SKUs),</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Rising labor overtime costs</w:t>
      </w:r>
      <w:r w:rsidDel="00000000" w:rsidR="00000000" w:rsidRPr="00000000">
        <w:rPr>
          <w:sz w:val="24"/>
          <w:szCs w:val="24"/>
          <w:rtl w:val="0"/>
        </w:rPr>
        <w:t xml:space="preserve">, which have surged by 25% in the past 6 months,</w:t>
        <w:br w:type="textWrapping"/>
      </w:r>
    </w:p>
    <w:p w:rsidR="00000000" w:rsidDel="00000000" w:rsidP="00000000" w:rsidRDefault="00000000" w:rsidRPr="00000000" w14:paraId="00000013">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Order fulfillment delays</w:t>
      </w:r>
      <w:r w:rsidDel="00000000" w:rsidR="00000000" w:rsidRPr="00000000">
        <w:rPr>
          <w:sz w:val="24"/>
          <w:szCs w:val="24"/>
          <w:rtl w:val="0"/>
        </w:rPr>
        <w:t xml:space="preserve">, negatively affecting customer experience and retention.</w:t>
        <w:br w:type="textWrapping"/>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Root causes identified include:</w:t>
      </w:r>
    </w:p>
    <w:p w:rsidR="00000000" w:rsidDel="00000000" w:rsidP="00000000" w:rsidRDefault="00000000" w:rsidRPr="00000000" w14:paraId="00000015">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Static reorder point thresholds not aligned with sales trends</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Manual labor scheduling not optimized for order volume</w:t>
        <w:br w:type="textWrapping"/>
      </w:r>
    </w:p>
    <w:p w:rsidR="00000000" w:rsidDel="00000000" w:rsidP="00000000" w:rsidRDefault="00000000" w:rsidRPr="00000000" w14:paraId="00000017">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Inefficient picking paths and layout design inside warehouses</w:t>
        <w:br w:type="textWrapping"/>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r4b9tma806oq" w:id="4"/>
      <w:bookmarkEnd w:id="4"/>
      <w:r w:rsidDel="00000000" w:rsidR="00000000" w:rsidRPr="00000000">
        <w:rPr>
          <w:b w:val="1"/>
          <w:sz w:val="34"/>
          <w:szCs w:val="34"/>
          <w:rtl w:val="0"/>
        </w:rPr>
        <w:t xml:space="preserve">🎯 3. Objectives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project aims to:</w:t>
      </w:r>
    </w:p>
    <w:p w:rsidR="00000000" w:rsidDel="00000000" w:rsidP="00000000" w:rsidRDefault="00000000" w:rsidRPr="00000000" w14:paraId="0000001B">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Reduce warehouse stockouts by 50% through smarter inventory planning.</w:t>
        <w:br w:type="textWrapping"/>
      </w:r>
    </w:p>
    <w:p w:rsidR="00000000" w:rsidDel="00000000" w:rsidP="00000000" w:rsidRDefault="00000000" w:rsidRPr="00000000" w14:paraId="0000001C">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Improve inventory turnover rate by 15%.</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Cut overtime labor costs by 20%.</w:t>
        <w:br w:type="textWrapping"/>
      </w:r>
    </w:p>
    <w:p w:rsidR="00000000" w:rsidDel="00000000" w:rsidP="00000000" w:rsidRDefault="00000000" w:rsidRPr="00000000" w14:paraId="0000001E">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Shorten average fulfillment time from </w:t>
      </w:r>
      <w:r w:rsidDel="00000000" w:rsidR="00000000" w:rsidRPr="00000000">
        <w:rPr>
          <w:b w:val="1"/>
          <w:sz w:val="24"/>
          <w:szCs w:val="24"/>
          <w:rtl w:val="0"/>
        </w:rPr>
        <w:t xml:space="preserve">3.55 days to under 2 days</w:t>
      </w:r>
      <w:r w:rsidDel="00000000" w:rsidR="00000000" w:rsidRPr="00000000">
        <w:rPr>
          <w:sz w:val="24"/>
          <w:szCs w:val="24"/>
          <w:rtl w:val="0"/>
        </w:rPr>
        <w:t xml:space="preserve">.</w:t>
        <w:br w:type="textWrapping"/>
      </w:r>
    </w:p>
    <w:p w:rsidR="00000000" w:rsidDel="00000000" w:rsidP="00000000" w:rsidRDefault="00000000" w:rsidRPr="00000000" w14:paraId="0000001F">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Recommend layout redesigns and shift schedules for improved efficiency.</w:t>
        <w:br w:type="textWrapping"/>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srs94nif9qap" w:id="5"/>
      <w:bookmarkEnd w:id="5"/>
      <w:r w:rsidDel="00000000" w:rsidR="00000000" w:rsidRPr="00000000">
        <w:rPr>
          <w:b w:val="1"/>
          <w:sz w:val="34"/>
          <w:szCs w:val="34"/>
          <w:rtl w:val="0"/>
        </w:rPr>
        <w:t xml:space="preserve">💡 4. Proposed Solution</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omcd9jy2g5kt" w:id="6"/>
      <w:bookmarkEnd w:id="6"/>
      <w:r w:rsidDel="00000000" w:rsidR="00000000" w:rsidRPr="00000000">
        <w:rPr>
          <w:b w:val="1"/>
          <w:color w:val="000000"/>
          <w:sz w:val="26"/>
          <w:szCs w:val="26"/>
          <w:rtl w:val="0"/>
        </w:rPr>
        <w:t xml:space="preserve">a. Implement AI-based Demand Forecasting Tool</w:t>
      </w:r>
    </w:p>
    <w:p w:rsidR="00000000" w:rsidDel="00000000" w:rsidP="00000000" w:rsidRDefault="00000000" w:rsidRPr="00000000" w14:paraId="00000023">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Predict fast vs. slow-moving SKUs</w:t>
        <w:br w:type="textWrapping"/>
      </w:r>
    </w:p>
    <w:p w:rsidR="00000000" w:rsidDel="00000000" w:rsidP="00000000" w:rsidRDefault="00000000" w:rsidRPr="00000000" w14:paraId="00000024">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Align reorder points with seasonality and regional demand</w:t>
        <w:br w:type="textWrapping"/>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fimcdi4omlwd" w:id="7"/>
      <w:bookmarkEnd w:id="7"/>
      <w:r w:rsidDel="00000000" w:rsidR="00000000" w:rsidRPr="00000000">
        <w:rPr>
          <w:b w:val="1"/>
          <w:color w:val="000000"/>
          <w:sz w:val="26"/>
          <w:szCs w:val="26"/>
          <w:rtl w:val="0"/>
        </w:rPr>
        <w:t xml:space="preserve">b. Optimize Warehouse Layouts</w:t>
      </w:r>
    </w:p>
    <w:p w:rsidR="00000000" w:rsidDel="00000000" w:rsidP="00000000" w:rsidRDefault="00000000" w:rsidRPr="00000000" w14:paraId="00000026">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Reorganize picking paths based on SKU popularity and category</w:t>
        <w:br w:type="textWrapping"/>
      </w:r>
    </w:p>
    <w:p w:rsidR="00000000" w:rsidDel="00000000" w:rsidP="00000000" w:rsidRDefault="00000000" w:rsidRPr="00000000" w14:paraId="00000027">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Reduce average picking time</w:t>
        <w:br w:type="textWrapping"/>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m0thpll4vr51" w:id="8"/>
      <w:bookmarkEnd w:id="8"/>
      <w:r w:rsidDel="00000000" w:rsidR="00000000" w:rsidRPr="00000000">
        <w:rPr>
          <w:b w:val="1"/>
          <w:color w:val="000000"/>
          <w:sz w:val="26"/>
          <w:szCs w:val="26"/>
          <w:rtl w:val="0"/>
        </w:rPr>
        <w:t xml:space="preserve">c. Introduce Smart Labor Scheduling</w:t>
      </w:r>
    </w:p>
    <w:p w:rsidR="00000000" w:rsidDel="00000000" w:rsidP="00000000" w:rsidRDefault="00000000" w:rsidRPr="00000000" w14:paraId="00000029">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Schedule staff based on real-time order volume and peak hours</w:t>
        <w:br w:type="textWrapping"/>
      </w:r>
    </w:p>
    <w:p w:rsidR="00000000" w:rsidDel="00000000" w:rsidP="00000000" w:rsidRDefault="00000000" w:rsidRPr="00000000" w14:paraId="0000002A">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Reduce overtime and unnecessary idle time</w:t>
        <w:br w:type="textWrapping"/>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506rwoom5239" w:id="9"/>
      <w:bookmarkEnd w:id="9"/>
      <w:r w:rsidDel="00000000" w:rsidR="00000000" w:rsidRPr="00000000">
        <w:rPr>
          <w:b w:val="1"/>
          <w:sz w:val="34"/>
          <w:szCs w:val="34"/>
          <w:rtl w:val="0"/>
        </w:rPr>
        <w:t xml:space="preserve">📊 5. Cost-Benefit Analysis</w:t>
      </w:r>
    </w:p>
    <w:p w:rsidR="00000000" w:rsidDel="00000000" w:rsidP="00000000" w:rsidRDefault="00000000" w:rsidRPr="00000000" w14:paraId="0000002D">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Cost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Estimated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sz w:val="24"/>
                <w:szCs w:val="24"/>
              </w:rPr>
            </w:pPr>
            <w:r w:rsidDel="00000000" w:rsidR="00000000" w:rsidRPr="00000000">
              <w:rPr>
                <w:sz w:val="24"/>
                <w:szCs w:val="24"/>
                <w:rtl w:val="0"/>
              </w:rPr>
              <w:t xml:space="preserve">AI Forecasting Tool (setup &amp; licensing)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sz w:val="24"/>
                <w:szCs w:val="24"/>
              </w:rPr>
            </w:pPr>
            <w:r w:rsidDel="00000000" w:rsidR="00000000" w:rsidRPr="00000000">
              <w:rPr>
                <w:sz w:val="24"/>
                <w:szCs w:val="24"/>
                <w:rtl w:val="0"/>
              </w:rPr>
              <w:t xml:space="preserve">Layout Redesign (consultation + manpower)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24"/>
                <w:szCs w:val="24"/>
              </w:rPr>
            </w:pPr>
            <w:r w:rsidDel="00000000" w:rsidR="00000000" w:rsidRPr="00000000">
              <w:rPr>
                <w:sz w:val="24"/>
                <w:szCs w:val="24"/>
                <w:rtl w:val="0"/>
              </w:rPr>
              <w:t xml:space="preserve">Labor Scheduling Tool +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$18,000</w:t>
            </w:r>
          </w:p>
        </w:tc>
      </w:tr>
    </w:tbl>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Expected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Estimated Monthly Savings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24"/>
                <w:szCs w:val="24"/>
              </w:rPr>
            </w:pPr>
            <w:r w:rsidDel="00000000" w:rsidR="00000000" w:rsidRPr="00000000">
              <w:rPr>
                <w:sz w:val="24"/>
                <w:szCs w:val="24"/>
                <w:rtl w:val="0"/>
              </w:rPr>
              <w:t xml:space="preserve">Reduced Stockouts (lost revenue 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Labor Efficiency (overtime cost cut)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4"/>
                <w:szCs w:val="24"/>
              </w:rPr>
            </w:pPr>
            <w:r w:rsidDel="00000000" w:rsidR="00000000" w:rsidRPr="00000000">
              <w:rPr>
                <w:sz w:val="24"/>
                <w:szCs w:val="24"/>
                <w:rtl w:val="0"/>
              </w:rPr>
              <w:t xml:space="preserve">Faster Fulfillment (improved retention, fewer returns)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Total Monthly 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$49,000</w:t>
            </w:r>
          </w:p>
        </w:tc>
      </w:tr>
    </w:tbl>
    <w:p w:rsidR="00000000" w:rsidDel="00000000" w:rsidP="00000000" w:rsidRDefault="00000000" w:rsidRPr="00000000" w14:paraId="00000044">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Payback Period</w:t>
      </w:r>
      <w:r w:rsidDel="00000000" w:rsidR="00000000" w:rsidRPr="00000000">
        <w:rPr>
          <w:sz w:val="24"/>
          <w:szCs w:val="24"/>
          <w:rtl w:val="0"/>
        </w:rPr>
        <w:t xml:space="preserve">: In 2 months or in less than 3 months max</w:t>
        <w:br w:type="textWrapping"/>
      </w:r>
    </w:p>
    <w:p w:rsidR="00000000" w:rsidDel="00000000" w:rsidP="00000000" w:rsidRDefault="00000000" w:rsidRPr="00000000" w14:paraId="00000045">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ROI</w:t>
      </w:r>
      <w:r w:rsidDel="00000000" w:rsidR="00000000" w:rsidRPr="00000000">
        <w:rPr>
          <w:sz w:val="24"/>
          <w:szCs w:val="24"/>
          <w:rtl w:val="0"/>
        </w:rPr>
        <w:t xml:space="preserve">: (49,000 – 18,000) / 18,000 = </w:t>
      </w:r>
      <w:r w:rsidDel="00000000" w:rsidR="00000000" w:rsidRPr="00000000">
        <w:rPr>
          <w:b w:val="1"/>
          <w:sz w:val="24"/>
          <w:szCs w:val="24"/>
          <w:rtl w:val="0"/>
        </w:rPr>
        <w:t xml:space="preserve">172%</w:t>
        <w:br w:type="textWrapping"/>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88hckesrryxd" w:id="10"/>
      <w:bookmarkEnd w:id="10"/>
      <w:r w:rsidDel="00000000" w:rsidR="00000000" w:rsidRPr="00000000">
        <w:rPr>
          <w:b w:val="1"/>
          <w:sz w:val="34"/>
          <w:szCs w:val="34"/>
          <w:rtl w:val="0"/>
        </w:rPr>
        <w:t xml:space="preserve">📈 6. KPIs &amp; Metrics</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Key performance indicators to track post-implementation:</w:t>
      </w:r>
    </w:p>
    <w:p w:rsidR="00000000" w:rsidDel="00000000" w:rsidP="00000000" w:rsidRDefault="00000000" w:rsidRPr="00000000" w14:paraId="00000049">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Inventory Turnover Ratio</w:t>
        <w:br w:type="textWrapping"/>
      </w:r>
    </w:p>
    <w:p w:rsidR="00000000" w:rsidDel="00000000" w:rsidP="00000000" w:rsidRDefault="00000000" w:rsidRPr="00000000" w14:paraId="0000004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SKU Stockout Rate (%)</w:t>
        <w:br w:type="textWrapping"/>
      </w:r>
    </w:p>
    <w:p w:rsidR="00000000" w:rsidDel="00000000" w:rsidP="00000000" w:rsidRDefault="00000000" w:rsidRPr="00000000" w14:paraId="0000004B">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Fulfillment Time (Avg Days)</w:t>
        <w:br w:type="textWrapping"/>
      </w:r>
    </w:p>
    <w:p w:rsidR="00000000" w:rsidDel="00000000" w:rsidP="00000000" w:rsidRDefault="00000000" w:rsidRPr="00000000" w14:paraId="0000004C">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Labor Cost per Order</w:t>
        <w:br w:type="textWrapping"/>
      </w:r>
    </w:p>
    <w:p w:rsidR="00000000" w:rsidDel="00000000" w:rsidP="00000000" w:rsidRDefault="00000000" w:rsidRPr="00000000" w14:paraId="0000004D">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Return Rate (linked to delays/inaccuracies)</w:t>
        <w:br w:type="textWrapping"/>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t3y34ym0dvpe" w:id="11"/>
      <w:bookmarkEnd w:id="11"/>
      <w:r w:rsidDel="00000000" w:rsidR="00000000" w:rsidRPr="00000000">
        <w:rPr>
          <w:b w:val="1"/>
          <w:sz w:val="34"/>
          <w:szCs w:val="34"/>
          <w:rtl w:val="0"/>
        </w:rPr>
        <w:t xml:space="preserve">🛠 7. Implementation Plan</w:t>
      </w:r>
    </w:p>
    <w:p w:rsidR="00000000" w:rsidDel="00000000" w:rsidP="00000000" w:rsidRDefault="00000000" w:rsidRPr="00000000" w14:paraId="00000050">
      <w:pPr>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Analysis &amp;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Week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Business Analyst/Ops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Forecasting Tool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Week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&amp; IT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Layout Planning &amp; Redesign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Week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Warehouse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Labor Scheduling &amp;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Week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HR &amp; 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Pilot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Week 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Cross-functional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Full Rollout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Week 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Executive Approval</w:t>
            </w:r>
          </w:p>
        </w:tc>
      </w:tr>
    </w:tbl>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qlt2cta4766j" w:id="12"/>
      <w:bookmarkEnd w:id="12"/>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w43blhil12ix" w:id="13"/>
      <w:bookmarkEnd w:id="13"/>
      <w:r w:rsidDel="00000000" w:rsidR="00000000" w:rsidRPr="00000000">
        <w:rPr>
          <w:b w:val="1"/>
          <w:sz w:val="34"/>
          <w:szCs w:val="34"/>
          <w:rtl w:val="0"/>
        </w:rPr>
        <w:t xml:space="preserve">🚧 8. Risks &amp; Mitigation</w:t>
      </w:r>
    </w:p>
    <w:p w:rsidR="00000000" w:rsidDel="00000000" w:rsidP="00000000" w:rsidRDefault="00000000" w:rsidRPr="00000000" w14:paraId="00000068">
      <w:pPr>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Mitigation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Tool adoption resistance by warehouse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sz w:val="24"/>
                <w:szCs w:val="24"/>
                <w:rtl w:val="0"/>
              </w:rPr>
              <w:t xml:space="preserve">Training sessions and pilot phase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Forecasting inaccuracies due to poor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sz w:val="24"/>
                <w:szCs w:val="24"/>
              </w:rPr>
            </w:pPr>
            <w:r w:rsidDel="00000000" w:rsidR="00000000" w:rsidRPr="00000000">
              <w:rPr>
                <w:sz w:val="24"/>
                <w:szCs w:val="24"/>
                <w:rtl w:val="0"/>
              </w:rPr>
              <w:t xml:space="preserve">Clean historical data before modeling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sz w:val="24"/>
                <w:szCs w:val="24"/>
                <w:rtl w:val="0"/>
              </w:rPr>
              <w:t xml:space="preserve">Implementation delays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sz w:val="24"/>
                <w:szCs w:val="24"/>
              </w:rPr>
            </w:pPr>
            <w:r w:rsidDel="00000000" w:rsidR="00000000" w:rsidRPr="00000000">
              <w:rPr>
                <w:sz w:val="24"/>
                <w:szCs w:val="24"/>
                <w:rtl w:val="0"/>
              </w:rPr>
              <w:t xml:space="preserve">Assign dedicated project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Increased upfront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sz w:val="24"/>
                <w:szCs w:val="24"/>
                <w:rtl w:val="0"/>
              </w:rPr>
              <w:t xml:space="preserve">Phase the implementation</w:t>
            </w:r>
          </w:p>
        </w:tc>
      </w:tr>
    </w:tbl>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ggmcnucpli6n" w:id="14"/>
      <w:bookmarkEnd w:id="14"/>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xvru4rigw3m" w:id="15"/>
      <w:bookmarkEnd w:id="15"/>
      <w:r w:rsidDel="00000000" w:rsidR="00000000" w:rsidRPr="00000000">
        <w:rPr>
          <w:rFonts w:ascii="Arial Unicode MS" w:cs="Arial Unicode MS" w:eastAsia="Arial Unicode MS" w:hAnsi="Arial Unicode MS"/>
          <w:b w:val="1"/>
          <w:sz w:val="34"/>
          <w:szCs w:val="34"/>
          <w:rtl w:val="0"/>
        </w:rPr>
        <w:t xml:space="preserve">✅ 9. Conclusion &amp; Recommendation</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This proposal presents a compelling opportunity to address urgent warehouse inefficiencies and scale operations sustainably. By investing $18,000 into forecasting, layout redesign, and smart scheduling, RapidGroceries could unlock </w:t>
      </w:r>
      <w:r w:rsidDel="00000000" w:rsidR="00000000" w:rsidRPr="00000000">
        <w:rPr>
          <w:b w:val="1"/>
          <w:sz w:val="24"/>
          <w:szCs w:val="24"/>
          <w:rtl w:val="0"/>
        </w:rPr>
        <w:t xml:space="preserve">$49,000+ in monthly savings,</w:t>
      </w:r>
      <w:r w:rsidDel="00000000" w:rsidR="00000000" w:rsidRPr="00000000">
        <w:rPr>
          <w:sz w:val="24"/>
          <w:szCs w:val="24"/>
          <w:rtl w:val="0"/>
        </w:rPr>
        <w:t xml:space="preserve"> which will </w:t>
      </w:r>
      <w:r w:rsidDel="00000000" w:rsidR="00000000" w:rsidRPr="00000000">
        <w:rPr>
          <w:sz w:val="24"/>
          <w:szCs w:val="24"/>
          <w:rtl w:val="0"/>
        </w:rPr>
        <w:t xml:space="preserve">significantly improve fulfillment performance, customer satisfaction, and long-term profitability.</w:t>
      </w:r>
    </w:p>
    <w:p w:rsidR="00000000" w:rsidDel="00000000" w:rsidP="00000000" w:rsidRDefault="00000000" w:rsidRPr="00000000" w14:paraId="00000076">
      <w:pPr>
        <w:spacing w:after="240" w:before="240" w:lineRule="auto"/>
        <w:rPr>
          <w:sz w:val="24"/>
          <w:szCs w:val="24"/>
        </w:rPr>
      </w:pPr>
      <w:r w:rsidDel="00000000" w:rsidR="00000000" w:rsidRPr="00000000">
        <w:rPr>
          <w:b w:val="1"/>
          <w:sz w:val="24"/>
          <w:szCs w:val="24"/>
          <w:rtl w:val="0"/>
        </w:rPr>
        <w:t xml:space="preserve">Recommendation</w:t>
      </w:r>
      <w:r w:rsidDel="00000000" w:rsidR="00000000" w:rsidRPr="00000000">
        <w:rPr>
          <w:sz w:val="24"/>
          <w:szCs w:val="24"/>
          <w:rtl w:val="0"/>
        </w:rPr>
        <w:t xml:space="preserve">: Approve pilot funding and begin phased implementation immediately.</w:t>
      </w:r>
    </w:p>
    <w:p w:rsidR="00000000" w:rsidDel="00000000" w:rsidP="00000000" w:rsidRDefault="00000000" w:rsidRPr="00000000" w14:paraId="00000077">
      <w:pPr>
        <w:spacing w:after="240" w:before="240" w:lineRule="auto"/>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