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1"/>
        <w:tblW w:w="10008.0" w:type="dxa"/>
        <w:jc w:val="left"/>
        <w:tblInd w:w="-109.0" w:type="dxa"/>
        <w:tblLayout w:type="fixed"/>
        <w:tblLook w:val="0400"/>
      </w:tblPr>
      <w:tblGrid>
        <w:gridCol w:w="1955"/>
        <w:gridCol w:w="1825"/>
        <w:gridCol w:w="2988"/>
        <w:gridCol w:w="1889"/>
        <w:gridCol w:w="1351"/>
        <w:tblGridChange w:id="0">
          <w:tblGrid>
            <w:gridCol w:w="1955"/>
            <w:gridCol w:w="1825"/>
            <w:gridCol w:w="2988"/>
            <w:gridCol w:w="1889"/>
            <w:gridCol w:w="1351"/>
          </w:tblGrid>
        </w:tblGridChange>
      </w:tblGrid>
      <w:tr>
        <w:trPr>
          <w:cantSplit w:val="0"/>
          <w:tblHeader w:val="0"/>
        </w:trPr>
        <w:tc>
          <w:tcPr>
            <w:gridSpan w:val="5"/>
          </w:tcPr>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National University of Computer and Emerging Sciences, Lahore Campus</w:t>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restart"/>
            <w:tcBorders>
              <w:right w:color="000000" w:space="0" w:sz="4" w:val="single"/>
            </w:tcBorders>
          </w:tcPr>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drawing>
                <wp:inline distB="0" distT="0" distL="0" distR="0">
                  <wp:extent cx="1090930" cy="1082040"/>
                  <wp:effectExtent b="0" l="0" r="0" t="0"/>
                  <wp:docPr descr="C:\Users\saif\AppData\Local\Microsoft\Windows\Temporary Internet Files\Content.Word\final design.jpg" id="1" name="image1.jpg"/>
                  <a:graphic>
                    <a:graphicData uri="http://schemas.openxmlformats.org/drawingml/2006/picture">
                      <pic:pic>
                        <pic:nvPicPr>
                          <pic:cNvPr descr="C:\Users\saif\AppData\Local\Microsoft\Windows\Temporary Internet Files\Content.Word\final design.jpg" id="0" name="image1.jpg"/>
                          <pic:cNvPicPr preferRelativeResize="0"/>
                        </pic:nvPicPr>
                        <pic:blipFill>
                          <a:blip r:embed="rId6"/>
                          <a:srcRect b="0" l="0" r="0" t="0"/>
                          <a:stretch>
                            <a:fillRect/>
                          </a:stretch>
                        </pic:blipFill>
                        <pic:spPr>
                          <a:xfrm>
                            <a:off x="0" y="0"/>
                            <a:ext cx="1090930" cy="1082040"/>
                          </a:xfrm>
                          <a:prstGeom prst="rect"/>
                          <a:ln/>
                        </pic:spPr>
                      </pic:pic>
                    </a:graphicData>
                  </a:graphic>
                </wp:inline>
              </w:drawing>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0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Name:</w:t>
            </w:r>
          </w:p>
        </w:tc>
        <w:tc>
          <w:tcPr>
            <w:tcBorders>
              <w:left w:color="000000" w:space="0" w:sz="4" w:val="single"/>
              <w:right w:color="000000" w:space="0" w:sz="4" w:val="single"/>
            </w:tcBorders>
            <w:vAlign w:val="bottom"/>
          </w:tcPr>
          <w:p w:rsidR="00000000" w:rsidDel="00000000" w:rsidP="00000000" w:rsidRDefault="00000000" w:rsidRPr="00000000" w14:paraId="0000000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 Systems</w:t>
            </w:r>
          </w:p>
        </w:tc>
        <w:tc>
          <w:tcPr>
            <w:tcBorders>
              <w:left w:color="000000" w:space="0" w:sz="4" w:val="single"/>
              <w:right w:color="000000" w:space="0" w:sz="4" w:val="single"/>
            </w:tcBorders>
            <w:vAlign w:val="bottom"/>
          </w:tcPr>
          <w:p w:rsidR="00000000" w:rsidDel="00000000" w:rsidP="00000000" w:rsidRDefault="00000000" w:rsidRPr="00000000" w14:paraId="0000000B">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Code:</w:t>
            </w:r>
          </w:p>
        </w:tc>
        <w:tc>
          <w:tcPr>
            <w:tcBorders>
              <w:left w:color="000000" w:space="0" w:sz="4" w:val="single"/>
            </w:tcBorders>
            <w:vAlign w:val="bottom"/>
          </w:tcPr>
          <w:p w:rsidR="00000000" w:rsidDel="00000000" w:rsidP="00000000" w:rsidRDefault="00000000" w:rsidRPr="00000000" w14:paraId="0000000C">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CS2005</w:t>
            </w:r>
          </w:p>
        </w:tc>
      </w:tr>
      <w:tr>
        <w:trPr>
          <w:cantSplit w:val="0"/>
          <w:tblHeader w:val="0"/>
        </w:trPr>
        <w:tc>
          <w:tcPr>
            <w:vMerge w:val="continue"/>
            <w:tcBorders>
              <w:right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0E">
            <w:pPr>
              <w:spacing w:line="240" w:lineRule="auto"/>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right w:color="000000" w:space="0" w:sz="4" w:val="single"/>
            </w:tcBorders>
            <w:vAlign w:val="bottom"/>
          </w:tcPr>
          <w:p w:rsidR="00000000" w:rsidDel="00000000" w:rsidP="00000000" w:rsidRDefault="00000000" w:rsidRPr="00000000" w14:paraId="0000000F">
            <w:pPr>
              <w:spacing w:line="240" w:lineRule="auto"/>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right w:color="000000" w:space="0" w:sz="4" w:val="single"/>
            </w:tcBorders>
            <w:vAlign w:val="bottom"/>
          </w:tcPr>
          <w:p w:rsidR="00000000" w:rsidDel="00000000" w:rsidP="00000000" w:rsidRDefault="00000000" w:rsidRPr="00000000" w14:paraId="00000010">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Semester:</w:t>
            </w:r>
          </w:p>
        </w:tc>
        <w:tc>
          <w:tcPr>
            <w:tcBorders>
              <w:left w:color="000000" w:space="0" w:sz="4" w:val="single"/>
            </w:tcBorders>
            <w:vAlign w:val="bottom"/>
          </w:tcPr>
          <w:p w:rsidR="00000000" w:rsidDel="00000000" w:rsidP="00000000" w:rsidRDefault="00000000" w:rsidRPr="00000000" w14:paraId="00000011">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Spring 2023</w:t>
            </w:r>
          </w:p>
        </w:tc>
      </w:tr>
      <w:tr>
        <w:trPr>
          <w:cantSplit w:val="0"/>
          <w:tblHeader w:val="0"/>
        </w:trPr>
        <w:tc>
          <w:tcPr>
            <w:vMerge w:val="continue"/>
            <w:tcBorders>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right w:color="000000" w:space="0" w:sz="4" w:val="single"/>
            </w:tcBorders>
            <w:vAlign w:val="bottom"/>
          </w:tcPr>
          <w:p w:rsidR="00000000" w:rsidDel="00000000" w:rsidP="00000000" w:rsidRDefault="00000000" w:rsidRPr="00000000" w14:paraId="00000013">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tcBorders>
              <w:left w:color="000000" w:space="0" w:sz="4" w:val="single"/>
              <w:right w:color="000000" w:space="0" w:sz="4" w:val="single"/>
            </w:tcBorders>
            <w:vAlign w:val="bottom"/>
          </w:tcPr>
          <w:p w:rsidR="00000000" w:rsidDel="00000000" w:rsidP="00000000" w:rsidRDefault="00000000" w:rsidRPr="00000000" w14:paraId="0000001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 04</w:t>
            </w:r>
          </w:p>
        </w:tc>
        <w:tc>
          <w:tcPr>
            <w:tcBorders>
              <w:left w:color="000000" w:space="0" w:sz="4" w:val="single"/>
              <w:right w:color="000000" w:space="0" w:sz="4" w:val="single"/>
            </w:tcBorders>
            <w:vAlign w:val="bottom"/>
          </w:tcPr>
          <w:p w:rsidR="00000000" w:rsidDel="00000000" w:rsidP="00000000" w:rsidRDefault="00000000" w:rsidRPr="00000000" w14:paraId="00000015">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Marks:80</w:t>
            </w:r>
          </w:p>
        </w:tc>
        <w:tc>
          <w:tcPr>
            <w:tcBorders>
              <w:left w:color="000000" w:space="0" w:sz="4" w:val="single"/>
            </w:tcBorders>
            <w:vAlign w:val="bottom"/>
          </w:tcPr>
          <w:p w:rsidR="00000000" w:rsidDel="00000000" w:rsidP="00000000" w:rsidRDefault="00000000" w:rsidRPr="00000000" w14:paraId="00000016">
            <w:pPr>
              <w:spacing w:line="240" w:lineRule="auto"/>
              <w:jc w:val="both"/>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vMerge w:val="continue"/>
            <w:tcBorders>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right w:color="000000" w:space="0" w:sz="4" w:val="single"/>
            </w:tcBorders>
            <w:vAlign w:val="bottom"/>
          </w:tcPr>
          <w:p w:rsidR="00000000" w:rsidDel="00000000" w:rsidP="00000000" w:rsidRDefault="00000000" w:rsidRPr="00000000" w14:paraId="00000018">
            <w:pPr>
              <w:spacing w:line="240" w:lineRule="auto"/>
              <w:jc w:val="both"/>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right w:color="000000" w:space="0" w:sz="4" w:val="single"/>
            </w:tcBorders>
            <w:vAlign w:val="bottom"/>
          </w:tcPr>
          <w:p w:rsidR="00000000" w:rsidDel="00000000" w:rsidP="00000000" w:rsidRDefault="00000000" w:rsidRPr="00000000" w14:paraId="00000019">
            <w:pPr>
              <w:spacing w:line="240" w:lineRule="auto"/>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right w:color="000000" w:space="0" w:sz="4" w:val="single"/>
            </w:tcBorders>
            <w:vAlign w:val="bottom"/>
          </w:tcPr>
          <w:p w:rsidR="00000000" w:rsidDel="00000000" w:rsidP="00000000" w:rsidRDefault="00000000" w:rsidRPr="00000000" w14:paraId="0000001A">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:5A</w:t>
            </w:r>
          </w:p>
        </w:tc>
        <w:tc>
          <w:tcPr>
            <w:tcBorders>
              <w:left w:color="000000" w:space="0" w:sz="4" w:val="single"/>
            </w:tcBorders>
            <w:vAlign w:val="bottom"/>
          </w:tcPr>
          <w:p w:rsidR="00000000" w:rsidDel="00000000" w:rsidP="00000000" w:rsidRDefault="00000000" w:rsidRPr="00000000" w14:paraId="0000001B">
            <w:pPr>
              <w:spacing w:line="240" w:lineRule="auto"/>
              <w:jc w:val="both"/>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vMerge w:val="continue"/>
            <w:tcBorders>
              <w:right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right w:color="000000" w:space="0" w:sz="4" w:val="single"/>
            </w:tcBorders>
            <w:vAlign w:val="bottom"/>
          </w:tcPr>
          <w:p w:rsidR="00000000" w:rsidDel="00000000" w:rsidP="00000000" w:rsidRDefault="00000000" w:rsidRPr="00000000" w14:paraId="0000001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Deadline </w:t>
            </w:r>
            <w:r w:rsidDel="00000000" w:rsidR="00000000" w:rsidRPr="00000000">
              <w:rPr>
                <w:rtl w:val="0"/>
              </w:rPr>
            </w:r>
          </w:p>
        </w:tc>
        <w:tc>
          <w:tcPr>
            <w:tcBorders>
              <w:left w:color="000000" w:space="0" w:sz="4" w:val="single"/>
              <w:right w:color="000000" w:space="0" w:sz="4" w:val="single"/>
            </w:tcBorders>
            <w:vAlign w:val="bottom"/>
          </w:tcPr>
          <w:p w:rsidR="00000000" w:rsidDel="00000000" w:rsidP="00000000" w:rsidRDefault="00000000" w:rsidRPr="00000000" w14:paraId="0000001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6 -NOV -2023 (11:59) sharp(online submission)</w:t>
            </w:r>
          </w:p>
          <w:p w:rsidR="00000000" w:rsidDel="00000000" w:rsidP="00000000" w:rsidRDefault="00000000" w:rsidRPr="00000000" w14:paraId="0000001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 copy in class</w:t>
            </w:r>
          </w:p>
        </w:tc>
        <w:tc>
          <w:tcPr>
            <w:tcBorders>
              <w:left w:color="000000" w:space="0" w:sz="4" w:val="single"/>
              <w:right w:color="000000" w:space="0" w:sz="4" w:val="single"/>
            </w:tcBorders>
            <w:vAlign w:val="bottom"/>
          </w:tcPr>
          <w:p w:rsidR="00000000" w:rsidDel="00000000" w:rsidP="00000000" w:rsidRDefault="00000000" w:rsidRPr="00000000" w14:paraId="00000020">
            <w:pPr>
              <w:spacing w:line="240" w:lineRule="auto"/>
              <w:jc w:val="both"/>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021">
            <w:pPr>
              <w:spacing w:line="240" w:lineRule="auto"/>
              <w:jc w:val="both"/>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vMerge w:val="continue"/>
            <w:tcBorders>
              <w:right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spacing w:line="240" w:lineRule="auto"/>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spacing w:line="240" w:lineRule="auto"/>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spacing w:line="240" w:lineRule="auto"/>
              <w:jc w:val="both"/>
              <w:rPr>
                <w:rFonts w:ascii="Times New Roman" w:cs="Times New Roman" w:eastAsia="Times New Roman" w:hAnsi="Times New Roman"/>
                <w:b w:val="1"/>
                <w:sz w:val="20"/>
                <w:szCs w:val="20"/>
              </w:rPr>
            </w:pPr>
            <w:r w:rsidDel="00000000" w:rsidR="00000000" w:rsidRPr="00000000">
              <w:rPr>
                <w:rtl w:val="0"/>
              </w:rPr>
            </w:r>
          </w:p>
        </w:tc>
        <w:tc>
          <w:tcPr>
            <w:tcBorders>
              <w:left w:color="000000" w:space="0" w:sz="4" w:val="single"/>
              <w:bottom w:color="000000" w:space="0" w:sz="4" w:val="single"/>
            </w:tcBorders>
            <w:vAlign w:val="bottom"/>
          </w:tcPr>
          <w:p w:rsidR="00000000" w:rsidDel="00000000" w:rsidP="00000000" w:rsidRDefault="00000000" w:rsidRPr="00000000" w14:paraId="00000026">
            <w:pPr>
              <w:spacing w:line="240" w:lineRule="auto"/>
              <w:jc w:val="both"/>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27">
      <w:pPr>
        <w:widowControl w:val="0"/>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color w:val="ff0000"/>
        </w:rPr>
      </w:pPr>
      <w:r w:rsidDel="00000000" w:rsidR="00000000" w:rsidRPr="00000000">
        <w:rPr>
          <w:b w:val="1"/>
          <w:color w:val="ff0000"/>
          <w:rtl w:val="0"/>
        </w:rPr>
        <w:t xml:space="preserve">INSTRUCTIONS :</w:t>
      </w:r>
    </w:p>
    <w:p w:rsidR="00000000" w:rsidDel="00000000" w:rsidP="00000000" w:rsidRDefault="00000000" w:rsidRPr="00000000" w14:paraId="0000002A">
      <w:pPr>
        <w:rPr>
          <w:b w:val="1"/>
          <w:color w:val="ff0000"/>
        </w:rPr>
      </w:pPr>
      <w:r w:rsidDel="00000000" w:rsidR="00000000" w:rsidRPr="00000000">
        <w:rPr>
          <w:rtl w:val="0"/>
        </w:rPr>
      </w:r>
    </w:p>
    <w:p w:rsidR="00000000" w:rsidDel="00000000" w:rsidP="00000000" w:rsidRDefault="00000000" w:rsidRPr="00000000" w14:paraId="0000002B">
      <w:pPr>
        <w:numPr>
          <w:ilvl w:val="0"/>
          <w:numId w:val="1"/>
        </w:numPr>
        <w:pBdr>
          <w:top w:color="d9d9e3" w:space="0" w:sz="4" w:val="single"/>
          <w:left w:color="d9d9e3" w:space="5" w:sz="4" w:val="single"/>
          <w:bottom w:color="d9d9e3" w:space="0" w:sz="4" w:val="single"/>
          <w:right w:color="d9d9e3" w:space="0" w:sz="4" w:val="single"/>
        </w:pBdr>
        <w:shd w:fill="f7f7f8" w:val="clear"/>
        <w:spacing w:line="240" w:lineRule="auto"/>
        <w:ind w:left="720" w:hanging="360"/>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Handwritten Submissions:</w:t>
      </w:r>
      <w:r w:rsidDel="00000000" w:rsidR="00000000" w:rsidRPr="00000000">
        <w:rPr>
          <w:rFonts w:ascii="Quattrocento Sans" w:cs="Quattrocento Sans" w:eastAsia="Quattrocento Sans" w:hAnsi="Quattrocento Sans"/>
          <w:color w:val="374151"/>
          <w:sz w:val="24"/>
          <w:szCs w:val="24"/>
          <w:rtl w:val="0"/>
        </w:rPr>
        <w:t xml:space="preserve"> All assignments should be submitted in handwritten form. This means that you should physically write out your answers, rather than typing or printing them. Make sure your handwriting is clear and legible to ensure that your work can be properly assessed.</w:t>
      </w:r>
    </w:p>
    <w:p w:rsidR="00000000" w:rsidDel="00000000" w:rsidP="00000000" w:rsidRDefault="00000000" w:rsidRPr="00000000" w14:paraId="0000002C">
      <w:pPr>
        <w:numPr>
          <w:ilvl w:val="0"/>
          <w:numId w:val="1"/>
        </w:numPr>
        <w:pBdr>
          <w:top w:color="d9d9e3" w:space="0" w:sz="4" w:val="single"/>
          <w:left w:color="d9d9e3" w:space="5" w:sz="4" w:val="single"/>
          <w:bottom w:color="d9d9e3" w:space="0" w:sz="4" w:val="single"/>
          <w:right w:color="d9d9e3" w:space="0" w:sz="4" w:val="single"/>
        </w:pBdr>
        <w:shd w:fill="f7f7f8" w:val="clear"/>
        <w:spacing w:line="240" w:lineRule="auto"/>
        <w:ind w:left="720" w:hanging="360"/>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No Plagiarism:</w:t>
      </w:r>
      <w:r w:rsidDel="00000000" w:rsidR="00000000" w:rsidRPr="00000000">
        <w:rPr>
          <w:rFonts w:ascii="Quattrocento Sans" w:cs="Quattrocento Sans" w:eastAsia="Quattrocento Sans" w:hAnsi="Quattrocento Sans"/>
          <w:color w:val="374151"/>
          <w:sz w:val="24"/>
          <w:szCs w:val="24"/>
          <w:rtl w:val="0"/>
        </w:rPr>
        <w:t xml:space="preserve"> Plagiarism is strictly prohibited and will result in severe penalties. Ensure that your work is entirely your own . Any form of academic dishonesty, including copying from classmates or using online resources without proper attribution, will not be tolerated.</w:t>
      </w:r>
    </w:p>
    <w:p w:rsidR="00000000" w:rsidDel="00000000" w:rsidP="00000000" w:rsidRDefault="00000000" w:rsidRPr="00000000" w14:paraId="0000002D">
      <w:pPr>
        <w:numPr>
          <w:ilvl w:val="0"/>
          <w:numId w:val="1"/>
        </w:numPr>
        <w:pBdr>
          <w:top w:color="d9d9e3" w:space="0" w:sz="4" w:val="single"/>
          <w:left w:color="d9d9e3" w:space="5" w:sz="4" w:val="single"/>
          <w:bottom w:color="d9d9e3" w:space="0" w:sz="4" w:val="single"/>
          <w:right w:color="d9d9e3" w:space="0" w:sz="4" w:val="single"/>
        </w:pBdr>
        <w:shd w:fill="f7f7f8" w:val="clear"/>
        <w:spacing w:line="240" w:lineRule="auto"/>
        <w:ind w:left="720" w:hanging="360"/>
        <w:rPr>
          <w:rFonts w:ascii="Quattrocento Sans" w:cs="Quattrocento Sans" w:eastAsia="Quattrocento Sans" w:hAnsi="Quattrocento Sans"/>
          <w:color w:val="374151"/>
          <w:sz w:val="24"/>
          <w:szCs w:val="24"/>
        </w:rPr>
      </w:pPr>
      <w:r w:rsidDel="00000000" w:rsidR="00000000" w:rsidRPr="00000000">
        <w:rPr>
          <w:rFonts w:ascii="Quattrocento Sans" w:cs="Quattrocento Sans" w:eastAsia="Quattrocento Sans" w:hAnsi="Quattrocento Sans"/>
          <w:b w:val="1"/>
          <w:color w:val="374151"/>
          <w:sz w:val="24"/>
          <w:szCs w:val="24"/>
          <w:rtl w:val="0"/>
        </w:rPr>
        <w:t xml:space="preserve">Submission Deadline:</w:t>
      </w:r>
      <w:r w:rsidDel="00000000" w:rsidR="00000000" w:rsidRPr="00000000">
        <w:rPr>
          <w:rFonts w:ascii="Quattrocento Sans" w:cs="Quattrocento Sans" w:eastAsia="Quattrocento Sans" w:hAnsi="Quattrocento Sans"/>
          <w:color w:val="374151"/>
          <w:sz w:val="24"/>
          <w:szCs w:val="24"/>
          <w:rtl w:val="0"/>
        </w:rPr>
        <w:t xml:space="preserve"> Assignments must be submitted on or before the specified deadline. Late submissions will not be accepted, and a score of zero will be awarded for assignments submitted after the due date .</w:t>
      </w:r>
      <w:r w:rsidDel="00000000" w:rsidR="00000000" w:rsidRPr="00000000">
        <w:rPr>
          <w:rFonts w:ascii="Quattrocento Sans" w:cs="Quattrocento Sans" w:eastAsia="Quattrocento Sans" w:hAnsi="Quattrocento Sans"/>
          <w:b w:val="1"/>
          <w:i w:val="1"/>
          <w:color w:val="374151"/>
          <w:sz w:val="24"/>
          <w:szCs w:val="24"/>
          <w:rtl w:val="0"/>
        </w:rPr>
        <w:t xml:space="preserve">Submit online on specified date and hard copies to your teacher on 7th of the November TUESDAY CLASS .</w:t>
      </w:r>
    </w:p>
    <w:p w:rsidR="00000000" w:rsidDel="00000000" w:rsidP="00000000" w:rsidRDefault="00000000" w:rsidRPr="00000000" w14:paraId="0000002E">
      <w:pPr>
        <w:pBdr>
          <w:top w:color="d9d9e3" w:space="0" w:sz="4" w:val="single"/>
          <w:left w:color="d9d9e3" w:space="5" w:sz="4" w:val="single"/>
          <w:bottom w:color="d9d9e3" w:space="0" w:sz="4" w:val="single"/>
          <w:right w:color="d9d9e3" w:space="0" w:sz="4" w:val="single"/>
        </w:pBdr>
        <w:shd w:fill="f7f7f8" w:val="clear"/>
        <w:spacing w:line="240" w:lineRule="auto"/>
        <w:ind w:left="720" w:firstLine="0"/>
        <w:rPr>
          <w:rFonts w:ascii="Quattrocento Sans" w:cs="Quattrocento Sans" w:eastAsia="Quattrocento Sans" w:hAnsi="Quattrocento Sans"/>
          <w:color w:val="374151"/>
          <w:sz w:val="24"/>
          <w:szCs w:val="24"/>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b w:val="1"/>
          <w:rtl w:val="0"/>
        </w:rPr>
        <w:t xml:space="preserve">QUESTION 1 KEY FINDING (5*3)</w:t>
      </w:r>
      <w:r w:rsidDel="00000000" w:rsidR="00000000" w:rsidRPr="00000000">
        <w:rPr>
          <w:rtl w:val="0"/>
        </w:rPr>
      </w:r>
    </w:p>
    <w:p w:rsidR="00000000" w:rsidDel="00000000" w:rsidP="00000000" w:rsidRDefault="00000000" w:rsidRPr="00000000" w14:paraId="00000031">
      <w:pPr>
        <w:spacing w:after="240" w:before="240" w:lineRule="auto"/>
        <w:jc w:val="both"/>
        <w:rPr>
          <w:sz w:val="20"/>
          <w:szCs w:val="20"/>
        </w:rPr>
      </w:pPr>
      <w:r w:rsidDel="00000000" w:rsidR="00000000" w:rsidRPr="00000000">
        <w:rPr>
          <w:b w:val="1"/>
          <w:sz w:val="20"/>
          <w:szCs w:val="20"/>
          <w:rtl w:val="0"/>
        </w:rPr>
        <w:t xml:space="preserve">Qa.  </w:t>
      </w:r>
      <w:r w:rsidDel="00000000" w:rsidR="00000000" w:rsidRPr="00000000">
        <w:rPr>
          <w:rFonts w:ascii="Arial Unicode MS" w:cs="Arial Unicode MS" w:eastAsia="Arial Unicode MS" w:hAnsi="Arial Unicode MS"/>
          <w:sz w:val="20"/>
          <w:szCs w:val="20"/>
          <w:rtl w:val="0"/>
        </w:rPr>
        <w:t xml:space="preserve">Consider the relation R (A, B, C, D) and a set of FDs F = {AB→C, CD→B, AD→B, AC→D}. Find all possible Keys of R.</w:t>
      </w:r>
    </w:p>
    <w:p w:rsidR="00000000" w:rsidDel="00000000" w:rsidP="00000000" w:rsidRDefault="00000000" w:rsidRPr="00000000" w14:paraId="00000032">
      <w:pPr>
        <w:spacing w:after="240" w:before="240" w:lineRule="auto"/>
        <w:jc w:val="both"/>
        <w:rPr>
          <w:sz w:val="20"/>
          <w:szCs w:val="20"/>
        </w:rPr>
      </w:pPr>
      <w:r w:rsidDel="00000000" w:rsidR="00000000" w:rsidRPr="00000000">
        <w:rPr>
          <w:b w:val="1"/>
          <w:sz w:val="20"/>
          <w:szCs w:val="20"/>
          <w:rtl w:val="0"/>
        </w:rPr>
        <w:t xml:space="preserve">Qb.  </w:t>
      </w:r>
      <w:r w:rsidDel="00000000" w:rsidR="00000000" w:rsidRPr="00000000">
        <w:rPr>
          <w:rFonts w:ascii="Arial Unicode MS" w:cs="Arial Unicode MS" w:eastAsia="Arial Unicode MS" w:hAnsi="Arial Unicode MS"/>
          <w:sz w:val="20"/>
          <w:szCs w:val="20"/>
          <w:rtl w:val="0"/>
        </w:rPr>
        <w:t xml:space="preserve">Consider the relation R (A, B, C, D, E) and a set of FDs F = {A→C, C→BD, D→A}. Find all possible Keys of R.</w:t>
      </w:r>
    </w:p>
    <w:p w:rsidR="00000000" w:rsidDel="00000000" w:rsidP="00000000" w:rsidRDefault="00000000" w:rsidRPr="00000000" w14:paraId="00000033">
      <w:pPr>
        <w:spacing w:after="240" w:before="240" w:lineRule="auto"/>
        <w:jc w:val="both"/>
        <w:rPr>
          <w:sz w:val="20"/>
          <w:szCs w:val="20"/>
        </w:rPr>
      </w:pPr>
      <w:r w:rsidDel="00000000" w:rsidR="00000000" w:rsidRPr="00000000">
        <w:rPr>
          <w:b w:val="1"/>
          <w:sz w:val="20"/>
          <w:szCs w:val="20"/>
          <w:rtl w:val="0"/>
        </w:rPr>
        <w:t xml:space="preserve">Qc.  </w:t>
      </w:r>
      <w:r w:rsidDel="00000000" w:rsidR="00000000" w:rsidRPr="00000000">
        <w:rPr>
          <w:rFonts w:ascii="Arial Unicode MS" w:cs="Arial Unicode MS" w:eastAsia="Arial Unicode MS" w:hAnsi="Arial Unicode MS"/>
          <w:sz w:val="20"/>
          <w:szCs w:val="20"/>
          <w:rtl w:val="0"/>
        </w:rPr>
        <w:t xml:space="preserve">Consider the relation R (A, B, C, D, E) and a set of FDs F = {C→AB, A→E, D→E, BD→C, CD→B}. Find all possible Keys of R.</w:t>
      </w:r>
    </w:p>
    <w:p w:rsidR="00000000" w:rsidDel="00000000" w:rsidP="00000000" w:rsidRDefault="00000000" w:rsidRPr="00000000" w14:paraId="00000034">
      <w:pPr>
        <w:spacing w:after="240" w:before="240" w:lineRule="auto"/>
        <w:jc w:val="both"/>
        <w:rPr>
          <w:b w:val="1"/>
        </w:rPr>
      </w:pPr>
      <w:r w:rsidDel="00000000" w:rsidR="00000000" w:rsidRPr="00000000">
        <w:rPr>
          <w:b w:val="1"/>
          <w:rtl w:val="0"/>
        </w:rPr>
        <w:t xml:space="preserve">QUESTION NO 2 (5*3)</w:t>
      </w:r>
    </w:p>
    <w:p w:rsidR="00000000" w:rsidDel="00000000" w:rsidP="00000000" w:rsidRDefault="00000000" w:rsidRPr="00000000" w14:paraId="00000035">
      <w:pPr>
        <w:spacing w:after="240" w:before="240" w:lineRule="auto"/>
        <w:jc w:val="both"/>
        <w:rPr>
          <w:b w:val="1"/>
          <w:sz w:val="24"/>
          <w:szCs w:val="24"/>
        </w:rPr>
      </w:pPr>
      <w:r w:rsidDel="00000000" w:rsidR="00000000" w:rsidRPr="00000000">
        <w:rPr>
          <w:b w:val="1"/>
          <w:sz w:val="20"/>
          <w:szCs w:val="20"/>
          <w:rtl w:val="0"/>
        </w:rPr>
        <w:t xml:space="preserve">COMPUTE MINIMAL COVERS</w:t>
      </w:r>
      <w:r w:rsidDel="00000000" w:rsidR="00000000" w:rsidRPr="00000000">
        <w:rPr>
          <w:rtl w:val="0"/>
        </w:rPr>
      </w:r>
    </w:p>
    <w:p w:rsidR="00000000" w:rsidDel="00000000" w:rsidP="00000000" w:rsidRDefault="00000000" w:rsidRPr="00000000" w14:paraId="00000036">
      <w:pPr>
        <w:spacing w:after="240" w:before="240" w:lineRule="auto"/>
        <w:jc w:val="both"/>
        <w:rPr>
          <w:sz w:val="20"/>
          <w:szCs w:val="20"/>
        </w:rPr>
      </w:pPr>
      <w:r w:rsidDel="00000000" w:rsidR="00000000" w:rsidRPr="00000000">
        <w:rPr>
          <w:b w:val="1"/>
          <w:sz w:val="20"/>
          <w:szCs w:val="20"/>
          <w:rtl w:val="0"/>
        </w:rPr>
        <w:t xml:space="preserve">Qa.  </w:t>
      </w:r>
      <w:r w:rsidDel="00000000" w:rsidR="00000000" w:rsidRPr="00000000">
        <w:rPr>
          <w:rFonts w:ascii="Arial Unicode MS" w:cs="Arial Unicode MS" w:eastAsia="Arial Unicode MS" w:hAnsi="Arial Unicode MS"/>
          <w:sz w:val="20"/>
          <w:szCs w:val="20"/>
          <w:rtl w:val="0"/>
        </w:rPr>
        <w:t xml:space="preserve">Consider the relation R (A, B, C, D, E, G) and a set of FDs F = {D→E, ABC→BDE, B→G, A→C, ABC→G}. Compute the minimal cover for </w:t>
      </w:r>
      <w:r w:rsidDel="00000000" w:rsidR="00000000" w:rsidRPr="00000000">
        <w:rPr>
          <w:i w:val="1"/>
          <w:sz w:val="20"/>
          <w:szCs w:val="20"/>
          <w:rtl w:val="0"/>
        </w:rPr>
        <w:t xml:space="preserve">F </w:t>
      </w:r>
      <w:r w:rsidDel="00000000" w:rsidR="00000000" w:rsidRPr="00000000">
        <w:rPr>
          <w:sz w:val="20"/>
          <w:szCs w:val="20"/>
          <w:rtl w:val="0"/>
        </w:rPr>
        <w:t xml:space="preserve">(i.e. </w:t>
      </w:r>
      <w:r w:rsidDel="00000000" w:rsidR="00000000" w:rsidRPr="00000000">
        <w:rPr>
          <w:i w:val="1"/>
          <w:sz w:val="20"/>
          <w:szCs w:val="20"/>
          <w:rtl w:val="0"/>
        </w:rPr>
        <w:t xml:space="preserve">F</w:t>
      </w:r>
      <w:r w:rsidDel="00000000" w:rsidR="00000000" w:rsidRPr="00000000">
        <w:rPr>
          <w:i w:val="1"/>
          <w:sz w:val="12"/>
          <w:szCs w:val="12"/>
          <w:rtl w:val="0"/>
        </w:rPr>
        <w:t xml:space="preserve">c</w:t>
      </w:r>
      <w:r w:rsidDel="00000000" w:rsidR="00000000" w:rsidRPr="00000000">
        <w:rPr>
          <w:sz w:val="20"/>
          <w:szCs w:val="20"/>
          <w:rtl w:val="0"/>
        </w:rPr>
        <w:t xml:space="preserve">). Also find all possible Keys (i.e. minimal of super keys) of R.</w:t>
      </w:r>
    </w:p>
    <w:p w:rsidR="00000000" w:rsidDel="00000000" w:rsidP="00000000" w:rsidRDefault="00000000" w:rsidRPr="00000000" w14:paraId="00000037">
      <w:pPr>
        <w:spacing w:after="240" w:before="240" w:lineRule="auto"/>
        <w:jc w:val="both"/>
        <w:rPr>
          <w:sz w:val="20"/>
          <w:szCs w:val="20"/>
        </w:rPr>
      </w:pPr>
      <w:r w:rsidDel="00000000" w:rsidR="00000000" w:rsidRPr="00000000">
        <w:rPr>
          <w:b w:val="1"/>
          <w:sz w:val="20"/>
          <w:szCs w:val="20"/>
          <w:rtl w:val="0"/>
        </w:rPr>
        <w:t xml:space="preserve">Qb.  </w:t>
      </w:r>
      <w:r w:rsidDel="00000000" w:rsidR="00000000" w:rsidRPr="00000000">
        <w:rPr>
          <w:sz w:val="20"/>
          <w:szCs w:val="20"/>
          <w:rtl w:val="0"/>
        </w:rPr>
        <w:t xml:space="preserve">Consider the relation R (A, B, C, D, E, I) and a set of FDs F = {</w:t>
      </w:r>
      <w:r w:rsidDel="00000000" w:rsidR="00000000" w:rsidRPr="00000000">
        <w:rPr>
          <w:rFonts w:ascii="Arial Unicode MS" w:cs="Arial Unicode MS" w:eastAsia="Arial Unicode MS" w:hAnsi="Arial Unicode MS"/>
          <w:color w:val="222222"/>
          <w:sz w:val="20"/>
          <w:szCs w:val="20"/>
          <w:rtl w:val="0"/>
        </w:rPr>
        <w:t xml:space="preserve"> A → C, AB → C, C → DI, CD → I, EC → AB, EI → C</w:t>
      </w:r>
      <w:r w:rsidDel="00000000" w:rsidR="00000000" w:rsidRPr="00000000">
        <w:rPr>
          <w:sz w:val="20"/>
          <w:szCs w:val="20"/>
          <w:rtl w:val="0"/>
        </w:rPr>
        <w:t xml:space="preserve"> }. Compute the minimal cover for </w:t>
      </w:r>
      <w:r w:rsidDel="00000000" w:rsidR="00000000" w:rsidRPr="00000000">
        <w:rPr>
          <w:i w:val="1"/>
          <w:sz w:val="20"/>
          <w:szCs w:val="20"/>
          <w:rtl w:val="0"/>
        </w:rPr>
        <w:t xml:space="preserve">F </w:t>
      </w:r>
      <w:r w:rsidDel="00000000" w:rsidR="00000000" w:rsidRPr="00000000">
        <w:rPr>
          <w:sz w:val="20"/>
          <w:szCs w:val="20"/>
          <w:rtl w:val="0"/>
        </w:rPr>
        <w:t xml:space="preserve">(i.e. </w:t>
      </w:r>
      <w:r w:rsidDel="00000000" w:rsidR="00000000" w:rsidRPr="00000000">
        <w:rPr>
          <w:i w:val="1"/>
          <w:sz w:val="20"/>
          <w:szCs w:val="20"/>
          <w:rtl w:val="0"/>
        </w:rPr>
        <w:t xml:space="preserve">F</w:t>
      </w:r>
      <w:r w:rsidDel="00000000" w:rsidR="00000000" w:rsidRPr="00000000">
        <w:rPr>
          <w:i w:val="1"/>
          <w:sz w:val="12"/>
          <w:szCs w:val="12"/>
          <w:rtl w:val="0"/>
        </w:rPr>
        <w:t xml:space="preserve">c</w:t>
      </w:r>
      <w:r w:rsidDel="00000000" w:rsidR="00000000" w:rsidRPr="00000000">
        <w:rPr>
          <w:sz w:val="20"/>
          <w:szCs w:val="20"/>
          <w:rtl w:val="0"/>
        </w:rPr>
        <w:t xml:space="preserve">). Also find all possible Keys (minimal of super keys i.e. candidate keys) of R.</w:t>
      </w:r>
    </w:p>
    <w:p w:rsidR="00000000" w:rsidDel="00000000" w:rsidP="00000000" w:rsidRDefault="00000000" w:rsidRPr="00000000" w14:paraId="00000038">
      <w:pPr>
        <w:spacing w:after="240" w:before="240" w:lineRule="auto"/>
        <w:jc w:val="both"/>
        <w:rPr>
          <w:sz w:val="20"/>
          <w:szCs w:val="20"/>
        </w:rPr>
      </w:pPr>
      <w:r w:rsidDel="00000000" w:rsidR="00000000" w:rsidRPr="00000000">
        <w:rPr>
          <w:b w:val="1"/>
          <w:sz w:val="20"/>
          <w:szCs w:val="20"/>
          <w:rtl w:val="0"/>
        </w:rPr>
        <w:t xml:space="preserve"> Qc. </w:t>
      </w:r>
      <w:r w:rsidDel="00000000" w:rsidR="00000000" w:rsidRPr="00000000">
        <w:rPr>
          <w:rFonts w:ascii="Arial Unicode MS" w:cs="Arial Unicode MS" w:eastAsia="Arial Unicode MS" w:hAnsi="Arial Unicode MS"/>
          <w:sz w:val="20"/>
          <w:szCs w:val="20"/>
          <w:rtl w:val="0"/>
        </w:rPr>
        <w:t xml:space="preserve">Consider the relation R (A, B, C, D, E, G) and a set of FDs F = {ABC→CDEG, C→E, A→B, D→G}. Compute the minimal cover for </w:t>
      </w:r>
      <w:r w:rsidDel="00000000" w:rsidR="00000000" w:rsidRPr="00000000">
        <w:rPr>
          <w:i w:val="1"/>
          <w:sz w:val="20"/>
          <w:szCs w:val="20"/>
          <w:rtl w:val="0"/>
        </w:rPr>
        <w:t xml:space="preserve">F </w:t>
      </w:r>
      <w:r w:rsidDel="00000000" w:rsidR="00000000" w:rsidRPr="00000000">
        <w:rPr>
          <w:sz w:val="20"/>
          <w:szCs w:val="20"/>
          <w:rtl w:val="0"/>
        </w:rPr>
        <w:t xml:space="preserve">(i.e. </w:t>
      </w:r>
      <w:r w:rsidDel="00000000" w:rsidR="00000000" w:rsidRPr="00000000">
        <w:rPr>
          <w:i w:val="1"/>
          <w:sz w:val="20"/>
          <w:szCs w:val="20"/>
          <w:rtl w:val="0"/>
        </w:rPr>
        <w:t xml:space="preserve">F</w:t>
      </w:r>
      <w:r w:rsidDel="00000000" w:rsidR="00000000" w:rsidRPr="00000000">
        <w:rPr>
          <w:i w:val="1"/>
          <w:sz w:val="12"/>
          <w:szCs w:val="12"/>
          <w:rtl w:val="0"/>
        </w:rPr>
        <w:t xml:space="preserve">c</w:t>
      </w:r>
      <w:r w:rsidDel="00000000" w:rsidR="00000000" w:rsidRPr="00000000">
        <w:rPr>
          <w:sz w:val="20"/>
          <w:szCs w:val="20"/>
          <w:rtl w:val="0"/>
        </w:rPr>
        <w:t xml:space="preserve">). Also find all possible Keys (i.e. minimal of super keys) of R.</w:t>
      </w:r>
    </w:p>
    <w:p w:rsidR="00000000" w:rsidDel="00000000" w:rsidP="00000000" w:rsidRDefault="00000000" w:rsidRPr="00000000" w14:paraId="00000039">
      <w:pPr>
        <w:spacing w:after="240" w:before="240" w:lineRule="auto"/>
        <w:jc w:val="both"/>
        <w:rPr>
          <w:b w:val="1"/>
        </w:rPr>
      </w:pPr>
      <w:r w:rsidDel="00000000" w:rsidR="00000000" w:rsidRPr="00000000">
        <w:rPr>
          <w:b w:val="1"/>
          <w:rtl w:val="0"/>
        </w:rPr>
        <w:t xml:space="preserve">QUESTION NO 3 (5*2)</w:t>
      </w:r>
    </w:p>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EQUIVALENT AND NON EQUIVALENT FDS </w:t>
      </w:r>
    </w:p>
    <w:p w:rsidR="00000000" w:rsidDel="00000000" w:rsidP="00000000" w:rsidRDefault="00000000" w:rsidRPr="00000000" w14:paraId="0000003B">
      <w:pPr>
        <w:spacing w:after="240" w:before="240" w:lineRule="auto"/>
        <w:jc w:val="both"/>
        <w:rPr>
          <w:sz w:val="20"/>
          <w:szCs w:val="20"/>
        </w:rPr>
      </w:pPr>
      <w:r w:rsidDel="00000000" w:rsidR="00000000" w:rsidRPr="00000000">
        <w:rPr>
          <w:b w:val="1"/>
          <w:sz w:val="20"/>
          <w:szCs w:val="20"/>
          <w:rtl w:val="0"/>
        </w:rPr>
        <w:t xml:space="preserve">Qa.  </w:t>
      </w:r>
      <w:r w:rsidDel="00000000" w:rsidR="00000000" w:rsidRPr="00000000">
        <w:rPr>
          <w:rFonts w:ascii="Arial Unicode MS" w:cs="Arial Unicode MS" w:eastAsia="Arial Unicode MS" w:hAnsi="Arial Unicode MS"/>
          <w:sz w:val="20"/>
          <w:szCs w:val="20"/>
          <w:rtl w:val="0"/>
        </w:rPr>
        <w:t xml:space="preserve">Find out whether the following set of functional dependencies for the relation R (A, B, C, D, E, G) are equivalent or not. Show all the steps. F1 = {A→C, AB→C, C→DG, CD→G, EC→AB, EG→C} and F2 = {A→C, C→D, C→G, EC→A, EC→B, EG→C}</w:t>
      </w:r>
    </w:p>
    <w:p w:rsidR="00000000" w:rsidDel="00000000" w:rsidP="00000000" w:rsidRDefault="00000000" w:rsidRPr="00000000" w14:paraId="0000003C">
      <w:pPr>
        <w:spacing w:after="240" w:before="240" w:lineRule="auto"/>
        <w:jc w:val="both"/>
        <w:rPr/>
      </w:pPr>
      <w:r w:rsidDel="00000000" w:rsidR="00000000" w:rsidRPr="00000000">
        <w:rPr>
          <w:b w:val="1"/>
          <w:rtl w:val="0"/>
        </w:rPr>
        <w:t xml:space="preserve">Qb</w:t>
      </w:r>
      <w:r w:rsidDel="00000000" w:rsidR="00000000" w:rsidRPr="00000000">
        <w:rPr>
          <w:rtl w:val="0"/>
        </w:rPr>
        <w:t xml:space="preserve">. Find out whether the following set of FDs are equivalent or not. Show all the steps.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points)</w:t>
      </w:r>
    </w:p>
    <w:p w:rsidR="00000000" w:rsidDel="00000000" w:rsidP="00000000" w:rsidRDefault="00000000" w:rsidRPr="00000000" w14:paraId="0000003E">
      <w:pPr>
        <w:spacing w:after="240" w:before="240" w:lineRule="auto"/>
        <w:jc w:val="both"/>
        <w:rPr/>
      </w:pPr>
      <w:r w:rsidDel="00000000" w:rsidR="00000000" w:rsidRPr="00000000">
        <w:rPr>
          <w:rFonts w:ascii="Arial Unicode MS" w:cs="Arial Unicode MS" w:eastAsia="Arial Unicode MS" w:hAnsi="Arial Unicode MS"/>
          <w:rtl w:val="0"/>
        </w:rPr>
        <w:t xml:space="preserve">F1 = {A→C, AB→C, C→DI, CD→I, EC→AB, EI→C}</w:t>
      </w:r>
    </w:p>
    <w:p w:rsidR="00000000" w:rsidDel="00000000" w:rsidP="00000000" w:rsidRDefault="00000000" w:rsidRPr="00000000" w14:paraId="0000003F">
      <w:pPr>
        <w:spacing w:after="240" w:before="240" w:lineRule="auto"/>
        <w:jc w:val="both"/>
        <w:rPr/>
      </w:pPr>
      <w:r w:rsidDel="00000000" w:rsidR="00000000" w:rsidRPr="00000000">
        <w:rPr>
          <w:rFonts w:ascii="Arial Unicode MS" w:cs="Arial Unicode MS" w:eastAsia="Arial Unicode MS" w:hAnsi="Arial Unicode MS"/>
          <w:rtl w:val="0"/>
        </w:rPr>
        <w:t xml:space="preserve">F2 = {A→C, C→D, C→I, EC→A, EC→B, EI→C}</w:t>
      </w:r>
    </w:p>
    <w:p w:rsidR="00000000" w:rsidDel="00000000" w:rsidP="00000000" w:rsidRDefault="00000000" w:rsidRPr="00000000" w14:paraId="00000040">
      <w:pPr>
        <w:spacing w:after="240" w:before="240" w:lineRule="auto"/>
        <w:jc w:val="both"/>
        <w:rPr>
          <w:b w:val="1"/>
        </w:rPr>
      </w:pPr>
      <w:r w:rsidDel="00000000" w:rsidR="00000000" w:rsidRPr="00000000">
        <w:rPr>
          <w:b w:val="1"/>
          <w:rtl w:val="0"/>
        </w:rPr>
        <w:t xml:space="preserve">QUESTION NO 4 </w:t>
      </w:r>
    </w:p>
    <w:p w:rsidR="00000000" w:rsidDel="00000000" w:rsidP="00000000" w:rsidRDefault="00000000" w:rsidRPr="00000000" w14:paraId="00000041">
      <w:pPr>
        <w:spacing w:after="240" w:before="240" w:lineRule="auto"/>
        <w:jc w:val="both"/>
        <w:rPr>
          <w:b w:val="1"/>
        </w:rPr>
      </w:pPr>
      <w:r w:rsidDel="00000000" w:rsidR="00000000" w:rsidRPr="00000000">
        <w:rPr>
          <w:b w:val="1"/>
          <w:rtl w:val="0"/>
        </w:rPr>
        <w:t xml:space="preserve">LOSSY AND LOSSLESS DECOMPOSITION (5*4)</w:t>
      </w:r>
    </w:p>
    <w:p w:rsidR="00000000" w:rsidDel="00000000" w:rsidP="00000000" w:rsidRDefault="00000000" w:rsidRPr="00000000" w14:paraId="00000042">
      <w:pPr>
        <w:spacing w:after="240" w:before="240" w:lineRule="auto"/>
        <w:jc w:val="both"/>
        <w:rPr/>
      </w:pPr>
      <w:r w:rsidDel="00000000" w:rsidR="00000000" w:rsidRPr="00000000">
        <w:rPr>
          <w:rFonts w:ascii="Arial Unicode MS" w:cs="Arial Unicode MS" w:eastAsia="Arial Unicode MS" w:hAnsi="Arial Unicode MS"/>
          <w:rtl w:val="0"/>
        </w:rPr>
        <w:t xml:space="preserve">Q. Consider the relation R (A, B. C, D, E), with FDs F = {A→BC, C→D, E→D, BE→A}. </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a. Is the decomposition R1(A, E), R2(A, B, C), and R3(D, E) a lossless decomposition? Prove it.</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b. Is the decomposition R1(A, E), R2(A, B, C), and R3(C, D) a lossless decomposition? Prove it.</w:t>
      </w:r>
    </w:p>
    <w:p w:rsidR="00000000" w:rsidDel="00000000" w:rsidP="00000000" w:rsidRDefault="00000000" w:rsidRPr="00000000" w14:paraId="00000045">
      <w:pPr>
        <w:spacing w:after="240" w:before="240" w:lineRule="auto"/>
        <w:jc w:val="both"/>
        <w:rPr>
          <w:sz w:val="20"/>
          <w:szCs w:val="20"/>
        </w:rPr>
      </w:pPr>
      <w:r w:rsidDel="00000000" w:rsidR="00000000" w:rsidRPr="00000000">
        <w:rPr>
          <w:rtl w:val="0"/>
        </w:rPr>
        <w:t xml:space="preserve">Q.</w:t>
      </w:r>
      <w:r w:rsidDel="00000000" w:rsidR="00000000" w:rsidRPr="00000000">
        <w:rPr>
          <w:b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Consider a relation schema R (A, B, C, D, E), with FDs F = {CD→A, BE→A, D→B}. Suppose {CDE} is the possible key of this relation R. Prove or disprove the following decompositions are lossless decompositions. Provide valid reasons.</w:t>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a. R1(A, C, D), R2(C, D, E), and R3(B, D)</w:t>
      </w:r>
    </w:p>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b. R1(A, C, D), R2(A, B, E), and R3(B, D)</w:t>
      </w:r>
    </w:p>
    <w:p w:rsidR="00000000" w:rsidDel="00000000" w:rsidP="00000000" w:rsidRDefault="00000000" w:rsidRPr="00000000" w14:paraId="00000048">
      <w:pPr>
        <w:spacing w:after="240" w:before="240" w:lineRule="auto"/>
        <w:jc w:val="both"/>
        <w:rPr>
          <w:b w:val="1"/>
        </w:rPr>
      </w:pPr>
      <w:r w:rsidDel="00000000" w:rsidR="00000000" w:rsidRPr="00000000">
        <w:rPr>
          <w:b w:val="1"/>
          <w:rtl w:val="0"/>
        </w:rPr>
        <w:t xml:space="preserve">QUESTION NO 5(7*3)</w:t>
      </w:r>
    </w:p>
    <w:p w:rsidR="00000000" w:rsidDel="00000000" w:rsidP="00000000" w:rsidRDefault="00000000" w:rsidRPr="00000000" w14:paraId="00000049">
      <w:pPr>
        <w:spacing w:after="240" w:before="240" w:lineRule="auto"/>
        <w:jc w:val="both"/>
        <w:rPr>
          <w:b w:val="1"/>
        </w:rPr>
      </w:pPr>
      <w:r w:rsidDel="00000000" w:rsidR="00000000" w:rsidRPr="00000000">
        <w:rPr>
          <w:b w:val="1"/>
          <w:sz w:val="24"/>
          <w:szCs w:val="24"/>
          <w:rtl w:val="0"/>
        </w:rPr>
        <w:t xml:space="preserve">NORMALIZATION AND DESIGN ANOMALIES .</w:t>
      </w:r>
      <w:r w:rsidDel="00000000" w:rsidR="00000000" w:rsidRPr="00000000">
        <w:rPr>
          <w:rtl w:val="0"/>
        </w:rPr>
      </w:r>
    </w:p>
    <w:p w:rsidR="00000000" w:rsidDel="00000000" w:rsidP="00000000" w:rsidRDefault="00000000" w:rsidRPr="00000000" w14:paraId="0000004A">
      <w:pPr>
        <w:spacing w:after="240" w:before="240" w:lineRule="auto"/>
        <w:jc w:val="both"/>
        <w:rPr>
          <w:sz w:val="20"/>
          <w:szCs w:val="20"/>
        </w:rPr>
      </w:pPr>
      <w:r w:rsidDel="00000000" w:rsidR="00000000" w:rsidRPr="00000000">
        <w:rPr>
          <w:b w:val="1"/>
          <w:sz w:val="20"/>
          <w:szCs w:val="20"/>
          <w:rtl w:val="0"/>
        </w:rPr>
        <w:t xml:space="preserve">Q4(a)</w:t>
      </w:r>
      <w:r w:rsidDel="00000000" w:rsidR="00000000" w:rsidRPr="00000000">
        <w:rPr>
          <w:rtl w:val="0"/>
        </w:rPr>
        <w:t xml:space="preserve">. </w:t>
      </w:r>
      <w:r w:rsidDel="00000000" w:rsidR="00000000" w:rsidRPr="00000000">
        <w:rPr>
          <w:sz w:val="20"/>
          <w:szCs w:val="20"/>
          <w:rtl w:val="0"/>
        </w:rPr>
        <w:t xml:space="preserve">Given the relation R (A, B, C, D), find the highest normal form with respect to the following FDs and Keys</w:t>
      </w:r>
    </w:p>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(each part is separate). If R is not in BCNF, decompose it into a set of BCNF relations. Indicate which dependencies if any are not preserved by the decomposition.</w:t>
      </w:r>
    </w:p>
    <w:p w:rsidR="00000000" w:rsidDel="00000000" w:rsidP="00000000" w:rsidRDefault="00000000" w:rsidRPr="00000000" w14:paraId="0000004C">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a. F = {AB → C, C → D, and D → A}. Suppose keys are {AB}, {BC}, and {BD}.</w:t>
      </w:r>
    </w:p>
    <w:p w:rsidR="00000000" w:rsidDel="00000000" w:rsidP="00000000" w:rsidRDefault="00000000" w:rsidRPr="00000000" w14:paraId="0000004D">
      <w:pPr>
        <w:spacing w:after="240" w:befor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b. F = {A → B, B → C, C → D, D → A}. Suppose keys are {A}, {B}, {C}, and {D}.</w:t>
      </w:r>
    </w:p>
    <w:p w:rsidR="00000000" w:rsidDel="00000000" w:rsidP="00000000" w:rsidRDefault="00000000" w:rsidRPr="00000000" w14:paraId="0000004E">
      <w:pPr>
        <w:spacing w:after="240" w:before="240" w:lineRule="auto"/>
        <w:jc w:val="both"/>
        <w:rPr>
          <w:sz w:val="20"/>
          <w:szCs w:val="20"/>
        </w:rPr>
      </w:pPr>
      <w:r w:rsidDel="00000000" w:rsidR="00000000" w:rsidRPr="00000000">
        <w:rPr>
          <w:b w:val="1"/>
          <w:sz w:val="20"/>
          <w:szCs w:val="20"/>
          <w:rtl w:val="0"/>
        </w:rPr>
        <w:t xml:space="preserve">Q4(B)</w:t>
      </w:r>
      <w:r w:rsidDel="00000000" w:rsidR="00000000" w:rsidRPr="00000000">
        <w:rPr>
          <w:rFonts w:ascii="Arial Unicode MS" w:cs="Arial Unicode MS" w:eastAsia="Arial Unicode MS" w:hAnsi="Arial Unicode MS"/>
          <w:sz w:val="20"/>
          <w:szCs w:val="20"/>
          <w:rtl w:val="0"/>
        </w:rPr>
        <w:t xml:space="preserve">. Consider a relation schema R (A, B, C, D, E, F), with FDs G = {CD→A, BD→C, AC→B, D→E, E→F}. Suppose</w:t>
      </w:r>
    </w:p>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{BD} and {CD} are the two possible keys of this relation. Show all steps, working, and reasoning to answer the following questions.</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a. Identify the best normal form that R satisfies (1NF, 2NF, 3NF, or BCNF). Justify your answer.</w:t>
      </w:r>
    </w:p>
    <w:p w:rsidR="00000000" w:rsidDel="00000000" w:rsidP="00000000" w:rsidRDefault="00000000" w:rsidRPr="00000000" w14:paraId="00000051">
      <w:pPr>
        <w:spacing w:after="240" w:before="240" w:lineRule="auto"/>
        <w:jc w:val="both"/>
        <w:rPr>
          <w:sz w:val="20"/>
          <w:szCs w:val="20"/>
        </w:rPr>
      </w:pPr>
      <w:r w:rsidDel="00000000" w:rsidR="00000000" w:rsidRPr="00000000">
        <w:rPr>
          <w:sz w:val="20"/>
          <w:szCs w:val="20"/>
          <w:rtl w:val="0"/>
        </w:rPr>
        <w:t xml:space="preserve">b. Decompose the relation R into a 2NF schema, if it is not in 2NF. (Remove 2NF violations only, in this part)</w:t>
      </w:r>
    </w:p>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c. Check whether your answer to part (b) is in 3NF. If not, decompose it into a 3NF schema.</w:t>
      </w:r>
    </w:p>
    <w:p w:rsidR="00000000" w:rsidDel="00000000" w:rsidP="00000000" w:rsidRDefault="00000000" w:rsidRPr="00000000" w14:paraId="00000053">
      <w:pPr>
        <w:spacing w:after="240" w:before="240" w:lineRule="auto"/>
        <w:jc w:val="both"/>
        <w:rPr>
          <w:sz w:val="20"/>
          <w:szCs w:val="20"/>
        </w:rPr>
      </w:pPr>
      <w:r w:rsidDel="00000000" w:rsidR="00000000" w:rsidRPr="00000000">
        <w:rPr>
          <w:sz w:val="20"/>
          <w:szCs w:val="20"/>
          <w:rtl w:val="0"/>
        </w:rPr>
        <w:t xml:space="preserve">d. Check whether your answer to part (c) is in BCNF. If not, decompose it into a BCNF schema. List clearly complete set of BCNF</w:t>
      </w:r>
    </w:p>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schema relations with all keys and FDs and also indicate which dependencies if any are not preserved.</w:t>
      </w:r>
    </w:p>
    <w:p w:rsidR="00000000" w:rsidDel="00000000" w:rsidP="00000000" w:rsidRDefault="00000000" w:rsidRPr="00000000" w14:paraId="00000055">
      <w:pPr>
        <w:spacing w:after="240" w:before="240" w:lineRule="auto"/>
        <w:rPr>
          <w:sz w:val="20"/>
          <w:szCs w:val="20"/>
        </w:rPr>
      </w:pPr>
      <w:r w:rsidDel="00000000" w:rsidR="00000000" w:rsidRPr="00000000">
        <w:rPr>
          <w:b w:val="1"/>
          <w:sz w:val="20"/>
          <w:szCs w:val="20"/>
          <w:rtl w:val="0"/>
        </w:rPr>
        <w:t xml:space="preserve">Q4(c)</w:t>
      </w:r>
      <w:r w:rsidDel="00000000" w:rsidR="00000000" w:rsidRPr="00000000">
        <w:rPr>
          <w:rFonts w:ascii="Arial Unicode MS" w:cs="Arial Unicode MS" w:eastAsia="Arial Unicode MS" w:hAnsi="Arial Unicode MS"/>
          <w:sz w:val="20"/>
          <w:szCs w:val="20"/>
          <w:rtl w:val="0"/>
        </w:rPr>
        <w:t xml:space="preserve">. Consider a relation schema R (A, B, C, D), with FDs F = {B → D, D → A}. Show all steps, working, and</w:t>
      </w:r>
    </w:p>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reasoning to answer the following questions.</w:t>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a. Identify the best normal form that R satisfies (1NF, 2NF, 3NF, or BCNF). Justify your answer.</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b. Decompose the relation R into a 2NF schema, if it is not in 2NF. (Remove 2NF violations only, in this part)</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c. Check whether your answer to part (b) is in 3NF. If not, decompose it into a 3NF schema.</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d. Check whether your answer to part (c) is in BCNF. If not, decompose it into a BCNF schema.</w:t>
      </w:r>
    </w:p>
    <w:p w:rsidR="00000000" w:rsidDel="00000000" w:rsidP="00000000" w:rsidRDefault="00000000" w:rsidRPr="00000000" w14:paraId="0000005B">
      <w:pPr>
        <w:spacing w:after="240" w:before="240" w:lineRule="auto"/>
        <w:rPr>
          <w:sz w:val="20"/>
          <w:szCs w:val="2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