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E1D4" w14:textId="77777777" w:rsidR="00366AB8" w:rsidRDefault="00366AB8">
      <w:pPr>
        <w:pStyle w:val="Default"/>
        <w:widowControl w:val="0"/>
        <w:rPr>
          <w:rFonts w:ascii="Helvetica" w:hAnsi="Helvetica"/>
          <w:b/>
          <w:bCs/>
          <w:sz w:val="24"/>
          <w:szCs w:val="24"/>
          <w:u w:color="000000"/>
        </w:rPr>
      </w:pPr>
    </w:p>
    <w:p w14:paraId="6CB93A49" w14:textId="77777777" w:rsidR="00366AB8" w:rsidRDefault="00366AB8">
      <w:pPr>
        <w:pStyle w:val="Default"/>
        <w:widowControl w:val="0"/>
        <w:rPr>
          <w:rFonts w:ascii="Helvetica" w:hAnsi="Helvetica"/>
          <w:b/>
          <w:bCs/>
          <w:sz w:val="24"/>
          <w:szCs w:val="24"/>
          <w:u w:color="000000"/>
        </w:rPr>
      </w:pPr>
    </w:p>
    <w:p w14:paraId="18FDEC2C" w14:textId="77777777" w:rsidR="00366AB8" w:rsidRDefault="00000000">
      <w:pPr>
        <w:pStyle w:val="Heading"/>
        <w:keepNext w:val="0"/>
        <w:widowControl w:val="0"/>
        <w:spacing w:before="277"/>
        <w:ind w:left="480" w:right="462"/>
        <w:jc w:val="center"/>
        <w:rPr>
          <w:rFonts w:ascii="Helvetica" w:eastAsia="Helvetica" w:hAnsi="Helvetica" w:cs="Helvetica"/>
          <w:sz w:val="24"/>
          <w:szCs w:val="24"/>
          <w:u w:color="000000"/>
        </w:rPr>
      </w:pPr>
      <w:r>
        <w:rPr>
          <w:rFonts w:ascii="Helvetica" w:hAnsi="Helvetica"/>
          <w:sz w:val="24"/>
          <w:szCs w:val="24"/>
          <w:u w:color="000000"/>
        </w:rPr>
        <w:t xml:space="preserve">ARAB ACADEMY FOR SCIENCE, TECHNOLOGY, AND MARITIME TRANSPORT </w:t>
      </w:r>
    </w:p>
    <w:p w14:paraId="605A0BF4" w14:textId="77777777" w:rsidR="00366AB8" w:rsidRDefault="00000000">
      <w:pPr>
        <w:pStyle w:val="Heading"/>
        <w:keepNext w:val="0"/>
        <w:widowControl w:val="0"/>
        <w:spacing w:before="277"/>
        <w:ind w:left="480" w:right="462"/>
        <w:jc w:val="center"/>
        <w:rPr>
          <w:rFonts w:ascii="Helvetica" w:eastAsia="Helvetica" w:hAnsi="Helvetica" w:cs="Helvetica"/>
          <w:sz w:val="24"/>
          <w:szCs w:val="24"/>
          <w:u w:color="000000"/>
        </w:rPr>
      </w:pPr>
      <w:r>
        <w:rPr>
          <w:rFonts w:ascii="Helvetica" w:hAnsi="Helvetica"/>
          <w:sz w:val="24"/>
          <w:szCs w:val="24"/>
          <w:u w:color="000000"/>
          <w:lang w:val="it-IT"/>
        </w:rPr>
        <w:t>(SMART VILLAGE CAMPUS)</w:t>
      </w:r>
    </w:p>
    <w:p w14:paraId="798983C7" w14:textId="77777777" w:rsidR="00366AB8" w:rsidRDefault="00000000">
      <w:pPr>
        <w:pStyle w:val="Heading"/>
        <w:keepNext w:val="0"/>
        <w:widowControl w:val="0"/>
        <w:spacing w:before="277"/>
        <w:ind w:left="480" w:right="462"/>
        <w:jc w:val="center"/>
        <w:rPr>
          <w:rFonts w:ascii="Helvetica" w:eastAsia="Helvetica" w:hAnsi="Helvetica" w:cs="Helvetica"/>
          <w:sz w:val="24"/>
          <w:szCs w:val="24"/>
          <w:u w:color="000000"/>
        </w:rPr>
      </w:pPr>
      <w:r>
        <w:rPr>
          <w:rFonts w:ascii="Helvetica" w:hAnsi="Helvetica"/>
          <w:sz w:val="24"/>
          <w:szCs w:val="24"/>
          <w:u w:color="000000"/>
        </w:rPr>
        <w:t>Software</w:t>
      </w:r>
      <w:r>
        <w:rPr>
          <w:rFonts w:ascii="Calibri Light" w:hAnsi="Calibri Light"/>
          <w:b w:val="0"/>
          <w:bCs w:val="0"/>
          <w:sz w:val="24"/>
          <w:szCs w:val="24"/>
          <w:u w:color="000000"/>
        </w:rPr>
        <w:t xml:space="preserve"> </w:t>
      </w:r>
      <w:r>
        <w:rPr>
          <w:rFonts w:ascii="Helvetica" w:hAnsi="Helvetica"/>
          <w:sz w:val="24"/>
          <w:szCs w:val="24"/>
          <w:u w:color="000000"/>
        </w:rPr>
        <w:t>Engineering Program (Bachelor)</w:t>
      </w:r>
    </w:p>
    <w:p w14:paraId="2B9157F7" w14:textId="77777777" w:rsidR="00366AB8" w:rsidRDefault="00366AB8">
      <w:pPr>
        <w:pStyle w:val="Default"/>
        <w:widowControl w:val="0"/>
        <w:rPr>
          <w:rFonts w:ascii="Helvetica" w:eastAsia="Helvetica" w:hAnsi="Helvetica" w:cs="Helvetica"/>
          <w:b/>
          <w:bCs/>
          <w:sz w:val="24"/>
          <w:szCs w:val="24"/>
          <w:u w:color="000000"/>
        </w:rPr>
      </w:pPr>
    </w:p>
    <w:p w14:paraId="01E85D26" w14:textId="77777777" w:rsidR="00366AB8" w:rsidRDefault="00366AB8">
      <w:pPr>
        <w:pStyle w:val="Default"/>
        <w:widowControl w:val="0"/>
        <w:rPr>
          <w:rFonts w:ascii="Helvetica" w:eastAsia="Helvetica" w:hAnsi="Helvetica" w:cs="Helvetica"/>
          <w:b/>
          <w:bCs/>
          <w:sz w:val="24"/>
          <w:szCs w:val="24"/>
          <w:u w:color="000000"/>
        </w:rPr>
      </w:pPr>
    </w:p>
    <w:p w14:paraId="4A4A3A0B" w14:textId="77777777" w:rsidR="00366AB8" w:rsidRDefault="00000000">
      <w:pPr>
        <w:pStyle w:val="Default"/>
        <w:widowControl w:val="0"/>
        <w:jc w:val="center"/>
      </w:pPr>
      <w:r>
        <w:rPr>
          <w:rFonts w:ascii="Helvetica" w:hAnsi="Helvetica"/>
          <w:b/>
          <w:bCs/>
          <w:sz w:val="24"/>
          <w:szCs w:val="24"/>
          <w:u w:color="000000"/>
        </w:rPr>
        <w:t>Summary of Capstone Projects (Standards and Constraints)</w:t>
      </w:r>
      <w:r>
        <w:rPr>
          <w:rFonts w:ascii="Helvetica" w:eastAsia="Helvetica" w:hAnsi="Helvetica" w:cs="Helvetica"/>
          <w:b/>
          <w:bCs/>
          <w:sz w:val="24"/>
          <w:szCs w:val="24"/>
          <w:u w:color="000000"/>
        </w:rPr>
        <w:br w:type="page"/>
      </w:r>
    </w:p>
    <w:p w14:paraId="1CA19D87" w14:textId="77777777" w:rsidR="00366AB8" w:rsidRDefault="00366AB8">
      <w:pPr>
        <w:pStyle w:val="Default"/>
        <w:widowControl w:val="0"/>
        <w:rPr>
          <w:rFonts w:ascii="Helvetica" w:eastAsia="Helvetica" w:hAnsi="Helvetica" w:cs="Helvetica"/>
          <w:b/>
          <w:bCs/>
          <w:sz w:val="24"/>
          <w:szCs w:val="24"/>
          <w:u w:color="000000"/>
        </w:rPr>
      </w:pPr>
    </w:p>
    <w:p w14:paraId="7F25133D" w14:textId="77777777" w:rsidR="00366AB8" w:rsidRDefault="00366AB8">
      <w:pPr>
        <w:pStyle w:val="Default"/>
        <w:widowControl w:val="0"/>
        <w:rPr>
          <w:rFonts w:ascii="Helvetica" w:eastAsia="Helvetica" w:hAnsi="Helvetica" w:cs="Helvetica"/>
          <w:b/>
          <w:bCs/>
          <w:sz w:val="24"/>
          <w:szCs w:val="24"/>
          <w:u w:color="000000"/>
        </w:rPr>
      </w:pPr>
    </w:p>
    <w:tbl>
      <w:tblPr>
        <w:tblW w:w="129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47"/>
        <w:gridCol w:w="1412"/>
        <w:gridCol w:w="3594"/>
        <w:gridCol w:w="3671"/>
        <w:gridCol w:w="3736"/>
      </w:tblGrid>
      <w:tr w:rsidR="00366AB8" w14:paraId="17A1FD63" w14:textId="77777777" w:rsidTr="00B47B35">
        <w:trPr>
          <w:trHeight w:val="482"/>
          <w:tblHeader/>
        </w:trPr>
        <w:tc>
          <w:tcPr>
            <w:tcW w:w="54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600B23" w14:textId="77777777" w:rsidR="00366AB8" w:rsidRDefault="00000000">
            <w:pPr>
              <w:pStyle w:val="TableStyle1"/>
            </w:pPr>
            <w:r>
              <w:rPr>
                <w:rFonts w:eastAsia="Arial Unicode MS" w:cs="Arial Unicode MS"/>
              </w:rPr>
              <w:t>#</w:t>
            </w:r>
          </w:p>
        </w:tc>
        <w:tc>
          <w:tcPr>
            <w:tcW w:w="141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9820D9" w14:textId="77777777" w:rsidR="00366AB8" w:rsidRDefault="00000000">
            <w:pPr>
              <w:pStyle w:val="TableStyle1"/>
            </w:pPr>
            <w:r>
              <w:rPr>
                <w:rFonts w:eastAsia="Arial Unicode MS" w:cs="Arial Unicode MS"/>
              </w:rPr>
              <w:t>Project Name</w:t>
            </w:r>
          </w:p>
        </w:tc>
        <w:tc>
          <w:tcPr>
            <w:tcW w:w="359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30E439" w14:textId="77777777" w:rsidR="00366AB8" w:rsidRDefault="00000000">
            <w:pPr>
              <w:pStyle w:val="TableStyle1"/>
            </w:pPr>
            <w:r>
              <w:rPr>
                <w:rFonts w:eastAsia="Arial Unicode MS" w:cs="Arial Unicode MS"/>
              </w:rPr>
              <w:t>Project Description</w:t>
            </w:r>
          </w:p>
        </w:tc>
        <w:tc>
          <w:tcPr>
            <w:tcW w:w="36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B02BD0" w14:textId="77777777" w:rsidR="00366AB8" w:rsidRDefault="00000000">
            <w:pPr>
              <w:pStyle w:val="TableStyle1"/>
            </w:pPr>
            <w:r>
              <w:rPr>
                <w:rFonts w:eastAsia="Arial Unicode MS" w:cs="Arial Unicode MS"/>
              </w:rPr>
              <w:t xml:space="preserve">Standards and how they are </w:t>
            </w:r>
            <w:proofErr w:type="spellStart"/>
            <w:r>
              <w:rPr>
                <w:rFonts w:eastAsia="Arial Unicode MS" w:cs="Arial Unicode MS"/>
              </w:rPr>
              <w:t>are</w:t>
            </w:r>
            <w:proofErr w:type="spellEnd"/>
            <w:r>
              <w:rPr>
                <w:rFonts w:eastAsia="Arial Unicode MS" w:cs="Arial Unicode MS"/>
              </w:rPr>
              <w:t xml:space="preserve"> incorporated in the project phases</w:t>
            </w:r>
          </w:p>
        </w:tc>
        <w:tc>
          <w:tcPr>
            <w:tcW w:w="37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8D7A84" w14:textId="77777777" w:rsidR="00366AB8" w:rsidRDefault="00000000">
            <w:pPr>
              <w:pStyle w:val="TableStyle1"/>
            </w:pPr>
            <w:r>
              <w:rPr>
                <w:rFonts w:eastAsia="Arial Unicode MS" w:cs="Arial Unicode MS"/>
              </w:rPr>
              <w:t xml:space="preserve">Constraints and how they are </w:t>
            </w:r>
            <w:proofErr w:type="spellStart"/>
            <w:r>
              <w:rPr>
                <w:rFonts w:eastAsia="Arial Unicode MS" w:cs="Arial Unicode MS"/>
              </w:rPr>
              <w:t>are</w:t>
            </w:r>
            <w:proofErr w:type="spellEnd"/>
            <w:r>
              <w:rPr>
                <w:rFonts w:eastAsia="Arial Unicode MS" w:cs="Arial Unicode MS"/>
              </w:rPr>
              <w:t xml:space="preserve"> incorporated in the project phases</w:t>
            </w:r>
          </w:p>
        </w:tc>
      </w:tr>
      <w:tr w:rsidR="00366AB8" w:rsidRPr="00B47B35" w14:paraId="0792BAB7" w14:textId="77777777" w:rsidTr="00B47B35">
        <w:tblPrEx>
          <w:shd w:val="clear" w:color="auto" w:fill="auto"/>
        </w:tblPrEx>
        <w:trPr>
          <w:trHeight w:val="295"/>
        </w:trPr>
        <w:tc>
          <w:tcPr>
            <w:tcW w:w="54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8273DD" w14:textId="77777777" w:rsidR="00366AB8" w:rsidRPr="00B47B35" w:rsidRDefault="00000000">
            <w:pPr>
              <w:jc w:val="right"/>
              <w:rPr>
                <w:rFonts w:ascii="Arial" w:hAnsi="Arial" w:cs="Arial"/>
                <w:sz w:val="22"/>
                <w:szCs w:val="22"/>
              </w:rPr>
            </w:pPr>
            <w:r w:rsidRPr="00B47B35">
              <w:rPr>
                <w:rFonts w:ascii="Arial" w:hAnsi="Arial" w:cs="Arial"/>
                <w:color w:val="000000"/>
                <w:sz w:val="22"/>
                <w:szCs w:val="22"/>
                <w14:textOutline w14:w="0" w14:cap="flat" w14:cmpd="sng" w14:algn="ctr">
                  <w14:noFill/>
                  <w14:prstDash w14:val="solid"/>
                  <w14:bevel/>
                </w14:textOutline>
              </w:rPr>
              <w:t>1</w:t>
            </w:r>
          </w:p>
        </w:tc>
        <w:tc>
          <w:tcPr>
            <w:tcW w:w="141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A3C843" w14:textId="5FE47DC2" w:rsidR="00366AB8" w:rsidRPr="00B47B35" w:rsidRDefault="00B47B35">
            <w:pPr>
              <w:rPr>
                <w:rFonts w:ascii="Arial" w:hAnsi="Arial" w:cs="Arial"/>
                <w:sz w:val="22"/>
                <w:szCs w:val="22"/>
              </w:rPr>
            </w:pPr>
            <w:r w:rsidRPr="00B47B35">
              <w:rPr>
                <w:rFonts w:ascii="Arial" w:hAnsi="Arial" w:cs="Arial"/>
                <w:sz w:val="22"/>
                <w:szCs w:val="22"/>
              </w:rPr>
              <w:t>AI Call Center Agent</w:t>
            </w:r>
          </w:p>
        </w:tc>
        <w:tc>
          <w:tcPr>
            <w:tcW w:w="359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BAF75E" w14:textId="77777777" w:rsidR="00B47B35" w:rsidRPr="00B47B35" w:rsidRDefault="00B47B35" w:rsidP="00B47B35">
            <w:pPr>
              <w:rPr>
                <w:rFonts w:ascii="Arial" w:hAnsi="Arial" w:cs="Arial"/>
                <w:sz w:val="22"/>
                <w:szCs w:val="22"/>
              </w:rPr>
            </w:pPr>
            <w:r w:rsidRPr="00B47B35">
              <w:rPr>
                <w:rFonts w:ascii="Arial" w:hAnsi="Arial" w:cs="Arial"/>
                <w:sz w:val="22"/>
                <w:szCs w:val="22"/>
              </w:rPr>
              <w:t>This project will implement an AI call center solution to improve student services at AAST College. The AI system will be able to handle common student inquiries without requiring human agents as much as possible. It will be in English.</w:t>
            </w:r>
          </w:p>
          <w:p w14:paraId="6D46B084" w14:textId="0EB0AB84" w:rsidR="00366AB8" w:rsidRPr="00B47B35" w:rsidRDefault="00B47B35" w:rsidP="00B47B35">
            <w:pPr>
              <w:rPr>
                <w:rFonts w:ascii="Arial" w:hAnsi="Arial" w:cs="Arial"/>
                <w:sz w:val="22"/>
                <w:szCs w:val="22"/>
              </w:rPr>
            </w:pPr>
            <w:r w:rsidRPr="00B47B35">
              <w:rPr>
                <w:rFonts w:ascii="Arial" w:hAnsi="Arial" w:cs="Arial"/>
                <w:sz w:val="22"/>
                <w:szCs w:val="22"/>
              </w:rPr>
              <w:t>The AI call center will utilize natural language processing and machine learning to understand and respond to student questions on the phone. It will leverage dialog systems and knowledge bases to provide consistent and accurate answers for frequently asked questions on topics like course registration, tuition payments, department information and more.</w:t>
            </w:r>
          </w:p>
        </w:tc>
        <w:tc>
          <w:tcPr>
            <w:tcW w:w="36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F7BA5D"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Planning Phase:</w:t>
            </w:r>
          </w:p>
          <w:p w14:paraId="56B5619E" w14:textId="77777777" w:rsidR="00B47B35" w:rsidRPr="00B47B35" w:rsidRDefault="00B47B35" w:rsidP="00B47B35">
            <w:pPr>
              <w:widowControl w:val="0"/>
              <w:rPr>
                <w:rFonts w:ascii="Arial" w:hAnsi="Arial" w:cs="Arial"/>
                <w:color w:val="000000"/>
                <w:sz w:val="22"/>
                <w:szCs w:val="22"/>
                <w:u w:color="000000"/>
              </w:rPr>
            </w:pPr>
          </w:p>
          <w:p w14:paraId="076ED074"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Standards:</w:t>
            </w:r>
          </w:p>
          <w:p w14:paraId="413FB4C1"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 xml:space="preserve">- Follow industry standards for call center systems, such as ISO for speech recognition accuracy. </w:t>
            </w:r>
          </w:p>
          <w:p w14:paraId="594030A5" w14:textId="77777777" w:rsidR="00366AB8"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 Incorporate accessibility standards for disabled users.</w:t>
            </w:r>
          </w:p>
          <w:p w14:paraId="17CA67E8" w14:textId="77777777" w:rsidR="00B47B35" w:rsidRDefault="00B47B35" w:rsidP="00B47B35">
            <w:pPr>
              <w:widowControl w:val="0"/>
              <w:rPr>
                <w:rFonts w:ascii="Arial" w:hAnsi="Arial" w:cs="Arial"/>
                <w:color w:val="000000"/>
                <w:sz w:val="22"/>
                <w:szCs w:val="22"/>
                <w:u w:color="000000"/>
              </w:rPr>
            </w:pPr>
          </w:p>
          <w:p w14:paraId="6139D3ED"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Analysis Phase:</w:t>
            </w:r>
          </w:p>
          <w:p w14:paraId="02840923" w14:textId="77777777" w:rsidR="00B47B35" w:rsidRPr="00B47B35" w:rsidRDefault="00B47B35" w:rsidP="00B47B35">
            <w:pPr>
              <w:widowControl w:val="0"/>
              <w:rPr>
                <w:rFonts w:ascii="Arial" w:hAnsi="Arial" w:cs="Arial"/>
                <w:color w:val="000000"/>
                <w:sz w:val="22"/>
                <w:szCs w:val="22"/>
                <w:u w:color="000000"/>
              </w:rPr>
            </w:pPr>
          </w:p>
          <w:p w14:paraId="1E5F359F"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 xml:space="preserve">Standards: </w:t>
            </w:r>
          </w:p>
          <w:p w14:paraId="4598C731"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 Leverage frameworks like CCXP to map out overall call center customer journey.</w:t>
            </w:r>
          </w:p>
          <w:p w14:paraId="58BA7B98" w14:textId="2765F368"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 Conduct user research using standard qualitative methods.</w:t>
            </w:r>
          </w:p>
          <w:p w14:paraId="2724AE23" w14:textId="77777777" w:rsidR="00B47B35" w:rsidRPr="00B47B35" w:rsidRDefault="00B47B35" w:rsidP="00B47B35">
            <w:pPr>
              <w:widowControl w:val="0"/>
              <w:rPr>
                <w:rFonts w:ascii="Arial" w:hAnsi="Arial" w:cs="Arial"/>
                <w:color w:val="000000"/>
                <w:sz w:val="22"/>
                <w:szCs w:val="22"/>
                <w:u w:color="000000"/>
              </w:rPr>
            </w:pPr>
          </w:p>
          <w:p w14:paraId="45392FAF"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 xml:space="preserve">Design Phase:  </w:t>
            </w:r>
          </w:p>
          <w:p w14:paraId="3DE7248A" w14:textId="77777777" w:rsidR="00B47B35" w:rsidRPr="00B47B35" w:rsidRDefault="00B47B35" w:rsidP="00B47B35">
            <w:pPr>
              <w:widowControl w:val="0"/>
              <w:rPr>
                <w:rFonts w:ascii="Arial" w:hAnsi="Arial" w:cs="Arial"/>
                <w:color w:val="000000"/>
                <w:sz w:val="22"/>
                <w:szCs w:val="22"/>
                <w:u w:color="000000"/>
              </w:rPr>
            </w:pPr>
          </w:p>
          <w:p w14:paraId="6771A569"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Standards:</w:t>
            </w:r>
          </w:p>
          <w:p w14:paraId="0DE3A0D6"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 xml:space="preserve">- Adhere to established call interaction design standards. </w:t>
            </w:r>
          </w:p>
          <w:p w14:paraId="4FC845C3" w14:textId="709DF699" w:rsid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 Use standard data model for capturing call metadata.</w:t>
            </w:r>
          </w:p>
          <w:p w14:paraId="609FD4A0" w14:textId="77777777" w:rsidR="00B47B35" w:rsidRDefault="00B47B35" w:rsidP="00B47B35">
            <w:pPr>
              <w:widowControl w:val="0"/>
              <w:rPr>
                <w:rFonts w:ascii="Arial" w:hAnsi="Arial" w:cs="Arial"/>
                <w:color w:val="000000"/>
                <w:sz w:val="22"/>
                <w:szCs w:val="22"/>
                <w:u w:color="000000"/>
              </w:rPr>
            </w:pPr>
          </w:p>
          <w:p w14:paraId="53AB35B2" w14:textId="77777777" w:rsidR="00B47B35" w:rsidRDefault="00B47B35" w:rsidP="00B47B35">
            <w:pPr>
              <w:widowControl w:val="0"/>
              <w:rPr>
                <w:rFonts w:ascii="Arial" w:hAnsi="Arial" w:cs="Arial"/>
                <w:color w:val="000000"/>
                <w:sz w:val="22"/>
                <w:szCs w:val="22"/>
                <w:u w:color="000000"/>
              </w:rPr>
            </w:pPr>
          </w:p>
          <w:p w14:paraId="2C157291" w14:textId="77777777" w:rsidR="00B47B35" w:rsidRPr="00B47B35" w:rsidRDefault="00B47B35" w:rsidP="00B47B35">
            <w:pPr>
              <w:widowControl w:val="0"/>
              <w:rPr>
                <w:rFonts w:ascii="Arial" w:hAnsi="Arial" w:cs="Arial"/>
                <w:color w:val="000000"/>
                <w:sz w:val="22"/>
                <w:szCs w:val="22"/>
                <w:u w:color="000000"/>
              </w:rPr>
            </w:pPr>
          </w:p>
          <w:p w14:paraId="6A37CB19"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lastRenderedPageBreak/>
              <w:t xml:space="preserve">Development Phase:  </w:t>
            </w:r>
          </w:p>
          <w:p w14:paraId="79776B53" w14:textId="77777777" w:rsidR="00B47B35" w:rsidRPr="00B47B35" w:rsidRDefault="00B47B35" w:rsidP="00B47B35">
            <w:pPr>
              <w:widowControl w:val="0"/>
              <w:rPr>
                <w:rFonts w:ascii="Arial" w:hAnsi="Arial" w:cs="Arial"/>
                <w:color w:val="000000"/>
                <w:sz w:val="22"/>
                <w:szCs w:val="22"/>
                <w:u w:color="000000"/>
              </w:rPr>
            </w:pPr>
          </w:p>
          <w:p w14:paraId="755D48E8"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 xml:space="preserve">Standards:  </w:t>
            </w:r>
          </w:p>
          <w:p w14:paraId="16C2F2EE"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 xml:space="preserve">- Utilize widely used dialog system frameworks to accelerate build. </w:t>
            </w:r>
          </w:p>
          <w:p w14:paraId="79C8DAAC" w14:textId="4FEE57AC" w:rsid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 Ensure recording and speech analytics formats are standard.</w:t>
            </w:r>
          </w:p>
          <w:p w14:paraId="54DA155A" w14:textId="77777777" w:rsidR="00B47B35" w:rsidRDefault="00B47B35" w:rsidP="00B47B35">
            <w:pPr>
              <w:widowControl w:val="0"/>
              <w:rPr>
                <w:rFonts w:ascii="Arial" w:hAnsi="Arial" w:cs="Arial"/>
                <w:color w:val="000000"/>
                <w:sz w:val="22"/>
                <w:szCs w:val="22"/>
                <w:u w:color="000000"/>
              </w:rPr>
            </w:pPr>
          </w:p>
          <w:p w14:paraId="65EAD171"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Testing Phase:</w:t>
            </w:r>
          </w:p>
          <w:p w14:paraId="7C71DA9A" w14:textId="77777777" w:rsidR="00B47B35" w:rsidRPr="00B47B35" w:rsidRDefault="00B47B35" w:rsidP="00B47B35">
            <w:pPr>
              <w:widowControl w:val="0"/>
              <w:rPr>
                <w:rFonts w:ascii="Arial" w:hAnsi="Arial" w:cs="Arial"/>
                <w:color w:val="000000"/>
                <w:sz w:val="22"/>
                <w:szCs w:val="22"/>
                <w:u w:color="000000"/>
              </w:rPr>
            </w:pPr>
          </w:p>
          <w:p w14:paraId="36DC3E22"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 xml:space="preserve">Standards: </w:t>
            </w:r>
          </w:p>
          <w:p w14:paraId="3A485F51" w14:textId="77777777" w:rsidR="00B47B35" w:rsidRP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 Leverage user acceptance testing best practices.</w:t>
            </w:r>
          </w:p>
          <w:p w14:paraId="26BF4520" w14:textId="057D6C6A" w:rsidR="00B47B35" w:rsidRDefault="00B47B35" w:rsidP="00B47B35">
            <w:pPr>
              <w:widowControl w:val="0"/>
              <w:rPr>
                <w:rFonts w:ascii="Arial" w:hAnsi="Arial" w:cs="Arial"/>
                <w:color w:val="000000"/>
                <w:sz w:val="22"/>
                <w:szCs w:val="22"/>
                <w:u w:color="000000"/>
              </w:rPr>
            </w:pPr>
            <w:r w:rsidRPr="00B47B35">
              <w:rPr>
                <w:rFonts w:ascii="Arial" w:hAnsi="Arial" w:cs="Arial"/>
                <w:color w:val="000000"/>
                <w:sz w:val="22"/>
                <w:szCs w:val="22"/>
                <w:u w:color="000000"/>
              </w:rPr>
              <w:t>- Measure system against standard call center metrics.</w:t>
            </w:r>
          </w:p>
          <w:p w14:paraId="4BEEB3A9" w14:textId="129ABF12" w:rsidR="00B47B35" w:rsidRPr="00B47B35" w:rsidRDefault="00B47B35" w:rsidP="00B47B35">
            <w:pPr>
              <w:widowControl w:val="0"/>
              <w:rPr>
                <w:rFonts w:ascii="Arial" w:hAnsi="Arial" w:cs="Arial"/>
                <w:color w:val="000000"/>
                <w:sz w:val="22"/>
                <w:szCs w:val="22"/>
                <w:u w:color="000000"/>
              </w:rPr>
            </w:pPr>
          </w:p>
        </w:tc>
        <w:tc>
          <w:tcPr>
            <w:tcW w:w="37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E33E60" w14:textId="4EB99DED" w:rsidR="00B47B35" w:rsidRDefault="00B47B35" w:rsidP="00B47B35">
            <w:pPr>
              <w:rPr>
                <w:rFonts w:ascii="Arial" w:hAnsi="Arial" w:cs="Arial"/>
                <w:sz w:val="22"/>
                <w:szCs w:val="22"/>
              </w:rPr>
            </w:pPr>
            <w:r w:rsidRPr="00B47B35">
              <w:rPr>
                <w:rFonts w:ascii="Arial" w:hAnsi="Arial" w:cs="Arial"/>
                <w:sz w:val="22"/>
                <w:szCs w:val="22"/>
              </w:rPr>
              <w:lastRenderedPageBreak/>
              <w:t>Planning Phase:</w:t>
            </w:r>
          </w:p>
          <w:p w14:paraId="4EE4AC7B" w14:textId="77777777" w:rsidR="00B47B35" w:rsidRDefault="00B47B35" w:rsidP="00B47B35">
            <w:pPr>
              <w:rPr>
                <w:rFonts w:ascii="Arial" w:hAnsi="Arial" w:cs="Arial"/>
                <w:sz w:val="22"/>
                <w:szCs w:val="22"/>
              </w:rPr>
            </w:pPr>
          </w:p>
          <w:p w14:paraId="732A3575" w14:textId="30F3E69F" w:rsidR="00B47B35" w:rsidRPr="00B47B35" w:rsidRDefault="00B47B35" w:rsidP="00B47B35">
            <w:pPr>
              <w:rPr>
                <w:rFonts w:ascii="Arial" w:hAnsi="Arial" w:cs="Arial"/>
                <w:sz w:val="22"/>
                <w:szCs w:val="22"/>
              </w:rPr>
            </w:pPr>
            <w:r w:rsidRPr="00B47B35">
              <w:rPr>
                <w:rFonts w:ascii="Arial" w:hAnsi="Arial" w:cs="Arial"/>
                <w:sz w:val="22"/>
                <w:szCs w:val="22"/>
              </w:rPr>
              <w:t xml:space="preserve">Constraints: </w:t>
            </w:r>
          </w:p>
          <w:p w14:paraId="3551B33B" w14:textId="77777777" w:rsidR="00B47B35" w:rsidRPr="00B47B35" w:rsidRDefault="00B47B35" w:rsidP="00B47B35">
            <w:pPr>
              <w:rPr>
                <w:rFonts w:ascii="Arial" w:hAnsi="Arial" w:cs="Arial"/>
                <w:sz w:val="22"/>
                <w:szCs w:val="22"/>
              </w:rPr>
            </w:pPr>
            <w:r w:rsidRPr="00B47B35">
              <w:rPr>
                <w:rFonts w:ascii="Arial" w:hAnsi="Arial" w:cs="Arial"/>
                <w:sz w:val="22"/>
                <w:szCs w:val="22"/>
              </w:rPr>
              <w:t>- Prioritize high frequency student inquiries to focus scope.</w:t>
            </w:r>
          </w:p>
          <w:p w14:paraId="13630133" w14:textId="77777777" w:rsidR="00B47B35" w:rsidRDefault="00B47B35" w:rsidP="00B47B35">
            <w:pPr>
              <w:rPr>
                <w:rFonts w:ascii="Arial" w:hAnsi="Arial" w:cs="Arial"/>
                <w:sz w:val="22"/>
                <w:szCs w:val="22"/>
              </w:rPr>
            </w:pPr>
            <w:r w:rsidRPr="00B47B35">
              <w:rPr>
                <w:rFonts w:ascii="Arial" w:hAnsi="Arial" w:cs="Arial"/>
                <w:sz w:val="22"/>
                <w:szCs w:val="22"/>
              </w:rPr>
              <w:t>- Data storage and usage compliant with applicable regulations.</w:t>
            </w:r>
          </w:p>
          <w:p w14:paraId="07050D03" w14:textId="77777777" w:rsidR="00B47B35" w:rsidRDefault="00B47B35" w:rsidP="00B47B35">
            <w:pPr>
              <w:rPr>
                <w:rFonts w:ascii="Arial" w:hAnsi="Arial" w:cs="Arial"/>
                <w:sz w:val="22"/>
                <w:szCs w:val="22"/>
              </w:rPr>
            </w:pPr>
          </w:p>
          <w:p w14:paraId="19C00A26" w14:textId="1DF99028" w:rsidR="00B47B35" w:rsidRDefault="00B47B35" w:rsidP="00B47B35">
            <w:pPr>
              <w:rPr>
                <w:rFonts w:ascii="Arial" w:hAnsi="Arial" w:cs="Arial"/>
                <w:sz w:val="22"/>
                <w:szCs w:val="22"/>
              </w:rPr>
            </w:pPr>
            <w:r w:rsidRPr="00B47B35">
              <w:rPr>
                <w:rFonts w:ascii="Arial" w:hAnsi="Arial" w:cs="Arial"/>
                <w:sz w:val="22"/>
                <w:szCs w:val="22"/>
              </w:rPr>
              <w:t>Analysis Phase:</w:t>
            </w:r>
          </w:p>
          <w:p w14:paraId="2301C3FC" w14:textId="77777777" w:rsidR="00B47B35" w:rsidRDefault="00B47B35" w:rsidP="00B47B35">
            <w:pPr>
              <w:rPr>
                <w:rFonts w:ascii="Arial" w:hAnsi="Arial" w:cs="Arial"/>
                <w:sz w:val="22"/>
                <w:szCs w:val="22"/>
              </w:rPr>
            </w:pPr>
          </w:p>
          <w:p w14:paraId="5B112756" w14:textId="77777777" w:rsidR="00B47B35" w:rsidRPr="00B47B35" w:rsidRDefault="00B47B35" w:rsidP="00B47B35">
            <w:pPr>
              <w:rPr>
                <w:rFonts w:ascii="Arial" w:hAnsi="Arial" w:cs="Arial"/>
                <w:sz w:val="22"/>
                <w:szCs w:val="22"/>
              </w:rPr>
            </w:pPr>
            <w:r w:rsidRPr="00B47B35">
              <w:rPr>
                <w:rFonts w:ascii="Arial" w:hAnsi="Arial" w:cs="Arial"/>
                <w:sz w:val="22"/>
                <w:szCs w:val="22"/>
              </w:rPr>
              <w:t xml:space="preserve">Constraints:  </w:t>
            </w:r>
          </w:p>
          <w:p w14:paraId="3C1EED40" w14:textId="77777777" w:rsidR="00B47B35" w:rsidRPr="00B47B35" w:rsidRDefault="00B47B35" w:rsidP="00B47B35">
            <w:pPr>
              <w:rPr>
                <w:rFonts w:ascii="Arial" w:hAnsi="Arial" w:cs="Arial"/>
                <w:sz w:val="22"/>
                <w:szCs w:val="22"/>
              </w:rPr>
            </w:pPr>
            <w:r w:rsidRPr="00B47B35">
              <w:rPr>
                <w:rFonts w:ascii="Arial" w:hAnsi="Arial" w:cs="Arial"/>
                <w:sz w:val="22"/>
                <w:szCs w:val="22"/>
              </w:rPr>
              <w:t xml:space="preserve">- User studies limited to currently enrolled AAST students only due to accessibility. </w:t>
            </w:r>
          </w:p>
          <w:p w14:paraId="09809662" w14:textId="77777777" w:rsidR="00B47B35" w:rsidRPr="00B47B35" w:rsidRDefault="00B47B35" w:rsidP="00B47B35">
            <w:pPr>
              <w:rPr>
                <w:rFonts w:ascii="Arial" w:hAnsi="Arial" w:cs="Arial"/>
                <w:sz w:val="22"/>
                <w:szCs w:val="22"/>
              </w:rPr>
            </w:pPr>
            <w:r w:rsidRPr="00B47B35">
              <w:rPr>
                <w:rFonts w:ascii="Arial" w:hAnsi="Arial" w:cs="Arial"/>
                <w:sz w:val="22"/>
                <w:szCs w:val="22"/>
              </w:rPr>
              <w:t>- Dialog system scope constrained to most common student questions.</w:t>
            </w:r>
          </w:p>
          <w:p w14:paraId="1E791D4E" w14:textId="77777777" w:rsidR="00B47B35" w:rsidRDefault="00B47B35" w:rsidP="00B47B35">
            <w:pPr>
              <w:rPr>
                <w:rFonts w:ascii="Arial" w:hAnsi="Arial" w:cs="Arial"/>
                <w:sz w:val="22"/>
                <w:szCs w:val="22"/>
              </w:rPr>
            </w:pPr>
          </w:p>
          <w:p w14:paraId="25D0E644" w14:textId="05428A45" w:rsidR="00B47B35" w:rsidRDefault="00B47B35" w:rsidP="00B47B35">
            <w:pPr>
              <w:rPr>
                <w:rFonts w:ascii="Arial" w:hAnsi="Arial" w:cs="Arial"/>
                <w:sz w:val="22"/>
                <w:szCs w:val="22"/>
              </w:rPr>
            </w:pPr>
            <w:r w:rsidRPr="00B47B35">
              <w:rPr>
                <w:rFonts w:ascii="Arial" w:hAnsi="Arial" w:cs="Arial"/>
                <w:sz w:val="22"/>
                <w:szCs w:val="22"/>
              </w:rPr>
              <w:t xml:space="preserve">Design Phase:  </w:t>
            </w:r>
          </w:p>
          <w:p w14:paraId="46338C03" w14:textId="77777777" w:rsidR="00B47B35" w:rsidRPr="00B47B35" w:rsidRDefault="00B47B35" w:rsidP="00B47B35">
            <w:pPr>
              <w:rPr>
                <w:rFonts w:ascii="Arial" w:hAnsi="Arial" w:cs="Arial"/>
                <w:sz w:val="22"/>
                <w:szCs w:val="22"/>
              </w:rPr>
            </w:pPr>
          </w:p>
          <w:p w14:paraId="428F1F1D" w14:textId="77777777" w:rsidR="00B47B35" w:rsidRPr="00B47B35" w:rsidRDefault="00B47B35" w:rsidP="00B47B35">
            <w:pPr>
              <w:rPr>
                <w:rFonts w:ascii="Arial" w:hAnsi="Arial" w:cs="Arial"/>
                <w:sz w:val="22"/>
                <w:szCs w:val="22"/>
              </w:rPr>
            </w:pPr>
            <w:r w:rsidRPr="00B47B35">
              <w:rPr>
                <w:rFonts w:ascii="Arial" w:hAnsi="Arial" w:cs="Arial"/>
                <w:sz w:val="22"/>
                <w:szCs w:val="22"/>
              </w:rPr>
              <w:t xml:space="preserve">Constraints: </w:t>
            </w:r>
          </w:p>
          <w:p w14:paraId="07A97514" w14:textId="77777777" w:rsidR="00B47B35" w:rsidRPr="00B47B35" w:rsidRDefault="00B47B35" w:rsidP="00B47B35">
            <w:pPr>
              <w:rPr>
                <w:rFonts w:ascii="Arial" w:hAnsi="Arial" w:cs="Arial"/>
                <w:sz w:val="22"/>
                <w:szCs w:val="22"/>
              </w:rPr>
            </w:pPr>
            <w:r w:rsidRPr="00B47B35">
              <w:rPr>
                <w:rFonts w:ascii="Arial" w:hAnsi="Arial" w:cs="Arial"/>
                <w:sz w:val="22"/>
                <w:szCs w:val="22"/>
              </w:rPr>
              <w:t>- Metadata database capabilities limited to existing college infrastructure.</w:t>
            </w:r>
          </w:p>
          <w:p w14:paraId="111E45AB" w14:textId="77777777" w:rsidR="00B47B35" w:rsidRDefault="00B47B35" w:rsidP="00B47B35">
            <w:pPr>
              <w:rPr>
                <w:rFonts w:ascii="Arial" w:hAnsi="Arial" w:cs="Arial"/>
                <w:sz w:val="22"/>
                <w:szCs w:val="22"/>
              </w:rPr>
            </w:pPr>
            <w:r w:rsidRPr="00B47B35">
              <w:rPr>
                <w:rFonts w:ascii="Arial" w:hAnsi="Arial" w:cs="Arial"/>
                <w:sz w:val="22"/>
                <w:szCs w:val="22"/>
              </w:rPr>
              <w:t>- IVR menu depth kept to 2 levels based on cost.</w:t>
            </w:r>
          </w:p>
          <w:p w14:paraId="6D171340" w14:textId="77777777" w:rsidR="00B47B35" w:rsidRDefault="00B47B35" w:rsidP="00B47B35">
            <w:pPr>
              <w:rPr>
                <w:rFonts w:ascii="Arial" w:hAnsi="Arial" w:cs="Arial"/>
                <w:sz w:val="22"/>
                <w:szCs w:val="22"/>
              </w:rPr>
            </w:pPr>
          </w:p>
          <w:p w14:paraId="161C5CFC" w14:textId="77777777" w:rsidR="00B47B35" w:rsidRDefault="00B47B35" w:rsidP="00B47B35">
            <w:pPr>
              <w:rPr>
                <w:rFonts w:ascii="Arial" w:hAnsi="Arial" w:cs="Arial"/>
                <w:sz w:val="22"/>
                <w:szCs w:val="22"/>
              </w:rPr>
            </w:pPr>
          </w:p>
          <w:p w14:paraId="6C623626" w14:textId="77777777" w:rsidR="00B47B35" w:rsidRDefault="00B47B35" w:rsidP="00B47B35">
            <w:pPr>
              <w:rPr>
                <w:rFonts w:ascii="Arial" w:hAnsi="Arial" w:cs="Arial"/>
                <w:sz w:val="22"/>
                <w:szCs w:val="22"/>
              </w:rPr>
            </w:pPr>
          </w:p>
          <w:p w14:paraId="4305638E" w14:textId="3EF3F484" w:rsidR="00B47B35" w:rsidRDefault="00B47B35" w:rsidP="00B47B35">
            <w:pPr>
              <w:rPr>
                <w:rFonts w:ascii="Arial" w:hAnsi="Arial" w:cs="Arial"/>
                <w:sz w:val="22"/>
                <w:szCs w:val="22"/>
              </w:rPr>
            </w:pPr>
            <w:r w:rsidRPr="00B47B35">
              <w:rPr>
                <w:rFonts w:ascii="Arial" w:hAnsi="Arial" w:cs="Arial"/>
                <w:sz w:val="22"/>
                <w:szCs w:val="22"/>
              </w:rPr>
              <w:lastRenderedPageBreak/>
              <w:t xml:space="preserve">Development Phase:  </w:t>
            </w:r>
          </w:p>
          <w:p w14:paraId="60DC821A" w14:textId="77777777" w:rsidR="00B47B35" w:rsidRPr="00B47B35" w:rsidRDefault="00B47B35" w:rsidP="00B47B35">
            <w:pPr>
              <w:rPr>
                <w:rFonts w:ascii="Arial" w:hAnsi="Arial" w:cs="Arial"/>
                <w:sz w:val="22"/>
                <w:szCs w:val="22"/>
              </w:rPr>
            </w:pPr>
          </w:p>
          <w:p w14:paraId="40C90B8A" w14:textId="77777777" w:rsidR="00B47B35" w:rsidRPr="00B47B35" w:rsidRDefault="00B47B35" w:rsidP="00B47B35">
            <w:pPr>
              <w:rPr>
                <w:rFonts w:ascii="Arial" w:hAnsi="Arial" w:cs="Arial"/>
                <w:sz w:val="22"/>
                <w:szCs w:val="22"/>
              </w:rPr>
            </w:pPr>
            <w:r w:rsidRPr="00B47B35">
              <w:rPr>
                <w:rFonts w:ascii="Arial" w:hAnsi="Arial" w:cs="Arial"/>
                <w:sz w:val="22"/>
                <w:szCs w:val="22"/>
              </w:rPr>
              <w:t xml:space="preserve">Constraints: </w:t>
            </w:r>
          </w:p>
          <w:p w14:paraId="7BCC7583" w14:textId="77777777" w:rsidR="00B47B35" w:rsidRPr="00B47B35" w:rsidRDefault="00B47B35" w:rsidP="00B47B35">
            <w:pPr>
              <w:rPr>
                <w:rFonts w:ascii="Arial" w:hAnsi="Arial" w:cs="Arial"/>
                <w:sz w:val="22"/>
                <w:szCs w:val="22"/>
              </w:rPr>
            </w:pPr>
            <w:r w:rsidRPr="00B47B35">
              <w:rPr>
                <w:rFonts w:ascii="Arial" w:hAnsi="Arial" w:cs="Arial"/>
                <w:sz w:val="22"/>
                <w:szCs w:val="22"/>
              </w:rPr>
              <w:t xml:space="preserve">- Speech recognition trained on Gulf region dialects.  </w:t>
            </w:r>
          </w:p>
          <w:p w14:paraId="75674729" w14:textId="77777777" w:rsidR="00B47B35" w:rsidRDefault="00B47B35" w:rsidP="00B47B35">
            <w:pPr>
              <w:rPr>
                <w:rFonts w:ascii="Arial" w:hAnsi="Arial" w:cs="Arial"/>
                <w:sz w:val="22"/>
                <w:szCs w:val="22"/>
              </w:rPr>
            </w:pPr>
            <w:r w:rsidRPr="00B47B35">
              <w:rPr>
                <w:rFonts w:ascii="Arial" w:hAnsi="Arial" w:cs="Arial"/>
                <w:sz w:val="22"/>
                <w:szCs w:val="22"/>
              </w:rPr>
              <w:t>- Student data availability limited per security rules.</w:t>
            </w:r>
          </w:p>
          <w:p w14:paraId="2F919A6B" w14:textId="77777777" w:rsidR="00B47B35" w:rsidRDefault="00B47B35" w:rsidP="00B47B35">
            <w:pPr>
              <w:rPr>
                <w:rFonts w:ascii="Arial" w:hAnsi="Arial" w:cs="Arial"/>
                <w:sz w:val="22"/>
                <w:szCs w:val="22"/>
              </w:rPr>
            </w:pPr>
          </w:p>
          <w:p w14:paraId="478A722C" w14:textId="355BA691" w:rsidR="00B47B35" w:rsidRDefault="00B47B35" w:rsidP="00B47B35">
            <w:pPr>
              <w:rPr>
                <w:rFonts w:ascii="Arial" w:hAnsi="Arial" w:cs="Arial"/>
                <w:sz w:val="22"/>
                <w:szCs w:val="22"/>
              </w:rPr>
            </w:pPr>
            <w:r w:rsidRPr="00B47B35">
              <w:rPr>
                <w:rFonts w:ascii="Arial" w:hAnsi="Arial" w:cs="Arial"/>
                <w:sz w:val="22"/>
                <w:szCs w:val="22"/>
              </w:rPr>
              <w:t>Testing Phase:</w:t>
            </w:r>
          </w:p>
          <w:p w14:paraId="11F326F3" w14:textId="77777777" w:rsidR="00B47B35" w:rsidRDefault="00B47B35" w:rsidP="00B47B35">
            <w:pPr>
              <w:rPr>
                <w:rFonts w:ascii="Arial" w:hAnsi="Arial" w:cs="Arial"/>
                <w:sz w:val="22"/>
                <w:szCs w:val="22"/>
              </w:rPr>
            </w:pPr>
          </w:p>
          <w:p w14:paraId="00E369C9" w14:textId="77777777" w:rsidR="00B47B35" w:rsidRPr="00B47B35" w:rsidRDefault="00B47B35" w:rsidP="00B47B35">
            <w:pPr>
              <w:rPr>
                <w:rFonts w:ascii="Arial" w:hAnsi="Arial" w:cs="Arial"/>
                <w:sz w:val="22"/>
                <w:szCs w:val="22"/>
              </w:rPr>
            </w:pPr>
            <w:r w:rsidRPr="00B47B35">
              <w:rPr>
                <w:rFonts w:ascii="Arial" w:hAnsi="Arial" w:cs="Arial"/>
                <w:sz w:val="22"/>
                <w:szCs w:val="22"/>
              </w:rPr>
              <w:t xml:space="preserve">Constraints:  </w:t>
            </w:r>
          </w:p>
          <w:p w14:paraId="2F5DFFD0" w14:textId="77777777" w:rsidR="00B47B35" w:rsidRPr="00B47B35" w:rsidRDefault="00B47B35" w:rsidP="00B47B35">
            <w:pPr>
              <w:rPr>
                <w:rFonts w:ascii="Arial" w:hAnsi="Arial" w:cs="Arial"/>
                <w:sz w:val="22"/>
                <w:szCs w:val="22"/>
              </w:rPr>
            </w:pPr>
            <w:r w:rsidRPr="00B47B35">
              <w:rPr>
                <w:rFonts w:ascii="Arial" w:hAnsi="Arial" w:cs="Arial"/>
                <w:sz w:val="22"/>
                <w:szCs w:val="22"/>
              </w:rPr>
              <w:t>- Initial testing is limited to internal team only.</w:t>
            </w:r>
          </w:p>
          <w:p w14:paraId="1F6F300A" w14:textId="442BA674" w:rsidR="00B47B35" w:rsidRPr="00B47B35" w:rsidRDefault="00B47B35" w:rsidP="00B47B35">
            <w:pPr>
              <w:rPr>
                <w:rFonts w:ascii="Arial" w:hAnsi="Arial" w:cs="Arial"/>
                <w:sz w:val="22"/>
                <w:szCs w:val="22"/>
              </w:rPr>
            </w:pPr>
            <w:r w:rsidRPr="00B47B35">
              <w:rPr>
                <w:rFonts w:ascii="Arial" w:hAnsi="Arial" w:cs="Arial"/>
                <w:sz w:val="22"/>
                <w:szCs w:val="22"/>
              </w:rPr>
              <w:t>- Performance measurement focused on high priority inquiry areas.</w:t>
            </w:r>
          </w:p>
        </w:tc>
      </w:tr>
    </w:tbl>
    <w:p w14:paraId="654AF1EB" w14:textId="77777777" w:rsidR="00366AB8" w:rsidRPr="00B47B35" w:rsidRDefault="00366AB8">
      <w:pPr>
        <w:pStyle w:val="Default"/>
        <w:widowControl w:val="0"/>
        <w:rPr>
          <w:rFonts w:ascii="Arial" w:hAnsi="Arial" w:cs="Arial"/>
        </w:rPr>
      </w:pPr>
    </w:p>
    <w:sectPr w:rsidR="00366AB8" w:rsidRPr="00B47B35">
      <w:headerReference w:type="default" r:id="rId6"/>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07667" w14:textId="77777777" w:rsidR="001674BA" w:rsidRDefault="001674BA">
      <w:r>
        <w:separator/>
      </w:r>
    </w:p>
  </w:endnote>
  <w:endnote w:type="continuationSeparator" w:id="0">
    <w:p w14:paraId="1C5CF872" w14:textId="77777777" w:rsidR="001674BA" w:rsidRDefault="00167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00F1C" w14:textId="77777777" w:rsidR="001674BA" w:rsidRDefault="001674BA">
      <w:r>
        <w:separator/>
      </w:r>
    </w:p>
  </w:footnote>
  <w:footnote w:type="continuationSeparator" w:id="0">
    <w:p w14:paraId="3938CE6A" w14:textId="77777777" w:rsidR="001674BA" w:rsidRDefault="00167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D618" w14:textId="77777777" w:rsidR="00366AB8" w:rsidRDefault="00000000">
    <w:pPr>
      <w:pStyle w:val="HeaderFooter"/>
      <w:tabs>
        <w:tab w:val="clear" w:pos="9020"/>
        <w:tab w:val="center" w:pos="6480"/>
        <w:tab w:val="right" w:pos="12960"/>
      </w:tabs>
    </w:pPr>
    <w:r>
      <w:tab/>
    </w:r>
    <w:r>
      <w:rPr>
        <w:noProof/>
      </w:rPr>
      <w:drawing>
        <wp:inline distT="0" distB="0" distL="0" distR="0" wp14:anchorId="4E754878" wp14:editId="04C6C53B">
          <wp:extent cx="1051560" cy="894748"/>
          <wp:effectExtent l="0" t="0" r="0" b="635"/>
          <wp:docPr id="1073741825" name="officeArt object" descr="IAMU AGA2021"/>
          <wp:cNvGraphicFramePr/>
          <a:graphic xmlns:a="http://schemas.openxmlformats.org/drawingml/2006/main">
            <a:graphicData uri="http://schemas.openxmlformats.org/drawingml/2006/picture">
              <pic:pic xmlns:pic="http://schemas.openxmlformats.org/drawingml/2006/picture">
                <pic:nvPicPr>
                  <pic:cNvPr id="1073741825" name="IAMU AGA2021" descr="IAMU AGA2021"/>
                  <pic:cNvPicPr>
                    <a:picLocks noChangeAspect="1"/>
                  </pic:cNvPicPr>
                </pic:nvPicPr>
                <pic:blipFill>
                  <a:blip r:embed="rId1"/>
                  <a:stretch>
                    <a:fillRect/>
                  </a:stretch>
                </pic:blipFill>
                <pic:spPr>
                  <a:xfrm>
                    <a:off x="0" y="0"/>
                    <a:ext cx="1055875" cy="898419"/>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B8"/>
    <w:rsid w:val="001674BA"/>
    <w:rsid w:val="00366AB8"/>
    <w:rsid w:val="00B47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6849"/>
  <w15:docId w15:val="{574B7001-5597-4F89-9CBC-7567F74F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styleId="Header">
    <w:name w:val="header"/>
    <w:basedOn w:val="Normal"/>
    <w:link w:val="HeaderChar"/>
    <w:uiPriority w:val="99"/>
    <w:unhideWhenUsed/>
    <w:rsid w:val="00B47B35"/>
    <w:pPr>
      <w:tabs>
        <w:tab w:val="center" w:pos="4680"/>
        <w:tab w:val="right" w:pos="9360"/>
      </w:tabs>
    </w:pPr>
  </w:style>
  <w:style w:type="character" w:customStyle="1" w:styleId="HeaderChar">
    <w:name w:val="Header Char"/>
    <w:basedOn w:val="DefaultParagraphFont"/>
    <w:link w:val="Header"/>
    <w:uiPriority w:val="99"/>
    <w:rsid w:val="00B47B35"/>
    <w:rPr>
      <w:sz w:val="24"/>
      <w:szCs w:val="24"/>
    </w:rPr>
  </w:style>
  <w:style w:type="paragraph" w:styleId="Footer">
    <w:name w:val="footer"/>
    <w:basedOn w:val="Normal"/>
    <w:link w:val="FooterChar"/>
    <w:uiPriority w:val="99"/>
    <w:unhideWhenUsed/>
    <w:rsid w:val="00B47B35"/>
    <w:pPr>
      <w:tabs>
        <w:tab w:val="center" w:pos="4680"/>
        <w:tab w:val="right" w:pos="9360"/>
      </w:tabs>
    </w:pPr>
  </w:style>
  <w:style w:type="character" w:customStyle="1" w:styleId="FooterChar">
    <w:name w:val="Footer Char"/>
    <w:basedOn w:val="DefaultParagraphFont"/>
    <w:link w:val="Footer"/>
    <w:uiPriority w:val="99"/>
    <w:rsid w:val="00B47B3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011367">
      <w:bodyDiv w:val="1"/>
      <w:marLeft w:val="0"/>
      <w:marRight w:val="0"/>
      <w:marTop w:val="0"/>
      <w:marBottom w:val="0"/>
      <w:divBdr>
        <w:top w:val="none" w:sz="0" w:space="0" w:color="auto"/>
        <w:left w:val="none" w:sz="0" w:space="0" w:color="auto"/>
        <w:bottom w:val="none" w:sz="0" w:space="0" w:color="auto"/>
        <w:right w:val="none" w:sz="0" w:space="0" w:color="auto"/>
      </w:divBdr>
    </w:div>
    <w:div w:id="1401825200">
      <w:bodyDiv w:val="1"/>
      <w:marLeft w:val="0"/>
      <w:marRight w:val="0"/>
      <w:marTop w:val="0"/>
      <w:marBottom w:val="0"/>
      <w:divBdr>
        <w:top w:val="none" w:sz="0" w:space="0" w:color="auto"/>
        <w:left w:val="none" w:sz="0" w:space="0" w:color="auto"/>
        <w:bottom w:val="none" w:sz="0" w:space="0" w:color="auto"/>
        <w:right w:val="none" w:sz="0" w:space="0" w:color="auto"/>
      </w:divBdr>
    </w:div>
    <w:div w:id="1649435151">
      <w:bodyDiv w:val="1"/>
      <w:marLeft w:val="0"/>
      <w:marRight w:val="0"/>
      <w:marTop w:val="0"/>
      <w:marBottom w:val="0"/>
      <w:divBdr>
        <w:top w:val="none" w:sz="0" w:space="0" w:color="auto"/>
        <w:left w:val="none" w:sz="0" w:space="0" w:color="auto"/>
        <w:bottom w:val="none" w:sz="0" w:space="0" w:color="auto"/>
        <w:right w:val="none" w:sz="0" w:space="0" w:color="auto"/>
      </w:divBdr>
    </w:div>
    <w:div w:id="1783306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Omar Ali</dc:creator>
  <cp:lastModifiedBy>Omar Ali</cp:lastModifiedBy>
  <cp:revision>2</cp:revision>
  <dcterms:created xsi:type="dcterms:W3CDTF">2023-12-05T09:27:00Z</dcterms:created>
  <dcterms:modified xsi:type="dcterms:W3CDTF">2023-12-05T09:27:00Z</dcterms:modified>
</cp:coreProperties>
</file>