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BCA7D8" w14:textId="77777777" w:rsidR="0057596C" w:rsidRPr="0057596C" w:rsidRDefault="0057596C" w:rsidP="0057596C">
      <w:pPr>
        <w:rPr>
          <w:sz w:val="48"/>
          <w:szCs w:val="48"/>
        </w:rPr>
      </w:pPr>
      <w:r w:rsidRPr="0057596C">
        <w:rPr>
          <w:b/>
          <w:bCs/>
          <w:sz w:val="48"/>
          <w:szCs w:val="48"/>
        </w:rPr>
        <w:t>Netflix IMDb Dataset Analysis Report</w:t>
      </w:r>
    </w:p>
    <w:p w14:paraId="197FCB7C" w14:textId="77777777" w:rsidR="0057596C" w:rsidRPr="0057596C" w:rsidRDefault="0057596C" w:rsidP="0057596C">
      <w:r w:rsidRPr="0057596C">
        <w:rPr>
          <w:b/>
          <w:bCs/>
        </w:rPr>
        <w:t>Overview:</w:t>
      </w:r>
      <w:r w:rsidRPr="0057596C">
        <w:br/>
        <w:t>This report provides a comprehensive analysis of IMDb ratings for content available on Netflix, focusing on key trends across decades, content types, and annual output. The findings offer valuable insights into user preferences, content performance, and historical trends.</w:t>
      </w:r>
    </w:p>
    <w:p w14:paraId="56AE087F" w14:textId="77777777" w:rsidR="0057596C" w:rsidRPr="0057596C" w:rsidRDefault="0057596C" w:rsidP="0057596C">
      <w:r w:rsidRPr="0057596C">
        <w:pict w14:anchorId="2C383178">
          <v:rect id="_x0000_i1067" style="width:0;height:1.5pt" o:hralign="center" o:hrstd="t" o:hr="t" fillcolor="#a0a0a0" stroked="f"/>
        </w:pict>
      </w:r>
    </w:p>
    <w:p w14:paraId="6D88CFAB" w14:textId="77777777" w:rsidR="0057596C" w:rsidRPr="0057596C" w:rsidRDefault="0057596C" w:rsidP="0057596C">
      <w:r w:rsidRPr="0057596C">
        <w:rPr>
          <w:b/>
          <w:bCs/>
        </w:rPr>
        <w:t>1. General Statistics:</w:t>
      </w:r>
    </w:p>
    <w:p w14:paraId="3493C3AA" w14:textId="77777777" w:rsidR="0057596C" w:rsidRPr="0057596C" w:rsidRDefault="0057596C" w:rsidP="0057596C">
      <w:pPr>
        <w:numPr>
          <w:ilvl w:val="0"/>
          <w:numId w:val="1"/>
        </w:numPr>
      </w:pPr>
      <w:r w:rsidRPr="0057596C">
        <w:rPr>
          <w:b/>
          <w:bCs/>
        </w:rPr>
        <w:t>Total content analyzed:</w:t>
      </w:r>
      <w:r w:rsidRPr="0057596C">
        <w:t xml:space="preserve"> 5,283 titles</w:t>
      </w:r>
    </w:p>
    <w:p w14:paraId="23C62401" w14:textId="77777777" w:rsidR="0057596C" w:rsidRPr="0057596C" w:rsidRDefault="0057596C" w:rsidP="0057596C">
      <w:pPr>
        <w:numPr>
          <w:ilvl w:val="1"/>
          <w:numId w:val="1"/>
        </w:numPr>
      </w:pPr>
      <w:r w:rsidRPr="0057596C">
        <w:rPr>
          <w:b/>
          <w:bCs/>
        </w:rPr>
        <w:t>Movies:</w:t>
      </w:r>
      <w:r w:rsidRPr="0057596C">
        <w:t xml:space="preserve"> 3,407</w:t>
      </w:r>
    </w:p>
    <w:p w14:paraId="03600CA3" w14:textId="77777777" w:rsidR="0057596C" w:rsidRPr="0057596C" w:rsidRDefault="0057596C" w:rsidP="0057596C">
      <w:pPr>
        <w:numPr>
          <w:ilvl w:val="1"/>
          <w:numId w:val="1"/>
        </w:numPr>
      </w:pPr>
      <w:r w:rsidRPr="0057596C">
        <w:rPr>
          <w:b/>
          <w:bCs/>
        </w:rPr>
        <w:t>Shows:</w:t>
      </w:r>
      <w:r w:rsidRPr="0057596C">
        <w:t xml:space="preserve"> 1,876</w:t>
      </w:r>
    </w:p>
    <w:p w14:paraId="16D18DA1" w14:textId="77777777" w:rsidR="0057596C" w:rsidRPr="0057596C" w:rsidRDefault="0057596C" w:rsidP="0057596C">
      <w:pPr>
        <w:numPr>
          <w:ilvl w:val="0"/>
          <w:numId w:val="1"/>
        </w:numPr>
      </w:pPr>
      <w:r w:rsidRPr="0057596C">
        <w:rPr>
          <w:b/>
          <w:bCs/>
        </w:rPr>
        <w:t>Overall IMDb Rating Skewness:</w:t>
      </w:r>
      <w:r w:rsidRPr="0057596C">
        <w:t xml:space="preserve"> -0.659</w:t>
      </w:r>
    </w:p>
    <w:p w14:paraId="003306C0" w14:textId="77777777" w:rsidR="0057596C" w:rsidRPr="0057596C" w:rsidRDefault="0057596C" w:rsidP="0057596C">
      <w:pPr>
        <w:numPr>
          <w:ilvl w:val="1"/>
          <w:numId w:val="1"/>
        </w:numPr>
      </w:pPr>
      <w:r w:rsidRPr="0057596C">
        <w:t xml:space="preserve">Interpretation: The data distribution is slightly </w:t>
      </w:r>
      <w:r w:rsidRPr="0057596C">
        <w:rPr>
          <w:b/>
          <w:bCs/>
        </w:rPr>
        <w:t>left-skewed</w:t>
      </w:r>
      <w:r w:rsidRPr="0057596C">
        <w:t>, indicating a concentration of higher-rated titles with a few low-rated outliers dragging the mean down.</w:t>
      </w:r>
    </w:p>
    <w:p w14:paraId="40969C23" w14:textId="77777777" w:rsidR="0057596C" w:rsidRPr="0057596C" w:rsidRDefault="0057596C" w:rsidP="0057596C">
      <w:r w:rsidRPr="0057596C">
        <w:pict w14:anchorId="02CE9519">
          <v:rect id="_x0000_i1068" style="width:0;height:1.5pt" o:hralign="center" o:hrstd="t" o:hr="t" fillcolor="#a0a0a0" stroked="f"/>
        </w:pict>
      </w:r>
    </w:p>
    <w:p w14:paraId="6CF0C0E2" w14:textId="77777777" w:rsidR="0057596C" w:rsidRPr="0057596C" w:rsidRDefault="0057596C" w:rsidP="0057596C">
      <w:r w:rsidRPr="0057596C">
        <w:rPr>
          <w:b/>
          <w:bCs/>
        </w:rPr>
        <w:t>2. Ratings by Decade:</w:t>
      </w:r>
    </w:p>
    <w:p w14:paraId="6B2481FB" w14:textId="77777777" w:rsidR="0057596C" w:rsidRPr="0057596C" w:rsidRDefault="0057596C" w:rsidP="0057596C">
      <w:pPr>
        <w:numPr>
          <w:ilvl w:val="0"/>
          <w:numId w:val="2"/>
        </w:numPr>
      </w:pPr>
      <w:r w:rsidRPr="0057596C">
        <w:rPr>
          <w:b/>
          <w:bCs/>
        </w:rPr>
        <w:t>Highest Average IMDb Score:</w:t>
      </w:r>
      <w:r w:rsidRPr="0057596C">
        <w:t xml:space="preserve"> 1960s</w:t>
      </w:r>
    </w:p>
    <w:p w14:paraId="729B58F7" w14:textId="77777777" w:rsidR="0057596C" w:rsidRPr="0057596C" w:rsidRDefault="0057596C" w:rsidP="0057596C">
      <w:pPr>
        <w:numPr>
          <w:ilvl w:val="0"/>
          <w:numId w:val="2"/>
        </w:numPr>
      </w:pPr>
      <w:r w:rsidRPr="0057596C">
        <w:rPr>
          <w:b/>
          <w:bCs/>
        </w:rPr>
        <w:t>Lowest Average IMDb Score:</w:t>
      </w:r>
      <w:r w:rsidRPr="0057596C">
        <w:t xml:space="preserve"> 2020s</w:t>
      </w:r>
    </w:p>
    <w:p w14:paraId="4CB0F364" w14:textId="77777777" w:rsidR="0057596C" w:rsidRPr="0057596C" w:rsidRDefault="0057596C" w:rsidP="0057596C">
      <w:r w:rsidRPr="0057596C">
        <w:t>While the 1960s show fewer entries, they boast the highest average scores, suggesting a preference for classic content. In contrast, content from the 2020s exhibits the lowest average ratings, potentially reflecting a shift in audience expectations or content quality.</w:t>
      </w:r>
    </w:p>
    <w:p w14:paraId="3B762051" w14:textId="77777777" w:rsidR="0057596C" w:rsidRPr="0057596C" w:rsidRDefault="0057596C" w:rsidP="0057596C">
      <w:r w:rsidRPr="0057596C">
        <w:pict w14:anchorId="4A3AA504">
          <v:rect id="_x0000_i1069" style="width:0;height:1.5pt" o:hralign="center" o:hrstd="t" o:hr="t" fillcolor="#a0a0a0" stroked="f"/>
        </w:pict>
      </w:r>
    </w:p>
    <w:p w14:paraId="3DC286DD" w14:textId="77777777" w:rsidR="0057596C" w:rsidRPr="0057596C" w:rsidRDefault="0057596C" w:rsidP="0057596C">
      <w:r w:rsidRPr="0057596C">
        <w:rPr>
          <w:b/>
          <w:bCs/>
        </w:rPr>
        <w:t>3. Content Type Comparison:</w:t>
      </w:r>
    </w:p>
    <w:p w14:paraId="6ABC920B" w14:textId="77777777" w:rsidR="0057596C" w:rsidRPr="0057596C" w:rsidRDefault="0057596C" w:rsidP="0057596C">
      <w:pPr>
        <w:numPr>
          <w:ilvl w:val="0"/>
          <w:numId w:val="3"/>
        </w:numPr>
      </w:pPr>
      <w:r w:rsidRPr="0057596C">
        <w:rPr>
          <w:b/>
          <w:bCs/>
        </w:rPr>
        <w:t>Average IMDb Rating - Shows:</w:t>
      </w:r>
      <w:r w:rsidRPr="0057596C">
        <w:t xml:space="preserve"> 7.02</w:t>
      </w:r>
    </w:p>
    <w:p w14:paraId="5F3B8DF4" w14:textId="77777777" w:rsidR="0057596C" w:rsidRPr="0057596C" w:rsidRDefault="0057596C" w:rsidP="0057596C">
      <w:pPr>
        <w:numPr>
          <w:ilvl w:val="0"/>
          <w:numId w:val="3"/>
        </w:numPr>
      </w:pPr>
      <w:r w:rsidRPr="0057596C">
        <w:rPr>
          <w:b/>
          <w:bCs/>
        </w:rPr>
        <w:t>Average IMDb Rating - Movies:</w:t>
      </w:r>
      <w:r w:rsidRPr="0057596C">
        <w:t xml:space="preserve"> 6.27</w:t>
      </w:r>
    </w:p>
    <w:p w14:paraId="5F5F73CA" w14:textId="6BE9FAFA" w:rsidR="0057596C" w:rsidRPr="0057596C" w:rsidRDefault="0057596C" w:rsidP="0057596C">
      <w:r w:rsidRPr="0057596C">
        <w:t>TV shows consistently outperform movies in terms of IMDb ratings, highlighting a stronger reception from audiences, possibly due to deeper storytelling or character development</w:t>
      </w:r>
    </w:p>
    <w:p w14:paraId="0ECD57EF" w14:textId="77777777" w:rsidR="0057596C" w:rsidRPr="0057596C" w:rsidRDefault="0057596C" w:rsidP="0057596C">
      <w:r w:rsidRPr="0057596C">
        <w:rPr>
          <w:b/>
          <w:bCs/>
        </w:rPr>
        <w:lastRenderedPageBreak/>
        <w:t>4. Top Rated Content:</w:t>
      </w:r>
    </w:p>
    <w:p w14:paraId="76B335B3" w14:textId="77777777" w:rsidR="0057596C" w:rsidRPr="0057596C" w:rsidRDefault="0057596C" w:rsidP="0057596C">
      <w:r w:rsidRPr="0057596C">
        <w:rPr>
          <w:b/>
          <w:bCs/>
        </w:rPr>
        <w:t>Top 10 Rated Shows:</w:t>
      </w:r>
    </w:p>
    <w:p w14:paraId="542017FA" w14:textId="77777777" w:rsidR="0057596C" w:rsidRPr="0057596C" w:rsidRDefault="0057596C" w:rsidP="0057596C">
      <w:pPr>
        <w:numPr>
          <w:ilvl w:val="0"/>
          <w:numId w:val="4"/>
        </w:numPr>
      </w:pPr>
      <w:proofErr w:type="spellStart"/>
      <w:r w:rsidRPr="0057596C">
        <w:rPr>
          <w:i/>
          <w:iCs/>
        </w:rPr>
        <w:t>Khawatir</w:t>
      </w:r>
      <w:proofErr w:type="spellEnd"/>
      <w:r w:rsidRPr="0057596C">
        <w:t xml:space="preserve"> (2005) – 9.6</w:t>
      </w:r>
    </w:p>
    <w:p w14:paraId="6E44A6B6" w14:textId="77777777" w:rsidR="0057596C" w:rsidRPr="0057596C" w:rsidRDefault="0057596C" w:rsidP="0057596C">
      <w:pPr>
        <w:numPr>
          <w:ilvl w:val="0"/>
          <w:numId w:val="4"/>
        </w:numPr>
      </w:pPr>
      <w:r w:rsidRPr="0057596C">
        <w:rPr>
          <w:i/>
          <w:iCs/>
        </w:rPr>
        <w:t>#ABtalks</w:t>
      </w:r>
      <w:r w:rsidRPr="0057596C">
        <w:t xml:space="preserve"> (2018) – 9.6</w:t>
      </w:r>
    </w:p>
    <w:p w14:paraId="5ABC8C9A" w14:textId="77777777" w:rsidR="0057596C" w:rsidRPr="0057596C" w:rsidRDefault="0057596C" w:rsidP="0057596C">
      <w:pPr>
        <w:numPr>
          <w:ilvl w:val="0"/>
          <w:numId w:val="4"/>
        </w:numPr>
      </w:pPr>
      <w:r w:rsidRPr="0057596C">
        <w:rPr>
          <w:i/>
          <w:iCs/>
        </w:rPr>
        <w:t>Breaking Bad</w:t>
      </w:r>
      <w:r w:rsidRPr="0057596C">
        <w:t xml:space="preserve"> (2008) – 9.5</w:t>
      </w:r>
    </w:p>
    <w:p w14:paraId="0E6ACCC9" w14:textId="77777777" w:rsidR="0057596C" w:rsidRPr="0057596C" w:rsidRDefault="0057596C" w:rsidP="0057596C">
      <w:pPr>
        <w:numPr>
          <w:ilvl w:val="0"/>
          <w:numId w:val="4"/>
        </w:numPr>
      </w:pPr>
      <w:r w:rsidRPr="0057596C">
        <w:rPr>
          <w:i/>
          <w:iCs/>
        </w:rPr>
        <w:t>Avatar: The Last Airbender</w:t>
      </w:r>
      <w:r w:rsidRPr="0057596C">
        <w:t xml:space="preserve"> (2005) – 9.3</w:t>
      </w:r>
    </w:p>
    <w:p w14:paraId="323EF085" w14:textId="77777777" w:rsidR="0057596C" w:rsidRPr="0057596C" w:rsidRDefault="0057596C" w:rsidP="0057596C">
      <w:pPr>
        <w:numPr>
          <w:ilvl w:val="0"/>
          <w:numId w:val="4"/>
        </w:numPr>
      </w:pPr>
      <w:r w:rsidRPr="0057596C">
        <w:rPr>
          <w:i/>
          <w:iCs/>
        </w:rPr>
        <w:t xml:space="preserve">Our </w:t>
      </w:r>
      <w:proofErr w:type="gramStart"/>
      <w:r w:rsidRPr="0057596C">
        <w:rPr>
          <w:i/>
          <w:iCs/>
        </w:rPr>
        <w:t>Planet</w:t>
      </w:r>
      <w:proofErr w:type="gramEnd"/>
      <w:r w:rsidRPr="0057596C">
        <w:t xml:space="preserve"> (2019) – 9.3</w:t>
      </w:r>
    </w:p>
    <w:p w14:paraId="339DEC51" w14:textId="77777777" w:rsidR="0057596C" w:rsidRPr="0057596C" w:rsidRDefault="0057596C" w:rsidP="0057596C">
      <w:pPr>
        <w:numPr>
          <w:ilvl w:val="0"/>
          <w:numId w:val="4"/>
        </w:numPr>
      </w:pPr>
      <w:r w:rsidRPr="0057596C">
        <w:rPr>
          <w:i/>
          <w:iCs/>
        </w:rPr>
        <w:t>Kota Factory</w:t>
      </w:r>
      <w:r w:rsidRPr="0057596C">
        <w:t xml:space="preserve"> (2019) – 9.3</w:t>
      </w:r>
    </w:p>
    <w:p w14:paraId="4C7FBCA3" w14:textId="77777777" w:rsidR="0057596C" w:rsidRPr="0057596C" w:rsidRDefault="0057596C" w:rsidP="0057596C">
      <w:pPr>
        <w:numPr>
          <w:ilvl w:val="0"/>
          <w:numId w:val="4"/>
        </w:numPr>
      </w:pPr>
      <w:r w:rsidRPr="0057596C">
        <w:rPr>
          <w:i/>
          <w:iCs/>
        </w:rPr>
        <w:t xml:space="preserve">Who Rules </w:t>
      </w:r>
      <w:proofErr w:type="gramStart"/>
      <w:r w:rsidRPr="0057596C">
        <w:rPr>
          <w:i/>
          <w:iCs/>
        </w:rPr>
        <w:t>The</w:t>
      </w:r>
      <w:proofErr w:type="gramEnd"/>
      <w:r w:rsidRPr="0057596C">
        <w:rPr>
          <w:i/>
          <w:iCs/>
        </w:rPr>
        <w:t xml:space="preserve"> World</w:t>
      </w:r>
      <w:r w:rsidRPr="0057596C">
        <w:t xml:space="preserve"> (2022) – 9.2</w:t>
      </w:r>
    </w:p>
    <w:p w14:paraId="5B74918E" w14:textId="77777777" w:rsidR="0057596C" w:rsidRPr="0057596C" w:rsidRDefault="0057596C" w:rsidP="0057596C">
      <w:pPr>
        <w:numPr>
          <w:ilvl w:val="0"/>
          <w:numId w:val="4"/>
        </w:numPr>
      </w:pPr>
      <w:r w:rsidRPr="0057596C">
        <w:rPr>
          <w:i/>
          <w:iCs/>
        </w:rPr>
        <w:t>Reply 1988</w:t>
      </w:r>
      <w:r w:rsidRPr="0057596C">
        <w:t xml:space="preserve"> (2015) – 9.2</w:t>
      </w:r>
    </w:p>
    <w:p w14:paraId="2200D459" w14:textId="77777777" w:rsidR="0057596C" w:rsidRPr="0057596C" w:rsidRDefault="0057596C" w:rsidP="0057596C">
      <w:pPr>
        <w:numPr>
          <w:ilvl w:val="0"/>
          <w:numId w:val="4"/>
        </w:numPr>
      </w:pPr>
      <w:r w:rsidRPr="0057596C">
        <w:rPr>
          <w:i/>
          <w:iCs/>
        </w:rPr>
        <w:t>My Mister</w:t>
      </w:r>
      <w:r w:rsidRPr="0057596C">
        <w:t xml:space="preserve"> (2018) – 9.2</w:t>
      </w:r>
    </w:p>
    <w:p w14:paraId="14DF130E" w14:textId="77777777" w:rsidR="0057596C" w:rsidRPr="0057596C" w:rsidRDefault="0057596C" w:rsidP="0057596C">
      <w:pPr>
        <w:numPr>
          <w:ilvl w:val="0"/>
          <w:numId w:val="4"/>
        </w:numPr>
      </w:pPr>
      <w:r w:rsidRPr="0057596C">
        <w:rPr>
          <w:i/>
          <w:iCs/>
        </w:rPr>
        <w:t>Arcane</w:t>
      </w:r>
      <w:r w:rsidRPr="0057596C">
        <w:t xml:space="preserve"> (2021) – 9.1</w:t>
      </w:r>
    </w:p>
    <w:p w14:paraId="4CEAC6D1" w14:textId="77777777" w:rsidR="0057596C" w:rsidRPr="0057596C" w:rsidRDefault="0057596C" w:rsidP="0057596C">
      <w:r w:rsidRPr="0057596C">
        <w:rPr>
          <w:b/>
          <w:bCs/>
        </w:rPr>
        <w:t>Top 10 Rated Movies:</w:t>
      </w:r>
    </w:p>
    <w:p w14:paraId="65DA2BBF" w14:textId="77777777" w:rsidR="0057596C" w:rsidRPr="0057596C" w:rsidRDefault="0057596C" w:rsidP="0057596C">
      <w:pPr>
        <w:numPr>
          <w:ilvl w:val="0"/>
          <w:numId w:val="5"/>
        </w:numPr>
      </w:pPr>
      <w:r w:rsidRPr="0057596C">
        <w:rPr>
          <w:i/>
          <w:iCs/>
        </w:rPr>
        <w:t xml:space="preserve">Chhota Bheem &amp; Krishna in </w:t>
      </w:r>
      <w:proofErr w:type="spellStart"/>
      <w:r w:rsidRPr="0057596C">
        <w:rPr>
          <w:i/>
          <w:iCs/>
        </w:rPr>
        <w:t>Mayanagari</w:t>
      </w:r>
      <w:proofErr w:type="spellEnd"/>
      <w:r w:rsidRPr="0057596C">
        <w:t xml:space="preserve"> (2011) – 9.0</w:t>
      </w:r>
    </w:p>
    <w:p w14:paraId="7DCD26D5" w14:textId="77777777" w:rsidR="0057596C" w:rsidRPr="0057596C" w:rsidRDefault="0057596C" w:rsidP="0057596C">
      <w:pPr>
        <w:numPr>
          <w:ilvl w:val="0"/>
          <w:numId w:val="5"/>
        </w:numPr>
      </w:pPr>
      <w:r w:rsidRPr="0057596C">
        <w:rPr>
          <w:i/>
          <w:iCs/>
        </w:rPr>
        <w:t xml:space="preserve">C/o </w:t>
      </w:r>
      <w:proofErr w:type="spellStart"/>
      <w:r w:rsidRPr="0057596C">
        <w:rPr>
          <w:i/>
          <w:iCs/>
        </w:rPr>
        <w:t>Kancharapalem</w:t>
      </w:r>
      <w:proofErr w:type="spellEnd"/>
      <w:r w:rsidRPr="0057596C">
        <w:t xml:space="preserve"> (2018) – 9.0</w:t>
      </w:r>
    </w:p>
    <w:p w14:paraId="4257C186" w14:textId="77777777" w:rsidR="0057596C" w:rsidRPr="0057596C" w:rsidRDefault="0057596C" w:rsidP="0057596C">
      <w:pPr>
        <w:numPr>
          <w:ilvl w:val="0"/>
          <w:numId w:val="5"/>
        </w:numPr>
      </w:pPr>
      <w:r w:rsidRPr="0057596C">
        <w:rPr>
          <w:i/>
          <w:iCs/>
        </w:rPr>
        <w:t>No Longer Kids</w:t>
      </w:r>
      <w:r w:rsidRPr="0057596C">
        <w:t xml:space="preserve"> (1979) – 9.0</w:t>
      </w:r>
    </w:p>
    <w:p w14:paraId="3BA80D2B" w14:textId="77777777" w:rsidR="0057596C" w:rsidRPr="0057596C" w:rsidRDefault="0057596C" w:rsidP="0057596C">
      <w:pPr>
        <w:numPr>
          <w:ilvl w:val="0"/>
          <w:numId w:val="5"/>
        </w:numPr>
      </w:pPr>
      <w:r w:rsidRPr="0057596C">
        <w:rPr>
          <w:i/>
          <w:iCs/>
        </w:rPr>
        <w:t>David Attenborough: A Life on Our Planet</w:t>
      </w:r>
      <w:r w:rsidRPr="0057596C">
        <w:t xml:space="preserve"> (2020) – 9.0</w:t>
      </w:r>
    </w:p>
    <w:p w14:paraId="390DFC25" w14:textId="77777777" w:rsidR="0057596C" w:rsidRPr="0057596C" w:rsidRDefault="0057596C" w:rsidP="0057596C">
      <w:pPr>
        <w:numPr>
          <w:ilvl w:val="0"/>
          <w:numId w:val="5"/>
        </w:numPr>
      </w:pPr>
      <w:r w:rsidRPr="0057596C">
        <w:rPr>
          <w:i/>
          <w:iCs/>
        </w:rPr>
        <w:t>Forrest Gump</w:t>
      </w:r>
      <w:r w:rsidRPr="0057596C">
        <w:t xml:space="preserve"> (1994) – 8.8</w:t>
      </w:r>
    </w:p>
    <w:p w14:paraId="688EE2E4" w14:textId="77777777" w:rsidR="0057596C" w:rsidRPr="0057596C" w:rsidRDefault="0057596C" w:rsidP="0057596C">
      <w:pPr>
        <w:numPr>
          <w:ilvl w:val="0"/>
          <w:numId w:val="5"/>
        </w:numPr>
      </w:pPr>
      <w:r w:rsidRPr="0057596C">
        <w:rPr>
          <w:i/>
          <w:iCs/>
        </w:rPr>
        <w:t>Sky Tour: The Movie</w:t>
      </w:r>
      <w:r w:rsidRPr="0057596C">
        <w:t xml:space="preserve"> (2020) – 8.8</w:t>
      </w:r>
    </w:p>
    <w:p w14:paraId="4CA341A9" w14:textId="77777777" w:rsidR="0057596C" w:rsidRPr="0057596C" w:rsidRDefault="0057596C" w:rsidP="0057596C">
      <w:pPr>
        <w:numPr>
          <w:ilvl w:val="0"/>
          <w:numId w:val="5"/>
        </w:numPr>
      </w:pPr>
      <w:r w:rsidRPr="0057596C">
        <w:rPr>
          <w:i/>
          <w:iCs/>
        </w:rPr>
        <w:t>Inception</w:t>
      </w:r>
      <w:r w:rsidRPr="0057596C">
        <w:t xml:space="preserve"> (2010) – 8.8</w:t>
      </w:r>
    </w:p>
    <w:p w14:paraId="2E1ABB66" w14:textId="77777777" w:rsidR="0057596C" w:rsidRPr="0057596C" w:rsidRDefault="0057596C" w:rsidP="0057596C">
      <w:pPr>
        <w:numPr>
          <w:ilvl w:val="0"/>
          <w:numId w:val="5"/>
        </w:numPr>
      </w:pPr>
      <w:r w:rsidRPr="0057596C">
        <w:rPr>
          <w:i/>
          <w:iCs/>
        </w:rPr>
        <w:t>Bo Burnham: Inside</w:t>
      </w:r>
      <w:r w:rsidRPr="0057596C">
        <w:t xml:space="preserve"> (2021) – 8.7</w:t>
      </w:r>
    </w:p>
    <w:p w14:paraId="52940B13" w14:textId="77777777" w:rsidR="0057596C" w:rsidRPr="0057596C" w:rsidRDefault="0057596C" w:rsidP="0057596C">
      <w:pPr>
        <w:numPr>
          <w:ilvl w:val="0"/>
          <w:numId w:val="5"/>
        </w:numPr>
      </w:pPr>
      <w:proofErr w:type="spellStart"/>
      <w:r w:rsidRPr="0057596C">
        <w:rPr>
          <w:i/>
          <w:iCs/>
        </w:rPr>
        <w:t>Anbe</w:t>
      </w:r>
      <w:proofErr w:type="spellEnd"/>
      <w:r w:rsidRPr="0057596C">
        <w:rPr>
          <w:i/>
          <w:iCs/>
        </w:rPr>
        <w:t xml:space="preserve"> Sivam</w:t>
      </w:r>
      <w:r w:rsidRPr="0057596C">
        <w:t xml:space="preserve"> (2003) – 8.7</w:t>
      </w:r>
    </w:p>
    <w:p w14:paraId="1479BBA3" w14:textId="77777777" w:rsidR="0057596C" w:rsidRPr="0057596C" w:rsidRDefault="0057596C" w:rsidP="0057596C">
      <w:pPr>
        <w:numPr>
          <w:ilvl w:val="0"/>
          <w:numId w:val="5"/>
        </w:numPr>
      </w:pPr>
      <w:r w:rsidRPr="0057596C">
        <w:rPr>
          <w:i/>
          <w:iCs/>
        </w:rPr>
        <w:t>A Lion in the House</w:t>
      </w:r>
      <w:r w:rsidRPr="0057596C">
        <w:t xml:space="preserve"> (2006) – 8.7</w:t>
      </w:r>
    </w:p>
    <w:p w14:paraId="210209C6" w14:textId="77777777" w:rsidR="0057596C" w:rsidRDefault="0057596C" w:rsidP="0057596C"/>
    <w:p w14:paraId="6956F33B" w14:textId="77777777" w:rsidR="0057596C" w:rsidRDefault="0057596C" w:rsidP="0057596C">
      <w:pPr>
        <w:rPr>
          <w:b/>
          <w:bCs/>
        </w:rPr>
      </w:pPr>
    </w:p>
    <w:p w14:paraId="70AAFA9E" w14:textId="1E571DBD" w:rsidR="0057596C" w:rsidRPr="0057596C" w:rsidRDefault="0057596C" w:rsidP="0057596C">
      <w:r w:rsidRPr="0057596C">
        <w:rPr>
          <w:b/>
          <w:bCs/>
        </w:rPr>
        <w:t>5. Annual Content Trends:</w:t>
      </w:r>
    </w:p>
    <w:p w14:paraId="6A5D7F13" w14:textId="77777777" w:rsidR="0057596C" w:rsidRPr="0057596C" w:rsidRDefault="0057596C" w:rsidP="0057596C">
      <w:pPr>
        <w:numPr>
          <w:ilvl w:val="0"/>
          <w:numId w:val="6"/>
        </w:numPr>
      </w:pPr>
      <w:r w:rsidRPr="0057596C">
        <w:rPr>
          <w:b/>
          <w:bCs/>
        </w:rPr>
        <w:lastRenderedPageBreak/>
        <w:t>Peak Content Year:</w:t>
      </w:r>
      <w:r w:rsidRPr="0057596C">
        <w:t xml:space="preserve"> 2019 with </w:t>
      </w:r>
      <w:r w:rsidRPr="0057596C">
        <w:rPr>
          <w:b/>
          <w:bCs/>
        </w:rPr>
        <w:t>749</w:t>
      </w:r>
      <w:r w:rsidRPr="0057596C">
        <w:t xml:space="preserve"> releases</w:t>
      </w:r>
    </w:p>
    <w:p w14:paraId="1FE0E986" w14:textId="77777777" w:rsidR="0057596C" w:rsidRPr="0057596C" w:rsidRDefault="0057596C" w:rsidP="0057596C">
      <w:pPr>
        <w:numPr>
          <w:ilvl w:val="0"/>
          <w:numId w:val="6"/>
        </w:numPr>
      </w:pPr>
      <w:r w:rsidRPr="0057596C">
        <w:rPr>
          <w:b/>
          <w:bCs/>
        </w:rPr>
        <w:t>Lowest Release Year in Recent Times:</w:t>
      </w:r>
      <w:r w:rsidRPr="0057596C">
        <w:t xml:space="preserve"> 2022 with only </w:t>
      </w:r>
      <w:r w:rsidRPr="0057596C">
        <w:rPr>
          <w:b/>
          <w:bCs/>
        </w:rPr>
        <w:t>182</w:t>
      </w:r>
      <w:r w:rsidRPr="0057596C">
        <w:t xml:space="preserve"> titles</w:t>
      </w:r>
    </w:p>
    <w:p w14:paraId="126B898E" w14:textId="77777777" w:rsidR="0057596C" w:rsidRPr="0057596C" w:rsidRDefault="0057596C" w:rsidP="0057596C">
      <w:pPr>
        <w:numPr>
          <w:ilvl w:val="0"/>
          <w:numId w:val="6"/>
        </w:numPr>
      </w:pPr>
      <w:r w:rsidRPr="0057596C">
        <w:t xml:space="preserve">There was a steady increase in content production from </w:t>
      </w:r>
      <w:r w:rsidRPr="0057596C">
        <w:rPr>
          <w:b/>
          <w:bCs/>
        </w:rPr>
        <w:t>2014 to 2019</w:t>
      </w:r>
      <w:r w:rsidRPr="0057596C">
        <w:t xml:space="preserve">, followed by a </w:t>
      </w:r>
      <w:r w:rsidRPr="0057596C">
        <w:rPr>
          <w:b/>
          <w:bCs/>
        </w:rPr>
        <w:t>sharp decline in 2022</w:t>
      </w:r>
      <w:r w:rsidRPr="0057596C">
        <w:t>, likely due to global disruptions like the COVID-19 pandemic.</w:t>
      </w:r>
    </w:p>
    <w:p w14:paraId="4288D830" w14:textId="77777777" w:rsidR="0057596C" w:rsidRPr="0057596C" w:rsidRDefault="0057596C" w:rsidP="0057596C">
      <w:r w:rsidRPr="0057596C">
        <w:pict w14:anchorId="635E4CEF">
          <v:rect id="_x0000_i1072" style="width:0;height:1.5pt" o:hralign="center" o:hrstd="t" o:hr="t" fillcolor="#a0a0a0" stroked="f"/>
        </w:pict>
      </w:r>
    </w:p>
    <w:p w14:paraId="16DA8DD8" w14:textId="77777777" w:rsidR="0057596C" w:rsidRPr="0057596C" w:rsidRDefault="0057596C" w:rsidP="0057596C">
      <w:r w:rsidRPr="0057596C">
        <w:rPr>
          <w:b/>
          <w:bCs/>
        </w:rPr>
        <w:t>6. IMDb Score Trends Over Time:</w:t>
      </w:r>
    </w:p>
    <w:p w14:paraId="59805A3B" w14:textId="77777777" w:rsidR="0057596C" w:rsidRPr="0057596C" w:rsidRDefault="0057596C" w:rsidP="0057596C">
      <w:pPr>
        <w:numPr>
          <w:ilvl w:val="0"/>
          <w:numId w:val="7"/>
        </w:numPr>
      </w:pPr>
      <w:r w:rsidRPr="0057596C">
        <w:rPr>
          <w:b/>
          <w:bCs/>
        </w:rPr>
        <w:t>1953–1982:</w:t>
      </w:r>
      <w:r w:rsidRPr="0057596C">
        <w:t xml:space="preserve"> IMDb ratings fluctuated significantly</w:t>
      </w:r>
    </w:p>
    <w:p w14:paraId="2C125D34" w14:textId="77777777" w:rsidR="0057596C" w:rsidRPr="0057596C" w:rsidRDefault="0057596C" w:rsidP="0057596C">
      <w:pPr>
        <w:numPr>
          <w:ilvl w:val="0"/>
          <w:numId w:val="7"/>
        </w:numPr>
      </w:pPr>
      <w:r w:rsidRPr="0057596C">
        <w:rPr>
          <w:b/>
          <w:bCs/>
        </w:rPr>
        <w:t>1985:</w:t>
      </w:r>
      <w:r w:rsidRPr="0057596C">
        <w:t xml:space="preserve"> Peak average IMDb score (~8.0)</w:t>
      </w:r>
    </w:p>
    <w:p w14:paraId="578E7093" w14:textId="77777777" w:rsidR="0057596C" w:rsidRPr="0057596C" w:rsidRDefault="0057596C" w:rsidP="0057596C">
      <w:pPr>
        <w:numPr>
          <w:ilvl w:val="0"/>
          <w:numId w:val="7"/>
        </w:numPr>
      </w:pPr>
      <w:r w:rsidRPr="0057596C">
        <w:rPr>
          <w:b/>
          <w:bCs/>
        </w:rPr>
        <w:t>1993–2022:</w:t>
      </w:r>
      <w:r w:rsidRPr="0057596C">
        <w:t xml:space="preserve"> Scores stabilized at an average around </w:t>
      </w:r>
      <w:r w:rsidRPr="0057596C">
        <w:rPr>
          <w:b/>
          <w:bCs/>
        </w:rPr>
        <w:t>7.0</w:t>
      </w:r>
    </w:p>
    <w:p w14:paraId="0E81ABB2" w14:textId="77777777" w:rsidR="0057596C" w:rsidRPr="0057596C" w:rsidRDefault="0057596C" w:rsidP="0057596C">
      <w:r w:rsidRPr="0057596C">
        <w:t>This stability post-1993 suggests consistency in audience satisfaction and content quality.</w:t>
      </w:r>
    </w:p>
    <w:p w14:paraId="1FA47B8C" w14:textId="77777777" w:rsidR="0057596C" w:rsidRPr="0057596C" w:rsidRDefault="0057596C" w:rsidP="0057596C">
      <w:r w:rsidRPr="0057596C">
        <w:pict w14:anchorId="33BA50DB">
          <v:rect id="_x0000_i1073" style="width:0;height:1.5pt" o:hralign="center" o:hrstd="t" o:hr="t" fillcolor="#a0a0a0" stroked="f"/>
        </w:pict>
      </w:r>
    </w:p>
    <w:p w14:paraId="04245FF6" w14:textId="77777777" w:rsidR="0057596C" w:rsidRPr="0057596C" w:rsidRDefault="0057596C" w:rsidP="0057596C">
      <w:r w:rsidRPr="0057596C">
        <w:rPr>
          <w:b/>
          <w:bCs/>
        </w:rPr>
        <w:t>Conclusion:</w:t>
      </w:r>
      <w:r w:rsidRPr="0057596C">
        <w:br/>
        <w:t>The Netflix IMDb dataset reveals that shows tend to perform better than movies in terms of audience ratings. Classic content from the 1960s holds a nostalgic edge, while recent years, especially the 2020s, show a decline in average scores. Production peaked in 2019 but saw a notable drop in 2022. Despite these changes, IMDb scores have remained relatively stable in recent decades, with a slight left skew indicating a concentration of well-rated titles.</w:t>
      </w:r>
    </w:p>
    <w:p w14:paraId="342BC003" w14:textId="77777777" w:rsidR="00C36EF0" w:rsidRDefault="00C36EF0"/>
    <w:sectPr w:rsidR="00C36E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30787B"/>
    <w:multiLevelType w:val="multilevel"/>
    <w:tmpl w:val="B95A4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A54771"/>
    <w:multiLevelType w:val="multilevel"/>
    <w:tmpl w:val="FE5CC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F027BE"/>
    <w:multiLevelType w:val="multilevel"/>
    <w:tmpl w:val="972AB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752286"/>
    <w:multiLevelType w:val="multilevel"/>
    <w:tmpl w:val="53AEB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6C0980"/>
    <w:multiLevelType w:val="multilevel"/>
    <w:tmpl w:val="47702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1E07AE"/>
    <w:multiLevelType w:val="multilevel"/>
    <w:tmpl w:val="849A8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1A557E"/>
    <w:multiLevelType w:val="multilevel"/>
    <w:tmpl w:val="13FAD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1331525">
    <w:abstractNumId w:val="0"/>
  </w:num>
  <w:num w:numId="2" w16cid:durableId="206794120">
    <w:abstractNumId w:val="5"/>
  </w:num>
  <w:num w:numId="3" w16cid:durableId="1407802602">
    <w:abstractNumId w:val="3"/>
  </w:num>
  <w:num w:numId="4" w16cid:durableId="535124569">
    <w:abstractNumId w:val="1"/>
  </w:num>
  <w:num w:numId="5" w16cid:durableId="940455732">
    <w:abstractNumId w:val="2"/>
  </w:num>
  <w:num w:numId="6" w16cid:durableId="2096391123">
    <w:abstractNumId w:val="6"/>
  </w:num>
  <w:num w:numId="7" w16cid:durableId="2483449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96C"/>
    <w:rsid w:val="0057596C"/>
    <w:rsid w:val="009A2E40"/>
    <w:rsid w:val="00AC22DD"/>
    <w:rsid w:val="00B756BE"/>
    <w:rsid w:val="00C36E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4E1A6"/>
  <w15:chartTrackingRefBased/>
  <w15:docId w15:val="{C9EF7ED4-5DC8-4BFA-9DEA-D2246C3FF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59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59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59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59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59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59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59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59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59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59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59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59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59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59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59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59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59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596C"/>
    <w:rPr>
      <w:rFonts w:eastAsiaTheme="majorEastAsia" w:cstheme="majorBidi"/>
      <w:color w:val="272727" w:themeColor="text1" w:themeTint="D8"/>
    </w:rPr>
  </w:style>
  <w:style w:type="paragraph" w:styleId="Title">
    <w:name w:val="Title"/>
    <w:basedOn w:val="Normal"/>
    <w:next w:val="Normal"/>
    <w:link w:val="TitleChar"/>
    <w:uiPriority w:val="10"/>
    <w:qFormat/>
    <w:rsid w:val="005759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59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59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59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596C"/>
    <w:pPr>
      <w:spacing w:before="160"/>
      <w:jc w:val="center"/>
    </w:pPr>
    <w:rPr>
      <w:i/>
      <w:iCs/>
      <w:color w:val="404040" w:themeColor="text1" w:themeTint="BF"/>
    </w:rPr>
  </w:style>
  <w:style w:type="character" w:customStyle="1" w:styleId="QuoteChar">
    <w:name w:val="Quote Char"/>
    <w:basedOn w:val="DefaultParagraphFont"/>
    <w:link w:val="Quote"/>
    <w:uiPriority w:val="29"/>
    <w:rsid w:val="0057596C"/>
    <w:rPr>
      <w:i/>
      <w:iCs/>
      <w:color w:val="404040" w:themeColor="text1" w:themeTint="BF"/>
    </w:rPr>
  </w:style>
  <w:style w:type="paragraph" w:styleId="ListParagraph">
    <w:name w:val="List Paragraph"/>
    <w:basedOn w:val="Normal"/>
    <w:uiPriority w:val="34"/>
    <w:qFormat/>
    <w:rsid w:val="0057596C"/>
    <w:pPr>
      <w:ind w:left="720"/>
      <w:contextualSpacing/>
    </w:pPr>
  </w:style>
  <w:style w:type="character" w:styleId="IntenseEmphasis">
    <w:name w:val="Intense Emphasis"/>
    <w:basedOn w:val="DefaultParagraphFont"/>
    <w:uiPriority w:val="21"/>
    <w:qFormat/>
    <w:rsid w:val="0057596C"/>
    <w:rPr>
      <w:i/>
      <w:iCs/>
      <w:color w:val="0F4761" w:themeColor="accent1" w:themeShade="BF"/>
    </w:rPr>
  </w:style>
  <w:style w:type="paragraph" w:styleId="IntenseQuote">
    <w:name w:val="Intense Quote"/>
    <w:basedOn w:val="Normal"/>
    <w:next w:val="Normal"/>
    <w:link w:val="IntenseQuoteChar"/>
    <w:uiPriority w:val="30"/>
    <w:qFormat/>
    <w:rsid w:val="005759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596C"/>
    <w:rPr>
      <w:i/>
      <w:iCs/>
      <w:color w:val="0F4761" w:themeColor="accent1" w:themeShade="BF"/>
    </w:rPr>
  </w:style>
  <w:style w:type="character" w:styleId="IntenseReference">
    <w:name w:val="Intense Reference"/>
    <w:basedOn w:val="DefaultParagraphFont"/>
    <w:uiPriority w:val="32"/>
    <w:qFormat/>
    <w:rsid w:val="0057596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0811016">
      <w:bodyDiv w:val="1"/>
      <w:marLeft w:val="0"/>
      <w:marRight w:val="0"/>
      <w:marTop w:val="0"/>
      <w:marBottom w:val="0"/>
      <w:divBdr>
        <w:top w:val="none" w:sz="0" w:space="0" w:color="auto"/>
        <w:left w:val="none" w:sz="0" w:space="0" w:color="auto"/>
        <w:bottom w:val="none" w:sz="0" w:space="0" w:color="auto"/>
        <w:right w:val="none" w:sz="0" w:space="0" w:color="auto"/>
      </w:divBdr>
    </w:div>
    <w:div w:id="481776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439</Words>
  <Characters>2505</Characters>
  <Application>Microsoft Office Word</Application>
  <DocSecurity>0</DocSecurity>
  <Lines>20</Lines>
  <Paragraphs>5</Paragraphs>
  <ScaleCrop>false</ScaleCrop>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Atwa</dc:creator>
  <cp:keywords/>
  <dc:description/>
  <cp:lastModifiedBy>Omar Atwa</cp:lastModifiedBy>
  <cp:revision>1</cp:revision>
  <dcterms:created xsi:type="dcterms:W3CDTF">2025-07-18T09:40:00Z</dcterms:created>
  <dcterms:modified xsi:type="dcterms:W3CDTF">2025-07-18T09:43:00Z</dcterms:modified>
</cp:coreProperties>
</file>