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56.png" ContentType="image/png"/>
  <Override PartName="/word/media/image104.png" ContentType="image/png"/>
  <Override PartName="/word/media/image55.png" ContentType="image/png"/>
  <Override PartName="/word/media/image103.png" ContentType="image/png"/>
  <Override PartName="/word/media/image54.png" ContentType="image/png"/>
  <Override PartName="/word/media/image102.png" ContentType="image/png"/>
  <Override PartName="/word/media/image53.png" ContentType="image/png"/>
  <Override PartName="/word/media/image101.png" ContentType="image/png"/>
  <Override PartName="/word/media/image52.png" ContentType="image/png"/>
  <Override PartName="/word/media/image100.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30.png" ContentType="image/png"/>
  <Override PartName="/word/media/image13.png" ContentType="image/png"/>
  <Override PartName="/word/media/image4.png" ContentType="image/png"/>
  <Override PartName="/word/media/image36.png" ContentType="image/png"/>
  <Override PartName="/word/media/image9.png" ContentType="image/png"/>
  <Override PartName="/word/media/image18.png" ContentType="image/png"/>
  <Override PartName="/word/media/image83.png" ContentType="image/png"/>
  <Override PartName="/word/media/image57.png" ContentType="image/png"/>
  <Override PartName="/word/media/image105.png" ContentType="image/png"/>
  <Override PartName="/word/media/image20.png" ContentType="image/png"/>
  <Override PartName="/word/media/image49.png" ContentType="image/png"/>
  <Override PartName="/word/media/image12.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82.png" ContentType="image/png"/>
  <Override PartName="/word/media/image48.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81.png" ContentType="image/png"/>
  <Override PartName="/word/media/image47.png" ContentType="image/png"/>
  <Override PartName="/word/media/image10.png" ContentType="image/png"/>
  <Override PartName="/word/media/image1.png" ContentType="image/png"/>
  <Override PartName="/word/media/image33.png" ContentType="image/png"/>
  <Override PartName="/word/media/image38.png" ContentType="image/png"/>
  <Override PartName="/word/media/image6.png" ContentType="image/png"/>
  <Override PartName="/word/media/image15.png" ContentType="image/png"/>
  <Override PartName="/word/media/image80.png" ContentType="image/png"/>
  <Override PartName="/word/media/image37.png" ContentType="image/png"/>
  <Override PartName="/word/media/image66.png" ContentType="image/png"/>
  <Override PartName="/word/media/image114.png" ContentType="image/png"/>
  <Override PartName="/word/media/image68.png" ContentType="image/png"/>
  <Override PartName="/word/media/image70.png" ContentType="image/png"/>
  <Override PartName="/word/media/image69.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108.png" ContentType="image/png"/>
  <Override PartName="/word/media/image99.png" ContentType="image/png"/>
  <Override PartName="/word/media/image87.png" ContentType="image/png"/>
  <Override PartName="/word/media/image98.png" ContentType="image/png"/>
  <Override PartName="/word/media/image61.png" ContentType="image/png"/>
  <Override PartName="/word/media/image86.png" ContentType="image/png"/>
  <Override PartName="/word/media/image97.png" ContentType="image/png"/>
  <Override PartName="/word/media/image60.png" ContentType="image/png"/>
  <Override PartName="/word/media/image67.png" ContentType="image/png"/>
  <Override PartName="/word/media/image115.png" ContentType="image/png"/>
  <Override PartName="/word/media/image85.png" ContentType="image/png"/>
  <Override PartName="/word/media/image96.png" ContentType="image/png"/>
  <Override PartName="/word/media/image95.png" ContentType="image/png"/>
  <Override PartName="/word/media/image89.png" ContentType="image/png"/>
  <Override PartName="/word/media/image62.png" ContentType="image/png"/>
  <Override PartName="/word/media/image110.png" ContentType="image/png"/>
  <Override PartName="/word/media/image88.png" ContentType="image/png"/>
  <Override PartName="/word/media/image109.png" ContentType="image/png"/>
  <Override PartName="/word/media/image28.png" ContentType="image/png"/>
  <Override PartName="/word/media/image93.png" ContentType="image/png"/>
  <Override PartName="/word/media/image5.png" ContentType="image/png"/>
  <Override PartName="/word/media/image14.png" ContentType="image/png"/>
  <Override PartName="/word/media/image79.png" ContentType="image/png"/>
  <Override PartName="/word/media/image113.png" ContentType="image/png"/>
  <Override PartName="/word/media/image65.png" ContentType="image/png"/>
  <Override PartName="/word/media/image112.png" ContentType="image/png"/>
  <Override PartName="/word/media/image64.png" ContentType="image/png"/>
  <Override PartName="/word/media/image111.png" ContentType="image/png"/>
  <Override PartName="/word/media/image63.png" ContentType="image/png"/>
  <Override PartName="/word/media/image29.png" ContentType="image/png"/>
  <Override PartName="/word/media/image94.png" ContentType="image/png"/>
  <Override PartName="/word/media/image92.png" ContentType="image/png"/>
  <Override PartName="/word/media/image27.png" ContentType="image/png"/>
  <Override PartName="/word/media/image91.png" ContentType="image/png"/>
  <Override PartName="/word/media/image26.png" ContentType="image/png"/>
  <Override PartName="/word/media/image90.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07.png" ContentType="image/png"/>
  <Override PartName="/word/media/image59.png" ContentType="image/png"/>
  <Override PartName="/word/media/image21.png" ContentType="image/png"/>
  <Override PartName="/word/media/image106.png" ContentType="image/png"/>
  <Override PartName="/word/media/image58.png" ContentType="image/png"/>
  <Override PartName="/word/media/image19.png" ContentType="image/png"/>
  <Override PartName="/word/media/image8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lineRule="exact" w:line="220" w:before="0" w:after="2616"/>
        <w:ind w:left="0" w:right="0"/>
        <w:rPr/>
      </w:pPr>
      <w:r>
        <w:rPr/>
      </w:r>
    </w:p>
    <w:p>
      <w:pPr>
        <w:pStyle w:val="Normal"/>
        <w:widowControl/>
        <w:spacing w:lineRule="auto" w:line="376" w:before="0" w:after="0"/>
        <w:ind w:hanging="0" w:left="2448" w:right="2304"/>
        <w:jc w:val="center"/>
        <w:rPr/>
      </w:pPr>
      <w:r>
        <w:rPr>
          <w:rFonts w:eastAsia="Liberation Sans" w:ascii="Liberation Sans" w:hAnsi="Liberation Sans"/>
          <w:b w:val="false"/>
          <w:i w:val="false"/>
          <w:color w:val="475569"/>
          <w:sz w:val="22"/>
        </w:rPr>
        <w:t xml:space="preserve">Yarmouk University </w:t>
      </w:r>
      <w:r>
        <w:rPr/>
        <w:br/>
      </w:r>
      <w:r>
        <w:rPr>
          <w:rFonts w:eastAsia="Liberation Sans" w:ascii="Liberation Sans" w:hAnsi="Liberation Sans"/>
          <w:b w:val="false"/>
          <w:i w:val="false"/>
          <w:color w:val="475569"/>
          <w:sz w:val="22"/>
        </w:rPr>
        <w:t xml:space="preserve">Hijjawi Faculty for Engineering Technology </w:t>
      </w:r>
      <w:r>
        <w:rPr/>
        <w:br/>
      </w:r>
      <w:r>
        <w:rPr>
          <w:rFonts w:eastAsia="Liberation Sans" w:ascii="Liberation Sans" w:hAnsi="Liberation Sans"/>
          <w:b w:val="false"/>
          <w:i w:val="false"/>
          <w:color w:val="475569"/>
          <w:sz w:val="22"/>
        </w:rPr>
        <w:t>Department of Computer Engineering</w:t>
      </w:r>
    </w:p>
    <w:p>
      <w:pPr>
        <w:pStyle w:val="Normal"/>
        <w:widowControl/>
        <w:spacing w:lineRule="auto" w:line="232" w:before="656" w:after="0"/>
        <w:ind w:hanging="0" w:left="0" w:right="0"/>
        <w:jc w:val="center"/>
        <w:rPr/>
      </w:pPr>
      <w:r>
        <w:rPr>
          <w:rFonts w:eastAsia="Liberation Sans" w:ascii="Liberation Sans" w:hAnsi="Liberation Sans"/>
          <w:b/>
          <w:i w:val="false"/>
          <w:color w:val="0F172A"/>
          <w:sz w:val="48"/>
        </w:rPr>
        <w:t>Graduation Project Report</w:t>
      </w:r>
    </w:p>
    <w:p>
      <w:pPr>
        <w:pStyle w:val="Normal"/>
        <w:widowControl/>
        <w:spacing w:lineRule="auto" w:line="232" w:before="618" w:after="0"/>
        <w:ind w:hanging="0" w:left="0" w:right="0"/>
        <w:jc w:val="center"/>
        <w:rPr/>
      </w:pPr>
      <w:r>
        <w:rPr>
          <w:rFonts w:eastAsia="Liberation Sans" w:ascii="Liberation Sans" w:hAnsi="Liberation Sans"/>
          <w:b/>
          <w:i w:val="false"/>
          <w:color w:val="0F172A"/>
          <w:sz w:val="33"/>
        </w:rPr>
        <w:t>Smart Pothole Detection System</w:t>
      </w:r>
    </w:p>
    <w:p>
      <w:pPr>
        <w:pStyle w:val="Normal"/>
        <w:widowControl/>
        <w:spacing w:lineRule="auto" w:line="336" w:before="300" w:after="0"/>
        <w:ind w:hanging="0" w:left="1296" w:right="1152"/>
        <w:jc w:val="center"/>
        <w:rPr/>
      </w:pPr>
      <w:r>
        <w:rPr>
          <w:rFonts w:eastAsia="Liberation Sans" w:ascii="Liberation Sans" w:hAnsi="Liberation Sans"/>
          <w:b/>
          <w:i w:val="false"/>
          <w:color w:val="111827"/>
          <w:sz w:val="22"/>
        </w:rPr>
        <w:t xml:space="preserve">Full Updated Report (Implementation-Centered, AI-Integrated) </w:t>
      </w:r>
      <w:r>
        <w:rPr>
          <w:rFonts w:eastAsia="Liberation Sans" w:ascii="Liberation Sans" w:hAnsi="Liberation Sans"/>
          <w:b w:val="false"/>
          <w:i w:val="false"/>
          <w:color w:val="475569"/>
          <w:sz w:val="22"/>
        </w:rPr>
        <w:t>Includes AI model training, deployment, and evaluation details</w:t>
      </w:r>
    </w:p>
    <w:p>
      <w:pPr>
        <w:pStyle w:val="Normal"/>
        <w:widowControl/>
        <w:spacing w:lineRule="auto" w:line="264" w:before="548" w:after="0"/>
        <w:ind w:hanging="0" w:left="2448" w:right="2304"/>
        <w:jc w:val="center"/>
        <w:rPr/>
      </w:pPr>
      <w:r>
        <w:rPr>
          <w:rFonts w:eastAsia="Liberation Sans" w:ascii="Liberation Sans" w:hAnsi="Liberation Sans"/>
          <w:b/>
          <w:i w:val="false"/>
          <w:color w:val="111827"/>
          <w:sz w:val="22"/>
        </w:rPr>
        <w:t xml:space="preserve">Students Names: </w:t>
      </w:r>
      <w:r>
        <w:rPr/>
        <w:br/>
      </w:r>
      <w:r>
        <w:rPr>
          <w:rFonts w:eastAsia="Liberation Sans" w:ascii="Liberation Sans" w:hAnsi="Liberation Sans"/>
          <w:b w:val="false"/>
          <w:i w:val="false"/>
          <w:color w:val="111827"/>
          <w:sz w:val="22"/>
        </w:rPr>
        <w:t xml:space="preserve">2022980008 – </w:t>
      </w:r>
      <w:r>
        <w:rPr>
          <w:rFonts w:ascii="Noto Sans Arabic" w:hAnsi="Noto Sans Arabic" w:eastAsia="Noto Sans Arabic"/>
          <w:b w:val="false"/>
          <w:b w:val="false"/>
          <w:i w:val="false"/>
          <w:i w:val="false"/>
          <w:color w:val="111827"/>
          <w:sz w:val="22"/>
          <w:sz w:val="22"/>
          <w:rtl w:val="true"/>
        </w:rPr>
        <w:t>حمزة عبدالحكيم الصافي</w:t>
      </w:r>
      <w:r>
        <w:rPr/>
        <w:br/>
      </w:r>
      <w:r>
        <w:rPr>
          <w:rFonts w:eastAsia="Liberation Sans" w:ascii="Liberation Sans" w:hAnsi="Liberation Sans"/>
          <w:b w:val="false"/>
          <w:i w:val="false"/>
          <w:color w:val="111827"/>
          <w:sz w:val="22"/>
        </w:rPr>
        <w:t xml:space="preserve">2021980053 – </w:t>
      </w:r>
      <w:r>
        <w:rPr>
          <w:rFonts w:ascii="Noto Sans Arabic" w:hAnsi="Noto Sans Arabic" w:eastAsia="Noto Sans Arabic"/>
          <w:b w:val="false"/>
          <w:b w:val="false"/>
          <w:i w:val="false"/>
          <w:i w:val="false"/>
          <w:color w:val="111827"/>
          <w:sz w:val="22"/>
          <w:sz w:val="22"/>
          <w:rtl w:val="true"/>
        </w:rPr>
        <w:t>عمر اوسامه عواودة</w:t>
      </w:r>
    </w:p>
    <w:p>
      <w:pPr>
        <w:sectPr>
          <w:type w:val="nextPage"/>
          <w:pgSz w:w="11906" w:h="16838"/>
          <w:pgMar w:left="1440" w:right="1440" w:gutter="0" w:header="0" w:top="1440" w:footer="0" w:bottom="1440"/>
          <w:pgNumType w:fmt="decimal"/>
          <w:formProt w:val="false"/>
          <w:textDirection w:val="lrTb"/>
          <w:docGrid w:type="default" w:linePitch="360" w:charSpace="4096"/>
        </w:sectPr>
        <w:pStyle w:val="Normal"/>
        <w:widowControl/>
        <w:spacing w:lineRule="auto" w:line="319" w:before="330" w:after="0"/>
        <w:ind w:hanging="0" w:left="2592" w:right="2592"/>
        <w:jc w:val="center"/>
        <w:rPr/>
      </w:pPr>
      <w:r>
        <w:rPr>
          <w:rFonts w:eastAsia="Liberation Sans" w:ascii="Liberation Sans" w:hAnsi="Liberation Sans"/>
          <w:b w:val="false"/>
          <w:i w:val="false"/>
          <w:color w:val="111827"/>
          <w:sz w:val="22"/>
        </w:rPr>
        <w:t xml:space="preserve">Supervisor Name: </w:t>
      </w:r>
      <w:r>
        <w:rPr>
          <w:rFonts w:ascii="Noto Sans Arabic" w:hAnsi="Noto Sans Arabic" w:eastAsia="Noto Sans Arabic"/>
          <w:b w:val="false"/>
          <w:b w:val="false"/>
          <w:i w:val="false"/>
          <w:i w:val="false"/>
          <w:color w:val="111827"/>
          <w:sz w:val="22"/>
          <w:sz w:val="22"/>
          <w:rtl w:val="true"/>
        </w:rPr>
        <w:t>دكتور محمود مساعدة</w:t>
      </w:r>
      <w:r>
        <w:rPr/>
        <w:br/>
      </w:r>
      <w:r>
        <w:rPr>
          <w:rFonts w:eastAsia="Liberation Sans" w:ascii="Liberation Sans" w:hAnsi="Liberation Sans"/>
          <w:b w:val="false"/>
          <w:i w:val="false"/>
          <w:color w:val="111827"/>
          <w:sz w:val="22"/>
        </w:rPr>
        <w:t xml:space="preserve">Semester: 2025/2026 </w:t>
      </w:r>
      <w:r>
        <w:rPr/>
        <w:br/>
      </w:r>
      <w:r>
        <w:rPr>
          <w:rFonts w:eastAsia="Liberation Sans" w:ascii="Liberation Sans" w:hAnsi="Liberation Sans"/>
          <w:b w:val="false"/>
          <w:i w:val="false"/>
          <w:color w:val="111827"/>
          <w:sz w:val="22"/>
        </w:rPr>
        <w:t>Date: March 2026</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Students' Property Right Declaration and Anti-Plagiarism</w:t>
      </w:r>
    </w:p>
    <w:p>
      <w:pPr>
        <w:pStyle w:val="Normal"/>
        <w:widowControl/>
        <w:spacing w:lineRule="auto" w:line="232" w:before="110" w:after="0"/>
        <w:ind w:hanging="0" w:left="0" w:right="0"/>
        <w:jc w:val="left"/>
        <w:rPr/>
      </w:pPr>
      <w:r>
        <w:rPr>
          <w:rFonts w:eastAsia="Liberation Sans" w:ascii="Liberation Sans" w:hAnsi="Liberation Sans"/>
          <w:b/>
          <w:i w:val="false"/>
          <w:color w:val="0F172A"/>
          <w:sz w:val="33"/>
        </w:rPr>
        <w:t>Statement</w:t>
      </w:r>
    </w:p>
    <w:p>
      <w:pPr>
        <w:pStyle w:val="Normal"/>
        <w:widowControl/>
        <w:spacing w:lineRule="auto" w:line="280" w:before="210" w:after="0"/>
        <w:ind w:hanging="0" w:left="0" w:right="144"/>
        <w:jc w:val="left"/>
        <w:rPr/>
      </w:pPr>
      <w:r>
        <w:rPr>
          <w:rFonts w:eastAsia="Liberation Sans" w:ascii="Liberation Sans" w:hAnsi="Liberation Sans"/>
          <w:b w:val="false"/>
          <w:i w:val="false"/>
          <w:color w:val="111827"/>
          <w:sz w:val="22"/>
        </w:rPr>
        <w:t>We hereby declare that this graduation project report at Yarmouk University is our own work, except for quotations and referenced material that are properly acknowledged. This work has not been accepted for any other degree and is not concurrently submitted elsewhere.</w:t>
      </w:r>
    </w:p>
    <w:p>
      <w:pPr>
        <w:pStyle w:val="Normal"/>
        <w:widowControl/>
        <w:spacing w:lineRule="auto" w:line="276" w:before="144" w:after="0"/>
        <w:ind w:hanging="0" w:left="0" w:right="0"/>
        <w:jc w:val="left"/>
        <w:rPr/>
      </w:pPr>
      <w:r>
        <w:rPr>
          <w:rFonts w:eastAsia="Liberation Sans" w:ascii="Liberation Sans" w:hAnsi="Liberation Sans"/>
          <w:b w:val="false"/>
          <w:i w:val="false"/>
          <w:color w:val="111827"/>
          <w:sz w:val="22"/>
        </w:rPr>
        <w:t>This updated version is implementation-focused and reflects the currently running codebase for the Smart Pothole Detection System, including the AI model lifecycle from dataset preparation and training to Android TensorFlow Lite deployment and evaluation outcomes.</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We have read and understood the university rules on assessment offences and plagiarism.</w:t>
      </w:r>
    </w:p>
    <w:p>
      <w:pPr>
        <w:sectPr>
          <w:type w:val="nextPage"/>
          <w:pgSz w:w="11906" w:h="16838"/>
          <w:pgMar w:left="1140" w:right="1152" w:gutter="0" w:header="0" w:top="750" w:footer="0" w:bottom="1440"/>
          <w:pgNumType w:fmt="decimal"/>
          <w:formProt w:val="false"/>
          <w:textDirection w:val="lrTb"/>
          <w:docGrid w:type="default" w:linePitch="360" w:charSpace="4096"/>
        </w:sectPr>
        <w:pStyle w:val="Normal"/>
        <w:widowControl/>
        <w:spacing w:lineRule="auto" w:line="235" w:before="546" w:after="0"/>
        <w:ind w:hanging="0" w:left="0" w:right="0"/>
        <w:jc w:val="left"/>
        <w:rPr/>
      </w:pPr>
      <w:r>
        <w:rPr>
          <w:rFonts w:eastAsia="Liberation Sans" w:ascii="Liberation Sans" w:hAnsi="Liberation Sans"/>
          <w:b/>
          <w:i w:val="false"/>
          <w:color w:val="111827"/>
          <w:sz w:val="22"/>
        </w:rPr>
        <w:t>Students:</w:t>
      </w:r>
      <w:r>
        <w:rPr>
          <w:rFonts w:eastAsia="Liberation Sans" w:ascii="Liberation Sans" w:hAnsi="Liberation Sans"/>
          <w:b w:val="false"/>
          <w:i w:val="false"/>
          <w:color w:val="111827"/>
          <w:sz w:val="22"/>
        </w:rPr>
        <w:t xml:space="preserve"> Hamza Al-Safi, Omar Awawdeh</w:t>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Table of Contents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812"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Students' Property Right Declaration and Anti-Plagiarism Statement</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List of Tables</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3</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List of Figures</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4</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Abstract</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5</w:t>
            </w:r>
          </w:p>
        </w:tc>
      </w:tr>
      <w:tr>
        <w:trPr>
          <w:trHeight w:val="49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Chapter 1: Introduction</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7</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2: Background</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9</w:t>
            </w:r>
          </w:p>
        </w:tc>
      </w:tr>
      <w:tr>
        <w:trPr>
          <w:trHeight w:val="494"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3: Design</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10</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Chapter 4: Implementation</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14</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5: Results and Discussion</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18</w:t>
            </w:r>
          </w:p>
        </w:tc>
      </w:tr>
      <w:tr>
        <w:trPr>
          <w:trHeight w:val="494" w:hRule="exact"/>
        </w:trPr>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6: Economical, Ethic, and Contemporary Issues</w:t>
            </w:r>
          </w:p>
        </w:tc>
        <w:tc>
          <w:tcPr>
            <w:tcW w:w="4830"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19</w:t>
            </w:r>
          </w:p>
        </w:tc>
      </w:tr>
      <w:tr>
        <w:trPr>
          <w:trHeight w:val="49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7: Project Management</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20</w:t>
            </w:r>
          </w:p>
        </w:tc>
      </w:tr>
      <w:tr>
        <w:trPr>
          <w:trHeight w:val="492"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8: Conclusion and Future Work</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22</w:t>
            </w:r>
          </w:p>
        </w:tc>
      </w:tr>
      <w:tr>
        <w:trPr>
          <w:trHeight w:val="494" w:hRule="exact"/>
        </w:trPr>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References</w:t>
            </w:r>
          </w:p>
        </w:tc>
        <w:tc>
          <w:tcPr>
            <w:tcW w:w="4830"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23</w:t>
            </w:r>
          </w:p>
        </w:tc>
      </w:tr>
      <w:tr>
        <w:trPr>
          <w:trHeight w:val="47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APPENDIX A: User Manual</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24</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List of Tables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 Target users and key needs</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9</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Table 2. Current approaches versus limitations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9</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3. Implemented architecture stack</w:t>
            </w:r>
          </w:p>
        </w:tc>
        <w:tc>
          <w:tcPr>
            <w:tcW w:w="4830"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11</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4. Design specifications summary</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11</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Table 5. Design alternatives and decisions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12</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6. Design considerations table</w:t>
            </w:r>
          </w:p>
        </w:tc>
        <w:tc>
          <w:tcPr>
            <w:tcW w:w="4830"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13</w:t>
            </w:r>
          </w:p>
        </w:tc>
      </w:tr>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7. Design trade-offs in implementation</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14</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Table 8. Main API endpoints and authorization</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15</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9. Implemented database schema overview</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15</w:t>
            </w:r>
          </w:p>
        </w:tc>
      </w:tr>
      <w:tr>
        <w:trPr>
          <w:trHeight w:val="494"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10. Preliminary cost estimation and justification</w:t>
            </w:r>
          </w:p>
        </w:tc>
        <w:tc>
          <w:tcPr>
            <w:tcW w:w="4830"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19</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11. Schedule and time management</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20</w:t>
            </w:r>
          </w:p>
        </w:tc>
      </w:tr>
      <w:tr>
        <w:trPr>
          <w:trHeight w:val="492"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12. Risk register and mitigation plan</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21</w:t>
            </w:r>
          </w:p>
        </w:tc>
      </w:tr>
      <w:tr>
        <w:trPr>
          <w:trHeight w:val="494"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Table 13. AI dataset composition and split summary</w:t>
            </w:r>
          </w:p>
        </w:tc>
        <w:tc>
          <w:tcPr>
            <w:tcW w:w="4830"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18</w:t>
            </w:r>
          </w:p>
        </w:tc>
      </w:tr>
      <w:tr>
        <w:trPr>
          <w:trHeight w:val="47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14. Final AI model validation metrics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19</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List of Figures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494"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1. High-level implemented architecture</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8</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Figure 2. Backend processing and database flow</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2" w:right="0"/>
              <w:jc w:val="left"/>
              <w:rPr/>
            </w:pPr>
            <w:r>
              <w:rPr>
                <w:rFonts w:eastAsia="Liberation Sans" w:ascii="Liberation Sans" w:hAnsi="Liberation Sans"/>
                <w:b w:val="false"/>
                <w:i w:val="false"/>
                <w:color w:val="111827"/>
                <w:w w:val="102"/>
                <w:sz w:val="20"/>
              </w:rPr>
              <w:t>10</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3. Dashboard modules and operations</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17</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4. Local deployment topology (Docker Compose)</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17</w:t>
            </w:r>
          </w:p>
        </w:tc>
      </w:tr>
      <w:tr>
        <w:trPr>
          <w:trHeight w:val="47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Figure 5. Implemented database ER view</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2" w:right="0"/>
              <w:jc w:val="left"/>
              <w:rPr/>
            </w:pPr>
            <w:r>
              <w:rPr>
                <w:rFonts w:eastAsia="Liberation Sans" w:ascii="Liberation Sans" w:hAnsi="Liberation Sans"/>
                <w:b w:val="false"/>
                <w:i w:val="false"/>
                <w:color w:val="111827"/>
                <w:w w:val="102"/>
                <w:sz w:val="20"/>
              </w:rPr>
              <w:t>16</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Abstract</w:t>
      </w:r>
    </w:p>
    <w:p>
      <w:pPr>
        <w:pStyle w:val="Normal"/>
        <w:widowControl/>
        <w:spacing w:lineRule="auto" w:line="290" w:before="210" w:after="0"/>
        <w:ind w:hanging="0" w:left="0" w:right="0"/>
        <w:jc w:val="left"/>
        <w:rPr/>
      </w:pPr>
      <w:r>
        <w:rPr>
          <w:rFonts w:eastAsia="Liberation Sans" w:ascii="Liberation Sans" w:hAnsi="Liberation Sans"/>
          <w:b w:val="false"/>
          <w:i w:val="false"/>
          <w:color w:val="111827"/>
          <w:sz w:val="22"/>
        </w:rPr>
        <w:t xml:space="preserve">Potholes are a persistent infrastructure and road-safety problem that causes vehicle damage, increases accident risk, and raises municipal maintenance costs. Traditional reporting methods, including manual surveys and complaint-based workflows, are often delayed and inconsistent. This project addresses that operational gap by providing an end-to-end pothole reporting and </w:t>
      </w:r>
      <w:r>
        <w:rPr/>
        <w:br/>
      </w:r>
      <w:r>
        <w:rPr>
          <w:rFonts w:eastAsia="Liberation Sans" w:ascii="Liberation Sans" w:hAnsi="Liberation Sans"/>
          <w:b w:val="false"/>
          <w:i w:val="false"/>
          <w:color w:val="111827"/>
          <w:sz w:val="22"/>
        </w:rPr>
        <w:t>management system with an AI detection engine, production-oriented backend, geospatial database, Android field client, and web dashboard.</w:t>
      </w:r>
    </w:p>
    <w:p>
      <w:pPr>
        <w:pStyle w:val="Normal"/>
        <w:widowControl/>
        <w:spacing w:lineRule="auto" w:line="292" w:before="158" w:after="0"/>
        <w:ind w:hanging="0" w:left="0" w:right="0"/>
        <w:jc w:val="left"/>
        <w:rPr/>
      </w:pPr>
      <w:r>
        <w:rPr>
          <w:rFonts w:eastAsia="Liberation Sans" w:ascii="Liberation Sans" w:hAnsi="Liberation Sans"/>
          <w:b w:val="false"/>
          <w:i w:val="false"/>
          <w:color w:val="111827"/>
          <w:sz w:val="22"/>
        </w:rPr>
        <w:t>The implemented platform receives camera frames on Android devices, performs on-device pothole detection using a YOLOv8n model exported to TensorFlow Lite float16, and converts high-confidence detections into geotagged reports. Backend services validate and deduplicate these reports using spatial logic, store records in PostgreSQL/PostGIS, and expose secured APIs for maintenance operations. The dashboard supports map-based visualization, filterable lists, detailed record editing, status workflow updates, bulk actions, vehicle management, user management, CSV export, and analytics summaries. The system is containerized through Docker Compose for consistent local deployment and testing.</w:t>
      </w:r>
    </w:p>
    <w:p>
      <w:pPr>
        <w:pStyle w:val="Normal"/>
        <w:widowControl/>
        <w:spacing w:lineRule="auto" w:line="292" w:before="144" w:after="0"/>
        <w:ind w:hanging="0" w:left="0" w:right="0"/>
        <w:jc w:val="left"/>
        <w:rPr/>
      </w:pPr>
      <w:r>
        <w:rPr>
          <w:rFonts w:eastAsia="Liberation Sans" w:ascii="Liberation Sans" w:hAnsi="Liberation Sans"/>
          <w:b w:val="false"/>
          <w:i w:val="false"/>
          <w:color w:val="111827"/>
          <w:sz w:val="22"/>
        </w:rPr>
        <w:t xml:space="preserve">Development followed an iterative approach over multiple project phases, with continuous integration of AI training artifacts, Android inference logic, backend services, data model </w:t>
      </w:r>
      <w:r>
        <w:rPr/>
        <w:br/>
      </w:r>
      <w:r>
        <w:rPr>
          <w:rFonts w:eastAsia="Liberation Sans" w:ascii="Liberation Sans" w:hAnsi="Liberation Sans"/>
          <w:b w:val="false"/>
          <w:i w:val="false"/>
          <w:color w:val="111827"/>
          <w:sz w:val="22"/>
        </w:rPr>
        <w:t>refinements, and dashboard usability improvements. Final deliverables include a trained YOLOv8n model (mAP@50 = 80.52%, mAP@50-95 = 50.29%), Android on-device inference pipeline, implemented API server, database schema/migration, operational dashboard, runtime orchestration files, and this updated technical report. We acknowledge our supervisor and Yarmouk University for technical guidance and academic support throughout the project lifecycle.</w:t>
      </w:r>
    </w:p>
    <w:p>
      <w:pPr>
        <w:sectPr>
          <w:type w:val="nextPage"/>
          <w:pgSz w:w="11906" w:h="16838"/>
          <w:pgMar w:left="1140" w:right="1104" w:gutter="0" w:header="0" w:top="750" w:footer="0" w:bottom="1440"/>
          <w:pgNumType w:fmt="decimal"/>
          <w:formProt w:val="false"/>
          <w:textDirection w:val="lrTb"/>
          <w:docGrid w:type="default" w:linePitch="360" w:charSpace="4096"/>
        </w:sectPr>
        <w:pStyle w:val="Normal"/>
        <w:widowControl/>
        <w:spacing w:lineRule="auto" w:line="264" w:before="144" w:after="0"/>
        <w:ind w:hanging="0" w:left="0" w:right="288"/>
        <w:jc w:val="left"/>
        <w:rPr/>
      </w:pPr>
      <w:r>
        <w:rPr>
          <w:rFonts w:eastAsia="Liberation Sans" w:ascii="Liberation Sans" w:hAnsi="Liberation Sans"/>
          <w:b/>
          <w:i w:val="false"/>
          <w:color w:val="111827"/>
          <w:sz w:val="22"/>
        </w:rPr>
        <w:t>Keywords</w:t>
      </w:r>
      <w:r>
        <w:rPr>
          <w:rFonts w:eastAsia="Liberation Sans" w:ascii="Liberation Sans" w:hAnsi="Liberation Sans"/>
          <w:b w:val="false"/>
          <w:i w:val="false"/>
          <w:color w:val="111827"/>
          <w:sz w:val="22"/>
        </w:rPr>
        <w:t>: YOLOv8n, TensorFlow Lite, On-device inference, Pothole management, Geospatial deduplication, ASP.NET Core API</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1: Introduction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1.1 Problem Statement and Purpose</w:t>
      </w:r>
    </w:p>
    <w:p>
      <w:pPr>
        <w:pStyle w:val="Normal"/>
        <w:widowControl/>
        <w:spacing w:lineRule="auto" w:line="288" w:before="180" w:after="0"/>
        <w:ind w:hanging="0" w:left="0" w:right="0"/>
        <w:jc w:val="left"/>
        <w:rPr/>
      </w:pPr>
      <w:r>
        <w:rPr>
          <w:rFonts w:eastAsia="Liberation Sans" w:ascii="Liberation Sans" w:hAnsi="Liberation Sans"/>
          <w:b w:val="false"/>
          <w:i w:val="false"/>
          <w:color w:val="111827"/>
          <w:sz w:val="22"/>
        </w:rPr>
        <w:t xml:space="preserve">Urban roads degrade continuously, and potholes may spread faster than maintenance teams can inspect and repair them. Manual inspection workflows are labor-intensive and do not provide continuous, city-scale visibility. This project aims to provide a practical AI-enabled software system that transforms pothole detections into structured operational data, then into actionable </w:t>
      </w:r>
      <w:r>
        <w:rPr/>
        <w:br/>
      </w:r>
      <w:r>
        <w:rPr>
          <w:rFonts w:eastAsia="Liberation Sans" w:ascii="Liberation Sans" w:hAnsi="Liberation Sans"/>
          <w:b w:val="false"/>
          <w:i w:val="false"/>
          <w:color w:val="111827"/>
          <w:sz w:val="22"/>
        </w:rPr>
        <w:t>maintenance decisions.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1.2 Background</w:t>
      </w:r>
    </w:p>
    <w:p>
      <w:pPr>
        <w:pStyle w:val="Normal"/>
        <w:widowControl/>
        <w:spacing w:lineRule="auto" w:line="280" w:before="164" w:after="0"/>
        <w:ind w:hanging="0" w:left="0" w:right="0"/>
        <w:jc w:val="left"/>
        <w:rPr/>
      </w:pPr>
      <w:r>
        <w:rPr>
          <w:rFonts w:eastAsia="Liberation Sans" w:ascii="Liberation Sans" w:hAnsi="Liberation Sans"/>
          <w:b w:val="false"/>
          <w:i w:val="false"/>
          <w:color w:val="111827"/>
          <w:sz w:val="22"/>
        </w:rPr>
        <w:t>Conventional road-defect management usually relies on periodic field visits and citizen reporting. While both are valuable, they are not sufficient for proactive maintenance planning. A data-driven, location-aware workflow is needed to prioritize repairs and monitor status changes transparently.</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1.3 Aims and Objectives</w:t>
      </w:r>
    </w:p>
    <w:p>
      <w:pPr>
        <w:pStyle w:val="Normal"/>
        <w:widowControl/>
        <w:tabs>
          <w:tab w:val="clear" w:pos="720"/>
          <w:tab w:val="left" w:pos="862" w:leader="none"/>
        </w:tabs>
        <w:spacing w:lineRule="auto" w:line="240" w:before="166" w:after="0"/>
        <w:ind w:hanging="0" w:left="640" w:right="0"/>
        <w:jc w:val="left"/>
        <w:rPr/>
      </w:pPr>
      <w:r>
        <w:drawing>
          <wp:anchor behindDoc="0" distT="0" distB="0" distL="0" distR="0" simplePos="0" locked="0" layoutInCell="0" allowOverlap="1" relativeHeight="119">
            <wp:simplePos x="0" y="0"/>
            <wp:positionH relativeFrom="page">
              <wp:posOffset>1130300</wp:posOffset>
            </wp:positionH>
            <wp:positionV relativeFrom="page">
              <wp:posOffset>4292600</wp:posOffset>
            </wp:positionV>
            <wp:extent cx="50800" cy="50800"/>
            <wp:effectExtent l="0" t="0" r="0" b="0"/>
            <wp:wrapNone/>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Build a secure backend API for pothole ingestion and lifecycle management.</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18">
            <wp:simplePos x="0" y="0"/>
            <wp:positionH relativeFrom="page">
              <wp:posOffset>1130300</wp:posOffset>
            </wp:positionH>
            <wp:positionV relativeFrom="page">
              <wp:posOffset>4521200</wp:posOffset>
            </wp:positionV>
            <wp:extent cx="50800" cy="38100"/>
            <wp:effectExtent l="0" t="0" r="0" b="0"/>
            <wp:wrapNone/>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Persist pothole records and geospatial attributes in PostgreSQL/PostGIS.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17">
            <wp:simplePos x="0" y="0"/>
            <wp:positionH relativeFrom="page">
              <wp:posOffset>1130300</wp:posOffset>
            </wp:positionH>
            <wp:positionV relativeFrom="page">
              <wp:posOffset>4737100</wp:posOffset>
            </wp:positionV>
            <wp:extent cx="50800" cy="50800"/>
            <wp:effectExtent l="0" t="0" r="0" b="0"/>
            <wp:wrapNone/>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Train and evaluate a mobile-ready pothole detection model using YOLOv8n.</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16">
            <wp:simplePos x="0" y="0"/>
            <wp:positionH relativeFrom="page">
              <wp:posOffset>1130300</wp:posOffset>
            </wp:positionH>
            <wp:positionV relativeFrom="page">
              <wp:posOffset>4953000</wp:posOffset>
            </wp:positionV>
            <wp:extent cx="50800" cy="50800"/>
            <wp:effectExtent l="0" t="0" r="0" b="0"/>
            <wp:wrapNone/>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Deploy TensorFlow Lite inference on Android with real-time camera processing.</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15">
            <wp:simplePos x="0" y="0"/>
            <wp:positionH relativeFrom="page">
              <wp:posOffset>1130300</wp:posOffset>
            </wp:positionH>
            <wp:positionV relativeFrom="page">
              <wp:posOffset>5181600</wp:posOffset>
            </wp:positionV>
            <wp:extent cx="50800" cy="50800"/>
            <wp:effectExtent l="0" t="0" r="0" b="0"/>
            <wp:wrapNone/>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Implement operational dashboard workflows for map/list/detail management.</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114">
            <wp:simplePos x="0" y="0"/>
            <wp:positionH relativeFrom="page">
              <wp:posOffset>1130300</wp:posOffset>
            </wp:positionH>
            <wp:positionV relativeFrom="page">
              <wp:posOffset>5397500</wp:posOffset>
            </wp:positionV>
            <wp:extent cx="50800" cy="50800"/>
            <wp:effectExtent l="0" t="0" r="0" b="0"/>
            <wp:wrapNone/>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Support role-based access for admin, operator, and viewer users.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113">
            <wp:simplePos x="0" y="0"/>
            <wp:positionH relativeFrom="page">
              <wp:posOffset>1130300</wp:posOffset>
            </wp:positionH>
            <wp:positionV relativeFrom="page">
              <wp:posOffset>5613400</wp:posOffset>
            </wp:positionV>
            <wp:extent cx="50800" cy="50800"/>
            <wp:effectExtent l="0" t="0" r="0" b="0"/>
            <wp:wrapNone/>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Provide export and analytics features for municipal reporting.</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1.4 Existing Ways the Problem Is Solved</w:t>
      </w:r>
    </w:p>
    <w:p>
      <w:pPr>
        <w:pStyle w:val="Normal"/>
        <w:widowControl/>
        <w:spacing w:lineRule="auto" w:line="280" w:before="180" w:after="0"/>
        <w:ind w:hanging="0" w:left="0" w:right="432"/>
        <w:jc w:val="left"/>
        <w:rPr/>
      </w:pPr>
      <w:r>
        <w:rPr>
          <w:rFonts w:eastAsia="Liberation Sans" w:ascii="Liberation Sans" w:hAnsi="Liberation Sans"/>
          <w:b w:val="false"/>
          <w:i w:val="false"/>
          <w:color w:val="111827"/>
          <w:sz w:val="22"/>
        </w:rPr>
        <w:t>Existing approaches include manual road surveys, public complaint channels, isolated digital tracking tools, and vision-only research prototypes disconnected from municipal operations workflows. These approaches improve reporting coverage partially, but often miss robust deployment constraints, deduplication, status workflows, and integrated geospatial analytics.</w:t>
      </w:r>
    </w:p>
    <w:p>
      <w:pPr>
        <w:pStyle w:val="Normal"/>
        <w:widowControl/>
        <w:spacing w:lineRule="auto" w:line="232" w:before="334" w:after="0"/>
        <w:ind w:hanging="0" w:left="0" w:right="0"/>
        <w:jc w:val="left"/>
        <w:rPr/>
      </w:pPr>
      <w:r>
        <w:rPr>
          <w:rFonts w:eastAsia="Liberation Sans" w:ascii="Liberation Sans" w:hAnsi="Liberation Sans"/>
          <w:b/>
          <w:i w:val="false"/>
          <w:color w:val="0F172A"/>
          <w:sz w:val="26"/>
        </w:rPr>
        <w:t>1.5 Main Solution Idea</w:t>
      </w:r>
    </w:p>
    <w:p>
      <w:pPr>
        <w:pStyle w:val="Normal"/>
        <w:widowControl/>
        <w:spacing w:lineRule="auto" w:line="285" w:before="180" w:after="0"/>
        <w:ind w:hanging="0" w:left="0" w:right="144"/>
        <w:jc w:val="left"/>
        <w:rPr/>
      </w:pPr>
      <w:r>
        <w:rPr>
          <w:rFonts w:eastAsia="Liberation Sans" w:ascii="Liberation Sans" w:hAnsi="Liberation Sans"/>
          <w:b w:val="false"/>
          <w:i w:val="false"/>
          <w:color w:val="111827"/>
          <w:sz w:val="22"/>
        </w:rPr>
        <w:t>The main idea is an implementation-centered AI operations platform: detect potholes on-device through a TensorFlow Lite model, convert detections into geo-tagged events, validate and deduplicate them server-side, store them in a geospatial database, then expose map/table/detail workflows for maintenance teams through a secure dashboard.</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1.6 Key Technical Details and Evaluation Approach</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112">
            <wp:simplePos x="0" y="0"/>
            <wp:positionH relativeFrom="page">
              <wp:posOffset>1130300</wp:posOffset>
            </wp:positionH>
            <wp:positionV relativeFrom="page">
              <wp:posOffset>8813800</wp:posOffset>
            </wp:positionV>
            <wp:extent cx="50800" cy="38100"/>
            <wp:effectExtent l="0" t="0" r="0" b="0"/>
            <wp:wrapNone/>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Backend stack: ASP.NET Core 8, Entity Framework Core, JWT, SignalR.</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111">
            <wp:simplePos x="0" y="0"/>
            <wp:positionH relativeFrom="page">
              <wp:posOffset>1130300</wp:posOffset>
            </wp:positionH>
            <wp:positionV relativeFrom="page">
              <wp:posOffset>9029700</wp:posOffset>
            </wp:positionV>
            <wp:extent cx="50800" cy="50800"/>
            <wp:effectExtent l="0" t="0" r="0" b="0"/>
            <wp:wrapNone/>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Database: PostgreSQL 16 + PostGIS with geography point and indexed access paths.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10">
            <wp:simplePos x="0" y="0"/>
            <wp:positionH relativeFrom="page">
              <wp:posOffset>1130300</wp:posOffset>
            </wp:positionH>
            <wp:positionV relativeFrom="page">
              <wp:posOffset>9258300</wp:posOffset>
            </wp:positionV>
            <wp:extent cx="50800" cy="50800"/>
            <wp:effectExtent l="0" t="0" r="0" b="0"/>
            <wp:wrapNone/>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Dashboard: React + Vite + Tailwind + React Leaflet + Axios.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09">
            <wp:simplePos x="0" y="0"/>
            <wp:positionH relativeFrom="page">
              <wp:posOffset>1130300</wp:posOffset>
            </wp:positionH>
            <wp:positionV relativeFrom="page">
              <wp:posOffset>9474200</wp:posOffset>
            </wp:positionV>
            <wp:extent cx="50800" cy="50800"/>
            <wp:effectExtent l="0" t="0" r="0" b="0"/>
            <wp:wrapNone/>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AI stack: Ultralytics YOLOv8n trained in Colab and exported as float16 TFLite model.</w:t>
      </w:r>
    </w:p>
    <w:p>
      <w:pPr>
        <w:sectPr>
          <w:type w:val="nextPage"/>
          <w:pgSz w:w="11906" w:h="16838"/>
          <w:pgMar w:left="1140" w:right="1228" w:gutter="0" w:header="0" w:top="750" w:footer="0" w:bottom="716"/>
          <w:pgNumType w:fmt="decimal"/>
          <w:formProt w:val="false"/>
          <w:textDirection w:val="lrTb"/>
          <w:docGrid w:type="default" w:linePitch="360" w:charSpace="4096"/>
        </w:sect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08">
            <wp:simplePos x="0" y="0"/>
            <wp:positionH relativeFrom="page">
              <wp:posOffset>1130300</wp:posOffset>
            </wp:positionH>
            <wp:positionV relativeFrom="page">
              <wp:posOffset>9690100</wp:posOffset>
            </wp:positionV>
            <wp:extent cx="50800" cy="50800"/>
            <wp:effectExtent l="0" t="0" r="0" b="0"/>
            <wp:wrapNone/>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Android inference: model input [1,640,640,3], output [1,5,8400], confidence threshold 0.5.</w:t>
      </w:r>
    </w:p>
    <w:p>
      <w:pPr>
        <w:pStyle w:val="Normal"/>
        <w:widowControl/>
        <w:spacing w:lineRule="exact" w:line="220" w:before="0" w:after="364"/>
        <w:ind w:left="0" w:right="0"/>
        <w:rPr/>
      </w:pPr>
      <w:r>
        <w:rPr/>
      </w:r>
    </w:p>
    <w:p>
      <w:pPr>
        <w:pStyle w:val="Normal"/>
        <w:widowControl/>
        <w:tabs>
          <w:tab w:val="clear" w:pos="720"/>
          <w:tab w:val="left" w:pos="862" w:leader="none"/>
        </w:tabs>
        <w:spacing w:lineRule="auto" w:line="240" w:before="0" w:after="0"/>
        <w:ind w:hanging="0" w:left="640" w:right="0"/>
        <w:jc w:val="left"/>
        <w:rPr/>
      </w:pPr>
      <w:r>
        <w:drawing>
          <wp:anchor behindDoc="0" distT="0" distB="0" distL="0" distR="0" simplePos="0" locked="0" layoutInCell="0" allowOverlap="1" relativeHeight="107">
            <wp:simplePos x="0" y="0"/>
            <wp:positionH relativeFrom="page">
              <wp:posOffset>1130300</wp:posOffset>
            </wp:positionH>
            <wp:positionV relativeFrom="page">
              <wp:posOffset>800100</wp:posOffset>
            </wp:positionV>
            <wp:extent cx="50800" cy="50800"/>
            <wp:effectExtent l="0" t="0" r="0" b="0"/>
            <wp:wrapNone/>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Deduplication: 15-meter radius to avoid duplicate pothole inflation.</w:t>
      </w:r>
    </w:p>
    <w:p>
      <w:pPr>
        <w:pStyle w:val="Normal"/>
        <w:widowControl/>
        <w:tabs>
          <w:tab w:val="clear" w:pos="720"/>
          <w:tab w:val="left" w:pos="862" w:leader="none"/>
        </w:tabs>
        <w:spacing w:lineRule="auto" w:line="240" w:before="100" w:after="0"/>
        <w:ind w:hanging="0" w:left="640" w:right="432"/>
        <w:jc w:val="left"/>
        <w:rPr/>
      </w:pPr>
      <w:r>
        <w:drawing>
          <wp:anchor behindDoc="0" distT="0" distB="0" distL="0" distR="0" simplePos="0" locked="0" layoutInCell="0" allowOverlap="1" relativeHeight="106">
            <wp:simplePos x="0" y="0"/>
            <wp:positionH relativeFrom="page">
              <wp:posOffset>1130300</wp:posOffset>
            </wp:positionH>
            <wp:positionV relativeFrom="page">
              <wp:posOffset>1016000</wp:posOffset>
            </wp:positionV>
            <wp:extent cx="50800" cy="50800"/>
            <wp:effectExtent l="0" t="0" r="0" b="0"/>
            <wp:wrapNone/>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Evaluation basis: implemented feature completion, workflow correctness, and runtime behavior.</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1.7 Contributions</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105">
            <wp:simplePos x="0" y="0"/>
            <wp:positionH relativeFrom="page">
              <wp:posOffset>1130300</wp:posOffset>
            </wp:positionH>
            <wp:positionV relativeFrom="page">
              <wp:posOffset>1892300</wp:posOffset>
            </wp:positionV>
            <wp:extent cx="50800" cy="38100"/>
            <wp:effectExtent l="0" t="0" r="0" b="0"/>
            <wp:wrapNone/>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Implemented full REST API surface for auth, potholes, users, vehicles, and stats.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04">
            <wp:simplePos x="0" y="0"/>
            <wp:positionH relativeFrom="page">
              <wp:posOffset>1130300</wp:posOffset>
            </wp:positionH>
            <wp:positionV relativeFrom="page">
              <wp:posOffset>2108200</wp:posOffset>
            </wp:positionV>
            <wp:extent cx="50800" cy="50800"/>
            <wp:effectExtent l="0" t="0" r="0" b="0"/>
            <wp:wrapNone/>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Implemented geospatial deduplication and confirmation-count behavior in service layer.</w:t>
      </w:r>
    </w:p>
    <w:p>
      <w:pPr>
        <w:pStyle w:val="Normal"/>
        <w:widowControl/>
        <w:tabs>
          <w:tab w:val="clear" w:pos="720"/>
          <w:tab w:val="left" w:pos="862" w:leader="none"/>
        </w:tabs>
        <w:spacing w:lineRule="auto" w:line="240" w:before="114" w:after="0"/>
        <w:ind w:hanging="0" w:left="640" w:right="144"/>
        <w:jc w:val="left"/>
        <w:rPr/>
      </w:pPr>
      <w:r>
        <w:drawing>
          <wp:anchor behindDoc="0" distT="0" distB="0" distL="0" distR="0" simplePos="0" locked="0" layoutInCell="0" allowOverlap="1" relativeHeight="103">
            <wp:simplePos x="0" y="0"/>
            <wp:positionH relativeFrom="page">
              <wp:posOffset>1130300</wp:posOffset>
            </wp:positionH>
            <wp:positionV relativeFrom="page">
              <wp:posOffset>2336800</wp:posOffset>
            </wp:positionV>
            <wp:extent cx="50800" cy="50800"/>
            <wp:effectExtent l="0" t="0" r="0" b="0"/>
            <wp:wrapNone/>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Prepared and trained AI dataset with 2,642 images and 9,077 annotations for single-class pothole detection.</w:t>
      </w:r>
    </w:p>
    <w:p>
      <w:pPr>
        <w:pStyle w:val="Normal"/>
        <w:widowControl/>
        <w:tabs>
          <w:tab w:val="clear" w:pos="720"/>
          <w:tab w:val="left" w:pos="862" w:leader="none"/>
        </w:tabs>
        <w:spacing w:lineRule="auto" w:line="240" w:before="100" w:after="0"/>
        <w:ind w:hanging="0" w:left="640" w:right="288"/>
        <w:jc w:val="left"/>
        <w:rPr/>
      </w:pPr>
      <w:r>
        <w:drawing>
          <wp:anchor behindDoc="0" distT="0" distB="0" distL="0" distR="0" simplePos="0" locked="0" layoutInCell="0" allowOverlap="1" relativeHeight="102">
            <wp:simplePos x="0" y="0"/>
            <wp:positionH relativeFrom="page">
              <wp:posOffset>1130300</wp:posOffset>
            </wp:positionH>
            <wp:positionV relativeFrom="page">
              <wp:posOffset>2755900</wp:posOffset>
            </wp:positionV>
            <wp:extent cx="50800" cy="38100"/>
            <wp:effectExtent l="0" t="0" r="0" b="0"/>
            <wp:wrapNone/>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Integrated on-device TensorFlow Lite inference with NNAPI/GPU/CPU delegate fallback on Android.</w:t>
      </w:r>
    </w:p>
    <w:p>
      <w:pPr>
        <w:pStyle w:val="Normal"/>
        <w:widowControl/>
        <w:tabs>
          <w:tab w:val="clear" w:pos="720"/>
          <w:tab w:val="left" w:pos="862" w:leader="none"/>
        </w:tabs>
        <w:spacing w:lineRule="auto" w:line="240" w:before="114" w:after="0"/>
        <w:ind w:hanging="0" w:left="640" w:right="1008"/>
        <w:jc w:val="left"/>
        <w:rPr/>
      </w:pPr>
      <w:r>
        <w:drawing>
          <wp:anchor behindDoc="0" distT="0" distB="0" distL="0" distR="0" simplePos="0" locked="0" layoutInCell="0" allowOverlap="1" relativeHeight="101">
            <wp:simplePos x="0" y="0"/>
            <wp:positionH relativeFrom="page">
              <wp:posOffset>1130300</wp:posOffset>
            </wp:positionH>
            <wp:positionV relativeFrom="page">
              <wp:posOffset>3175000</wp:posOffset>
            </wp:positionV>
            <wp:extent cx="50800" cy="50800"/>
            <wp:effectExtent l="0" t="0" r="0" b="0"/>
            <wp:wrapNone/>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Implemented production-like dashboard workflows (list, map, detail, bulk, export, analytics).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00">
            <wp:simplePos x="0" y="0"/>
            <wp:positionH relativeFrom="page">
              <wp:posOffset>1130300</wp:posOffset>
            </wp:positionH>
            <wp:positionV relativeFrom="page">
              <wp:posOffset>3594100</wp:posOffset>
            </wp:positionV>
            <wp:extent cx="50800" cy="50800"/>
            <wp:effectExtent l="0" t="0" r="0" b="0"/>
            <wp:wrapNone/>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Implemented Docker-based local orchestration with health-aware service dependencies.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99">
            <wp:simplePos x="0" y="0"/>
            <wp:positionH relativeFrom="page">
              <wp:posOffset>1130300</wp:posOffset>
            </wp:positionH>
            <wp:positionV relativeFrom="page">
              <wp:posOffset>3822700</wp:posOffset>
            </wp:positionV>
            <wp:extent cx="50800" cy="50800"/>
            <wp:effectExtent l="0" t="0" r="0" b="0"/>
            <wp:wrapNone/>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Updated documentation and report content to reflect actual running implementation.</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1.8 High-Level Figure</w:t>
      </w:r>
    </w:p>
    <w:p>
      <w:pPr>
        <w:pStyle w:val="Normal"/>
        <w:widowControl/>
        <w:spacing w:lineRule="auto" w:line="240" w:before="200" w:after="0"/>
        <w:ind w:hanging="0" w:left="0" w:right="0"/>
        <w:jc w:val="center"/>
        <w:rPr/>
      </w:pPr>
      <w:r>
        <w:rPr/>
        <w:drawing>
          <wp:anchor behindDoc="0" distT="0" distB="0" distL="0" distR="0" simplePos="0" locked="0" layoutInCell="0" allowOverlap="1" relativeHeight="98">
            <wp:simplePos x="0" y="0"/>
            <wp:positionH relativeFrom="page">
              <wp:posOffset>732790</wp:posOffset>
            </wp:positionH>
            <wp:positionV relativeFrom="page">
              <wp:posOffset>4427220</wp:posOffset>
            </wp:positionV>
            <wp:extent cx="6125210" cy="3474720"/>
            <wp:effectExtent l="0" t="0" r="0" b="0"/>
            <wp:wrapNone/>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6125210" cy="3474720"/>
                    </a:xfrm>
                    <a:prstGeom prst="rect">
                      <a:avLst/>
                    </a:prstGeom>
                  </pic:spPr>
                </pic:pic>
              </a:graphicData>
            </a:graphic>
          </wp:anchor>
        </w:drawing>
      </w:r>
    </w:p>
    <w:p>
      <w:pPr>
        <w:pStyle w:val="Normal"/>
        <w:widowControl/>
        <w:spacing w:lineRule="auto" w:line="232" w:before="184" w:after="0"/>
        <w:ind w:hanging="0" w:left="0" w:right="0"/>
        <w:jc w:val="center"/>
        <w:rPr/>
      </w:pPr>
      <w:r>
        <w:rPr>
          <w:rFonts w:eastAsia="Liberation Sans" w:ascii="Liberation Sans" w:hAnsi="Liberation Sans"/>
          <w:b w:val="false"/>
          <w:i w:val="false"/>
          <w:color w:val="334155"/>
          <w:w w:val="102"/>
          <w:sz w:val="19"/>
        </w:rPr>
        <w:t>Figure 1. High-level implemented architecture</w:t>
      </w:r>
    </w:p>
    <w:p>
      <w:pPr>
        <w:pStyle w:val="Normal"/>
        <w:widowControl/>
        <w:spacing w:lineRule="auto" w:line="232" w:before="324" w:after="0"/>
        <w:ind w:hanging="0" w:left="0" w:right="0"/>
        <w:jc w:val="left"/>
        <w:rPr/>
      </w:pPr>
      <w:r>
        <w:rPr>
          <w:rFonts w:eastAsia="Liberation Sans" w:ascii="Liberation Sans" w:hAnsi="Liberation Sans"/>
          <w:b/>
          <w:i w:val="false"/>
          <w:color w:val="0F172A"/>
          <w:sz w:val="26"/>
        </w:rPr>
        <w:t>1.9 Summary of Report Structure</w:t>
      </w:r>
    </w:p>
    <w:p>
      <w:pPr>
        <w:sectPr>
          <w:type w:val="nextPage"/>
          <w:pgSz w:w="11906" w:h="16838"/>
          <w:pgMar w:left="1140" w:right="1066" w:gutter="0" w:header="0" w:top="582" w:footer="0" w:bottom="842"/>
          <w:pgNumType w:fmt="decimal"/>
          <w:formProt w:val="false"/>
          <w:textDirection w:val="lrTb"/>
          <w:docGrid w:type="default" w:linePitch="360" w:charSpace="4096"/>
        </w:sectPr>
        <w:pStyle w:val="Normal"/>
        <w:widowControl/>
        <w:spacing w:lineRule="auto" w:line="288" w:before="182" w:after="0"/>
        <w:ind w:hanging="0" w:left="0" w:right="144"/>
        <w:jc w:val="left"/>
        <w:rPr/>
      </w:pPr>
      <w:r>
        <w:rPr>
          <w:rFonts w:eastAsia="Liberation Sans" w:ascii="Liberation Sans" w:hAnsi="Liberation Sans"/>
          <w:b w:val="false"/>
          <w:i w:val="false"/>
          <w:color w:val="111827"/>
          <w:sz w:val="22"/>
        </w:rPr>
        <w:t>Chapter 2 discusses background and current approaches. Chapter 3 explains design choices and constraints. Chapter 4 describes implementation details across AI, Android, backend, and infrastructure. Chapter 5 discusses measured results and current strengths/limitations. Chapters 6 and 7 cover ethics, economics, and management. Chapter 8 concludes and outlines future work. Appendix A provides user manual guidance.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2: Background</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2.1 Background of the Problem (Literature-Oriented, Solution-Agnostic)</w:t>
      </w:r>
    </w:p>
    <w:p>
      <w:pPr>
        <w:pStyle w:val="Normal"/>
        <w:widowControl/>
        <w:spacing w:lineRule="auto" w:line="285" w:before="180" w:after="0"/>
        <w:ind w:hanging="0" w:left="0" w:right="0"/>
        <w:jc w:val="left"/>
        <w:rPr/>
      </w:pPr>
      <w:r>
        <w:rPr>
          <w:rFonts w:eastAsia="Liberation Sans" w:ascii="Liberation Sans" w:hAnsi="Liberation Sans"/>
          <w:b w:val="false"/>
          <w:i w:val="false"/>
          <w:color w:val="111827"/>
          <w:sz w:val="22"/>
        </w:rPr>
        <w:t>Road-defect monitoring has historically combined engineering inspections, complaints, and periodic surveys. As transportation loads increase, these methods struggle with scale, temporal coverage, and objective prioritization. Literature on smart-city maintenance consistently highlights the value of digitized incident records and geospatial workflows [1], [2].</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2.2 Problem Context and Importance</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97">
            <wp:simplePos x="0" y="0"/>
            <wp:positionH relativeFrom="page">
              <wp:posOffset>1130300</wp:posOffset>
            </wp:positionH>
            <wp:positionV relativeFrom="page">
              <wp:posOffset>3022600</wp:posOffset>
            </wp:positionV>
            <wp:extent cx="50800" cy="50800"/>
            <wp:effectExtent l="0" t="0" r="0" b="0"/>
            <wp:wrapNone/>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Safety impact: potholes increase accident risk and emergency response constraints.</w:t>
      </w:r>
    </w:p>
    <w:p>
      <w:pPr>
        <w:pStyle w:val="Normal"/>
        <w:widowControl/>
        <w:tabs>
          <w:tab w:val="clear" w:pos="720"/>
          <w:tab w:val="left" w:pos="862" w:leader="none"/>
        </w:tabs>
        <w:spacing w:lineRule="auto" w:line="240" w:before="98" w:after="0"/>
        <w:ind w:hanging="0" w:left="640" w:right="288"/>
        <w:jc w:val="left"/>
        <w:rPr/>
      </w:pPr>
      <w:r>
        <w:drawing>
          <wp:anchor behindDoc="0" distT="0" distB="0" distL="0" distR="0" simplePos="0" locked="0" layoutInCell="0" allowOverlap="1" relativeHeight="96">
            <wp:simplePos x="0" y="0"/>
            <wp:positionH relativeFrom="page">
              <wp:posOffset>1130300</wp:posOffset>
            </wp:positionH>
            <wp:positionV relativeFrom="page">
              <wp:posOffset>3238500</wp:posOffset>
            </wp:positionV>
            <wp:extent cx="50800" cy="50800"/>
            <wp:effectExtent l="0" t="0" r="0" b="0"/>
            <wp:wrapNone/>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Economic impact: delayed repairs increase future resurfacing and public compensation costs.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95">
            <wp:simplePos x="0" y="0"/>
            <wp:positionH relativeFrom="page">
              <wp:posOffset>1130300</wp:posOffset>
            </wp:positionH>
            <wp:positionV relativeFrom="page">
              <wp:posOffset>3670300</wp:posOffset>
            </wp:positionV>
            <wp:extent cx="50800" cy="50800"/>
            <wp:effectExtent l="0" t="0" r="0" b="0"/>
            <wp:wrapNone/>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Operations impact: maintenance teams need clear, current, and verifiable defect data.</w:t>
      </w:r>
    </w:p>
    <w:p>
      <w:pPr>
        <w:pStyle w:val="Normal"/>
        <w:widowControl/>
        <w:spacing w:lineRule="auto" w:line="232" w:before="332" w:after="142"/>
        <w:ind w:hanging="0" w:left="0" w:right="0"/>
        <w:jc w:val="left"/>
        <w:rPr/>
      </w:pPr>
      <w:r>
        <w:rPr>
          <w:rFonts w:eastAsia="Liberation Sans" w:ascii="Liberation Sans" w:hAnsi="Liberation Sans"/>
          <w:b/>
          <w:i w:val="false"/>
          <w:color w:val="0F172A"/>
          <w:sz w:val="26"/>
        </w:rPr>
        <w:t>2.3 Target Market and Their Needs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5" w:before="112" w:after="0"/>
              <w:ind w:hanging="0" w:left="118" w:right="0"/>
              <w:jc w:val="left"/>
              <w:rPr/>
            </w:pPr>
            <w:r>
              <w:rPr>
                <w:rFonts w:eastAsia="Liberation Sans" w:ascii="Liberation Sans" w:hAnsi="Liberation Sans"/>
                <w:b/>
                <w:i w:val="false"/>
                <w:color w:val="111827"/>
                <w:w w:val="102"/>
                <w:sz w:val="20"/>
              </w:rPr>
              <w:t>Target Segment</w:t>
            </w:r>
          </w:p>
        </w:tc>
        <w:tc>
          <w:tcPr>
            <w:tcW w:w="3221"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5" w:before="112" w:after="0"/>
              <w:ind w:hanging="0" w:left="124" w:right="0"/>
              <w:jc w:val="left"/>
              <w:rPr/>
            </w:pPr>
            <w:r>
              <w:rPr>
                <w:rFonts w:eastAsia="Liberation Sans" w:ascii="Liberation Sans" w:hAnsi="Liberation Sans"/>
                <w:b/>
                <w:i w:val="false"/>
                <w:color w:val="111827"/>
                <w:w w:val="102"/>
                <w:sz w:val="20"/>
              </w:rPr>
              <w:t>Needs</w:t>
            </w:r>
          </w:p>
        </w:tc>
        <w:tc>
          <w:tcPr>
            <w:tcW w:w="3221"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2" w:after="0"/>
              <w:ind w:hanging="0" w:left="112" w:right="0"/>
              <w:jc w:val="left"/>
              <w:rPr/>
            </w:pPr>
            <w:r>
              <w:rPr>
                <w:rFonts w:eastAsia="Liberation Sans" w:ascii="Liberation Sans" w:hAnsi="Liberation Sans"/>
                <w:b/>
                <w:i w:val="false"/>
                <w:color w:val="111827"/>
                <w:w w:val="102"/>
                <w:sz w:val="20"/>
              </w:rPr>
              <w:t>Expected Value</w:t>
            </w:r>
          </w:p>
        </w:tc>
      </w:tr>
      <w:tr>
        <w:trPr>
          <w:trHeight w:val="790"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Municipal maintenance units</w:t>
            </w:r>
          </w:p>
        </w:tc>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24" w:right="0"/>
              <w:jc w:val="left"/>
              <w:rPr/>
            </w:pPr>
            <w:r>
              <w:rPr>
                <w:rFonts w:eastAsia="Liberation Sans" w:ascii="Liberation Sans" w:hAnsi="Liberation Sans"/>
                <w:b w:val="false"/>
                <w:i w:val="false"/>
                <w:color w:val="111827"/>
                <w:w w:val="102"/>
                <w:sz w:val="20"/>
              </w:rPr>
              <w:t>Verified map/list of active potholes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2" w:after="0"/>
              <w:ind w:hanging="0" w:left="112" w:right="720"/>
              <w:jc w:val="left"/>
              <w:rPr/>
            </w:pPr>
            <w:r>
              <w:rPr>
                <w:rFonts w:eastAsia="Liberation Sans" w:ascii="Liberation Sans" w:hAnsi="Liberation Sans"/>
                <w:b w:val="false"/>
                <w:i w:val="false"/>
                <w:color w:val="111827"/>
                <w:w w:val="102"/>
                <w:sz w:val="20"/>
              </w:rPr>
              <w:t>Faster prioritization and dispatch</w:t>
            </w:r>
          </w:p>
        </w:tc>
      </w:tr>
      <w:tr>
        <w:trPr>
          <w:trHeight w:val="794"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Operations supervisors</w:t>
            </w:r>
          </w:p>
        </w:tc>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24" w:right="0"/>
              <w:jc w:val="left"/>
              <w:rPr/>
            </w:pPr>
            <w:r>
              <w:rPr>
                <w:rFonts w:eastAsia="Liberation Sans" w:ascii="Liberation Sans" w:hAnsi="Liberation Sans"/>
                <w:b w:val="false"/>
                <w:i w:val="false"/>
                <w:color w:val="111827"/>
                <w:w w:val="102"/>
                <w:sz w:val="20"/>
              </w:rPr>
              <w:t>Status tracking and trend analytics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576"/>
              <w:jc w:val="left"/>
              <w:rPr/>
            </w:pPr>
            <w:r>
              <w:rPr>
                <w:rFonts w:eastAsia="Liberation Sans" w:ascii="Liberation Sans" w:hAnsi="Liberation Sans"/>
                <w:b w:val="false"/>
                <w:i w:val="false"/>
                <w:color w:val="111827"/>
                <w:w w:val="102"/>
                <w:sz w:val="20"/>
              </w:rPr>
              <w:t>Data-driven planning and accountability</w:t>
            </w:r>
          </w:p>
        </w:tc>
      </w:tr>
      <w:tr>
        <w:trPr>
          <w:trHeight w:val="776"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1" w:before="114" w:after="0"/>
              <w:ind w:hanging="0" w:left="118" w:right="144"/>
              <w:jc w:val="left"/>
              <w:rPr/>
            </w:pPr>
            <w:r>
              <w:rPr>
                <w:rFonts w:eastAsia="Liberation Sans" w:ascii="Liberation Sans" w:hAnsi="Liberation Sans"/>
                <w:b w:val="false"/>
                <w:i w:val="false"/>
                <w:color w:val="111827"/>
                <w:w w:val="102"/>
                <w:sz w:val="20"/>
              </w:rPr>
              <w:t>Fleet operators and municipal inspectors</w:t>
            </w:r>
          </w:p>
        </w:tc>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1" w:before="114" w:after="0"/>
              <w:ind w:hanging="0" w:left="124" w:right="288"/>
              <w:jc w:val="left"/>
              <w:rPr/>
            </w:pPr>
            <w:r>
              <w:rPr>
                <w:rFonts w:eastAsia="Liberation Sans" w:ascii="Liberation Sans" w:hAnsi="Liberation Sans"/>
                <w:b w:val="false"/>
                <w:i w:val="false"/>
                <w:color w:val="111827"/>
                <w:w w:val="102"/>
                <w:sz w:val="20"/>
              </w:rPr>
              <w:t>Low-latency detection and simple reporting pipeline</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2" w:right="432"/>
              <w:jc w:val="left"/>
              <w:rPr/>
            </w:pPr>
            <w:r>
              <w:rPr>
                <w:rFonts w:eastAsia="Liberation Sans" w:ascii="Liberation Sans" w:hAnsi="Liberation Sans"/>
                <w:b w:val="false"/>
                <w:i w:val="false"/>
                <w:color w:val="111827"/>
                <w:w w:val="102"/>
                <w:sz w:val="20"/>
              </w:rPr>
              <w:t>Consistent road-condition contribution</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 Target users and key needs</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2.4 Potential Ethical and Environmental Issues</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94">
            <wp:simplePos x="0" y="0"/>
            <wp:positionH relativeFrom="page">
              <wp:posOffset>1130300</wp:posOffset>
            </wp:positionH>
            <wp:positionV relativeFrom="page">
              <wp:posOffset>6858000</wp:posOffset>
            </wp:positionV>
            <wp:extent cx="50800" cy="50800"/>
            <wp:effectExtent l="0" t="0" r="0" b="0"/>
            <wp:wrapNone/>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Privacy risk if images incidentally capture sensitive objects or identifiable data.</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93">
            <wp:simplePos x="0" y="0"/>
            <wp:positionH relativeFrom="page">
              <wp:posOffset>1130300</wp:posOffset>
            </wp:positionH>
            <wp:positionV relativeFrom="page">
              <wp:posOffset>7086600</wp:posOffset>
            </wp:positionV>
            <wp:extent cx="50800" cy="38100"/>
            <wp:effectExtent l="0" t="0" r="0" b="0"/>
            <wp:wrapNone/>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Security risk if location records are leaked or access controls are weak.</w:t>
      </w:r>
    </w:p>
    <w:p>
      <w:pPr>
        <w:pStyle w:val="Normal"/>
        <w:widowControl/>
        <w:tabs>
          <w:tab w:val="clear" w:pos="720"/>
          <w:tab w:val="left" w:pos="862" w:leader="none"/>
        </w:tabs>
        <w:spacing w:lineRule="auto" w:line="240" w:before="112" w:after="0"/>
        <w:ind w:hanging="0" w:left="640" w:right="0"/>
        <w:jc w:val="left"/>
        <w:rPr/>
      </w:pPr>
      <w:r>
        <w:drawing>
          <wp:anchor behindDoc="0" distT="0" distB="0" distL="0" distR="0" simplePos="0" locked="0" layoutInCell="0" allowOverlap="1" relativeHeight="92">
            <wp:simplePos x="0" y="0"/>
            <wp:positionH relativeFrom="page">
              <wp:posOffset>1130300</wp:posOffset>
            </wp:positionH>
            <wp:positionV relativeFrom="page">
              <wp:posOffset>7302500</wp:posOffset>
            </wp:positionV>
            <wp:extent cx="50800" cy="50800"/>
            <wp:effectExtent l="0" t="0" r="0" b="0"/>
            <wp:wrapNone/>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Environmental impact of road deterioration and repeated resurfacing cycles.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91">
            <wp:simplePos x="0" y="0"/>
            <wp:positionH relativeFrom="page">
              <wp:posOffset>1130300</wp:posOffset>
            </wp:positionH>
            <wp:positionV relativeFrom="page">
              <wp:posOffset>7531100</wp:posOffset>
            </wp:positionV>
            <wp:extent cx="50800" cy="50800"/>
            <wp:effectExtent l="0" t="0" r="0" b="0"/>
            <wp:wrapNone/>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Opportunity for sustainability through better maintenance timing and route optimization.</w:t>
      </w:r>
    </w:p>
    <w:p>
      <w:pPr>
        <w:pStyle w:val="Normal"/>
        <w:widowControl/>
        <w:spacing w:lineRule="auto" w:line="232" w:before="332" w:after="138"/>
        <w:ind w:hanging="0" w:left="0" w:right="0"/>
        <w:jc w:val="left"/>
        <w:rPr/>
      </w:pPr>
      <w:r>
        <w:rPr>
          <w:rFonts w:eastAsia="Liberation Sans" w:ascii="Liberation Sans" w:hAnsi="Liberation Sans"/>
          <w:b/>
          <w:i w:val="false"/>
          <w:color w:val="0F172A"/>
          <w:sz w:val="26"/>
        </w:rPr>
        <w:t>2.5 Current/Previous Approaches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Approach</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Typical Strength</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Typical Limitation</w:t>
            </w:r>
          </w:p>
        </w:tc>
      </w:tr>
      <w:tr>
        <w:trPr>
          <w:trHeight w:val="4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Manual surveys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Direct field verification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High cost, low frequency, inconsistent coverage</w:t>
            </w:r>
          </w:p>
        </w:tc>
      </w:tr>
      <w:tr>
        <w:trPr>
          <w:trHeight w:val="49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0" w:right="0"/>
              <w:jc w:val="center"/>
              <w:rPr/>
            </w:pPr>
            <w:r>
              <w:rPr>
                <w:rFonts w:eastAsia="Liberation Sans" w:ascii="Liberation Sans" w:hAnsi="Liberation Sans"/>
                <w:b w:val="false"/>
                <w:i w:val="false"/>
                <w:color w:val="111827"/>
                <w:w w:val="102"/>
                <w:sz w:val="20"/>
              </w:rPr>
              <w:t>Complaint-only channels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26" w:right="0"/>
              <w:jc w:val="left"/>
              <w:rPr/>
            </w:pPr>
            <w:r>
              <w:rPr>
                <w:rFonts w:eastAsia="Liberation Sans" w:ascii="Liberation Sans" w:hAnsi="Liberation Sans"/>
                <w:b w:val="false"/>
                <w:i w:val="false"/>
                <w:color w:val="111827"/>
                <w:w w:val="102"/>
                <w:sz w:val="20"/>
              </w:rPr>
              <w:t>Simple participation</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Subjective and uneven reporting density</w:t>
            </w:r>
          </w:p>
        </w:tc>
      </w:tr>
      <w:tr>
        <w:trPr>
          <w:trHeight w:val="772"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Isolated digital logs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26" w:right="0"/>
              <w:jc w:val="left"/>
              <w:rPr/>
            </w:pPr>
            <w:r>
              <w:rPr>
                <w:rFonts w:eastAsia="Liberation Sans" w:ascii="Liberation Sans" w:hAnsi="Liberation Sans"/>
                <w:b w:val="false"/>
                <w:i w:val="false"/>
                <w:color w:val="111827"/>
                <w:w w:val="102"/>
                <w:sz w:val="20"/>
              </w:rPr>
              <w:t>Basic record keeping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2" w:after="0"/>
              <w:ind w:hanging="0" w:left="114" w:right="1152"/>
              <w:jc w:val="left"/>
              <w:rPr/>
            </w:pPr>
            <w:r>
              <w:rPr>
                <w:rFonts w:eastAsia="Liberation Sans" w:ascii="Liberation Sans" w:hAnsi="Liberation Sans"/>
                <w:b w:val="false"/>
                <w:i w:val="false"/>
                <w:color w:val="111827"/>
                <w:w w:val="102"/>
                <w:sz w:val="20"/>
              </w:rPr>
              <w:t>No unified geospatial dedup/workflow management</w:t>
            </w:r>
          </w:p>
        </w:tc>
      </w:tr>
    </w:tbl>
    <w:p>
      <w:pPr>
        <w:sectPr>
          <w:type w:val="nextPage"/>
          <w:pgSz w:w="11906" w:h="16838"/>
          <w:pgMar w:left="1140" w:right="1096" w:gutter="0" w:header="0" w:top="750" w:footer="0" w:bottom="896"/>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Approach</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Typical Strength</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Typical Limitation</w:t>
            </w:r>
          </w:p>
        </w:tc>
      </w:tr>
      <w:tr>
        <w:trPr>
          <w:trHeight w:val="7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Research-only CV demos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26" w:right="576"/>
              <w:jc w:val="left"/>
              <w:rPr/>
            </w:pPr>
            <w:r>
              <w:rPr>
                <w:rFonts w:eastAsia="Liberation Sans" w:ascii="Liberation Sans" w:hAnsi="Liberation Sans"/>
                <w:b w:val="false"/>
                <w:i w:val="false"/>
                <w:color w:val="111827"/>
                <w:w w:val="102"/>
                <w:sz w:val="20"/>
              </w:rPr>
              <w:t>Strong algorithm focus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Weak operational integration and lifecycle tracking</w:t>
            </w:r>
          </w:p>
        </w:tc>
      </w:tr>
    </w:tbl>
    <w:p>
      <w:pPr>
        <w:sectPr>
          <w:type w:val="nextPage"/>
          <w:pgSz w:w="11906" w:h="16838"/>
          <w:pgMar w:left="1140" w:right="1096" w:gutter="0" w:header="0" w:top="570" w:footer="0" w:bottom="1440"/>
          <w:pgNumType w:fmt="decimal"/>
          <w:formProt w:val="false"/>
          <w:textDirection w:val="lrTb"/>
          <w:docGrid w:type="default" w:linePitch="360" w:charSpace="4096"/>
        </w:sect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2. Current approaches versus limitations</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3: Design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3.1 Design Overview</w:t>
      </w:r>
    </w:p>
    <w:p>
      <w:pPr>
        <w:pStyle w:val="Normal"/>
        <w:widowControl/>
        <w:spacing w:lineRule="auto" w:line="232" w:before="310" w:after="0"/>
        <w:ind w:hanging="0" w:left="0" w:right="0"/>
        <w:jc w:val="left"/>
        <w:rPr/>
      </w:pPr>
      <w:r>
        <w:rPr>
          <w:rFonts w:eastAsia="Liberation Sans" w:ascii="Liberation Sans" w:hAnsi="Liberation Sans"/>
          <w:b/>
          <w:i w:val="false"/>
          <w:color w:val="0F172A"/>
          <w:w w:val="97"/>
          <w:sz w:val="23"/>
        </w:rPr>
        <w:t>3.1.1 System Design to Achieve Solution</w:t>
      </w:r>
    </w:p>
    <w:p>
      <w:pPr>
        <w:pStyle w:val="Normal"/>
        <w:widowControl/>
        <w:spacing w:lineRule="auto" w:line="285" w:before="144" w:after="0"/>
        <w:ind w:hanging="0" w:left="0" w:right="0"/>
        <w:jc w:val="left"/>
        <w:rPr/>
      </w:pPr>
      <w:r>
        <w:rPr>
          <w:rFonts w:eastAsia="Liberation Sans" w:ascii="Liberation Sans" w:hAnsi="Liberation Sans"/>
          <w:b w:val="false"/>
          <w:i w:val="false"/>
          <w:color w:val="111827"/>
          <w:sz w:val="22"/>
        </w:rPr>
        <w:t>The implemented design follows a service-oriented architecture where the backend API acts as the control point for validation, authorization, deduplication, persistence, and analytics exposure. The dashboard is designed for operational decisions, not only visualization. Upstream, an Android AI inference layer performs local pothole detection and emits confidence-scored candidate reports.</w:t>
      </w:r>
    </w:p>
    <w:p>
      <w:pPr>
        <w:pStyle w:val="Normal"/>
        <w:widowControl/>
        <w:spacing w:lineRule="auto" w:line="232" w:before="302" w:after="0"/>
        <w:ind w:hanging="0" w:left="0" w:right="0"/>
        <w:jc w:val="left"/>
        <w:rPr/>
      </w:pPr>
      <w:r>
        <w:rPr>
          <w:rFonts w:eastAsia="Liberation Sans" w:ascii="Liberation Sans" w:hAnsi="Liberation Sans"/>
          <w:b/>
          <w:i w:val="false"/>
          <w:color w:val="0F172A"/>
          <w:w w:val="97"/>
          <w:sz w:val="23"/>
        </w:rPr>
        <w:t>3.1.2 How the Design Addresses the Problem Statement</w:t>
      </w:r>
    </w:p>
    <w:p>
      <w:pPr>
        <w:pStyle w:val="Normal"/>
        <w:widowControl/>
        <w:spacing w:lineRule="auto" w:line="235" w:before="142" w:after="0"/>
        <w:ind w:hanging="0" w:left="618" w:right="0"/>
        <w:jc w:val="left"/>
        <w:rPr/>
      </w:pPr>
      <w:r>
        <w:rPr>
          <w:rFonts w:eastAsia="Liberation Sans" w:ascii="Liberation Sans" w:hAnsi="Liberation Sans"/>
          <w:b w:val="false"/>
          <w:i w:val="false"/>
          <w:color w:val="111827"/>
          <w:sz w:val="22"/>
        </w:rPr>
        <w:t>1. Transforms reports into normalized geospatial records.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2. Detects potholes directly from camera frames using optimized mobile AI inference.</w:t>
      </w:r>
    </w:p>
    <w:p>
      <w:pPr>
        <w:pStyle w:val="Normal"/>
        <w:widowControl/>
        <w:spacing w:lineRule="auto" w:line="232" w:before="114" w:after="0"/>
        <w:ind w:hanging="0" w:left="618" w:right="0"/>
        <w:jc w:val="left"/>
        <w:rPr/>
      </w:pPr>
      <w:r>
        <w:rPr>
          <w:rFonts w:eastAsia="Liberation Sans" w:ascii="Liberation Sans" w:hAnsi="Liberation Sans"/>
          <w:b w:val="false"/>
          <w:i w:val="false"/>
          <w:color w:val="111827"/>
          <w:sz w:val="22"/>
        </w:rPr>
        <w:t>3. Prevents duplicate inflation using server-side spatial distance checks.</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4. Provides lifecycle status model for verification and repair tracking.</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5. Supports role-separated actions to reduce operational misuse risk.</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6. Adds export and analytics for planning and external reporting.</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3.1.3 Detailed Figure and User Scenarios</w:t>
      </w:r>
    </w:p>
    <w:p>
      <w:pPr>
        <w:pStyle w:val="Normal"/>
        <w:widowControl/>
        <w:spacing w:lineRule="auto" w:line="240" w:before="192" w:after="0"/>
        <w:ind w:hanging="0" w:left="0" w:right="0"/>
        <w:jc w:val="center"/>
        <w:rPr/>
      </w:pPr>
      <w:r>
        <w:rPr/>
        <w:drawing>
          <wp:anchor behindDoc="0" distT="0" distB="0" distL="0" distR="0" simplePos="0" locked="0" layoutInCell="0" allowOverlap="1" relativeHeight="90">
            <wp:simplePos x="0" y="0"/>
            <wp:positionH relativeFrom="page">
              <wp:posOffset>732790</wp:posOffset>
            </wp:positionH>
            <wp:positionV relativeFrom="page">
              <wp:posOffset>4968240</wp:posOffset>
            </wp:positionV>
            <wp:extent cx="6125210" cy="3874770"/>
            <wp:effectExtent l="0" t="0" r="0" b="0"/>
            <wp:wrapNone/>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6125210" cy="3874770"/>
                    </a:xfrm>
                    <a:prstGeom prst="rect">
                      <a:avLst/>
                    </a:prstGeom>
                  </pic:spPr>
                </pic:pic>
              </a:graphicData>
            </a:graphic>
          </wp:anchor>
        </w:drawing>
      </w:r>
    </w:p>
    <w:p>
      <w:pPr>
        <w:pStyle w:val="Normal"/>
        <w:widowControl/>
        <w:spacing w:lineRule="auto" w:line="232" w:before="198" w:after="0"/>
        <w:ind w:hanging="0" w:left="0" w:right="0"/>
        <w:jc w:val="center"/>
        <w:rPr/>
      </w:pPr>
      <w:r>
        <w:rPr>
          <w:rFonts w:eastAsia="Liberation Sans" w:ascii="Liberation Sans" w:hAnsi="Liberation Sans"/>
          <w:b w:val="false"/>
          <w:i w:val="false"/>
          <w:color w:val="334155"/>
          <w:w w:val="102"/>
          <w:sz w:val="19"/>
        </w:rPr>
        <w:t>Figure 2. Backend processing and database flow</w:t>
      </w:r>
    </w:p>
    <w:p>
      <w:pPr>
        <w:sectPr>
          <w:type w:val="nextPage"/>
          <w:pgSz w:w="11906" w:h="16838"/>
          <w:pgMar w:left="1140" w:right="1066" w:gutter="0" w:header="0" w:top="750" w:footer="0" w:bottom="842"/>
          <w:pgNumType w:fmt="decimal"/>
          <w:formProt w:val="false"/>
          <w:textDirection w:val="lrTb"/>
          <w:docGrid w:type="default" w:linePitch="360" w:charSpace="4096"/>
        </w:sectPr>
        <w:pStyle w:val="Normal"/>
        <w:widowControl/>
        <w:spacing w:lineRule="auto" w:line="264" w:before="254" w:after="0"/>
        <w:ind w:hanging="0" w:left="0" w:right="432"/>
        <w:jc w:val="left"/>
        <w:rPr/>
      </w:pPr>
      <w:r>
        <w:rPr>
          <w:rFonts w:eastAsia="Liberation Sans" w:ascii="Liberation Sans" w:hAnsi="Liberation Sans"/>
          <w:b/>
          <w:i w:val="false"/>
          <w:color w:val="111827"/>
          <w:sz w:val="22"/>
        </w:rPr>
        <w:t>Scenario A (Operator):</w:t>
      </w:r>
      <w:r>
        <w:rPr>
          <w:rFonts w:eastAsia="Liberation Sans" w:ascii="Liberation Sans" w:hAnsi="Liberation Sans"/>
          <w:b w:val="false"/>
          <w:i w:val="false"/>
          <w:color w:val="111827"/>
          <w:sz w:val="22"/>
        </w:rPr>
        <w:t xml:space="preserve"> login, filter unverified points, open details, verify or mark false positive, then continue with next priority cluster.</w:t>
      </w:r>
    </w:p>
    <w:p>
      <w:pPr>
        <w:pStyle w:val="Normal"/>
        <w:widowControl/>
        <w:spacing w:lineRule="exact" w:line="220" w:before="0" w:after="364"/>
        <w:ind w:left="0" w:right="0"/>
        <w:rPr/>
      </w:pPr>
      <w:r>
        <w:rPr/>
      </w:r>
    </w:p>
    <w:p>
      <w:pPr>
        <w:pStyle w:val="Normal"/>
        <w:widowControl/>
        <w:spacing w:lineRule="auto" w:line="264" w:before="0" w:after="0"/>
        <w:ind w:hanging="0" w:left="0" w:right="144"/>
        <w:jc w:val="left"/>
        <w:rPr/>
      </w:pPr>
      <w:r>
        <w:rPr>
          <w:rFonts w:eastAsia="Liberation Sans" w:ascii="Liberation Sans" w:hAnsi="Liberation Sans"/>
          <w:b/>
          <w:i w:val="false"/>
          <w:color w:val="111827"/>
          <w:sz w:val="22"/>
        </w:rPr>
        <w:t>Scenario B (Admin):</w:t>
      </w:r>
      <w:r>
        <w:rPr>
          <w:rFonts w:eastAsia="Liberation Sans" w:ascii="Liberation Sans" w:hAnsi="Liberation Sans"/>
          <w:b w:val="false"/>
          <w:i w:val="false"/>
          <w:color w:val="111827"/>
          <w:sz w:val="22"/>
        </w:rPr>
        <w:t xml:space="preserve"> review trends, bulk mark repaired after maintenance feedback, export CSV for daily reporting.</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3.2 Design Details</w:t>
      </w:r>
    </w:p>
    <w:p>
      <w:pPr>
        <w:pStyle w:val="Normal"/>
        <w:widowControl/>
        <w:spacing w:lineRule="auto" w:line="232" w:before="294" w:after="132"/>
        <w:ind w:hanging="0" w:left="0" w:right="0"/>
        <w:jc w:val="left"/>
        <w:rPr/>
      </w:pPr>
      <w:r>
        <w:rPr>
          <w:rFonts w:eastAsia="Liberation Sans" w:ascii="Liberation Sans" w:hAnsi="Liberation Sans"/>
          <w:b/>
          <w:i w:val="false"/>
          <w:color w:val="0F172A"/>
          <w:w w:val="97"/>
          <w:sz w:val="23"/>
        </w:rPr>
        <w:t>3.2.1 Design Specifications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Dimension</w:t>
            </w:r>
          </w:p>
        </w:tc>
        <w:tc>
          <w:tcPr>
            <w:tcW w:w="3221" w:type="dxa"/>
            <w:tcBorders>
              <w:top w:val="single" w:sz="6" w:space="0" w:color="CBD5E1"/>
              <w:left w:val="single" w:sz="4" w:space="0" w:color="CBD5E1"/>
              <w:bottom w:val="single" w:sz="4" w:space="0" w:color="CBD5E1"/>
              <w:right w:val="single" w:sz="6"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Specification</w:t>
            </w:r>
          </w:p>
        </w:tc>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Notes</w:t>
            </w:r>
          </w:p>
        </w:tc>
      </w:tr>
      <w:tr>
        <w:trPr>
          <w:trHeight w:val="4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Backend runtime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ASP.NET Core 8 API, containerized</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Host port defaults to 3000</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Dashboard runtime</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React + Vite, containerized</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Host port defaults to 4321</w:t>
            </w:r>
          </w:p>
        </w:tc>
      </w:tr>
      <w:tr>
        <w:trPr>
          <w:trHeight w:val="49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Database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PostgreSQL 16 + PostGIS 3.4</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Host port defaults to 5432</w:t>
            </w:r>
          </w:p>
        </w:tc>
      </w:tr>
      <w:tr>
        <w:trPr>
          <w:trHeight w:val="4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JWT auth + role guards + CORS policy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Admin/operator/viewer model</w:t>
            </w:r>
          </w:p>
        </w:tc>
      </w:tr>
      <w:tr>
        <w:trPr>
          <w:trHeight w:val="4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Geospatial handling</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geography(Point,4326), 15m dedup radius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Dedup in service layer</w:t>
            </w:r>
          </w:p>
        </w:tc>
      </w:tr>
      <w:tr>
        <w:trPr>
          <w:trHeight w:val="492"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Storage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S3 optional, local fallback</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Environment-dependent</w:t>
            </w:r>
          </w:p>
        </w:tc>
      </w:tr>
      <w:tr>
        <w:trPr>
          <w:trHeight w:val="4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model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YOLOv8n - best_float16.tflite</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~6 MB, on-device inference</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training data</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2,642 images, 9,077 labels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Train/valid/test split documented</w:t>
            </w:r>
          </w:p>
        </w:tc>
      </w:tr>
    </w:tbl>
    <w:p>
      <w:pPr>
        <w:pStyle w:val="Normal"/>
        <w:widowControl/>
        <w:spacing w:lineRule="auto" w:line="232" w:before="136" w:after="138"/>
        <w:ind w:hanging="0" w:left="0" w:right="0"/>
        <w:jc w:val="center"/>
        <w:rPr/>
      </w:pPr>
      <w:r>
        <w:rPr>
          <w:rFonts w:eastAsia="Liberation Sans" w:ascii="Liberation Sans" w:hAnsi="Liberation Sans"/>
          <w:b w:val="false"/>
          <w:i w:val="false"/>
          <w:color w:val="475569"/>
          <w:w w:val="97"/>
          <w:sz w:val="20"/>
        </w:rPr>
        <w:t>Table 3. Implemented architecture stack</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78" w:hRule="exact"/>
        </w:trPr>
        <w:tc>
          <w:tcPr>
            <w:tcW w:w="3221"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61" w:before="114" w:after="0"/>
              <w:ind w:hanging="0" w:left="118" w:right="720"/>
              <w:jc w:val="left"/>
              <w:rPr/>
            </w:pPr>
            <w:r>
              <w:rPr>
                <w:rFonts w:eastAsia="Liberation Sans" w:ascii="Liberation Sans" w:hAnsi="Liberation Sans"/>
                <w:b/>
                <w:i w:val="false"/>
                <w:color w:val="111827"/>
                <w:w w:val="102"/>
                <w:sz w:val="20"/>
              </w:rPr>
              <w:t xml:space="preserve">Design </w:t>
            </w:r>
            <w:r>
              <w:rPr/>
              <w:br/>
            </w:r>
            <w:r>
              <w:rPr>
                <w:rFonts w:eastAsia="Liberation Sans" w:ascii="Liberation Sans" w:hAnsi="Liberation Sans"/>
                <w:b/>
                <w:i w:val="false"/>
                <w:color w:val="111827"/>
                <w:w w:val="102"/>
                <w:sz w:val="20"/>
              </w:rPr>
              <w:t>Aspect</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2" w:right="0"/>
              <w:jc w:val="left"/>
              <w:rPr/>
            </w:pPr>
            <w:r>
              <w:rPr>
                <w:rFonts w:eastAsia="Liberation Sans" w:ascii="Liberation Sans" w:hAnsi="Liberation Sans"/>
                <w:b/>
                <w:i w:val="false"/>
                <w:color w:val="111827"/>
                <w:w w:val="102"/>
                <w:sz w:val="20"/>
              </w:rPr>
              <w:t>Current Application</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Constraint/Quality Goal</w:t>
            </w:r>
          </w:p>
        </w:tc>
      </w:tr>
      <w:tr>
        <w:trPr>
          <w:trHeight w:val="494"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Indexed filters + bounded pagination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Responsive list/map interactions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720"/>
              <w:jc w:val="left"/>
              <w:rPr/>
            </w:pPr>
            <w:r>
              <w:rPr>
                <w:rFonts w:eastAsia="Liberation Sans" w:ascii="Liberation Sans" w:hAnsi="Liberation Sans"/>
                <w:b w:val="false"/>
                <w:i w:val="false"/>
                <w:color w:val="111827"/>
                <w:w w:val="102"/>
                <w:sz w:val="20"/>
              </w:rPr>
              <w:t>Container health checks and startup dependencies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Predictable local boot sequence</w:t>
            </w:r>
          </w:p>
        </w:tc>
      </w:tr>
      <w:tr>
        <w:trPr>
          <w:trHeight w:val="478"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JWT + role gates + centralized middleware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Least-privilege operations</w:t>
            </w:r>
          </w:p>
        </w:tc>
      </w:tr>
      <w:tr>
        <w:trPr>
          <w:trHeight w:val="494"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Maintainability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Service/controller separation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Clear extension points</w:t>
            </w:r>
          </w:p>
        </w:tc>
      </w:tr>
      <w:tr>
        <w:trPr>
          <w:trHeight w:val="494"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Usability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Map/list/detail workflow and bulk actions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Low friction for operators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AI 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864"/>
              <w:jc w:val="left"/>
              <w:rPr/>
            </w:pPr>
            <w:r>
              <w:rPr>
                <w:rFonts w:eastAsia="Liberation Sans" w:ascii="Liberation Sans" w:hAnsi="Liberation Sans"/>
                <w:b w:val="false"/>
                <w:i w:val="false"/>
                <w:color w:val="111827"/>
                <w:w w:val="102"/>
                <w:sz w:val="20"/>
              </w:rPr>
              <w:t>Confidence + NMS + dedup across frames/locations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Reduce false alarms and duplicate reporting</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4. Design specifications summary</w:t>
      </w:r>
    </w:p>
    <w:p>
      <w:pPr>
        <w:pStyle w:val="Normal"/>
        <w:widowControl/>
        <w:spacing w:lineRule="auto" w:line="232" w:before="294" w:after="0"/>
        <w:ind w:hanging="0" w:left="0" w:right="0"/>
        <w:jc w:val="left"/>
        <w:rPr/>
      </w:pPr>
      <w:r>
        <w:rPr>
          <w:rFonts w:eastAsia="Liberation Sans" w:ascii="Liberation Sans" w:hAnsi="Liberation Sans"/>
          <w:b/>
          <w:i w:val="false"/>
          <w:color w:val="0F172A"/>
          <w:w w:val="97"/>
          <w:sz w:val="23"/>
        </w:rPr>
        <w:t>3.2.2 Design Process</w:t>
      </w:r>
    </w:p>
    <w:p>
      <w:pPr>
        <w:pStyle w:val="Normal"/>
        <w:widowControl/>
        <w:spacing w:lineRule="auto" w:line="285" w:before="142" w:after="0"/>
        <w:ind w:hanging="0" w:left="0" w:right="0"/>
        <w:jc w:val="left"/>
        <w:rPr/>
      </w:pPr>
      <w:r>
        <w:rPr>
          <w:rFonts w:eastAsia="Liberation Sans" w:ascii="Liberation Sans" w:hAnsi="Liberation Sans"/>
          <w:b w:val="false"/>
          <w:i w:val="false"/>
          <w:color w:val="111827"/>
          <w:sz w:val="22"/>
        </w:rPr>
        <w:t>The design process iterated through implementation checkpoints. First, schema and auth were stabilized. Next, pothole lifecycle APIs were implemented with dedup and severity mapping. Finally, dashboard pages were built around real API behavior, including map fit, filtering, bulk operations, and analytics. This sequence reduced rework by validating data contracts early.</w:t>
      </w:r>
    </w:p>
    <w:p>
      <w:pPr>
        <w:sectPr>
          <w:type w:val="nextPage"/>
          <w:pgSz w:w="11906" w:h="16838"/>
          <w:pgMar w:left="1140" w:right="1096" w:gutter="0" w:header="0" w:top="582" w:footer="0" w:bottom="872"/>
          <w:pgNumType w:fmt="decimal"/>
          <w:formProt w:val="false"/>
          <w:textDirection w:val="lrTb"/>
          <w:docGrid w:type="default" w:linePitch="360" w:charSpace="4096"/>
        </w:sectPr>
        <w:pStyle w:val="Normal"/>
        <w:widowControl/>
        <w:spacing w:lineRule="auto" w:line="232" w:before="302" w:after="0"/>
        <w:ind w:hanging="0" w:left="0" w:right="0"/>
        <w:jc w:val="left"/>
        <w:rPr/>
      </w:pPr>
      <w:r>
        <w:rPr>
          <w:rFonts w:eastAsia="Liberation Sans" w:ascii="Liberation Sans" w:hAnsi="Liberation Sans"/>
          <w:b/>
          <w:i w:val="false"/>
          <w:color w:val="0F172A"/>
          <w:w w:val="97"/>
          <w:sz w:val="23"/>
        </w:rPr>
        <w:t>3.2.3 Legal Aspects</w:t>
      </w:r>
    </w:p>
    <w:p>
      <w:pPr>
        <w:pStyle w:val="Normal"/>
        <w:widowControl/>
        <w:spacing w:lineRule="exact" w:line="220" w:before="0" w:after="364"/>
        <w:ind w:left="0" w:right="0"/>
        <w:rPr/>
      </w:pPr>
      <w:r>
        <w:rPr/>
      </w:r>
    </w:p>
    <w:p>
      <w:pPr>
        <w:pStyle w:val="Normal"/>
        <w:widowControl/>
        <w:spacing w:lineRule="auto" w:line="280" w:before="0" w:after="0"/>
        <w:ind w:hanging="0" w:left="0" w:right="576"/>
        <w:jc w:val="left"/>
        <w:rPr/>
      </w:pPr>
      <w:r>
        <w:rPr>
          <w:rFonts w:eastAsia="Liberation Sans" w:ascii="Liberation Sans" w:hAnsi="Liberation Sans"/>
          <w:b w:val="false"/>
          <w:i w:val="false"/>
          <w:color w:val="111827"/>
          <w:sz w:val="22"/>
        </w:rPr>
        <w:t>Legal considerations include lawful handling of geolocation-linked records, controlled account access, and appropriate data retention policies. System design supports policy enforcement through role-based access, API authentication, and centralized backend validation.</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3.2.4 Design Constraints</w:t>
      </w:r>
    </w:p>
    <w:p>
      <w:pPr>
        <w:pStyle w:val="Normal"/>
        <w:widowControl/>
        <w:tabs>
          <w:tab w:val="clear" w:pos="720"/>
          <w:tab w:val="left" w:pos="862" w:leader="none"/>
        </w:tabs>
        <w:spacing w:lineRule="auto" w:line="240" w:before="156" w:after="0"/>
        <w:ind w:hanging="0" w:left="640" w:right="576"/>
        <w:jc w:val="left"/>
        <w:rPr/>
      </w:pPr>
      <w:r>
        <w:drawing>
          <wp:anchor behindDoc="0" distT="0" distB="0" distL="0" distR="0" simplePos="0" locked="0" layoutInCell="0" allowOverlap="1" relativeHeight="89">
            <wp:simplePos x="0" y="0"/>
            <wp:positionH relativeFrom="page">
              <wp:posOffset>1130300</wp:posOffset>
            </wp:positionH>
            <wp:positionV relativeFrom="page">
              <wp:posOffset>1816100</wp:posOffset>
            </wp:positionV>
            <wp:extent cx="50800" cy="38100"/>
            <wp:effectExtent l="0" t="0" r="0" b="0"/>
            <wp:wrapNone/>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Time and team constraints required prioritizing operational workflows over advanced optimizations.</w:t>
      </w:r>
    </w:p>
    <w:p>
      <w:pPr>
        <w:pStyle w:val="Normal"/>
        <w:widowControl/>
        <w:tabs>
          <w:tab w:val="clear" w:pos="720"/>
          <w:tab w:val="left" w:pos="862" w:leader="none"/>
        </w:tabs>
        <w:spacing w:lineRule="auto" w:line="240" w:before="98" w:after="0"/>
        <w:ind w:hanging="0" w:left="640" w:right="576"/>
        <w:jc w:val="left"/>
        <w:rPr/>
      </w:pPr>
      <w:r>
        <w:drawing>
          <wp:anchor behindDoc="0" distT="0" distB="0" distL="0" distR="0" simplePos="0" locked="0" layoutInCell="0" allowOverlap="1" relativeHeight="88">
            <wp:simplePos x="0" y="0"/>
            <wp:positionH relativeFrom="page">
              <wp:posOffset>1130300</wp:posOffset>
            </wp:positionH>
            <wp:positionV relativeFrom="page">
              <wp:posOffset>2222500</wp:posOffset>
            </wp:positionV>
            <wp:extent cx="50800" cy="50800"/>
            <wp:effectExtent l="0" t="0" r="0" b="0"/>
            <wp:wrapNone/>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Infrastructure constraints favored a reproducible local stack before production-scale rollout.</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87">
            <wp:simplePos x="0" y="0"/>
            <wp:positionH relativeFrom="page">
              <wp:posOffset>1130300</wp:posOffset>
            </wp:positionH>
            <wp:positionV relativeFrom="page">
              <wp:posOffset>2654300</wp:posOffset>
            </wp:positionV>
            <wp:extent cx="50800" cy="50800"/>
            <wp:effectExtent l="0" t="0" r="0" b="0"/>
            <wp:wrapNone/>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Privacy constraints required strict access control and minimal sensitive data exposure.</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3.2.5 Design Standards</w:t>
      </w:r>
    </w:p>
    <w:p>
      <w:pPr>
        <w:pStyle w:val="Normal"/>
        <w:widowControl/>
        <w:tabs>
          <w:tab w:val="clear" w:pos="720"/>
          <w:tab w:val="left" w:pos="862" w:leader="none"/>
        </w:tabs>
        <w:spacing w:lineRule="auto" w:line="240" w:before="158" w:after="0"/>
        <w:ind w:hanging="0" w:left="640" w:right="144"/>
        <w:jc w:val="left"/>
        <w:rPr/>
      </w:pPr>
      <w:r>
        <w:drawing>
          <wp:anchor behindDoc="0" distT="0" distB="0" distL="0" distR="0" simplePos="0" locked="0" layoutInCell="0" allowOverlap="1" relativeHeight="86">
            <wp:simplePos x="0" y="0"/>
            <wp:positionH relativeFrom="page">
              <wp:posOffset>1130300</wp:posOffset>
            </wp:positionH>
            <wp:positionV relativeFrom="page">
              <wp:posOffset>3251200</wp:posOffset>
            </wp:positionV>
            <wp:extent cx="50800" cy="50800"/>
            <wp:effectExtent l="0" t="0" r="0" b="0"/>
            <wp:wrapNone/>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Security best-practice guidance from OWASP and framework security recommendations [9], [10].</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85">
            <wp:simplePos x="0" y="0"/>
            <wp:positionH relativeFrom="page">
              <wp:posOffset>1130300</wp:posOffset>
            </wp:positionH>
            <wp:positionV relativeFrom="page">
              <wp:posOffset>3683000</wp:posOffset>
            </wp:positionV>
            <wp:extent cx="50800" cy="50800"/>
            <wp:effectExtent l="0" t="0" r="0" b="0"/>
            <wp:wrapNone/>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Professional ethics context from IEEE and ACM codes [11], [12].</w:t>
      </w:r>
    </w:p>
    <w:p>
      <w:pPr>
        <w:pStyle w:val="Normal"/>
        <w:widowControl/>
        <w:tabs>
          <w:tab w:val="clear" w:pos="720"/>
          <w:tab w:val="left" w:pos="862" w:leader="none"/>
        </w:tabs>
        <w:spacing w:lineRule="auto" w:line="240" w:before="98" w:after="0"/>
        <w:ind w:hanging="0" w:left="640" w:right="1440"/>
        <w:jc w:val="left"/>
        <w:rPr/>
      </w:pPr>
      <w:r>
        <w:drawing>
          <wp:anchor behindDoc="0" distT="0" distB="0" distL="0" distR="0" simplePos="0" locked="0" layoutInCell="0" allowOverlap="1" relativeHeight="84">
            <wp:simplePos x="0" y="0"/>
            <wp:positionH relativeFrom="page">
              <wp:posOffset>1130300</wp:posOffset>
            </wp:positionH>
            <wp:positionV relativeFrom="page">
              <wp:posOffset>3898900</wp:posOffset>
            </wp:positionV>
            <wp:extent cx="50800" cy="50800"/>
            <wp:effectExtent l="0" t="0" r="0" b="0"/>
            <wp:wrapNone/>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3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Standards body references for regional/international compliance orientation (ISO/IEC/JSMO/NIST).</w:t>
      </w:r>
    </w:p>
    <w:p>
      <w:pPr>
        <w:pStyle w:val="Normal"/>
        <w:widowControl/>
        <w:spacing w:lineRule="auto" w:line="232" w:before="302" w:after="132"/>
        <w:ind w:hanging="0" w:left="0" w:right="0"/>
        <w:jc w:val="left"/>
        <w:rPr/>
      </w:pPr>
      <w:r>
        <w:rPr>
          <w:rFonts w:eastAsia="Liberation Sans" w:ascii="Liberation Sans" w:hAnsi="Liberation Sans"/>
          <w:b/>
          <w:i w:val="false"/>
          <w:color w:val="0F172A"/>
          <w:w w:val="97"/>
          <w:sz w:val="23"/>
        </w:rPr>
        <w:t>3.2.6 Design Alternatives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80"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Alternative</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5" w:before="114" w:after="0"/>
              <w:ind w:hanging="0" w:left="122" w:right="0"/>
              <w:jc w:val="left"/>
              <w:rPr/>
            </w:pPr>
            <w:r>
              <w:rPr>
                <w:rFonts w:eastAsia="Liberation Sans" w:ascii="Liberation Sans" w:hAnsi="Liberation Sans"/>
                <w:b/>
                <w:i w:val="false"/>
                <w:color w:val="111827"/>
                <w:w w:val="102"/>
                <w:sz w:val="20"/>
              </w:rPr>
              <w:t>Considered Benefit</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5" w:before="114" w:after="0"/>
              <w:ind w:hanging="0" w:left="114" w:right="0"/>
              <w:jc w:val="left"/>
              <w:rPr/>
            </w:pPr>
            <w:r>
              <w:rPr>
                <w:rFonts w:eastAsia="Liberation Sans" w:ascii="Liberation Sans" w:hAnsi="Liberation Sans"/>
                <w:b/>
                <w:i w:val="false"/>
                <w:color w:val="111827"/>
                <w:w w:val="102"/>
                <w:sz w:val="20"/>
              </w:rPr>
              <w:t>Reason Not Chosen</w:t>
            </w:r>
          </w:p>
        </w:tc>
      </w:tr>
      <w:tr>
        <w:trPr>
          <w:trHeight w:val="7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 geospatial DB</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Simpler schema</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432"/>
              <w:jc w:val="left"/>
              <w:rPr/>
            </w:pPr>
            <w:r>
              <w:rPr>
                <w:rFonts w:eastAsia="Liberation Sans" w:ascii="Liberation Sans" w:hAnsi="Liberation Sans"/>
                <w:b w:val="false"/>
                <w:i w:val="false"/>
                <w:color w:val="111827"/>
                <w:w w:val="102"/>
                <w:sz w:val="20"/>
              </w:rPr>
              <w:t>Cannot support distance-based dedup robustly</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Single-page minimal UI</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22" w:right="432"/>
              <w:jc w:val="left"/>
              <w:rPr/>
            </w:pPr>
            <w:r>
              <w:rPr>
                <w:rFonts w:eastAsia="Liberation Sans" w:ascii="Liberation Sans" w:hAnsi="Liberation Sans"/>
                <w:b w:val="false"/>
                <w:i w:val="false"/>
                <w:color w:val="111827"/>
                <w:w w:val="102"/>
                <w:sz w:val="20"/>
              </w:rPr>
              <w:t>Lower development effort</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720"/>
              <w:jc w:val="left"/>
              <w:rPr/>
            </w:pPr>
            <w:r>
              <w:rPr>
                <w:rFonts w:eastAsia="Liberation Sans" w:ascii="Liberation Sans" w:hAnsi="Liberation Sans"/>
                <w:b w:val="false"/>
                <w:i w:val="false"/>
                <w:color w:val="111827"/>
                <w:w w:val="102"/>
                <w:sz w:val="20"/>
              </w:rPr>
              <w:t>Insufficient for operations workflow complexity</w:t>
            </w:r>
          </w:p>
        </w:tc>
      </w:tr>
      <w:tr>
        <w:trPr>
          <w:trHeight w:val="49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Non-containerized setup</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Fewer setup files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Lower reproducibility across environments</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8" w:right="864"/>
              <w:jc w:val="left"/>
              <w:rPr/>
            </w:pPr>
            <w:r>
              <w:rPr>
                <w:rFonts w:eastAsia="Liberation Sans" w:ascii="Liberation Sans" w:hAnsi="Liberation Sans"/>
                <w:b w:val="false"/>
                <w:i w:val="false"/>
                <w:color w:val="111827"/>
                <w:w w:val="102"/>
                <w:sz w:val="20"/>
              </w:rPr>
              <w:t>Larger detector model (YOLOv8s)</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Potentially higher recall</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61" w:before="114" w:after="0"/>
              <w:ind w:hanging="0" w:left="114" w:right="432"/>
              <w:jc w:val="left"/>
              <w:rPr/>
            </w:pPr>
            <w:r>
              <w:rPr>
                <w:rFonts w:eastAsia="Liberation Sans" w:ascii="Liberation Sans" w:hAnsi="Liberation Sans"/>
                <w:b w:val="false"/>
                <w:i w:val="false"/>
                <w:color w:val="111827"/>
                <w:w w:val="102"/>
                <w:sz w:val="20"/>
              </w:rPr>
              <w:t>Higher latency and resource usage on mobile</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5. Design alternatives and decisions</w:t>
      </w:r>
    </w:p>
    <w:p>
      <w:pPr>
        <w:pStyle w:val="Normal"/>
        <w:widowControl/>
        <w:spacing w:lineRule="auto" w:line="232" w:before="294" w:after="0"/>
        <w:ind w:hanging="0" w:left="0" w:right="0"/>
        <w:jc w:val="left"/>
        <w:rPr/>
      </w:pPr>
      <w:r>
        <w:rPr>
          <w:rFonts w:eastAsia="Liberation Sans" w:ascii="Liberation Sans" w:hAnsi="Liberation Sans"/>
          <w:b/>
          <w:i w:val="false"/>
          <w:color w:val="0F172A"/>
          <w:w w:val="97"/>
          <w:sz w:val="23"/>
        </w:rPr>
        <w:t>3.2.7 Safety Consideration</w:t>
      </w:r>
    </w:p>
    <w:p>
      <w:pPr>
        <w:pStyle w:val="Normal"/>
        <w:widowControl/>
        <w:tabs>
          <w:tab w:val="clear" w:pos="720"/>
          <w:tab w:val="left" w:pos="862" w:leader="none"/>
        </w:tabs>
        <w:spacing w:lineRule="auto" w:line="240" w:before="158" w:after="0"/>
        <w:ind w:hanging="0" w:left="640" w:right="576"/>
        <w:jc w:val="left"/>
        <w:rPr/>
      </w:pPr>
      <w:r>
        <w:drawing>
          <wp:anchor behindDoc="0" distT="0" distB="0" distL="0" distR="0" simplePos="0" locked="0" layoutInCell="0" allowOverlap="1" relativeHeight="83">
            <wp:simplePos x="0" y="0"/>
            <wp:positionH relativeFrom="page">
              <wp:posOffset>1130300</wp:posOffset>
            </wp:positionH>
            <wp:positionV relativeFrom="page">
              <wp:posOffset>7493000</wp:posOffset>
            </wp:positionV>
            <wp:extent cx="50800" cy="50800"/>
            <wp:effectExtent l="0" t="0" r="0" b="0"/>
            <wp:wrapNone/>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3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 safety: status workflows reduce false dispatch and improve maintenance prioritization.</w:t>
      </w:r>
    </w:p>
    <w:p>
      <w:pPr>
        <w:pStyle w:val="Normal"/>
        <w:widowControl/>
        <w:tabs>
          <w:tab w:val="clear" w:pos="720"/>
          <w:tab w:val="left" w:pos="862" w:leader="none"/>
        </w:tabs>
        <w:spacing w:lineRule="auto" w:line="240" w:before="100" w:after="0"/>
        <w:ind w:hanging="0" w:left="640" w:right="1008"/>
        <w:jc w:val="left"/>
        <w:rPr/>
      </w:pPr>
      <w:r>
        <w:drawing>
          <wp:anchor behindDoc="0" distT="0" distB="0" distL="0" distR="0" simplePos="0" locked="0" layoutInCell="0" allowOverlap="1" relativeHeight="82">
            <wp:simplePos x="0" y="0"/>
            <wp:positionH relativeFrom="page">
              <wp:posOffset>1130300</wp:posOffset>
            </wp:positionH>
            <wp:positionV relativeFrom="page">
              <wp:posOffset>7912100</wp:posOffset>
            </wp:positionV>
            <wp:extent cx="50800" cy="38100"/>
            <wp:effectExtent l="0" t="0" r="0" b="0"/>
            <wp:wrapNone/>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39"/>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Data safety: authenticated access and role checks reduce accidental destructive operations.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81">
            <wp:simplePos x="0" y="0"/>
            <wp:positionH relativeFrom="page">
              <wp:posOffset>1130300</wp:posOffset>
            </wp:positionH>
            <wp:positionV relativeFrom="page">
              <wp:posOffset>8331200</wp:posOffset>
            </wp:positionV>
            <wp:extent cx="50800" cy="50800"/>
            <wp:effectExtent l="0" t="0" r="0" b="0"/>
            <wp:wrapNone/>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AI safety: confidence threshold and non-max suppression prevent unstable over-reporting.</w:t>
      </w:r>
    </w:p>
    <w:p>
      <w:pPr>
        <w:pStyle w:val="Normal"/>
        <w:widowControl/>
        <w:tabs>
          <w:tab w:val="clear" w:pos="720"/>
          <w:tab w:val="left" w:pos="862" w:leader="none"/>
        </w:tabs>
        <w:spacing w:lineRule="auto" w:line="240" w:before="100" w:after="0"/>
        <w:ind w:hanging="0" w:left="640" w:right="1008"/>
        <w:jc w:val="left"/>
        <w:rPr/>
      </w:pPr>
      <w:r>
        <w:drawing>
          <wp:anchor behindDoc="0" distT="0" distB="0" distL="0" distR="0" simplePos="0" locked="0" layoutInCell="0" allowOverlap="1" relativeHeight="80">
            <wp:simplePos x="0" y="0"/>
            <wp:positionH relativeFrom="page">
              <wp:posOffset>1130300</wp:posOffset>
            </wp:positionH>
            <wp:positionV relativeFrom="page">
              <wp:posOffset>8547100</wp:posOffset>
            </wp:positionV>
            <wp:extent cx="50800" cy="50800"/>
            <wp:effectExtent l="0" t="0" r="0" b="0"/>
            <wp:wrapNone/>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Team safety: local containerized development reduces risky ad-hoc environment configuration.</w:t>
      </w:r>
    </w:p>
    <w:p>
      <w:pPr>
        <w:sectPr>
          <w:type w:val="nextPage"/>
          <w:pgSz w:w="11906" w:h="16838"/>
          <w:pgMar w:left="1140" w:right="1096" w:gutter="0" w:header="0" w:top="582" w:footer="0" w:bottom="1178"/>
          <w:pgNumType w:fmt="decimal"/>
          <w:formProt w:val="false"/>
          <w:textDirection w:val="lrTb"/>
          <w:docGrid w:type="default" w:linePitch="360" w:charSpace="4096"/>
        </w:sect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3.2.8 Design Considerations Table</w:t>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Design Consideration</w:t>
            </w:r>
          </w:p>
        </w:tc>
        <w:tc>
          <w:tcPr>
            <w:tcW w:w="3221" w:type="dxa"/>
            <w:tcBorders>
              <w:top w:val="single" w:sz="6" w:space="0" w:color="CBD5E1"/>
              <w:left w:val="single" w:sz="4" w:space="0" w:color="CBD5E1"/>
              <w:bottom w:val="single" w:sz="6"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Project Application</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68" w:before="114" w:after="0"/>
              <w:ind w:hanging="0" w:left="116" w:right="720"/>
              <w:jc w:val="left"/>
              <w:rPr/>
            </w:pPr>
            <w:r>
              <w:rPr>
                <w:rFonts w:eastAsia="Liberation Sans" w:ascii="Liberation Sans" w:hAnsi="Liberation Sans"/>
                <w:b/>
                <w:i w:val="false"/>
                <w:color w:val="111827"/>
                <w:w w:val="102"/>
                <w:sz w:val="20"/>
              </w:rPr>
              <w:t xml:space="preserve">Relevant </w:t>
            </w:r>
            <w:r>
              <w:rPr/>
              <w:br/>
            </w:r>
            <w:r>
              <w:rPr>
                <w:rFonts w:eastAsia="Liberation Sans" w:ascii="Liberation Sans" w:hAnsi="Liberation Sans"/>
                <w:b/>
                <w:i w:val="false"/>
                <w:color w:val="111827"/>
                <w:w w:val="102"/>
                <w:sz w:val="20"/>
              </w:rPr>
              <w:t>Location</w:t>
            </w:r>
          </w:p>
        </w:tc>
      </w:tr>
      <w:tr>
        <w:trPr>
          <w:trHeight w:val="4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Pagination, indexed querying, compact API payloads</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3.2.1, 4.1, 4.2</w:t>
            </w:r>
          </w:p>
        </w:tc>
      </w:tr>
      <w:tr>
        <w:trPr>
          <w:trHeight w:val="49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Serviceability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Containerized services and modular code structure</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3.2.1, 4.1, 4.4</w:t>
            </w:r>
          </w:p>
        </w:tc>
      </w:tr>
      <w:tr>
        <w:trPr>
          <w:trHeight w:val="49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Economic</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Open-source stack, low-cost deployment path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6.1, 7.2</w:t>
            </w:r>
          </w:p>
        </w:tc>
      </w:tr>
      <w:tr>
        <w:trPr>
          <w:trHeight w:val="4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Environmental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Maintenance optimization reduces repeated repairs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6.4</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6" w:after="0"/>
              <w:ind w:hanging="0" w:left="118" w:right="1152"/>
              <w:jc w:val="left"/>
              <w:rPr/>
            </w:pPr>
            <w:r>
              <w:rPr>
                <w:rFonts w:eastAsia="Liberation Sans" w:ascii="Liberation Sans" w:hAnsi="Liberation Sans"/>
                <w:b w:val="false"/>
                <w:i w:val="false"/>
                <w:color w:val="111827"/>
                <w:w w:val="102"/>
                <w:sz w:val="20"/>
              </w:rPr>
              <w:t xml:space="preserve">Environmental </w:t>
            </w:r>
            <w:r>
              <w:rPr/>
              <w:br/>
            </w:r>
            <w:r>
              <w:rPr>
                <w:rFonts w:eastAsia="Liberation Sans" w:ascii="Liberation Sans" w:hAnsi="Liberation Sans"/>
                <w:b w:val="false"/>
                <w:i w:val="false"/>
                <w:color w:val="111827"/>
                <w:w w:val="102"/>
                <w:sz w:val="20"/>
              </w:rPr>
              <w:t>Sustainability</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8" w:before="116" w:after="0"/>
              <w:ind w:hanging="0" w:left="118" w:right="864"/>
              <w:jc w:val="left"/>
              <w:rPr/>
            </w:pPr>
            <w:r>
              <w:rPr>
                <w:rFonts w:eastAsia="Liberation Sans" w:ascii="Liberation Sans" w:hAnsi="Liberation Sans"/>
                <w:b w:val="false"/>
                <w:i w:val="false"/>
                <w:color w:val="111827"/>
                <w:w w:val="102"/>
                <w:sz w:val="20"/>
              </w:rPr>
              <w:t>Data-driven repair planning reduces wasteful operations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6" w:right="0"/>
              <w:jc w:val="left"/>
              <w:rPr/>
            </w:pPr>
            <w:r>
              <w:rPr>
                <w:rFonts w:eastAsia="Liberation Sans" w:ascii="Liberation Sans" w:hAnsi="Liberation Sans"/>
                <w:b w:val="false"/>
                <w:i w:val="false"/>
                <w:color w:val="111827"/>
                <w:w w:val="102"/>
                <w:sz w:val="20"/>
              </w:rPr>
              <w:t>6.4, 8.2</w:t>
            </w:r>
          </w:p>
        </w:tc>
      </w:tr>
      <w:tr>
        <w:trPr>
          <w:trHeight w:val="478"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Manufacturability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Software-only deployability with Docker images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6" w:right="0"/>
              <w:jc w:val="left"/>
              <w:rPr/>
            </w:pPr>
            <w:r>
              <w:rPr>
                <w:rFonts w:eastAsia="Liberation Sans" w:ascii="Liberation Sans" w:hAnsi="Liberation Sans"/>
                <w:b w:val="false"/>
                <w:i w:val="false"/>
                <w:color w:val="111827"/>
                <w:w w:val="102"/>
                <w:sz w:val="20"/>
              </w:rPr>
              <w:t>4.4</w:t>
            </w:r>
          </w:p>
        </w:tc>
      </w:tr>
      <w:tr>
        <w:trPr>
          <w:trHeight w:val="7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Ethical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68" w:before="114" w:after="0"/>
              <w:ind w:hanging="0" w:left="118" w:right="1008"/>
              <w:jc w:val="left"/>
              <w:rPr/>
            </w:pPr>
            <w:r>
              <w:rPr>
                <w:rFonts w:eastAsia="Liberation Sans" w:ascii="Liberation Sans" w:hAnsi="Liberation Sans"/>
                <w:b w:val="false"/>
                <w:i w:val="false"/>
                <w:color w:val="111827"/>
                <w:w w:val="102"/>
                <w:sz w:val="20"/>
              </w:rPr>
              <w:t>Role-based data access and privacy-aware operations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6.2, 6.3</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Health and Safety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Road hazard visibility supports safer travel decisions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2.2, 6.5</w:t>
            </w:r>
          </w:p>
        </w:tc>
      </w:tr>
      <w:tr>
        <w:trPr>
          <w:trHeight w:val="4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Social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Improved road maintenance transparency and quality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2.2, 6.5</w:t>
            </w:r>
          </w:p>
        </w:tc>
      </w:tr>
      <w:tr>
        <w:trPr>
          <w:trHeight w:val="778"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Political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1" w:before="114" w:after="0"/>
              <w:ind w:hanging="0" w:left="118" w:right="432"/>
              <w:jc w:val="left"/>
              <w:rPr/>
            </w:pPr>
            <w:r>
              <w:rPr>
                <w:rFonts w:eastAsia="Liberation Sans" w:ascii="Liberation Sans" w:hAnsi="Liberation Sans"/>
                <w:b w:val="false"/>
                <w:i w:val="false"/>
                <w:color w:val="111827"/>
                <w:w w:val="102"/>
                <w:sz w:val="20"/>
              </w:rPr>
              <w:t>Supports evidence-based municipal planning and accountability</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6.5</w:t>
            </w:r>
          </w:p>
        </w:tc>
      </w:tr>
    </w:tbl>
    <w:p>
      <w:pPr>
        <w:sectPr>
          <w:type w:val="nextPage"/>
          <w:pgSz w:w="11906" w:h="16838"/>
          <w:pgMar w:left="1140" w:right="1096" w:gutter="0" w:header="0" w:top="570" w:footer="0" w:bottom="1440"/>
          <w:pgNumType w:fmt="decimal"/>
          <w:formProt w:val="false"/>
          <w:textDirection w:val="lrTb"/>
          <w:docGrid w:type="default" w:linePitch="360" w:charSpace="4096"/>
        </w:sect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6. Design considerations table</w:t>
      </w:r>
    </w:p>
    <w:p>
      <w:pPr>
        <w:pStyle w:val="Normal"/>
        <w:widowControl/>
        <w:spacing w:lineRule="exact" w:line="220" w:before="0" w:after="530"/>
        <w:ind w:left="0" w:right="0"/>
        <w:rPr/>
      </w:pPr>
      <w:r>
        <w:rPr/>
      </w:r>
    </w:p>
    <w:p>
      <w:pPr>
        <w:pStyle w:val="Normal"/>
        <w:widowControl/>
        <w:spacing w:lineRule="auto" w:line="343" w:before="0" w:after="0"/>
        <w:ind w:hanging="0" w:left="0" w:right="144"/>
        <w:jc w:val="left"/>
        <w:rPr/>
      </w:pPr>
      <w:r>
        <w:rPr>
          <w:rFonts w:eastAsia="Liberation Sans" w:ascii="Liberation Sans" w:hAnsi="Liberation Sans"/>
          <w:b/>
          <w:i w:val="false"/>
          <w:color w:val="0F172A"/>
          <w:sz w:val="33"/>
        </w:rPr>
        <w:t xml:space="preserve">Chapter 4: Implementation </w:t>
      </w:r>
      <w:r>
        <w:rPr/>
        <w:br/>
      </w:r>
      <w:r>
        <w:rPr>
          <w:rFonts w:eastAsia="Liberation Sans" w:ascii="Liberation Sans" w:hAnsi="Liberation Sans"/>
          <w:b/>
          <w:i w:val="false"/>
          <w:color w:val="0F172A"/>
          <w:sz w:val="26"/>
        </w:rPr>
        <w:t xml:space="preserve">4.1 Methods and Tools (Hardware, Software) </w:t>
      </w:r>
      <w:r>
        <w:rPr/>
        <w:br/>
      </w:r>
      <w:r>
        <w:rPr>
          <w:rFonts w:eastAsia="Liberation Sans" w:ascii="Liberation Sans" w:hAnsi="Liberation Sans"/>
          <w:b/>
          <w:i w:val="false"/>
          <w:color w:val="111827"/>
          <w:sz w:val="22"/>
        </w:rPr>
        <w:t>Software stack</w:t>
      </w:r>
      <w:r>
        <w:rPr>
          <w:rFonts w:eastAsia="Liberation Sans" w:ascii="Liberation Sans" w:hAnsi="Liberation Sans"/>
          <w:b w:val="false"/>
          <w:i w:val="false"/>
          <w:color w:val="111827"/>
          <w:sz w:val="22"/>
        </w:rPr>
        <w:t>: Ultralytics YOLOv8n (training), TensorFlow Lite (inference), Android Kotlin, ASP.NET Core 8, Entity Framework Core, Npgsql + NetTopologySuite, JWT bearer auth, SignalR, React 19, TypeScript, Vite, Tailwind, React Leaflet, Axios, Docker Compose.</w:t>
      </w:r>
    </w:p>
    <w:p>
      <w:pPr>
        <w:pStyle w:val="Normal"/>
        <w:widowControl/>
        <w:spacing w:lineRule="auto" w:line="264" w:before="158" w:after="0"/>
        <w:ind w:hanging="0" w:left="0" w:right="1008"/>
        <w:jc w:val="left"/>
        <w:rPr/>
      </w:pPr>
      <w:r>
        <w:rPr>
          <w:rFonts w:eastAsia="Liberation Sans" w:ascii="Liberation Sans" w:hAnsi="Liberation Sans"/>
          <w:b/>
          <w:i w:val="false"/>
          <w:color w:val="111827"/>
          <w:sz w:val="22"/>
        </w:rPr>
        <w:t>Runtime tools</w:t>
      </w:r>
      <w:r>
        <w:rPr>
          <w:rFonts w:eastAsia="Liberation Sans" w:ascii="Liberation Sans" w:hAnsi="Liberation Sans"/>
          <w:b w:val="false"/>
          <w:i w:val="false"/>
          <w:color w:val="111827"/>
          <w:sz w:val="22"/>
        </w:rPr>
        <w:t>: PostgreSQL/PostGIS container, health checks, mounted upload volume, environment-driven ports.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4.2 Infrastructure Requirements</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79">
            <wp:simplePos x="0" y="0"/>
            <wp:positionH relativeFrom="page">
              <wp:posOffset>1130300</wp:posOffset>
            </wp:positionH>
            <wp:positionV relativeFrom="page">
              <wp:posOffset>3276600</wp:posOffset>
            </wp:positionV>
            <wp:extent cx="50800" cy="50800"/>
            <wp:effectExtent l="0" t="0" r="0" b="0"/>
            <wp:wrapNone/>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Container runtime (Docker Engine + Compose plugin).</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78">
            <wp:simplePos x="0" y="0"/>
            <wp:positionH relativeFrom="page">
              <wp:posOffset>1130300</wp:posOffset>
            </wp:positionH>
            <wp:positionV relativeFrom="page">
              <wp:posOffset>3505200</wp:posOffset>
            </wp:positionV>
            <wp:extent cx="50800" cy="38100"/>
            <wp:effectExtent l="0" t="0" r="0" b="0"/>
            <wp:wrapNone/>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3"/>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PostGIS-compatible PostgreSQL instance.</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77">
            <wp:simplePos x="0" y="0"/>
            <wp:positionH relativeFrom="page">
              <wp:posOffset>1130300</wp:posOffset>
            </wp:positionH>
            <wp:positionV relativeFrom="page">
              <wp:posOffset>3721100</wp:posOffset>
            </wp:positionV>
            <wp:extent cx="50800" cy="50800"/>
            <wp:effectExtent l="0" t="0" r="0" b="0"/>
            <wp:wrapNone/>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Backend container exposing API + hub + static upload path.</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76">
            <wp:simplePos x="0" y="0"/>
            <wp:positionH relativeFrom="page">
              <wp:posOffset>1130300</wp:posOffset>
            </wp:positionH>
            <wp:positionV relativeFrom="page">
              <wp:posOffset>3937000</wp:posOffset>
            </wp:positionV>
            <wp:extent cx="50800" cy="50800"/>
            <wp:effectExtent l="0" t="0" r="0" b="0"/>
            <wp:wrapNone/>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Frontend container proxying API requests to backend service.</w:t>
      </w:r>
    </w:p>
    <w:p>
      <w:pPr>
        <w:pStyle w:val="Normal"/>
        <w:widowControl/>
        <w:tabs>
          <w:tab w:val="clear" w:pos="720"/>
          <w:tab w:val="left" w:pos="640" w:leader="none"/>
          <w:tab w:val="left" w:pos="862" w:leader="none"/>
        </w:tabs>
        <w:spacing w:lineRule="auto" w:line="240" w:before="114" w:after="138"/>
        <w:ind w:hanging="0" w:left="0" w:right="3456"/>
        <w:jc w:val="left"/>
        <w:rPr/>
      </w:pPr>
      <w:r>
        <w:rPr/>
        <w:tab/>
      </w:r>
      <w:r>
        <w:drawing>
          <wp:anchor behindDoc="0" distT="0" distB="0" distL="0" distR="0" simplePos="0" locked="0" layoutInCell="0" allowOverlap="1" relativeHeight="75">
            <wp:simplePos x="0" y="0"/>
            <wp:positionH relativeFrom="page">
              <wp:posOffset>1130300</wp:posOffset>
            </wp:positionH>
            <wp:positionV relativeFrom="page">
              <wp:posOffset>4165600</wp:posOffset>
            </wp:positionV>
            <wp:extent cx="50800" cy="50800"/>
            <wp:effectExtent l="0" t="0" r="0" b="0"/>
            <wp:wrapNone/>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Optional object storage integration for production (S3). </w:t>
      </w:r>
      <w:r>
        <w:rPr>
          <w:rFonts w:eastAsia="Liberation Sans" w:ascii="Liberation Sans" w:hAnsi="Liberation Sans"/>
          <w:b/>
          <w:i w:val="false"/>
          <w:color w:val="0F172A"/>
          <w:sz w:val="26"/>
        </w:rPr>
        <w:t>4.3 Trade-offs in Design and Implementation</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Trade-off</w:t>
            </w:r>
          </w:p>
        </w:tc>
        <w:tc>
          <w:tcPr>
            <w:tcW w:w="3221" w:type="dxa"/>
            <w:tcBorders>
              <w:top w:val="single" w:sz="4" w:space="0" w:color="CBD5E1"/>
              <w:left w:val="single" w:sz="4" w:space="0" w:color="CBD5E1"/>
              <w:bottom w:val="single" w:sz="6" w:space="0" w:color="CBD5E1"/>
              <w:right w:val="single" w:sz="6" w:space="0" w:color="CBD5E1"/>
            </w:tcBorders>
            <w:shd w:fill="F1F5F9"/>
          </w:tcPr>
          <w:p>
            <w:pPr>
              <w:pStyle w:val="Normal"/>
              <w:widowControl/>
              <w:spacing w:lineRule="auto" w:line="232" w:before="114" w:after="0"/>
              <w:ind w:hanging="0" w:left="122" w:right="0"/>
              <w:jc w:val="left"/>
              <w:rPr/>
            </w:pPr>
            <w:r>
              <w:rPr>
                <w:rFonts w:eastAsia="Liberation Sans" w:ascii="Liberation Sans" w:hAnsi="Liberation Sans"/>
                <w:b/>
                <w:i w:val="false"/>
                <w:color w:val="111827"/>
                <w:w w:val="102"/>
                <w:sz w:val="20"/>
              </w:rPr>
              <w:t>Choice Made</w:t>
            </w:r>
          </w:p>
        </w:tc>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2" w:right="0"/>
              <w:jc w:val="left"/>
              <w:rPr/>
            </w:pPr>
            <w:r>
              <w:rPr>
                <w:rFonts w:eastAsia="Liberation Sans" w:ascii="Liberation Sans" w:hAnsi="Liberation Sans"/>
                <w:b/>
                <w:i w:val="false"/>
                <w:color w:val="111827"/>
                <w:w w:val="102"/>
                <w:sz w:val="20"/>
              </w:rPr>
              <w:t>Impact</w:t>
            </w:r>
          </w:p>
        </w:tc>
      </w:tr>
      <w:tr>
        <w:trPr>
          <w:trHeight w:val="7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Dedup complexity vs data quality</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15m geospatial dedup</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2" w:right="432"/>
              <w:jc w:val="left"/>
              <w:rPr/>
            </w:pPr>
            <w:r>
              <w:rPr>
                <w:rFonts w:eastAsia="Liberation Sans" w:ascii="Liberation Sans" w:hAnsi="Liberation Sans"/>
                <w:b w:val="false"/>
                <w:i w:val="false"/>
                <w:color w:val="111827"/>
                <w:w w:val="102"/>
                <w:sz w:val="20"/>
              </w:rPr>
              <w:t>Reduces duplicate noise with moderate compute cost</w:t>
            </w:r>
          </w:p>
        </w:tc>
      </w:tr>
      <w:tr>
        <w:trPr>
          <w:trHeight w:val="7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1" w:before="112" w:after="0"/>
              <w:ind w:hanging="0" w:left="118" w:right="864"/>
              <w:jc w:val="left"/>
              <w:rPr/>
            </w:pPr>
            <w:r>
              <w:rPr>
                <w:rFonts w:eastAsia="Liberation Sans" w:ascii="Liberation Sans" w:hAnsi="Liberation Sans"/>
                <w:b w:val="false"/>
                <w:i w:val="false"/>
                <w:color w:val="111827"/>
                <w:w w:val="102"/>
                <w:sz w:val="20"/>
              </w:rPr>
              <w:t>Simple auth vs role granularity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2" w:after="0"/>
              <w:ind w:hanging="0" w:left="122" w:right="0"/>
              <w:jc w:val="left"/>
              <w:rPr/>
            </w:pPr>
            <w:r>
              <w:rPr>
                <w:rFonts w:eastAsia="Liberation Sans" w:ascii="Liberation Sans" w:hAnsi="Liberation Sans"/>
                <w:b w:val="false"/>
                <w:i w:val="false"/>
                <w:color w:val="111827"/>
                <w:w w:val="102"/>
                <w:sz w:val="20"/>
              </w:rPr>
              <w:t>JWT + role guards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0" w:right="0"/>
              <w:jc w:val="center"/>
              <w:rPr/>
            </w:pPr>
            <w:r>
              <w:rPr>
                <w:rFonts w:eastAsia="Liberation Sans" w:ascii="Liberation Sans" w:hAnsi="Liberation Sans"/>
                <w:b w:val="false"/>
                <w:i w:val="false"/>
                <w:color w:val="111827"/>
                <w:w w:val="102"/>
                <w:sz w:val="20"/>
              </w:rPr>
              <w:t>More secure operations, slightly more logic</w:t>
            </w:r>
          </w:p>
        </w:tc>
      </w:tr>
      <w:tr>
        <w:trPr>
          <w:trHeight w:val="7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144"/>
              <w:jc w:val="left"/>
              <w:rPr/>
            </w:pPr>
            <w:r>
              <w:rPr>
                <w:rFonts w:eastAsia="Liberation Sans" w:ascii="Liberation Sans" w:hAnsi="Liberation Sans"/>
                <w:b w:val="false"/>
                <w:i w:val="false"/>
                <w:color w:val="111827"/>
                <w:w w:val="102"/>
                <w:sz w:val="20"/>
              </w:rPr>
              <w:t>Local-only storage vs cloud option</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Storage abstraction</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2" w:right="576"/>
              <w:jc w:val="left"/>
              <w:rPr/>
            </w:pPr>
            <w:r>
              <w:rPr>
                <w:rFonts w:eastAsia="Liberation Sans" w:ascii="Liberation Sans" w:hAnsi="Liberation Sans"/>
                <w:b w:val="false"/>
                <w:i w:val="false"/>
                <w:color w:val="111827"/>
                <w:w w:val="102"/>
                <w:sz w:val="20"/>
              </w:rPr>
              <w:t>Flexible deployment with manageable complexity</w:t>
            </w:r>
          </w:p>
        </w:tc>
      </w:tr>
      <w:tr>
        <w:trPr>
          <w:trHeight w:val="79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Minimal UI vs operations UI</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68" w:before="114" w:after="0"/>
              <w:ind w:hanging="0" w:left="122" w:right="576"/>
              <w:jc w:val="left"/>
              <w:rPr/>
            </w:pPr>
            <w:r>
              <w:rPr>
                <w:rFonts w:eastAsia="Liberation Sans" w:ascii="Liberation Sans" w:hAnsi="Liberation Sans"/>
                <w:b w:val="false"/>
                <w:i w:val="false"/>
                <w:color w:val="111827"/>
                <w:w w:val="102"/>
                <w:sz w:val="20"/>
              </w:rPr>
              <w:t>Multi-page workflow dashboard</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432"/>
              <w:jc w:val="left"/>
              <w:rPr/>
            </w:pPr>
            <w:r>
              <w:rPr>
                <w:rFonts w:eastAsia="Liberation Sans" w:ascii="Liberation Sans" w:hAnsi="Liberation Sans"/>
                <w:b w:val="false"/>
                <w:i w:val="false"/>
                <w:color w:val="111827"/>
                <w:w w:val="102"/>
                <w:sz w:val="20"/>
              </w:rPr>
              <w:t>Higher dev effort, better real operations usability</w:t>
            </w:r>
          </w:p>
        </w:tc>
      </w:tr>
      <w:tr>
        <w:trPr>
          <w:trHeight w:val="778"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8" w:right="432"/>
              <w:jc w:val="left"/>
              <w:rPr/>
            </w:pPr>
            <w:r>
              <w:rPr>
                <w:rFonts w:eastAsia="Liberation Sans" w:ascii="Liberation Sans" w:hAnsi="Liberation Sans"/>
                <w:b w:val="false"/>
                <w:i w:val="false"/>
                <w:color w:val="111827"/>
                <w:w w:val="102"/>
                <w:sz w:val="20"/>
              </w:rPr>
              <w:t>Model size vs detection capacity</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YOLOv8n float16 (~6MB)</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2" w:right="432"/>
              <w:jc w:val="left"/>
              <w:rPr/>
            </w:pPr>
            <w:r>
              <w:rPr>
                <w:rFonts w:eastAsia="Liberation Sans" w:ascii="Liberation Sans" w:hAnsi="Liberation Sans"/>
                <w:b w:val="false"/>
                <w:i w:val="false"/>
                <w:color w:val="111827"/>
                <w:w w:val="102"/>
                <w:sz w:val="20"/>
              </w:rPr>
              <w:t>Good speed on mobile with acceptable recall trade-off</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7. Design trade-offs in implementation</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4.4 Dependencies and Assumptions</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74">
            <wp:simplePos x="0" y="0"/>
            <wp:positionH relativeFrom="page">
              <wp:posOffset>1130300</wp:posOffset>
            </wp:positionH>
            <wp:positionV relativeFrom="page">
              <wp:posOffset>8356600</wp:posOffset>
            </wp:positionV>
            <wp:extent cx="50800" cy="50800"/>
            <wp:effectExtent l="0" t="0" r="0" b="0"/>
            <wp:wrapNone/>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
                    <pic:cNvPicPr>
                      <a:picLocks noChangeAspect="1" noChangeArrowheads="1"/>
                    </pic:cNvPicPr>
                  </pic:nvPicPr>
                  <pic:blipFill>
                    <a:blip r:embed="rId4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Valid report payload includes vehicle ID, coordinates, confidence, and timestamp.</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73">
            <wp:simplePos x="0" y="0"/>
            <wp:positionH relativeFrom="page">
              <wp:posOffset>1130300</wp:posOffset>
            </wp:positionH>
            <wp:positionV relativeFrom="page">
              <wp:posOffset>8572500</wp:posOffset>
            </wp:positionV>
            <wp:extent cx="50800" cy="50800"/>
            <wp:effectExtent l="0" t="0" r="0" b="0"/>
            <wp:wrapNone/>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
                    <pic:cNvPicPr>
                      <a:picLocks noChangeAspect="1" noChangeArrowheads="1"/>
                    </pic:cNvPicPr>
                  </pic:nvPicPr>
                  <pic:blipFill>
                    <a:blip r:embed="rId4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 users are assigned correct roles (admin/operator/viewer).</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72">
            <wp:simplePos x="0" y="0"/>
            <wp:positionH relativeFrom="page">
              <wp:posOffset>1130300</wp:posOffset>
            </wp:positionH>
            <wp:positionV relativeFrom="page">
              <wp:posOffset>8801100</wp:posOffset>
            </wp:positionV>
            <wp:extent cx="50800" cy="50800"/>
            <wp:effectExtent l="0" t="0" r="0" b="0"/>
            <wp:wrapNone/>
            <wp:docPr id="4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
                    <pic:cNvPicPr>
                      <a:picLocks noChangeAspect="1" noChangeArrowheads="1"/>
                    </pic:cNvPicPr>
                  </pic:nvPicPr>
                  <pic:blipFill>
                    <a:blip r:embed="rId4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Database healthcheck passes before backend startup in compose deployment.</w:t>
      </w:r>
    </w:p>
    <w:p>
      <w:pPr>
        <w:sectPr>
          <w:type w:val="nextPage"/>
          <w:pgSz w:w="11906" w:h="16838"/>
          <w:pgMar w:left="1140" w:right="1096" w:gutter="0" w:header="0" w:top="750" w:footer="0" w:bottom="936"/>
          <w:pgNumType w:fmt="decimal"/>
          <w:formProt w:val="false"/>
          <w:textDirection w:val="lrTb"/>
          <w:docGrid w:type="default" w:linePitch="360" w:charSpace="4096"/>
        </w:sectPr>
        <w:pStyle w:val="Normal"/>
        <w:widowControl/>
        <w:tabs>
          <w:tab w:val="clear" w:pos="720"/>
          <w:tab w:val="left" w:pos="640" w:leader="none"/>
          <w:tab w:val="left" w:pos="862" w:leader="none"/>
        </w:tabs>
        <w:spacing w:lineRule="auto" w:line="240" w:before="98" w:after="0"/>
        <w:ind w:hanging="0" w:left="0" w:right="1440"/>
        <w:jc w:val="left"/>
        <w:rPr/>
      </w:pPr>
      <w:r>
        <w:rPr/>
        <w:tab/>
      </w:r>
      <w:r>
        <w:drawing>
          <wp:anchor behindDoc="0" distT="0" distB="0" distL="0" distR="0" simplePos="0" locked="0" layoutInCell="0" allowOverlap="1" relativeHeight="71">
            <wp:simplePos x="0" y="0"/>
            <wp:positionH relativeFrom="page">
              <wp:posOffset>1130300</wp:posOffset>
            </wp:positionH>
            <wp:positionV relativeFrom="page">
              <wp:posOffset>9017000</wp:posOffset>
            </wp:positionV>
            <wp:extent cx="50800" cy="50800"/>
            <wp:effectExtent l="0" t="0" r="0" b="0"/>
            <wp:wrapNone/>
            <wp:docPr id="49"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
                    <pic:cNvPicPr>
                      <a:picLocks noChangeAspect="1" noChangeArrowheads="1"/>
                    </pic:cNvPicPr>
                  </pic:nvPicPr>
                  <pic:blipFill>
                    <a:blip r:embed="rId5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Frontend has network access to backend API/hub through configured proxy. </w:t>
      </w:r>
      <w:r>
        <w:rPr>
          <w:rFonts w:eastAsia="Liberation Sans" w:ascii="Liberation Sans" w:hAnsi="Liberation Sans"/>
          <w:b/>
          <w:i w:val="false"/>
          <w:color w:val="0F172A"/>
          <w:sz w:val="26"/>
        </w:rPr>
        <w:t>4.5 Implemented API Surface</w:t>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68" w:before="114" w:after="0"/>
              <w:ind w:hanging="0" w:left="118" w:right="576"/>
              <w:jc w:val="left"/>
              <w:rPr/>
            </w:pPr>
            <w:r>
              <w:rPr>
                <w:rFonts w:eastAsia="Liberation Sans" w:ascii="Liberation Sans" w:hAnsi="Liberation Sans"/>
                <w:b/>
                <w:i w:val="false"/>
                <w:color w:val="111827"/>
                <w:w w:val="102"/>
                <w:sz w:val="20"/>
              </w:rPr>
              <w:t>Controller Area</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Implemented Endpoints</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Authorization</w:t>
            </w:r>
          </w:p>
        </w:tc>
      </w:tr>
      <w:tr>
        <w:trPr>
          <w:trHeight w:val="478"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Auth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login, register, refresh, logout, me, profile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Mixed public/auth/admin</w:t>
            </w:r>
          </w:p>
        </w:tc>
      </w:tr>
      <w:tr>
        <w:trPr>
          <w:trHeight w:val="794"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Potholes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create, list, get, update, delete, bulk, export</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576"/>
              <w:jc w:val="left"/>
              <w:rPr/>
            </w:pPr>
            <w:r>
              <w:rPr>
                <w:rFonts w:eastAsia="Liberation Sans" w:ascii="Liberation Sans" w:hAnsi="Liberation Sans"/>
                <w:b w:val="false"/>
                <w:i w:val="false"/>
                <w:color w:val="111827"/>
                <w:w w:val="102"/>
                <w:sz w:val="20"/>
              </w:rPr>
              <w:t>Authenticated + role-restricted 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Vehicles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4" w:right="576"/>
              <w:jc w:val="left"/>
              <w:rPr/>
            </w:pPr>
            <w:r>
              <w:rPr>
                <w:rFonts w:eastAsia="Liberation Sans" w:ascii="Liberation Sans" w:hAnsi="Liberation Sans"/>
                <w:b w:val="false"/>
                <w:i w:val="false"/>
                <w:color w:val="111827"/>
                <w:w w:val="102"/>
                <w:sz w:val="20"/>
              </w:rPr>
              <w:t>create, list, get, update, delete, vehicle-potholes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Authenticated + admin write actions</w:t>
            </w:r>
          </w:p>
        </w:tc>
      </w:tr>
      <w:tr>
        <w:trPr>
          <w:trHeight w:val="4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list, create, get, update, delete</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Admin-only</w:t>
            </w:r>
          </w:p>
        </w:tc>
      </w:tr>
      <w:tr>
        <w:trPr>
          <w:trHeight w:val="780"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Stats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4" w:right="864"/>
              <w:jc w:val="left"/>
              <w:rPr/>
            </w:pPr>
            <w:r>
              <w:rPr>
                <w:rFonts w:eastAsia="Liberation Sans" w:ascii="Liberation Sans" w:hAnsi="Liberation Sans"/>
                <w:b w:val="false"/>
                <w:i w:val="false"/>
                <w:color w:val="111827"/>
                <w:w w:val="102"/>
                <w:sz w:val="20"/>
              </w:rPr>
              <w:t>overview, daily, by-status, by-vehicle, heatmap</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Authenticated</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8. Main API endpoints and authorization</w:t>
      </w:r>
    </w:p>
    <w:p>
      <w:pPr>
        <w:pStyle w:val="Normal"/>
        <w:widowControl/>
        <w:spacing w:lineRule="auto" w:line="232" w:before="322" w:after="168"/>
        <w:ind w:hanging="0" w:left="0" w:right="0"/>
        <w:jc w:val="left"/>
        <w:rPr/>
      </w:pPr>
      <w:r>
        <w:rPr>
          <w:rFonts w:eastAsia="Liberation Sans" w:ascii="Liberation Sans" w:hAnsi="Liberation Sans"/>
          <w:b/>
          <w:i w:val="false"/>
          <w:color w:val="0F172A"/>
          <w:sz w:val="26"/>
        </w:rPr>
        <w:t>4.6 Implemented Database Schema</w:t>
      </w:r>
    </w:p>
    <w:tbl>
      <w:tblPr>
        <w:tblW w:w="9663" w:type="dxa"/>
        <w:jc w:val="left"/>
        <w:tblInd w:w="-78" w:type="dxa"/>
        <w:tblLayout w:type="fixed"/>
        <w:tblCellMar>
          <w:top w:w="0" w:type="dxa"/>
          <w:left w:w="0" w:type="dxa"/>
          <w:bottom w:w="0" w:type="dxa"/>
          <w:right w:w="0" w:type="dxa"/>
        </w:tblCellMar>
        <w:tblLook w:val="04a0" w:noHBand="0" w:noVBand="1" w:firstColumn="1" w:lastRow="0" w:lastColumn="0" w:firstRow="1"/>
      </w:tblPr>
      <w:tblGrid>
        <w:gridCol w:w="9663"/>
      </w:tblGrid>
      <w:tr>
        <w:trPr>
          <w:trHeight w:val="584" w:hRule="exact"/>
        </w:trPr>
        <w:tc>
          <w:tcPr>
            <w:tcW w:w="9663" w:type="dxa"/>
            <w:tcBorders>
              <w:left w:val="single" w:sz="24" w:space="0" w:color="0DA5E8"/>
            </w:tcBorders>
            <w:shd w:fill="F0F9FF"/>
          </w:tcPr>
          <w:p>
            <w:pPr>
              <w:pStyle w:val="Normal"/>
              <w:widowControl/>
              <w:spacing w:lineRule="auto" w:line="240" w:before="156" w:after="0"/>
              <w:ind w:hanging="0" w:left="150" w:right="0"/>
              <w:jc w:val="left"/>
              <w:rPr/>
            </w:pPr>
            <w:r>
              <w:rPr>
                <w:rFonts w:eastAsia="Liberation Sans" w:ascii="Liberation Sans" w:hAnsi="Liberation Sans"/>
                <w:b w:val="false"/>
                <w:i w:val="false"/>
                <w:color w:val="111827"/>
                <w:sz w:val="22"/>
              </w:rPr>
              <w:t xml:space="preserve">Implementation note: </w:t>
            </w:r>
            <w:r>
              <w:rPr>
                <w:rFonts w:eastAsia="DejaVu Sans Mono" w:ascii="DejaVu Sans Mono" w:hAnsi="DejaVu Sans Mono"/>
                <w:b w:val="false"/>
                <w:i w:val="false"/>
                <w:color w:val="111827"/>
                <w:sz w:val="22"/>
              </w:rPr>
              <w:t>vehicles</w:t>
            </w:r>
            <w:r>
              <w:rPr>
                <w:rFonts w:eastAsia="Liberation Sans" w:ascii="Liberation Sans" w:hAnsi="Liberation Sans"/>
                <w:b w:val="false"/>
                <w:i w:val="false"/>
                <w:color w:val="111827"/>
                <w:sz w:val="22"/>
              </w:rPr>
              <w:t xml:space="preserve"> is intentionally not linked to </w:t>
            </w:r>
            <w:r>
              <w:rPr>
                <w:rFonts w:eastAsia="DejaVu Sans Mono" w:ascii="DejaVu Sans Mono" w:hAnsi="DejaVu Sans Mono"/>
                <w:b w:val="false"/>
                <w:i w:val="false"/>
                <w:color w:val="111827"/>
                <w:sz w:val="22"/>
              </w:rPr>
              <w:t>users</w:t>
            </w:r>
            <w:r>
              <w:rPr>
                <w:rFonts w:eastAsia="Liberation Sans" w:ascii="Liberation Sans" w:hAnsi="Liberation Sans"/>
                <w:b w:val="false"/>
                <w:i w:val="false"/>
                <w:color w:val="111827"/>
                <w:sz w:val="22"/>
              </w:rPr>
              <w:t xml:space="preserve"> in the current schema.</w:t>
            </w:r>
          </w:p>
        </w:tc>
      </w:tr>
    </w:tbl>
    <w:p>
      <w:pPr>
        <w:pStyle w:val="Normal"/>
        <w:widowControl/>
        <w:spacing w:lineRule="exact" w:line="120" w:before="0" w:after="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2" w:after="0"/>
              <w:ind w:hanging="0" w:left="118" w:right="0"/>
              <w:jc w:val="left"/>
              <w:rPr/>
            </w:pPr>
            <w:r>
              <w:rPr>
                <w:rFonts w:eastAsia="Liberation Sans" w:ascii="Liberation Sans" w:hAnsi="Liberation Sans"/>
                <w:b/>
                <w:i w:val="false"/>
                <w:color w:val="111827"/>
                <w:w w:val="102"/>
                <w:sz w:val="20"/>
              </w:rPr>
              <w:t>Table</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2" w:before="112" w:after="0"/>
              <w:ind w:hanging="0" w:left="116" w:right="0"/>
              <w:jc w:val="left"/>
              <w:rPr/>
            </w:pPr>
            <w:r>
              <w:rPr>
                <w:rFonts w:eastAsia="Liberation Sans" w:ascii="Liberation Sans" w:hAnsi="Liberation Sans"/>
                <w:b/>
                <w:i w:val="false"/>
                <w:color w:val="111827"/>
                <w:w w:val="102"/>
                <w:sz w:val="20"/>
              </w:rPr>
              <w:t>Key Fields</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2" w:before="112" w:after="0"/>
              <w:ind w:hanging="0" w:left="120" w:right="0"/>
              <w:jc w:val="left"/>
              <w:rPr/>
            </w:pPr>
            <w:r>
              <w:rPr>
                <w:rFonts w:eastAsia="Liberation Sans" w:ascii="Liberation Sans" w:hAnsi="Liberation Sans"/>
                <w:b/>
                <w:i w:val="false"/>
                <w:color w:val="111827"/>
                <w:w w:val="102"/>
                <w:sz w:val="20"/>
              </w:rPr>
              <w:t>Purpose</w:t>
            </w:r>
          </w:p>
        </w:tc>
      </w:tr>
      <w:tr>
        <w:trPr>
          <w:trHeight w:val="478"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id, email unique, password_hash, role, timestamps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Identity and authorization</w:t>
            </w:r>
          </w:p>
        </w:tc>
      </w:tr>
      <w:tr>
        <w:trPr>
          <w:trHeight w:val="792"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vehicles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id, name, serial_number unique, active/last_active fields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Report source management</w:t>
            </w:r>
          </w:p>
        </w:tc>
      </w:tr>
      <w:tr>
        <w:trPr>
          <w:trHeight w:val="7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0" w:right="0"/>
              <w:jc w:val="center"/>
              <w:rPr/>
            </w:pPr>
            <w:r>
              <w:rPr>
                <w:rFonts w:eastAsia="Liberation Sans" w:ascii="Liberation Sans" w:hAnsi="Liberation Sans"/>
                <w:b w:val="false"/>
                <w:i w:val="false"/>
                <w:color w:val="111827"/>
                <w:w w:val="102"/>
                <w:sz w:val="20"/>
              </w:rPr>
              <w:t>potholes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16" w:right="1440"/>
              <w:jc w:val="left"/>
              <w:rPr/>
            </w:pPr>
            <w:r>
              <w:rPr>
                <w:rFonts w:eastAsia="Liberation Sans" w:ascii="Liberation Sans" w:hAnsi="Liberation Sans"/>
                <w:b w:val="false"/>
                <w:i w:val="false"/>
                <w:color w:val="111827"/>
                <w:w w:val="102"/>
                <w:sz w:val="20"/>
              </w:rPr>
              <w:t>vehicle_id FK, lat/lng, geography point, status/severity, confirmation_count</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20" w:right="864"/>
              <w:jc w:val="left"/>
              <w:rPr/>
            </w:pPr>
            <w:r>
              <w:rPr>
                <w:rFonts w:eastAsia="Liberation Sans" w:ascii="Liberation Sans" w:hAnsi="Liberation Sans"/>
                <w:b w:val="false"/>
                <w:i w:val="false"/>
                <w:color w:val="111827"/>
                <w:w w:val="102"/>
                <w:sz w:val="20"/>
              </w:rPr>
              <w:t>Core pothole lifecycle and geospatial operations</w:t>
            </w:r>
          </w:p>
        </w:tc>
      </w:tr>
    </w:tbl>
    <w:p>
      <w:pPr>
        <w:sectPr>
          <w:type w:val="nextPage"/>
          <w:pgSz w:w="11906" w:h="16838"/>
          <w:pgMar w:left="1140" w:right="1096" w:gutter="0" w:header="0" w:top="570" w:footer="0" w:bottom="1440"/>
          <w:pgNumType w:fmt="decimal"/>
          <w:formProt w:val="false"/>
          <w:textDirection w:val="lrTb"/>
          <w:docGrid w:type="default" w:linePitch="360" w:charSpace="4096"/>
        </w:sectPr>
        <w:pStyle w:val="Normal"/>
        <w:widowControl/>
        <w:spacing w:lineRule="auto" w:line="232" w:before="124" w:after="0"/>
        <w:ind w:hanging="0" w:left="0" w:right="0"/>
        <w:jc w:val="center"/>
        <w:rPr/>
      </w:pPr>
      <w:r>
        <w:rPr>
          <w:rFonts w:eastAsia="Liberation Sans" w:ascii="Liberation Sans" w:hAnsi="Liberation Sans"/>
          <w:b w:val="false"/>
          <w:i w:val="false"/>
          <w:color w:val="475569"/>
          <w:w w:val="97"/>
          <w:sz w:val="20"/>
        </w:rPr>
        <w:t>Table 9. Implemented database schema overview</w:t>
      </w:r>
    </w:p>
    <w:p>
      <w:pPr>
        <w:pStyle w:val="Normal"/>
        <w:widowControl/>
        <w:spacing w:lineRule="exact" w:line="220" w:before="0" w:after="350"/>
        <w:ind w:left="0" w:right="0"/>
        <w:rPr/>
      </w:pPr>
      <w:r>
        <w:rPr/>
      </w:r>
    </w:p>
    <w:p>
      <w:pPr>
        <w:pStyle w:val="Normal"/>
        <w:widowControl/>
        <w:spacing w:lineRule="auto" w:line="240" w:before="14" w:after="0"/>
        <w:ind w:hanging="0" w:left="0" w:right="0"/>
        <w:jc w:val="center"/>
        <w:rPr/>
      </w:pPr>
      <w:r>
        <w:rPr/>
        <w:drawing>
          <wp:anchor behindDoc="0" distT="0" distB="0" distL="0" distR="0" simplePos="0" locked="0" layoutInCell="0" allowOverlap="1" relativeHeight="70">
            <wp:simplePos x="0" y="0"/>
            <wp:positionH relativeFrom="page">
              <wp:posOffset>732790</wp:posOffset>
            </wp:positionH>
            <wp:positionV relativeFrom="page">
              <wp:posOffset>732790</wp:posOffset>
            </wp:positionV>
            <wp:extent cx="6125210" cy="3883660"/>
            <wp:effectExtent l="0" t="0" r="0" b="0"/>
            <wp:wrapNone/>
            <wp:docPr id="50"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
                    <pic:cNvPicPr>
                      <a:picLocks noChangeAspect="1" noChangeArrowheads="1"/>
                    </pic:cNvPicPr>
                  </pic:nvPicPr>
                  <pic:blipFill>
                    <a:blip r:embed="rId51"/>
                    <a:stretch>
                      <a:fillRect/>
                    </a:stretch>
                  </pic:blipFill>
                  <pic:spPr bwMode="auto">
                    <a:xfrm>
                      <a:off x="0" y="0"/>
                      <a:ext cx="6125210" cy="3883660"/>
                    </a:xfrm>
                    <a:prstGeom prst="rect">
                      <a:avLst/>
                    </a:prstGeom>
                  </pic:spPr>
                </pic:pic>
              </a:graphicData>
            </a:graphic>
          </wp:anchor>
        </w:drawing>
      </w:r>
    </w:p>
    <w:p>
      <w:pPr>
        <w:pStyle w:val="Normal"/>
        <w:widowControl/>
        <w:spacing w:lineRule="auto" w:line="232" w:before="184" w:after="0"/>
        <w:ind w:hanging="0" w:left="0" w:right="0"/>
        <w:jc w:val="center"/>
        <w:rPr/>
      </w:pPr>
      <w:r>
        <w:rPr>
          <w:rFonts w:eastAsia="Liberation Sans" w:ascii="Liberation Sans" w:hAnsi="Liberation Sans"/>
          <w:b w:val="false"/>
          <w:i w:val="false"/>
          <w:color w:val="334155"/>
          <w:w w:val="102"/>
          <w:sz w:val="19"/>
        </w:rPr>
        <w:t>Figure 5. Implemented database ER view</w:t>
      </w:r>
    </w:p>
    <w:p>
      <w:pPr>
        <w:pStyle w:val="Normal"/>
        <w:widowControl/>
        <w:spacing w:lineRule="auto" w:line="232" w:before="324" w:after="0"/>
        <w:ind w:hanging="0" w:left="0" w:right="0"/>
        <w:jc w:val="left"/>
        <w:rPr/>
      </w:pPr>
      <w:r>
        <w:rPr>
          <w:rFonts w:eastAsia="Liberation Sans" w:ascii="Liberation Sans" w:hAnsi="Liberation Sans"/>
          <w:b/>
          <w:i w:val="false"/>
          <w:color w:val="0F172A"/>
          <w:sz w:val="26"/>
        </w:rPr>
        <w:t>4.7 Dashboard Functional Implementation</w:t>
      </w:r>
    </w:p>
    <w:p>
      <w:pPr>
        <w:pStyle w:val="Normal"/>
        <w:widowControl/>
        <w:tabs>
          <w:tab w:val="clear" w:pos="720"/>
          <w:tab w:val="left" w:pos="862" w:leader="none"/>
        </w:tabs>
        <w:spacing w:lineRule="auto" w:line="240" w:before="182" w:after="0"/>
        <w:ind w:hanging="0" w:left="640" w:right="0"/>
        <w:jc w:val="left"/>
        <w:rPr/>
      </w:pPr>
      <w:r>
        <w:drawing>
          <wp:anchor behindDoc="0" distT="0" distB="0" distL="0" distR="0" simplePos="0" locked="0" layoutInCell="0" allowOverlap="1" relativeHeight="69">
            <wp:simplePos x="0" y="0"/>
            <wp:positionH relativeFrom="page">
              <wp:posOffset>1130300</wp:posOffset>
            </wp:positionH>
            <wp:positionV relativeFrom="page">
              <wp:posOffset>5435600</wp:posOffset>
            </wp:positionV>
            <wp:extent cx="50800" cy="50800"/>
            <wp:effectExtent l="0" t="0" r="0" b="0"/>
            <wp:wrapNone/>
            <wp:docPr id="51"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
                    <pic:cNvPicPr>
                      <a:picLocks noChangeAspect="1" noChangeArrowheads="1"/>
                    </pic:cNvPicPr>
                  </pic:nvPicPr>
                  <pic:blipFill>
                    <a:blip r:embed="rId5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Login page and token lifecycle handling with refresh-on-401 behavior.</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68">
            <wp:simplePos x="0" y="0"/>
            <wp:positionH relativeFrom="page">
              <wp:posOffset>1130300</wp:posOffset>
            </wp:positionH>
            <wp:positionV relativeFrom="page">
              <wp:posOffset>5651500</wp:posOffset>
            </wp:positionV>
            <wp:extent cx="50800" cy="50800"/>
            <wp:effectExtent l="0" t="0" r="0" b="0"/>
            <wp:wrapNone/>
            <wp:docPr id="52"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
                    <pic:cNvPicPr>
                      <a:picLocks noChangeAspect="1" noChangeArrowheads="1"/>
                    </pic:cNvPicPr>
                  </pic:nvPicPr>
                  <pic:blipFill>
                    <a:blip r:embed="rId5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Protected routes and role-aware operations in management pages.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67">
            <wp:simplePos x="0" y="0"/>
            <wp:positionH relativeFrom="page">
              <wp:posOffset>1130300</wp:posOffset>
            </wp:positionH>
            <wp:positionV relativeFrom="page">
              <wp:posOffset>5880100</wp:posOffset>
            </wp:positionV>
            <wp:extent cx="50800" cy="38100"/>
            <wp:effectExtent l="0" t="0" r="0" b="0"/>
            <wp:wrapNone/>
            <wp:docPr id="53"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
                    <pic:cNvPicPr>
                      <a:picLocks noChangeAspect="1" noChangeArrowheads="1"/>
                    </pic:cNvPicPr>
                  </pic:nvPicPr>
                  <pic:blipFill>
                    <a:blip r:embed="rId54"/>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Pothole list with filters, pagination, bulk actions, and CSV export.</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66">
            <wp:simplePos x="0" y="0"/>
            <wp:positionH relativeFrom="page">
              <wp:posOffset>1130300</wp:posOffset>
            </wp:positionH>
            <wp:positionV relativeFrom="page">
              <wp:posOffset>6096000</wp:posOffset>
            </wp:positionV>
            <wp:extent cx="50800" cy="50800"/>
            <wp:effectExtent l="0" t="0" r="0" b="0"/>
            <wp:wrapNone/>
            <wp:docPr id="54"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
                    <pic:cNvPicPr>
                      <a:picLocks noChangeAspect="1" noChangeArrowheads="1"/>
                    </pic:cNvPicPr>
                  </pic:nvPicPr>
                  <pic:blipFill>
                    <a:blip r:embed="rId5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Map page loading all points, fitting bounds, and optional heatmap overlay.</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65">
            <wp:simplePos x="0" y="0"/>
            <wp:positionH relativeFrom="page">
              <wp:posOffset>1130300</wp:posOffset>
            </wp:positionH>
            <wp:positionV relativeFrom="page">
              <wp:posOffset>6324600</wp:posOffset>
            </wp:positionV>
            <wp:extent cx="50800" cy="50800"/>
            <wp:effectExtent l="0" t="0" r="0" b="0"/>
            <wp:wrapNone/>
            <wp:docPr id="55"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
                    <pic:cNvPicPr>
                      <a:picLocks noChangeAspect="1" noChangeArrowheads="1"/>
                    </pic:cNvPicPr>
                  </pic:nvPicPr>
                  <pic:blipFill>
                    <a:blip r:embed="rId5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Pothole detail page with status/severity update and delete support.</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64">
            <wp:simplePos x="0" y="0"/>
            <wp:positionH relativeFrom="page">
              <wp:posOffset>1130300</wp:posOffset>
            </wp:positionH>
            <wp:positionV relativeFrom="page">
              <wp:posOffset>6540500</wp:posOffset>
            </wp:positionV>
            <wp:extent cx="50800" cy="50800"/>
            <wp:effectExtent l="0" t="0" r="0" b="0"/>
            <wp:wrapNone/>
            <wp:docPr id="56"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
                    <pic:cNvPicPr>
                      <a:picLocks noChangeAspect="1" noChangeArrowheads="1"/>
                    </pic:cNvPicPr>
                  </pic:nvPicPr>
                  <pic:blipFill>
                    <a:blip r:embed="rId5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Vehicle and user management pages for administrative operations.</w:t>
      </w:r>
    </w:p>
    <w:p>
      <w:pPr>
        <w:sectPr>
          <w:type w:val="nextPage"/>
          <w:pgSz w:w="11906" w:h="16838"/>
          <w:pgMar w:left="1140" w:right="1066" w:gutter="0" w:header="0" w:top="570" w:footer="0" w:bottom="1440"/>
          <w:pgNumType w:fmt="decimal"/>
          <w:formProt w:val="false"/>
          <w:textDirection w:val="lrTb"/>
          <w:docGrid w:type="default" w:linePitch="360" w:charSpace="4096"/>
        </w:sect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63">
            <wp:simplePos x="0" y="0"/>
            <wp:positionH relativeFrom="page">
              <wp:posOffset>1130300</wp:posOffset>
            </wp:positionH>
            <wp:positionV relativeFrom="page">
              <wp:posOffset>6769100</wp:posOffset>
            </wp:positionV>
            <wp:extent cx="50800" cy="50800"/>
            <wp:effectExtent l="0" t="0" r="0" b="0"/>
            <wp:wrapNone/>
            <wp:docPr id="57"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
                    <pic:cNvPicPr>
                      <a:picLocks noChangeAspect="1" noChangeArrowheads="1"/>
                    </pic:cNvPicPr>
                  </pic:nvPicPr>
                  <pic:blipFill>
                    <a:blip r:embed="rId5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SignalR listener for NewPothole notifications in dashboard UI.</w:t>
      </w:r>
    </w:p>
    <w:p>
      <w:pPr>
        <w:pStyle w:val="Normal"/>
        <w:widowControl/>
        <w:spacing w:lineRule="exact" w:line="220" w:before="0" w:after="350"/>
        <w:ind w:left="0" w:right="0"/>
        <w:rPr/>
      </w:pPr>
      <w:r>
        <w:rPr/>
      </w:r>
    </w:p>
    <w:p>
      <w:pPr>
        <w:pStyle w:val="Normal"/>
        <w:widowControl/>
        <w:spacing w:lineRule="auto" w:line="240" w:before="14" w:after="0"/>
        <w:ind w:hanging="0" w:left="0" w:right="0"/>
        <w:jc w:val="center"/>
        <w:rPr/>
      </w:pPr>
      <w:r>
        <w:rPr/>
        <w:drawing>
          <wp:anchor behindDoc="0" distT="0" distB="0" distL="0" distR="0" simplePos="0" locked="0" layoutInCell="0" allowOverlap="1" relativeHeight="62">
            <wp:simplePos x="0" y="0"/>
            <wp:positionH relativeFrom="page">
              <wp:posOffset>732790</wp:posOffset>
            </wp:positionH>
            <wp:positionV relativeFrom="page">
              <wp:posOffset>732790</wp:posOffset>
            </wp:positionV>
            <wp:extent cx="6125210" cy="3675380"/>
            <wp:effectExtent l="0" t="0" r="0" b="0"/>
            <wp:wrapNone/>
            <wp:docPr id="58"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
                    <pic:cNvPicPr>
                      <a:picLocks noChangeAspect="1" noChangeArrowheads="1"/>
                    </pic:cNvPicPr>
                  </pic:nvPicPr>
                  <pic:blipFill>
                    <a:blip r:embed="rId59"/>
                    <a:stretch>
                      <a:fillRect/>
                    </a:stretch>
                  </pic:blipFill>
                  <pic:spPr bwMode="auto">
                    <a:xfrm>
                      <a:off x="0" y="0"/>
                      <a:ext cx="6125210" cy="3675380"/>
                    </a:xfrm>
                    <a:prstGeom prst="rect">
                      <a:avLst/>
                    </a:prstGeom>
                  </pic:spPr>
                </pic:pic>
              </a:graphicData>
            </a:graphic>
          </wp:anchor>
        </w:drawing>
      </w:r>
    </w:p>
    <w:p>
      <w:pPr>
        <w:pStyle w:val="Normal"/>
        <w:widowControl/>
        <w:spacing w:lineRule="auto" w:line="235" w:before="182" w:after="0"/>
        <w:ind w:hanging="0" w:left="0" w:right="0"/>
        <w:jc w:val="center"/>
        <w:rPr/>
      </w:pPr>
      <w:r>
        <w:rPr>
          <w:rFonts w:eastAsia="Liberation Sans" w:ascii="Liberation Sans" w:hAnsi="Liberation Sans"/>
          <w:b w:val="false"/>
          <w:i w:val="false"/>
          <w:color w:val="334155"/>
          <w:w w:val="102"/>
          <w:sz w:val="19"/>
        </w:rPr>
        <w:t>Figure 3. Dashboard modules and operations</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4.8 AI Dataset, Training, and Model Export</w:t>
      </w:r>
    </w:p>
    <w:p>
      <w:pPr>
        <w:pStyle w:val="Normal"/>
        <w:widowControl/>
        <w:spacing w:lineRule="auto" w:line="285" w:before="190" w:after="130"/>
        <w:ind w:hanging="0" w:left="0" w:right="432"/>
        <w:jc w:val="left"/>
        <w:rPr/>
      </w:pPr>
      <w:r>
        <w:rPr>
          <w:rFonts w:eastAsia="Liberation Sans" w:ascii="Liberation Sans" w:hAnsi="Liberation Sans"/>
          <w:b w:val="false"/>
          <w:i w:val="false"/>
          <w:color w:val="111827"/>
          <w:sz w:val="22"/>
        </w:rPr>
        <w:t xml:space="preserve">AI development was implemented in the </w:t>
      </w:r>
      <w:r>
        <w:rPr>
          <w:rFonts w:eastAsia="DejaVu Sans Mono" w:ascii="DejaVu Sans Mono" w:hAnsi="DejaVu Sans Mono"/>
          <w:b w:val="false"/>
          <w:i w:val="false"/>
          <w:color w:val="111827"/>
          <w:sz w:val="22"/>
        </w:rPr>
        <w:t>ai-model/</w:t>
      </w:r>
      <w:r>
        <w:rPr>
          <w:rFonts w:eastAsia="Liberation Sans" w:ascii="Liberation Sans" w:hAnsi="Liberation Sans"/>
          <w:b w:val="false"/>
          <w:i w:val="false"/>
          <w:color w:val="111827"/>
          <w:sz w:val="22"/>
        </w:rPr>
        <w:t xml:space="preserve"> workspace using a reproducible Colab workflow and documented scripts/utilities. The final dataset contains 2,642 labeled images and 9,077 pothole instances from Roboflow and Kaggle sources. Training used YOLOv8n with 100 epochs, AdamW optimizer, and augmentation settings tuned for road-scene variation.</w:t>
      </w:r>
    </w:p>
    <w:tbl>
      <w:tblPr>
        <w:tblW w:w="969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23"/>
        <w:gridCol w:w="2423"/>
        <w:gridCol w:w="2423"/>
        <w:gridCol w:w="2422"/>
      </w:tblGrid>
      <w:tr>
        <w:trPr>
          <w:trHeight w:val="494" w:hRule="exact"/>
        </w:trPr>
        <w:tc>
          <w:tcPr>
            <w:tcW w:w="2423"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2" w:before="116" w:after="0"/>
              <w:ind w:hanging="0" w:left="118" w:right="0"/>
              <w:jc w:val="left"/>
              <w:rPr/>
            </w:pPr>
            <w:r>
              <w:rPr>
                <w:rFonts w:eastAsia="Liberation Sans" w:ascii="Liberation Sans" w:hAnsi="Liberation Sans"/>
                <w:b/>
                <w:i w:val="false"/>
                <w:color w:val="111827"/>
                <w:w w:val="102"/>
                <w:sz w:val="20"/>
              </w:rPr>
              <w:t>Split</w:t>
            </w:r>
          </w:p>
        </w:tc>
        <w:tc>
          <w:tcPr>
            <w:tcW w:w="2423"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32" w:before="116" w:after="0"/>
              <w:ind w:hanging="0" w:left="126" w:right="0"/>
              <w:jc w:val="left"/>
              <w:rPr/>
            </w:pPr>
            <w:r>
              <w:rPr>
                <w:rFonts w:eastAsia="Liberation Sans" w:ascii="Liberation Sans" w:hAnsi="Liberation Sans"/>
                <w:b/>
                <w:i w:val="false"/>
                <w:color w:val="111827"/>
                <w:w w:val="102"/>
                <w:sz w:val="20"/>
              </w:rPr>
              <w:t>Images</w:t>
            </w:r>
          </w:p>
        </w:tc>
        <w:tc>
          <w:tcPr>
            <w:tcW w:w="2423" w:type="dxa"/>
            <w:tcBorders>
              <w:top w:val="single" w:sz="4" w:space="0" w:color="CBD5E1"/>
              <w:left w:val="single" w:sz="4" w:space="0" w:color="CBD5E1"/>
              <w:bottom w:val="single" w:sz="4" w:space="0" w:color="CBD5E1"/>
              <w:right w:val="single" w:sz="6" w:space="0" w:color="CBD5E1"/>
            </w:tcBorders>
            <w:shd w:fill="F1F5F9"/>
          </w:tcPr>
          <w:p>
            <w:pPr>
              <w:pStyle w:val="Normal"/>
              <w:widowControl/>
              <w:spacing w:lineRule="auto" w:line="232" w:before="116" w:after="0"/>
              <w:ind w:hanging="0" w:left="126" w:right="0"/>
              <w:jc w:val="left"/>
              <w:rPr/>
            </w:pPr>
            <w:r>
              <w:rPr>
                <w:rFonts w:eastAsia="Liberation Sans" w:ascii="Liberation Sans" w:hAnsi="Liberation Sans"/>
                <w:b/>
                <w:i w:val="false"/>
                <w:color w:val="111827"/>
                <w:w w:val="102"/>
                <w:sz w:val="20"/>
              </w:rPr>
              <w:t>Annotations</w:t>
            </w:r>
          </w:p>
        </w:tc>
        <w:tc>
          <w:tcPr>
            <w:tcW w:w="2422"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2" w:before="116" w:after="0"/>
              <w:ind w:hanging="0" w:left="122" w:right="0"/>
              <w:jc w:val="left"/>
              <w:rPr/>
            </w:pPr>
            <w:r>
              <w:rPr>
                <w:rFonts w:eastAsia="Liberation Sans" w:ascii="Liberation Sans" w:hAnsi="Liberation Sans"/>
                <w:b/>
                <w:i w:val="false"/>
                <w:color w:val="111827"/>
                <w:w w:val="102"/>
                <w:sz w:val="20"/>
              </w:rPr>
              <w:t>Ratio</w:t>
            </w:r>
          </w:p>
        </w:tc>
      </w:tr>
      <w:tr>
        <w:trPr>
          <w:trHeight w:val="494" w:hRule="exact"/>
        </w:trPr>
        <w:tc>
          <w:tcPr>
            <w:tcW w:w="2423"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Train</w:t>
            </w:r>
          </w:p>
        </w:tc>
        <w:tc>
          <w:tcPr>
            <w:tcW w:w="2423"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2,129</w:t>
            </w:r>
          </w:p>
        </w:tc>
        <w:tc>
          <w:tcPr>
            <w:tcW w:w="2423"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7,565</w:t>
            </w:r>
          </w:p>
        </w:tc>
        <w:tc>
          <w:tcPr>
            <w:tcW w:w="2422"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80.6%</w:t>
            </w:r>
          </w:p>
        </w:tc>
      </w:tr>
      <w:tr>
        <w:trPr>
          <w:trHeight w:val="494" w:hRule="exact"/>
        </w:trPr>
        <w:tc>
          <w:tcPr>
            <w:tcW w:w="2423"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Validation</w:t>
            </w:r>
          </w:p>
        </w:tc>
        <w:tc>
          <w:tcPr>
            <w:tcW w:w="2423"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382</w:t>
            </w:r>
          </w:p>
        </w:tc>
        <w:tc>
          <w:tcPr>
            <w:tcW w:w="2423"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1,116</w:t>
            </w:r>
          </w:p>
        </w:tc>
        <w:tc>
          <w:tcPr>
            <w:tcW w:w="2422"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14.5%</w:t>
            </w:r>
          </w:p>
        </w:tc>
      </w:tr>
      <w:tr>
        <w:trPr>
          <w:trHeight w:val="492" w:hRule="exact"/>
        </w:trPr>
        <w:tc>
          <w:tcPr>
            <w:tcW w:w="2423"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Test</w:t>
            </w:r>
          </w:p>
        </w:tc>
        <w:tc>
          <w:tcPr>
            <w:tcW w:w="2423"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131</w:t>
            </w:r>
          </w:p>
        </w:tc>
        <w:tc>
          <w:tcPr>
            <w:tcW w:w="2423"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396</w:t>
            </w:r>
          </w:p>
        </w:tc>
        <w:tc>
          <w:tcPr>
            <w:tcW w:w="2422"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5.0%</w:t>
            </w:r>
          </w:p>
        </w:tc>
      </w:tr>
    </w:tbl>
    <w:p>
      <w:pPr>
        <w:pStyle w:val="Normal"/>
        <w:widowControl/>
        <w:spacing w:lineRule="auto" w:line="232" w:before="124" w:after="0"/>
        <w:ind w:hanging="0" w:left="0" w:right="0"/>
        <w:jc w:val="center"/>
        <w:rPr/>
      </w:pPr>
      <w:r>
        <w:rPr>
          <w:rFonts w:eastAsia="Liberation Sans" w:ascii="Liberation Sans" w:hAnsi="Liberation Sans"/>
          <w:b w:val="false"/>
          <w:i w:val="false"/>
          <w:color w:val="475569"/>
          <w:w w:val="97"/>
          <w:sz w:val="20"/>
        </w:rPr>
        <w:t>Table 13. AI dataset composition and split summary</w:t>
      </w:r>
    </w:p>
    <w:p>
      <w:pPr>
        <w:pStyle w:val="Normal"/>
        <w:widowControl/>
        <w:spacing w:lineRule="auto" w:line="297" w:before="174" w:after="0"/>
        <w:ind w:hanging="0" w:left="0" w:right="144"/>
        <w:jc w:val="left"/>
        <w:rPr/>
      </w:pPr>
      <w:r>
        <w:rPr>
          <w:rFonts w:eastAsia="Liberation Sans" w:ascii="Liberation Sans" w:hAnsi="Liberation Sans"/>
          <w:b w:val="false"/>
          <w:i w:val="false"/>
          <w:color w:val="111827"/>
          <w:sz w:val="22"/>
        </w:rPr>
        <w:t xml:space="preserve">All quantitative metrics in this report are anchored to the saved artifacts under </w:t>
      </w:r>
      <w:r>
        <w:rPr>
          <w:rFonts w:eastAsia="DejaVu Sans Mono" w:ascii="DejaVu Sans Mono" w:hAnsi="DejaVu Sans Mono"/>
          <w:b w:val="false"/>
          <w:i w:val="false"/>
          <w:color w:val="111827"/>
          <w:sz w:val="22"/>
        </w:rPr>
        <w:t>ai-</w:t>
      </w:r>
      <w:r>
        <w:rPr/>
        <w:br/>
      </w:r>
      <w:r>
        <w:rPr>
          <w:rFonts w:eastAsia="DejaVu Sans Mono" w:ascii="DejaVu Sans Mono" w:hAnsi="DejaVu Sans Mono"/>
          <w:b w:val="false"/>
          <w:i w:val="false"/>
          <w:color w:val="111827"/>
          <w:sz w:val="22"/>
        </w:rPr>
        <w:t>model/trained_model/</w:t>
      </w:r>
      <w:r>
        <w:rPr>
          <w:rFonts w:eastAsia="Liberation Sans" w:ascii="Liberation Sans" w:hAnsi="Liberation Sans"/>
          <w:b w:val="false"/>
          <w:i w:val="false"/>
          <w:color w:val="111827"/>
          <w:sz w:val="22"/>
        </w:rPr>
        <w:t xml:space="preserve"> (especially </w:t>
      </w:r>
      <w:r>
        <w:rPr>
          <w:rFonts w:eastAsia="DejaVu Sans Mono" w:ascii="DejaVu Sans Mono" w:hAnsi="DejaVu Sans Mono"/>
          <w:b w:val="false"/>
          <w:i w:val="false"/>
          <w:color w:val="111827"/>
          <w:sz w:val="22"/>
        </w:rPr>
        <w:t>results.csv</w:t>
      </w:r>
      <w:r>
        <w:rPr>
          <w:rFonts w:eastAsia="Liberation Sans" w:ascii="Liberation Sans" w:hAnsi="Liberation Sans"/>
          <w:b w:val="false"/>
          <w:i w:val="false"/>
          <w:color w:val="111827"/>
          <w:sz w:val="22"/>
        </w:rPr>
        <w:t xml:space="preserve"> and </w:t>
      </w:r>
      <w:r>
        <w:rPr>
          <w:rFonts w:eastAsia="DejaVu Sans Mono" w:ascii="DejaVu Sans Mono" w:hAnsi="DejaVu Sans Mono"/>
          <w:b w:val="false"/>
          <w:i w:val="false"/>
          <w:color w:val="111827"/>
          <w:sz w:val="22"/>
        </w:rPr>
        <w:t>TRAINING_METRICS.md</w:t>
      </w:r>
      <w:r>
        <w:rPr>
          <w:rFonts w:eastAsia="Liberation Sans" w:ascii="Liberation Sans" w:hAnsi="Liberation Sans"/>
          <w:b w:val="false"/>
          <w:i w:val="false"/>
          <w:color w:val="111827"/>
          <w:sz w:val="22"/>
        </w:rPr>
        <w:t xml:space="preserve">). The trained model was exported to </w:t>
      </w:r>
      <w:r>
        <w:rPr>
          <w:rFonts w:eastAsia="DejaVu Sans Mono" w:ascii="DejaVu Sans Mono" w:hAnsi="DejaVu Sans Mono"/>
          <w:b w:val="false"/>
          <w:i w:val="false"/>
          <w:color w:val="111827"/>
          <w:sz w:val="22"/>
        </w:rPr>
        <w:t>best_float16.tflite</w:t>
      </w:r>
      <w:r>
        <w:rPr>
          <w:rFonts w:eastAsia="Liberation Sans" w:ascii="Liberation Sans" w:hAnsi="Liberation Sans"/>
          <w:b w:val="false"/>
          <w:i w:val="false"/>
          <w:color w:val="111827"/>
          <w:sz w:val="22"/>
        </w:rPr>
        <w:t xml:space="preserve"> and integrated into Android assets. Model I/O specification is fixed to input shape </w:t>
      </w:r>
      <w:r>
        <w:rPr>
          <w:rFonts w:eastAsia="DejaVu Sans Mono" w:ascii="DejaVu Sans Mono" w:hAnsi="DejaVu Sans Mono"/>
          <w:b w:val="false"/>
          <w:i w:val="false"/>
          <w:color w:val="111827"/>
          <w:sz w:val="22"/>
        </w:rPr>
        <w:t>[1, 640, 640, 3]</w:t>
      </w:r>
      <w:r>
        <w:rPr>
          <w:rFonts w:eastAsia="Liberation Sans" w:ascii="Liberation Sans" w:hAnsi="Liberation Sans"/>
          <w:b w:val="false"/>
          <w:i w:val="false"/>
          <w:color w:val="111827"/>
          <w:sz w:val="22"/>
        </w:rPr>
        <w:t xml:space="preserve"> and output shape </w:t>
      </w:r>
      <w:r>
        <w:rPr>
          <w:rFonts w:eastAsia="DejaVu Sans Mono" w:ascii="DejaVu Sans Mono" w:hAnsi="DejaVu Sans Mono"/>
          <w:b w:val="false"/>
          <w:i w:val="false"/>
          <w:color w:val="111827"/>
          <w:sz w:val="22"/>
        </w:rPr>
        <w:t>[1, 5, 8400]</w:t>
      </w:r>
      <w:r>
        <w:rPr>
          <w:rFonts w:eastAsia="Liberation Sans" w:ascii="Liberation Sans" w:hAnsi="Liberation Sans"/>
          <w:b w:val="false"/>
          <w:i w:val="false"/>
          <w:color w:val="111827"/>
          <w:sz w:val="22"/>
        </w:rPr>
        <w:t>. This format supports fast on-device inference and avoids network dependency for core detection functionality.</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4.9 Android AI Inference and Reporting Pipeline</w:t>
      </w:r>
    </w:p>
    <w:p>
      <w:pPr>
        <w:sectPr>
          <w:type w:val="nextPage"/>
          <w:pgSz w:w="11906" w:h="16838"/>
          <w:pgMar w:left="1140" w:right="1066" w:gutter="0" w:header="0" w:top="570" w:footer="0" w:bottom="626"/>
          <w:pgNumType w:fmt="decimal"/>
          <w:formProt w:val="false"/>
          <w:textDirection w:val="lrTb"/>
          <w:docGrid w:type="default" w:linePitch="360" w:charSpace="4096"/>
        </w:sectPr>
        <w:pStyle w:val="Normal"/>
        <w:widowControl/>
        <w:spacing w:lineRule="auto" w:line="285" w:before="190" w:after="0"/>
        <w:ind w:hanging="0" w:left="0" w:right="576"/>
        <w:jc w:val="left"/>
        <w:rPr/>
      </w:pPr>
      <w:r>
        <w:rPr>
          <w:rFonts w:eastAsia="Liberation Sans" w:ascii="Liberation Sans" w:hAnsi="Liberation Sans"/>
          <w:b w:val="false"/>
          <w:i w:val="false"/>
          <w:color w:val="111827"/>
          <w:sz w:val="22"/>
        </w:rPr>
        <w:t xml:space="preserve">The Android inference path is implemented in </w:t>
      </w:r>
      <w:r>
        <w:rPr>
          <w:rFonts w:eastAsia="DejaVu Sans Mono" w:ascii="DejaVu Sans Mono" w:hAnsi="DejaVu Sans Mono"/>
          <w:b w:val="false"/>
          <w:i w:val="false"/>
          <w:color w:val="111827"/>
          <w:sz w:val="22"/>
        </w:rPr>
        <w:t>PotholeDetector.kt</w:t>
      </w:r>
      <w:r>
        <w:rPr>
          <w:rFonts w:eastAsia="Liberation Sans" w:ascii="Liberation Sans" w:hAnsi="Liberation Sans"/>
          <w:b w:val="false"/>
          <w:i w:val="false"/>
          <w:color w:val="111827"/>
          <w:sz w:val="22"/>
        </w:rPr>
        <w:t xml:space="preserve"> and </w:t>
      </w:r>
      <w:r>
        <w:rPr/>
        <w:br/>
      </w:r>
      <w:r>
        <w:rPr>
          <w:rFonts w:eastAsia="DejaVu Sans Mono" w:ascii="DejaVu Sans Mono" w:hAnsi="DejaVu Sans Mono"/>
          <w:b w:val="false"/>
          <w:i w:val="false"/>
          <w:color w:val="111827"/>
          <w:sz w:val="22"/>
        </w:rPr>
        <w:t>ProcessFrameUseCase.kt</w:t>
      </w:r>
      <w:r>
        <w:rPr>
          <w:rFonts w:eastAsia="Liberation Sans" w:ascii="Liberation Sans" w:hAnsi="Liberation Sans"/>
          <w:b w:val="false"/>
          <w:i w:val="false"/>
          <w:color w:val="111827"/>
          <w:sz w:val="22"/>
        </w:rPr>
        <w:t>. Frames are resized/normalized, inference is executed through TensorFlow Lite with delegate fallback (NNAPI, GPU, CPU), candidate boxes are filtered by</w:t>
      </w:r>
    </w:p>
    <w:p>
      <w:pPr>
        <w:pStyle w:val="Normal"/>
        <w:widowControl/>
        <w:spacing w:lineRule="exact" w:line="220" w:before="0" w:after="364"/>
        <w:ind w:left="0" w:right="0"/>
        <w:rPr/>
      </w:pPr>
      <w:r>
        <w:rPr/>
      </w:r>
    </w:p>
    <w:p>
      <w:pPr>
        <w:pStyle w:val="Normal"/>
        <w:widowControl/>
        <w:spacing w:lineRule="auto" w:line="264" w:before="0" w:after="0"/>
        <w:ind w:hanging="0" w:left="0" w:right="144"/>
        <w:jc w:val="left"/>
        <w:rPr/>
      </w:pPr>
      <w:r>
        <w:rPr>
          <w:rFonts w:eastAsia="Liberation Sans" w:ascii="Liberation Sans" w:hAnsi="Liberation Sans"/>
          <w:b w:val="false"/>
          <w:i w:val="false"/>
          <w:color w:val="111827"/>
          <w:sz w:val="22"/>
        </w:rPr>
        <w:t>confidence, NMS is applied, and resulting detections are passed to reporting logic. Reporting then performs GPS tagging, deduplication checks, and queued upload to the backend.</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4.10 Deployment Topology</w:t>
      </w:r>
    </w:p>
    <w:p>
      <w:pPr>
        <w:pStyle w:val="Normal"/>
        <w:widowControl/>
        <w:spacing w:lineRule="auto" w:line="240" w:before="200" w:after="0"/>
        <w:ind w:hanging="0" w:left="0" w:right="0"/>
        <w:jc w:val="center"/>
        <w:rPr/>
      </w:pPr>
      <w:r>
        <w:rPr/>
        <w:drawing>
          <wp:anchor behindDoc="0" distT="0" distB="0" distL="0" distR="0" simplePos="0" locked="0" layoutInCell="0" allowOverlap="1" relativeHeight="61">
            <wp:simplePos x="0" y="0"/>
            <wp:positionH relativeFrom="page">
              <wp:posOffset>732790</wp:posOffset>
            </wp:positionH>
            <wp:positionV relativeFrom="page">
              <wp:posOffset>1616710</wp:posOffset>
            </wp:positionV>
            <wp:extent cx="6125210" cy="3873500"/>
            <wp:effectExtent l="0" t="0" r="0" b="0"/>
            <wp:wrapNone/>
            <wp:docPr id="59"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
                    <pic:cNvPicPr>
                      <a:picLocks noChangeAspect="1" noChangeArrowheads="1"/>
                    </pic:cNvPicPr>
                  </pic:nvPicPr>
                  <pic:blipFill>
                    <a:blip r:embed="rId60"/>
                    <a:stretch>
                      <a:fillRect/>
                    </a:stretch>
                  </pic:blipFill>
                  <pic:spPr bwMode="auto">
                    <a:xfrm>
                      <a:off x="0" y="0"/>
                      <a:ext cx="6125210" cy="3873500"/>
                    </a:xfrm>
                    <a:prstGeom prst="rect">
                      <a:avLst/>
                    </a:prstGeom>
                  </pic:spPr>
                </pic:pic>
              </a:graphicData>
            </a:graphic>
          </wp:anchor>
        </w:drawing>
      </w:r>
    </w:p>
    <w:p>
      <w:pPr>
        <w:sectPr>
          <w:type w:val="nextPage"/>
          <w:pgSz w:w="11906" w:h="16838"/>
          <w:pgMar w:left="1140" w:right="1066" w:gutter="0" w:header="0" w:top="582" w:footer="0" w:bottom="1440"/>
          <w:pgNumType w:fmt="decimal"/>
          <w:formProt w:val="false"/>
          <w:textDirection w:val="lrTb"/>
          <w:docGrid w:type="default" w:linePitch="360" w:charSpace="4096"/>
        </w:sectPr>
        <w:pStyle w:val="Normal"/>
        <w:widowControl/>
        <w:spacing w:lineRule="auto" w:line="235" w:before="198" w:after="0"/>
        <w:ind w:hanging="0" w:left="0" w:right="0"/>
        <w:jc w:val="center"/>
        <w:rPr/>
      </w:pPr>
      <w:r>
        <w:rPr>
          <w:rFonts w:eastAsia="Liberation Sans" w:ascii="Liberation Sans" w:hAnsi="Liberation Sans"/>
          <w:b w:val="false"/>
          <w:i w:val="false"/>
          <w:color w:val="334155"/>
          <w:w w:val="102"/>
          <w:sz w:val="19"/>
        </w:rPr>
        <w:t>Figure 4. Local deployment topology (Docker Compose)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5: Results and Discussion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5.1 Results of Implemented Work and Link to Design</w:t>
      </w:r>
    </w:p>
    <w:p>
      <w:pPr>
        <w:pStyle w:val="Normal"/>
        <w:widowControl/>
        <w:spacing w:lineRule="auto" w:line="285" w:before="180" w:after="0"/>
        <w:ind w:hanging="0" w:left="0" w:right="0"/>
        <w:jc w:val="left"/>
        <w:rPr/>
      </w:pPr>
      <w:r>
        <w:rPr>
          <w:rFonts w:eastAsia="Liberation Sans" w:ascii="Liberation Sans" w:hAnsi="Liberation Sans"/>
          <w:b w:val="false"/>
          <w:i w:val="false"/>
          <w:color w:val="111827"/>
          <w:sz w:val="22"/>
        </w:rPr>
        <w:t>The implementation validates major design objectives from Chapter 3: secure ingest, geospatially aware deduplication, operational dashboard workflows, and reproducible deployment. The backend services and schema definitions now directly support lifecycle actions (unverified, verified, repaired, false positive) and analytics endpoints needed for maintenance reporting.</w:t>
      </w:r>
    </w:p>
    <w:p>
      <w:pPr>
        <w:pStyle w:val="Normal"/>
        <w:widowControl/>
        <w:tabs>
          <w:tab w:val="clear" w:pos="720"/>
          <w:tab w:val="left" w:pos="862" w:leader="none"/>
        </w:tabs>
        <w:spacing w:lineRule="auto" w:line="240" w:before="144" w:after="0"/>
        <w:ind w:hanging="0" w:left="640" w:right="0"/>
        <w:jc w:val="left"/>
        <w:rPr/>
      </w:pPr>
      <w:r>
        <w:drawing>
          <wp:anchor behindDoc="0" distT="0" distB="0" distL="0" distR="0" simplePos="0" locked="0" layoutInCell="0" allowOverlap="1" relativeHeight="60">
            <wp:simplePos x="0" y="0"/>
            <wp:positionH relativeFrom="page">
              <wp:posOffset>1130300</wp:posOffset>
            </wp:positionH>
            <wp:positionV relativeFrom="page">
              <wp:posOffset>2616200</wp:posOffset>
            </wp:positionV>
            <wp:extent cx="50800" cy="50800"/>
            <wp:effectExtent l="0" t="0" r="0" b="0"/>
            <wp:wrapNone/>
            <wp:docPr id="60"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
                    <pic:cNvPicPr>
                      <a:picLocks noChangeAspect="1" noChangeArrowheads="1"/>
                    </pic:cNvPicPr>
                  </pic:nvPicPr>
                  <pic:blipFill>
                    <a:blip r:embed="rId6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Dedup logic is operational in service layer and tied to geography distance checks.</w:t>
      </w:r>
    </w:p>
    <w:p>
      <w:pPr>
        <w:pStyle w:val="Normal"/>
        <w:widowControl/>
        <w:tabs>
          <w:tab w:val="clear" w:pos="720"/>
          <w:tab w:val="left" w:pos="862" w:leader="none"/>
        </w:tabs>
        <w:spacing w:lineRule="auto" w:line="240" w:before="100" w:after="0"/>
        <w:ind w:hanging="0" w:left="640" w:right="144"/>
        <w:jc w:val="left"/>
        <w:rPr/>
      </w:pPr>
      <w:r>
        <w:drawing>
          <wp:anchor behindDoc="0" distT="0" distB="0" distL="0" distR="0" simplePos="0" locked="0" layoutInCell="0" allowOverlap="1" relativeHeight="59">
            <wp:simplePos x="0" y="0"/>
            <wp:positionH relativeFrom="page">
              <wp:posOffset>1130300</wp:posOffset>
            </wp:positionH>
            <wp:positionV relativeFrom="page">
              <wp:posOffset>2832100</wp:posOffset>
            </wp:positionV>
            <wp:extent cx="50800" cy="50800"/>
            <wp:effectExtent l="0" t="0" r="0" b="0"/>
            <wp:wrapNone/>
            <wp:docPr id="61"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
                    <pic:cNvPicPr>
                      <a:picLocks noChangeAspect="1" noChangeArrowheads="1"/>
                    </pic:cNvPicPr>
                  </pic:nvPicPr>
                  <pic:blipFill>
                    <a:blip r:embed="rId6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AI model training achieved target metrics and was successfully exported to mobile TFLite format.</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58">
            <wp:simplePos x="0" y="0"/>
            <wp:positionH relativeFrom="page">
              <wp:posOffset>1130300</wp:posOffset>
            </wp:positionH>
            <wp:positionV relativeFrom="page">
              <wp:posOffset>3263900</wp:posOffset>
            </wp:positionV>
            <wp:extent cx="50800" cy="50800"/>
            <wp:effectExtent l="0" t="0" r="0" b="0"/>
            <wp:wrapNone/>
            <wp:docPr id="62"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
                    <pic:cNvPicPr>
                      <a:picLocks noChangeAspect="1" noChangeArrowheads="1"/>
                    </pic:cNvPicPr>
                  </pic:nvPicPr>
                  <pic:blipFill>
                    <a:blip r:embed="rId6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Android on-device inference operates without mandatory cloud inference dependency.</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57">
            <wp:simplePos x="0" y="0"/>
            <wp:positionH relativeFrom="page">
              <wp:posOffset>1130300</wp:posOffset>
            </wp:positionH>
            <wp:positionV relativeFrom="page">
              <wp:posOffset>3479800</wp:posOffset>
            </wp:positionV>
            <wp:extent cx="50800" cy="50800"/>
            <wp:effectExtent l="0" t="0" r="0" b="0"/>
            <wp:wrapNone/>
            <wp:docPr id="63"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
                    <pic:cNvPicPr>
                      <a:picLocks noChangeAspect="1" noChangeArrowheads="1"/>
                    </pic:cNvPicPr>
                  </pic:nvPicPr>
                  <pic:blipFill>
                    <a:blip r:embed="rId6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Status updates and bulk actions provide practical field-to-office workflow continuity.</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56">
            <wp:simplePos x="0" y="0"/>
            <wp:positionH relativeFrom="page">
              <wp:posOffset>1130300</wp:posOffset>
            </wp:positionH>
            <wp:positionV relativeFrom="page">
              <wp:posOffset>3708400</wp:posOffset>
            </wp:positionV>
            <wp:extent cx="50800" cy="50800"/>
            <wp:effectExtent l="0" t="0" r="0" b="0"/>
            <wp:wrapNone/>
            <wp:docPr id="64"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
                    <pic:cNvPicPr>
                      <a:picLocks noChangeAspect="1" noChangeArrowheads="1"/>
                    </pic:cNvPicPr>
                  </pic:nvPicPr>
                  <pic:blipFill>
                    <a:blip r:embed="rId6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Heatmap and stats endpoints are integrated into dashboard visualizations.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55">
            <wp:simplePos x="0" y="0"/>
            <wp:positionH relativeFrom="page">
              <wp:posOffset>1130300</wp:posOffset>
            </wp:positionH>
            <wp:positionV relativeFrom="page">
              <wp:posOffset>3924300</wp:posOffset>
            </wp:positionV>
            <wp:extent cx="50800" cy="50800"/>
            <wp:effectExtent l="0" t="0" r="0" b="0"/>
            <wp:wrapNone/>
            <wp:docPr id="65"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
                    <pic:cNvPicPr>
                      <a:picLocks noChangeAspect="1" noChangeArrowheads="1"/>
                    </pic:cNvPicPr>
                  </pic:nvPicPr>
                  <pic:blipFill>
                    <a:blip r:embed="rId6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Role-based controls restrict sensitive operations to intended user classes.</w:t>
      </w:r>
    </w:p>
    <w:p>
      <w:pPr>
        <w:pStyle w:val="Normal"/>
        <w:widowControl/>
        <w:spacing w:lineRule="auto" w:line="232" w:before="332" w:after="140"/>
        <w:ind w:hanging="0" w:left="0" w:right="0"/>
        <w:jc w:val="left"/>
        <w:rPr/>
      </w:pPr>
      <w:r>
        <w:rPr>
          <w:rFonts w:eastAsia="Liberation Sans" w:ascii="Liberation Sans" w:hAnsi="Liberation Sans"/>
          <w:b/>
          <w:i w:val="false"/>
          <w:color w:val="0F172A"/>
          <w:sz w:val="26"/>
        </w:rPr>
        <w:t>5.2 AI Quantitative Evaluation</w:t>
      </w:r>
    </w:p>
    <w:tbl>
      <w:tblPr>
        <w:tblW w:w="9664"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16"/>
        <w:gridCol w:w="2416"/>
        <w:gridCol w:w="2416"/>
        <w:gridCol w:w="2415"/>
      </w:tblGrid>
      <w:tr>
        <w:trPr>
          <w:trHeight w:val="790" w:hRule="exact"/>
        </w:trPr>
        <w:tc>
          <w:tcPr>
            <w:tcW w:w="2416"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2" w:before="112" w:after="0"/>
              <w:ind w:hanging="0" w:left="118" w:right="0"/>
              <w:jc w:val="left"/>
              <w:rPr/>
            </w:pPr>
            <w:r>
              <w:rPr>
                <w:rFonts w:eastAsia="Liberation Sans" w:ascii="Liberation Sans" w:hAnsi="Liberation Sans"/>
                <w:b/>
                <w:i w:val="false"/>
                <w:color w:val="111827"/>
                <w:w w:val="102"/>
                <w:sz w:val="20"/>
              </w:rPr>
              <w:t>Metric</w:t>
            </w:r>
          </w:p>
        </w:tc>
        <w:tc>
          <w:tcPr>
            <w:tcW w:w="2416"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68" w:before="112" w:after="0"/>
              <w:ind w:hanging="0" w:left="120" w:right="288"/>
              <w:jc w:val="left"/>
              <w:rPr/>
            </w:pPr>
            <w:r>
              <w:rPr>
                <w:rFonts w:eastAsia="Liberation Sans" w:ascii="Liberation Sans" w:hAnsi="Liberation Sans"/>
                <w:b/>
                <w:i w:val="false"/>
                <w:color w:val="111827"/>
                <w:w w:val="102"/>
                <w:sz w:val="20"/>
              </w:rPr>
              <w:t>Achieved Value</w:t>
            </w:r>
          </w:p>
        </w:tc>
        <w:tc>
          <w:tcPr>
            <w:tcW w:w="2416"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68" w:before="112" w:after="0"/>
              <w:ind w:hanging="0" w:left="114" w:right="288"/>
              <w:jc w:val="left"/>
              <w:rPr/>
            </w:pPr>
            <w:r>
              <w:rPr>
                <w:rFonts w:eastAsia="Liberation Sans" w:ascii="Liberation Sans" w:hAnsi="Liberation Sans"/>
                <w:b/>
                <w:i w:val="false"/>
                <w:color w:val="111827"/>
                <w:w w:val="102"/>
                <w:sz w:val="20"/>
              </w:rPr>
              <w:t>Project Target</w:t>
            </w:r>
          </w:p>
        </w:tc>
        <w:tc>
          <w:tcPr>
            <w:tcW w:w="2415"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32" w:before="112" w:after="0"/>
              <w:ind w:hanging="0" w:left="128" w:right="0"/>
              <w:jc w:val="left"/>
              <w:rPr/>
            </w:pPr>
            <w:r>
              <w:rPr>
                <w:rFonts w:eastAsia="Liberation Sans" w:ascii="Liberation Sans" w:hAnsi="Liberation Sans"/>
                <w:b/>
                <w:i w:val="false"/>
                <w:color w:val="111827"/>
                <w:w w:val="102"/>
                <w:sz w:val="20"/>
              </w:rPr>
              <w:t>Interpretation</w:t>
            </w:r>
          </w:p>
        </w:tc>
      </w:tr>
      <w:tr>
        <w:trPr>
          <w:trHeight w:val="494"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mAP@50</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0" w:right="0"/>
              <w:jc w:val="left"/>
              <w:rPr/>
            </w:pPr>
            <w:r>
              <w:rPr>
                <w:rFonts w:eastAsia="Liberation Sans" w:ascii="Liberation Sans" w:hAnsi="Liberation Sans"/>
                <w:b w:val="false"/>
                <w:i w:val="false"/>
                <w:color w:val="111827"/>
                <w:w w:val="102"/>
                <w:sz w:val="20"/>
              </w:rPr>
              <w:t>80.52%</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&gt;80%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6" w:after="0"/>
              <w:ind w:hanging="0" w:left="128" w:right="0"/>
              <w:jc w:val="left"/>
              <w:rPr/>
            </w:pPr>
            <w:r>
              <w:rPr>
                <w:rFonts w:eastAsia="Liberation Sans" w:ascii="Liberation Sans" w:hAnsi="Liberation Sans"/>
                <w:b w:val="false"/>
                <w:i w:val="false"/>
                <w:color w:val="111827"/>
                <w:w w:val="102"/>
                <w:sz w:val="20"/>
              </w:rPr>
              <w:t>Strong detection quality at IoU 0.5</w:t>
            </w:r>
          </w:p>
        </w:tc>
      </w:tr>
      <w:tr>
        <w:trPr>
          <w:trHeight w:val="496"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mAP@50-95</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50.29%</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&gt;50%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Robust precision across strict IoU thresholds</w:t>
            </w:r>
          </w:p>
        </w:tc>
      </w:tr>
      <w:tr>
        <w:trPr>
          <w:trHeight w:val="478"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Precision</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2" w:after="0"/>
              <w:ind w:hanging="0" w:left="120" w:right="0"/>
              <w:jc w:val="left"/>
              <w:rPr/>
            </w:pPr>
            <w:r>
              <w:rPr>
                <w:rFonts w:eastAsia="Liberation Sans" w:ascii="Liberation Sans" w:hAnsi="Liberation Sans"/>
                <w:b w:val="false"/>
                <w:i w:val="false"/>
                <w:color w:val="111827"/>
                <w:w w:val="102"/>
                <w:sz w:val="20"/>
              </w:rPr>
              <w:t>81.16%</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&gt;80%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28" w:right="0"/>
              <w:jc w:val="left"/>
              <w:rPr/>
            </w:pPr>
            <w:r>
              <w:rPr>
                <w:rFonts w:eastAsia="Liberation Sans" w:ascii="Liberation Sans" w:hAnsi="Liberation Sans"/>
                <w:b w:val="false"/>
                <w:i w:val="false"/>
                <w:color w:val="111827"/>
                <w:w w:val="102"/>
                <w:sz w:val="20"/>
              </w:rPr>
              <w:t>Low false-positive behavior for operations</w:t>
            </w:r>
          </w:p>
        </w:tc>
      </w:tr>
      <w:tr>
        <w:trPr>
          <w:trHeight w:val="792"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Recall</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71.77%</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&gt;70%</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28" w:right="1152"/>
              <w:jc w:val="left"/>
              <w:rPr/>
            </w:pPr>
            <w:r>
              <w:rPr>
                <w:rFonts w:eastAsia="Liberation Sans" w:ascii="Liberation Sans" w:hAnsi="Liberation Sans"/>
                <w:b w:val="false"/>
                <w:i w:val="false"/>
                <w:color w:val="111827"/>
                <w:w w:val="102"/>
                <w:sz w:val="20"/>
              </w:rPr>
              <w:t>Detects majority of potholes with conservative threshold</w:t>
            </w:r>
          </w:p>
        </w:tc>
      </w:tr>
      <w:tr>
        <w:trPr>
          <w:trHeight w:val="492"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Model Size</w:t>
            </w:r>
          </w:p>
        </w:tc>
        <w:tc>
          <w:tcPr>
            <w:tcW w:w="241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~6 MB</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&lt;10 MB</w:t>
            </w:r>
          </w:p>
        </w:tc>
        <w:tc>
          <w:tcPr>
            <w:tcW w:w="2415"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8" w:right="0"/>
              <w:jc w:val="left"/>
              <w:rPr/>
            </w:pPr>
            <w:r>
              <w:rPr>
                <w:rFonts w:eastAsia="Liberation Sans" w:ascii="Liberation Sans" w:hAnsi="Liberation Sans"/>
                <w:b w:val="false"/>
                <w:i w:val="false"/>
                <w:color w:val="111827"/>
                <w:w w:val="102"/>
                <w:sz w:val="20"/>
              </w:rPr>
              <w:t>Fits mobile constraints well</w:t>
            </w:r>
          </w:p>
        </w:tc>
      </w:tr>
      <w:tr>
        <w:trPr>
          <w:trHeight w:val="1078"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Estimated Mobile FPS (not benchmarked)</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25-30 FPS</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14" w:right="288"/>
              <w:jc w:val="left"/>
              <w:rPr/>
            </w:pPr>
            <w:r>
              <w:rPr>
                <w:rFonts w:eastAsia="Liberation Sans" w:ascii="Liberation Sans" w:hAnsi="Liberation Sans"/>
                <w:b w:val="false"/>
                <w:i w:val="false"/>
                <w:color w:val="111827"/>
                <w:w w:val="102"/>
                <w:sz w:val="20"/>
              </w:rPr>
              <w:t>&gt;20 FPS (goal)</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80" w:before="114" w:after="0"/>
              <w:ind w:hanging="0" w:left="128" w:right="432"/>
              <w:jc w:val="left"/>
              <w:rPr/>
            </w:pPr>
            <w:r>
              <w:rPr>
                <w:rFonts w:eastAsia="Liberation Sans" w:ascii="Liberation Sans" w:hAnsi="Liberation Sans"/>
                <w:b w:val="false"/>
                <w:i w:val="false"/>
                <w:color w:val="111827"/>
                <w:w w:val="102"/>
                <w:sz w:val="20"/>
              </w:rPr>
              <w:t xml:space="preserve">Estimate from model/deployment </w:t>
            </w:r>
            <w:r>
              <w:rPr/>
              <w:br/>
            </w:r>
            <w:r>
              <w:rPr>
                <w:rFonts w:eastAsia="Liberation Sans" w:ascii="Liberation Sans" w:hAnsi="Liberation Sans"/>
                <w:b w:val="false"/>
                <w:i w:val="false"/>
                <w:color w:val="111827"/>
                <w:w w:val="102"/>
                <w:sz w:val="20"/>
              </w:rPr>
              <w:t>expectations, not direct benchmark in this report</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14. Final AI model validation metrics</w:t>
      </w:r>
    </w:p>
    <w:p>
      <w:pPr>
        <w:pStyle w:val="Normal"/>
        <w:widowControl/>
        <w:spacing w:lineRule="auto" w:line="280" w:before="164" w:after="0"/>
        <w:ind w:hanging="0" w:left="0" w:right="0"/>
        <w:jc w:val="left"/>
        <w:rPr/>
      </w:pPr>
      <w:r>
        <w:rPr>
          <w:rFonts w:eastAsia="Liberation Sans" w:ascii="Liberation Sans" w:hAnsi="Liberation Sans"/>
          <w:b w:val="false"/>
          <w:i w:val="false"/>
          <w:color w:val="111827"/>
          <w:sz w:val="22"/>
        </w:rPr>
        <w:t>These results show that the selected YOLOv8n configuration meets performance targets while preserving mobile deployability. The achieved precision is particularly useful in operational contexts where false alerts can waste maintenance effort.</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5.3 Strengths and Weaknesses</w:t>
      </w:r>
    </w:p>
    <w:p>
      <w:pPr>
        <w:pStyle w:val="Normal"/>
        <w:widowControl/>
        <w:spacing w:lineRule="auto" w:line="232" w:before="182" w:after="0"/>
        <w:ind w:hanging="0" w:left="0" w:right="0"/>
        <w:jc w:val="left"/>
        <w:rPr/>
      </w:pPr>
      <w:r>
        <w:rPr>
          <w:rFonts w:eastAsia="Liberation Sans" w:ascii="Liberation Sans" w:hAnsi="Liberation Sans"/>
          <w:b/>
          <w:i w:val="false"/>
          <w:color w:val="111827"/>
          <w:sz w:val="22"/>
        </w:rPr>
        <w:t>Strengths:</w:t>
      </w:r>
    </w:p>
    <w:p>
      <w:pPr>
        <w:pStyle w:val="Normal"/>
        <w:widowControl/>
        <w:tabs>
          <w:tab w:val="clear" w:pos="720"/>
          <w:tab w:val="left" w:pos="862" w:leader="none"/>
        </w:tabs>
        <w:spacing w:lineRule="auto" w:line="240" w:before="144" w:after="0"/>
        <w:ind w:hanging="0" w:left="640" w:right="0"/>
        <w:jc w:val="left"/>
        <w:rPr/>
      </w:pPr>
      <w:r>
        <w:drawing>
          <wp:anchor behindDoc="0" distT="0" distB="0" distL="0" distR="0" simplePos="0" locked="0" layoutInCell="0" allowOverlap="1" relativeHeight="54">
            <wp:simplePos x="0" y="0"/>
            <wp:positionH relativeFrom="page">
              <wp:posOffset>1130300</wp:posOffset>
            </wp:positionH>
            <wp:positionV relativeFrom="page">
              <wp:posOffset>9156700</wp:posOffset>
            </wp:positionV>
            <wp:extent cx="50800" cy="38100"/>
            <wp:effectExtent l="0" t="0" r="0" b="0"/>
            <wp:wrapNone/>
            <wp:docPr id="66"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
                    <pic:cNvPicPr>
                      <a:picLocks noChangeAspect="1" noChangeArrowheads="1"/>
                    </pic:cNvPicPr>
                  </pic:nvPicPr>
                  <pic:blipFill>
                    <a:blip r:embed="rId67"/>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Documented and reproducible AI training process with dataset and metrics artifacts.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53">
            <wp:simplePos x="0" y="0"/>
            <wp:positionH relativeFrom="page">
              <wp:posOffset>1130300</wp:posOffset>
            </wp:positionH>
            <wp:positionV relativeFrom="page">
              <wp:posOffset>9372600</wp:posOffset>
            </wp:positionV>
            <wp:extent cx="50800" cy="50800"/>
            <wp:effectExtent l="0" t="0" r="0" b="0"/>
            <wp:wrapNone/>
            <wp:docPr id="67"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
                    <pic:cNvPicPr>
                      <a:picLocks noChangeAspect="1" noChangeArrowheads="1"/>
                    </pic:cNvPicPr>
                  </pic:nvPicPr>
                  <pic:blipFill>
                    <a:blip r:embed="rId6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Efficient on-device inference architecture with delegate fallback.</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52">
            <wp:simplePos x="0" y="0"/>
            <wp:positionH relativeFrom="page">
              <wp:posOffset>1130300</wp:posOffset>
            </wp:positionH>
            <wp:positionV relativeFrom="page">
              <wp:posOffset>9601200</wp:posOffset>
            </wp:positionV>
            <wp:extent cx="50800" cy="38100"/>
            <wp:effectExtent l="0" t="0" r="0" b="0"/>
            <wp:wrapNone/>
            <wp:docPr id="68"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
                    <pic:cNvPicPr>
                      <a:picLocks noChangeAspect="1" noChangeArrowheads="1"/>
                    </pic:cNvPicPr>
                  </pic:nvPicPr>
                  <pic:blipFill>
                    <a:blip r:embed="rId69"/>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Clear modular architecture between controllers, services, and data model.</w:t>
      </w:r>
    </w:p>
    <w:p>
      <w:pPr>
        <w:sectPr>
          <w:type w:val="nextPage"/>
          <w:pgSz w:w="11906" w:h="16838"/>
          <w:pgMar w:left="1140" w:right="1096" w:gutter="0" w:header="0" w:top="750" w:footer="0" w:bottom="618"/>
          <w:pgNumType w:fmt="decimal"/>
          <w:formProt w:val="false"/>
          <w:textDirection w:val="lrTb"/>
          <w:docGrid w:type="default" w:linePitch="360" w:charSpace="4096"/>
        </w:sect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51">
            <wp:simplePos x="0" y="0"/>
            <wp:positionH relativeFrom="page">
              <wp:posOffset>1130300</wp:posOffset>
            </wp:positionH>
            <wp:positionV relativeFrom="page">
              <wp:posOffset>9817100</wp:posOffset>
            </wp:positionV>
            <wp:extent cx="50800" cy="50800"/>
            <wp:effectExtent l="0" t="0" r="0" b="0"/>
            <wp:wrapNone/>
            <wp:docPr id="69"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
                    <pic:cNvPicPr>
                      <a:picLocks noChangeAspect="1" noChangeArrowheads="1"/>
                    </pic:cNvPicPr>
                  </pic:nvPicPr>
                  <pic:blipFill>
                    <a:blip r:embed="rId7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Practical geospatial model with index support and dedup behavior.</w:t>
      </w:r>
    </w:p>
    <w:p>
      <w:pPr>
        <w:pStyle w:val="Normal"/>
        <w:widowControl/>
        <w:spacing w:lineRule="exact" w:line="220" w:before="0" w:after="364"/>
        <w:ind w:left="0" w:right="0"/>
        <w:rPr/>
      </w:pPr>
      <w:r>
        <w:rPr/>
      </w:r>
    </w:p>
    <w:p>
      <w:pPr>
        <w:pStyle w:val="Normal"/>
        <w:widowControl/>
        <w:tabs>
          <w:tab w:val="clear" w:pos="720"/>
          <w:tab w:val="left" w:pos="862" w:leader="none"/>
        </w:tabs>
        <w:spacing w:lineRule="auto" w:line="240" w:before="0" w:after="0"/>
        <w:ind w:hanging="0" w:left="640" w:right="0"/>
        <w:jc w:val="left"/>
        <w:rPr/>
      </w:pPr>
      <w:r>
        <w:drawing>
          <wp:anchor behindDoc="0" distT="0" distB="0" distL="0" distR="0" simplePos="0" locked="0" layoutInCell="0" allowOverlap="1" relativeHeight="50">
            <wp:simplePos x="0" y="0"/>
            <wp:positionH relativeFrom="page">
              <wp:posOffset>1130300</wp:posOffset>
            </wp:positionH>
            <wp:positionV relativeFrom="page">
              <wp:posOffset>800100</wp:posOffset>
            </wp:positionV>
            <wp:extent cx="50800" cy="50800"/>
            <wp:effectExtent l="0" t="0" r="0" b="0"/>
            <wp:wrapNone/>
            <wp:docPr id="70"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
                    <pic:cNvPicPr>
                      <a:picLocks noChangeAspect="1" noChangeArrowheads="1"/>
                    </pic:cNvPicPr>
                  </pic:nvPicPr>
                  <pic:blipFill>
                    <a:blip r:embed="rId7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Operationally useful UI (map + list + detail + bulk + export).</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49">
            <wp:simplePos x="0" y="0"/>
            <wp:positionH relativeFrom="page">
              <wp:posOffset>1130300</wp:posOffset>
            </wp:positionH>
            <wp:positionV relativeFrom="page">
              <wp:posOffset>1016000</wp:posOffset>
            </wp:positionV>
            <wp:extent cx="50800" cy="50800"/>
            <wp:effectExtent l="0" t="0" r="0" b="0"/>
            <wp:wrapNone/>
            <wp:docPr id="71"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
                    <pic:cNvPicPr>
                      <a:picLocks noChangeAspect="1" noChangeArrowheads="1"/>
                    </pic:cNvPicPr>
                  </pic:nvPicPr>
                  <pic:blipFill>
                    <a:blip r:embed="rId7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Containerized startup path suitable for development and staging.</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Weaknesses / Current Limitations:</w:t>
      </w:r>
    </w:p>
    <w:p>
      <w:pPr>
        <w:pStyle w:val="Normal"/>
        <w:widowControl/>
        <w:tabs>
          <w:tab w:val="clear" w:pos="720"/>
          <w:tab w:val="left" w:pos="862" w:leader="none"/>
        </w:tabs>
        <w:spacing w:lineRule="auto" w:line="240" w:before="144" w:after="0"/>
        <w:ind w:hanging="0" w:left="640" w:right="0"/>
        <w:jc w:val="left"/>
        <w:rPr/>
      </w:pPr>
      <w:r>
        <w:drawing>
          <wp:anchor behindDoc="0" distT="0" distB="0" distL="0" distR="0" simplePos="0" locked="0" layoutInCell="0" allowOverlap="1" relativeHeight="48">
            <wp:simplePos x="0" y="0"/>
            <wp:positionH relativeFrom="page">
              <wp:posOffset>1130300</wp:posOffset>
            </wp:positionH>
            <wp:positionV relativeFrom="page">
              <wp:posOffset>1524000</wp:posOffset>
            </wp:positionV>
            <wp:extent cx="50800" cy="50800"/>
            <wp:effectExtent l="0" t="0" r="0" b="0"/>
            <wp:wrapNone/>
            <wp:docPr id="72"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
                    <pic:cNvPicPr>
                      <a:picLocks noChangeAspect="1" noChangeArrowheads="1"/>
                    </pic:cNvPicPr>
                  </pic:nvPicPr>
                  <pic:blipFill>
                    <a:blip r:embed="rId7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Recall can be improved further for safety-critical high-sensitivity deployments.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47">
            <wp:simplePos x="0" y="0"/>
            <wp:positionH relativeFrom="page">
              <wp:posOffset>1130300</wp:posOffset>
            </wp:positionH>
            <wp:positionV relativeFrom="page">
              <wp:posOffset>1739900</wp:posOffset>
            </wp:positionV>
            <wp:extent cx="50800" cy="50800"/>
            <wp:effectExtent l="0" t="0" r="0" b="0"/>
            <wp:wrapNone/>
            <wp:docPr id="73"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
                    <pic:cNvPicPr>
                      <a:picLocks noChangeAspect="1" noChangeArrowheads="1"/>
                    </pic:cNvPicPr>
                  </pic:nvPicPr>
                  <pic:blipFill>
                    <a:blip r:embed="rId7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Current AI model supports single-class detection (pothole only).</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46">
            <wp:simplePos x="0" y="0"/>
            <wp:positionH relativeFrom="page">
              <wp:posOffset>1130300</wp:posOffset>
            </wp:positionH>
            <wp:positionV relativeFrom="page">
              <wp:posOffset>1968500</wp:posOffset>
            </wp:positionV>
            <wp:extent cx="50800" cy="50800"/>
            <wp:effectExtent l="0" t="0" r="0" b="0"/>
            <wp:wrapNone/>
            <wp:docPr id="74"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
                    <pic:cNvPicPr>
                      <a:picLocks noChangeAspect="1" noChangeArrowheads="1"/>
                    </pic:cNvPicPr>
                  </pic:nvPicPr>
                  <pic:blipFill>
                    <a:blip r:embed="rId7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No full audit trail for every status transition and actor action yet.</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45">
            <wp:simplePos x="0" y="0"/>
            <wp:positionH relativeFrom="page">
              <wp:posOffset>1130300</wp:posOffset>
            </wp:positionH>
            <wp:positionV relativeFrom="page">
              <wp:posOffset>2184400</wp:posOffset>
            </wp:positionV>
            <wp:extent cx="50800" cy="50800"/>
            <wp:effectExtent l="0" t="0" r="0" b="0"/>
            <wp:wrapNone/>
            <wp:docPr id="75"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
                    <pic:cNvPicPr>
                      <a:picLocks noChangeAspect="1" noChangeArrowheads="1"/>
                    </pic:cNvPicPr>
                  </pic:nvPicPr>
                  <pic:blipFill>
                    <a:blip r:embed="rId7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No advanced route optimization for maintenance dispatch in current release.</w:t>
      </w:r>
    </w:p>
    <w:p>
      <w:pPr>
        <w:sectPr>
          <w:type w:val="nextPage"/>
          <w:pgSz w:w="11906" w:h="16838"/>
          <w:pgMar w:left="1140" w:right="1440" w:gutter="0" w:header="0" w:top="582" w:footer="0" w:bottom="1440"/>
          <w:pgNumType w:fmt="decimal"/>
          <w:formProt w:val="false"/>
          <w:textDirection w:val="lrTb"/>
          <w:docGrid w:type="default" w:linePitch="360" w:charSpace="4096"/>
        </w:sect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44">
            <wp:simplePos x="0" y="0"/>
            <wp:positionH relativeFrom="page">
              <wp:posOffset>1130300</wp:posOffset>
            </wp:positionH>
            <wp:positionV relativeFrom="page">
              <wp:posOffset>2413000</wp:posOffset>
            </wp:positionV>
            <wp:extent cx="50800" cy="50800"/>
            <wp:effectExtent l="0" t="0" r="0" b="0"/>
            <wp:wrapNone/>
            <wp:docPr id="76"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
                    <pic:cNvPicPr>
                      <a:picLocks noChangeAspect="1" noChangeArrowheads="1"/>
                    </pic:cNvPicPr>
                  </pic:nvPicPr>
                  <pic:blipFill>
                    <a:blip r:embed="rId7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Cloud production hardening and observability still require additional work.</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6: Economical, Ethic, and Contemporary Issues</w:t>
      </w:r>
    </w:p>
    <w:p>
      <w:pPr>
        <w:pStyle w:val="Normal"/>
        <w:widowControl/>
        <w:spacing w:lineRule="auto" w:line="232" w:before="338" w:after="154"/>
        <w:ind w:hanging="0" w:left="0" w:right="0"/>
        <w:jc w:val="left"/>
        <w:rPr/>
      </w:pPr>
      <w:r>
        <w:rPr>
          <w:rFonts w:eastAsia="Liberation Sans" w:ascii="Liberation Sans" w:hAnsi="Liberation Sans"/>
          <w:b/>
          <w:i w:val="false"/>
          <w:color w:val="0F172A"/>
          <w:sz w:val="26"/>
        </w:rPr>
        <w:t>6.1 Preliminary Cost Estimation and Justification</w:t>
      </w:r>
    </w:p>
    <w:tbl>
      <w:tblPr>
        <w:tblW w:w="9664"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16"/>
        <w:gridCol w:w="2416"/>
        <w:gridCol w:w="2416"/>
        <w:gridCol w:w="2415"/>
      </w:tblGrid>
      <w:tr>
        <w:trPr>
          <w:trHeight w:val="792" w:hRule="exact"/>
        </w:trPr>
        <w:tc>
          <w:tcPr>
            <w:tcW w:w="2416"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Item</w:t>
            </w:r>
          </w:p>
        </w:tc>
        <w:tc>
          <w:tcPr>
            <w:tcW w:w="2416"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6" w:right="0"/>
              <w:jc w:val="left"/>
              <w:rPr/>
            </w:pPr>
            <w:r>
              <w:rPr>
                <w:rFonts w:eastAsia="Liberation Sans" w:ascii="Liberation Sans" w:hAnsi="Liberation Sans"/>
                <w:b/>
                <w:i w:val="false"/>
                <w:color w:val="111827"/>
                <w:w w:val="102"/>
                <w:sz w:val="20"/>
              </w:rPr>
              <w:t>Justification</w:t>
            </w:r>
          </w:p>
        </w:tc>
        <w:tc>
          <w:tcPr>
            <w:tcW w:w="2416"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68" w:before="114" w:after="0"/>
              <w:ind w:hanging="0" w:left="124" w:right="288"/>
              <w:jc w:val="left"/>
              <w:rPr/>
            </w:pPr>
            <w:r>
              <w:rPr>
                <w:rFonts w:eastAsia="Liberation Sans" w:ascii="Liberation Sans" w:hAnsi="Liberation Sans"/>
                <w:b/>
                <w:i w:val="false"/>
                <w:color w:val="111827"/>
                <w:w w:val="102"/>
                <w:sz w:val="20"/>
              </w:rPr>
              <w:t>One-Time Cost (JOD)</w:t>
            </w:r>
          </w:p>
        </w:tc>
        <w:tc>
          <w:tcPr>
            <w:tcW w:w="2415"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68" w:before="114" w:after="0"/>
              <w:ind w:hanging="0" w:left="126" w:right="864"/>
              <w:jc w:val="left"/>
              <w:rPr/>
            </w:pPr>
            <w:r>
              <w:rPr>
                <w:rFonts w:eastAsia="Liberation Sans" w:ascii="Liberation Sans" w:hAnsi="Liberation Sans"/>
                <w:b/>
                <w:i w:val="false"/>
                <w:color w:val="111827"/>
                <w:w w:val="102"/>
                <w:sz w:val="20"/>
              </w:rPr>
              <w:t>Recurring Cost (JOD/Month)</w:t>
            </w:r>
          </w:p>
        </w:tc>
      </w:tr>
      <w:tr>
        <w:trPr>
          <w:trHeight w:val="7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Server/hosting setup</w:t>
            </w:r>
          </w:p>
        </w:tc>
        <w:tc>
          <w:tcPr>
            <w:tcW w:w="2416"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6" w:right="432"/>
              <w:jc w:val="left"/>
              <w:rPr/>
            </w:pPr>
            <w:r>
              <w:rPr>
                <w:rFonts w:eastAsia="Liberation Sans" w:ascii="Liberation Sans" w:hAnsi="Liberation Sans"/>
                <w:b w:val="false"/>
                <w:i w:val="false"/>
                <w:color w:val="111827"/>
                <w:w w:val="102"/>
                <w:sz w:val="20"/>
              </w:rPr>
              <w:t>API + DB + dashboard operation</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20-35</w:t>
            </w:r>
          </w:p>
        </w:tc>
      </w:tr>
      <w:tr>
        <w:trPr>
          <w:trHeight w:val="794"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Domain and TLS operations</w:t>
            </w:r>
          </w:p>
        </w:tc>
        <w:tc>
          <w:tcPr>
            <w:tcW w:w="241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Public secure access in production</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24" w:right="576"/>
              <w:jc w:val="left"/>
              <w:rPr/>
            </w:pPr>
            <w:r>
              <w:rPr>
                <w:rFonts w:eastAsia="Liberation Sans" w:ascii="Liberation Sans" w:hAnsi="Liberation Sans"/>
                <w:b w:val="false"/>
                <w:i w:val="false"/>
                <w:color w:val="111827"/>
                <w:w w:val="102"/>
                <w:sz w:val="20"/>
              </w:rPr>
              <w:t>10-15 yearly equivalent</w:t>
            </w:r>
          </w:p>
        </w:tc>
        <w:tc>
          <w:tcPr>
            <w:tcW w:w="2415"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1-2</w:t>
            </w:r>
          </w:p>
        </w:tc>
      </w:tr>
      <w:tr>
        <w:trPr>
          <w:trHeight w:val="492"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Storage (optional S3)</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Scale image retention</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3-12 (usage dependent)</w:t>
            </w:r>
          </w:p>
        </w:tc>
      </w:tr>
      <w:tr>
        <w:trPr>
          <w:trHeight w:val="4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Development toolchain</w:t>
            </w:r>
          </w:p>
        </w:tc>
        <w:tc>
          <w:tcPr>
            <w:tcW w:w="2416"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Open-source stack</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0</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10. Preliminary cost estimation and justification</w:t>
      </w:r>
    </w:p>
    <w:p>
      <w:pPr>
        <w:pStyle w:val="Normal"/>
        <w:widowControl/>
        <w:spacing w:lineRule="auto" w:line="232" w:before="336" w:after="0"/>
        <w:ind w:hanging="0" w:left="0" w:right="0"/>
        <w:jc w:val="left"/>
        <w:rPr/>
      </w:pPr>
      <w:r>
        <w:rPr>
          <w:rFonts w:eastAsia="Liberation Sans" w:ascii="Liberation Sans" w:hAnsi="Liberation Sans"/>
          <w:b/>
          <w:i w:val="false"/>
          <w:color w:val="0F172A"/>
          <w:sz w:val="26"/>
        </w:rPr>
        <w:t>6.2 Relevant Codes of Ethics and Moral Frameworks</w:t>
      </w:r>
    </w:p>
    <w:p>
      <w:pPr>
        <w:pStyle w:val="Normal"/>
        <w:widowControl/>
        <w:tabs>
          <w:tab w:val="clear" w:pos="720"/>
          <w:tab w:val="left" w:pos="862" w:leader="none"/>
        </w:tabs>
        <w:spacing w:lineRule="auto" w:line="240" w:before="166" w:after="0"/>
        <w:ind w:hanging="0" w:left="640" w:right="0"/>
        <w:jc w:val="left"/>
        <w:rPr/>
      </w:pPr>
      <w:r>
        <w:drawing>
          <wp:anchor behindDoc="0" distT="0" distB="0" distL="0" distR="0" simplePos="0" locked="0" layoutInCell="0" allowOverlap="1" relativeHeight="43">
            <wp:simplePos x="0" y="0"/>
            <wp:positionH relativeFrom="page">
              <wp:posOffset>1130300</wp:posOffset>
            </wp:positionH>
            <wp:positionV relativeFrom="page">
              <wp:posOffset>4597400</wp:posOffset>
            </wp:positionV>
            <wp:extent cx="50800" cy="50800"/>
            <wp:effectExtent l="0" t="0" r="0" b="0"/>
            <wp:wrapNone/>
            <wp:docPr id="77"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
                    <pic:cNvPicPr>
                      <a:picLocks noChangeAspect="1" noChangeArrowheads="1"/>
                    </pic:cNvPicPr>
                  </pic:nvPicPr>
                  <pic:blipFill>
                    <a:blip r:embed="rId7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IEEE Code of Ethics: safety, transparency, and responsible engineering [11].</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42">
            <wp:simplePos x="0" y="0"/>
            <wp:positionH relativeFrom="page">
              <wp:posOffset>1130300</wp:posOffset>
            </wp:positionH>
            <wp:positionV relativeFrom="page">
              <wp:posOffset>4826000</wp:posOffset>
            </wp:positionV>
            <wp:extent cx="50800" cy="50800"/>
            <wp:effectExtent l="0" t="0" r="0" b="0"/>
            <wp:wrapNone/>
            <wp:docPr id="78"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
                    <pic:cNvPicPr>
                      <a:picLocks noChangeAspect="1" noChangeArrowheads="1"/>
                    </pic:cNvPicPr>
                  </pic:nvPicPr>
                  <pic:blipFill>
                    <a:blip r:embed="rId7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ACM Code of Ethics: avoiding harm and respecting privacy [12].</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41">
            <wp:simplePos x="0" y="0"/>
            <wp:positionH relativeFrom="page">
              <wp:posOffset>1130300</wp:posOffset>
            </wp:positionH>
            <wp:positionV relativeFrom="page">
              <wp:posOffset>5054600</wp:posOffset>
            </wp:positionV>
            <wp:extent cx="50800" cy="38100"/>
            <wp:effectExtent l="0" t="0" r="0" b="0"/>
            <wp:wrapNone/>
            <wp:docPr id="79"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
                    <pic:cNvPicPr>
                      <a:picLocks noChangeAspect="1" noChangeArrowheads="1"/>
                    </pic:cNvPicPr>
                  </pic:nvPicPr>
                  <pic:blipFill>
                    <a:blip r:embed="rId80"/>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Professional responsibility: least-privilege access and truthful system reporting.</w:t>
      </w:r>
    </w:p>
    <w:p>
      <w:pPr>
        <w:pStyle w:val="Normal"/>
        <w:widowControl/>
        <w:spacing w:lineRule="auto" w:line="232" w:before="334" w:after="0"/>
        <w:ind w:hanging="0" w:left="0" w:right="0"/>
        <w:jc w:val="left"/>
        <w:rPr/>
      </w:pPr>
      <w:r>
        <w:rPr>
          <w:rFonts w:eastAsia="Liberation Sans" w:ascii="Liberation Sans" w:hAnsi="Liberation Sans"/>
          <w:b/>
          <w:i w:val="false"/>
          <w:color w:val="0F172A"/>
          <w:sz w:val="26"/>
        </w:rPr>
        <w:t>6.3 Ethical Dilemmas and Justification of Proposed Solution</w:t>
      </w:r>
    </w:p>
    <w:p>
      <w:pPr>
        <w:pStyle w:val="Normal"/>
        <w:widowControl/>
        <w:tabs>
          <w:tab w:val="clear" w:pos="720"/>
          <w:tab w:val="left" w:pos="862" w:leader="none"/>
        </w:tabs>
        <w:spacing w:lineRule="auto" w:line="240" w:before="166" w:after="0"/>
        <w:ind w:hanging="0" w:left="640" w:right="0"/>
        <w:jc w:val="left"/>
        <w:rPr/>
      </w:pPr>
      <w:r>
        <w:drawing>
          <wp:anchor behindDoc="0" distT="0" distB="0" distL="0" distR="0" simplePos="0" locked="0" layoutInCell="0" allowOverlap="1" relativeHeight="40">
            <wp:simplePos x="0" y="0"/>
            <wp:positionH relativeFrom="page">
              <wp:posOffset>1130300</wp:posOffset>
            </wp:positionH>
            <wp:positionV relativeFrom="page">
              <wp:posOffset>5702300</wp:posOffset>
            </wp:positionV>
            <wp:extent cx="50800" cy="50800"/>
            <wp:effectExtent l="0" t="0" r="0" b="0"/>
            <wp:wrapNone/>
            <wp:docPr id="80"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
                    <pic:cNvPicPr>
                      <a:picLocks noChangeAspect="1" noChangeArrowheads="1"/>
                    </pic:cNvPicPr>
                  </pic:nvPicPr>
                  <pic:blipFill>
                    <a:blip r:embed="rId8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operational value of location-linked records vs privacy exposure risk.</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39">
            <wp:simplePos x="0" y="0"/>
            <wp:positionH relativeFrom="page">
              <wp:posOffset>1130300</wp:posOffset>
            </wp:positionH>
            <wp:positionV relativeFrom="page">
              <wp:posOffset>5930900</wp:posOffset>
            </wp:positionV>
            <wp:extent cx="50800" cy="50800"/>
            <wp:effectExtent l="0" t="0" r="0" b="0"/>
            <wp:wrapNone/>
            <wp:docPr id="81"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
                    <pic:cNvPicPr>
                      <a:picLocks noChangeAspect="1" noChangeArrowheads="1"/>
                    </pic:cNvPicPr>
                  </pic:nvPicPr>
                  <pic:blipFill>
                    <a:blip r:embed="rId8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authenticated APIs, role restrictions, and minimizing sensitive data handling.</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38">
            <wp:simplePos x="0" y="0"/>
            <wp:positionH relativeFrom="page">
              <wp:posOffset>1130300</wp:posOffset>
            </wp:positionH>
            <wp:positionV relativeFrom="page">
              <wp:posOffset>6146800</wp:posOffset>
            </wp:positionV>
            <wp:extent cx="50800" cy="50800"/>
            <wp:effectExtent l="0" t="0" r="0" b="0"/>
            <wp:wrapNone/>
            <wp:docPr id="82"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
                    <pic:cNvPicPr>
                      <a:picLocks noChangeAspect="1" noChangeArrowheads="1"/>
                    </pic:cNvPicPr>
                  </pic:nvPicPr>
                  <pic:blipFill>
                    <a:blip r:embed="rId8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false positives causing maintenance overhead.</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37">
            <wp:simplePos x="0" y="0"/>
            <wp:positionH relativeFrom="page">
              <wp:posOffset>1130300</wp:posOffset>
            </wp:positionH>
            <wp:positionV relativeFrom="page">
              <wp:posOffset>6362700</wp:posOffset>
            </wp:positionV>
            <wp:extent cx="50800" cy="50800"/>
            <wp:effectExtent l="0" t="0" r="0" b="0"/>
            <wp:wrapNone/>
            <wp:docPr id="83"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
                    <pic:cNvPicPr>
                      <a:picLocks noChangeAspect="1" noChangeArrowheads="1"/>
                    </pic:cNvPicPr>
                  </pic:nvPicPr>
                  <pic:blipFill>
                    <a:blip r:embed="rId8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status workflow and verification steps before repair marking.</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36">
            <wp:simplePos x="0" y="0"/>
            <wp:positionH relativeFrom="page">
              <wp:posOffset>1130300</wp:posOffset>
            </wp:positionH>
            <wp:positionV relativeFrom="page">
              <wp:posOffset>6591300</wp:posOffset>
            </wp:positionV>
            <wp:extent cx="50800" cy="50800"/>
            <wp:effectExtent l="0" t="0" r="0" b="0"/>
            <wp:wrapNone/>
            <wp:docPr id="84"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
                    <pic:cNvPicPr>
                      <a:picLocks noChangeAspect="1" noChangeArrowheads="1"/>
                    </pic:cNvPicPr>
                  </pic:nvPicPr>
                  <pic:blipFill>
                    <a:blip r:embed="rId8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AI bias due to dataset domain mismatch (regional road patterns, lighting,</w:t>
      </w:r>
    </w:p>
    <w:p>
      <w:pPr>
        <w:pStyle w:val="Normal"/>
        <w:widowControl/>
        <w:spacing w:lineRule="auto" w:line="232" w:before="70" w:after="0"/>
        <w:ind w:hanging="0" w:left="862" w:right="0"/>
        <w:jc w:val="left"/>
        <w:rPr/>
      </w:pPr>
      <w:r>
        <w:rPr>
          <w:rFonts w:eastAsia="Liberation Sans" w:ascii="Liberation Sans" w:hAnsi="Liberation Sans"/>
          <w:b w:val="false"/>
          <w:i w:val="false"/>
          <w:color w:val="111827"/>
          <w:sz w:val="22"/>
        </w:rPr>
        <w:t>weather).</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35">
            <wp:simplePos x="0" y="0"/>
            <wp:positionH relativeFrom="page">
              <wp:posOffset>1130300</wp:posOffset>
            </wp:positionH>
            <wp:positionV relativeFrom="page">
              <wp:posOffset>7010400</wp:posOffset>
            </wp:positionV>
            <wp:extent cx="50800" cy="50800"/>
            <wp:effectExtent l="0" t="0" r="0" b="0"/>
            <wp:wrapNone/>
            <wp:docPr id="85"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
                    <pic:cNvPicPr>
                      <a:picLocks noChangeAspect="1" noChangeArrowheads="1"/>
                    </pic:cNvPicPr>
                  </pic:nvPicPr>
                  <pic:blipFill>
                    <a:blip r:embed="rId8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future domain adaptation with Jordan-specific data and periodic model re-</w:t>
      </w:r>
    </w:p>
    <w:p>
      <w:pPr>
        <w:pStyle w:val="Normal"/>
        <w:widowControl/>
        <w:spacing w:lineRule="auto" w:line="235" w:before="84" w:after="0"/>
        <w:ind w:hanging="0" w:left="862" w:right="0"/>
        <w:jc w:val="left"/>
        <w:rPr/>
      </w:pPr>
      <w:r>
        <w:rPr>
          <w:rFonts w:eastAsia="Liberation Sans" w:ascii="Liberation Sans" w:hAnsi="Liberation Sans"/>
          <w:b w:val="false"/>
          <w:i w:val="false"/>
          <w:color w:val="111827"/>
          <w:sz w:val="22"/>
        </w:rPr>
        <w:t>evaluation.</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6.4 Relevant Environmental Considerations</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Better defect lifecycle tracking supports earlier interventions and can reduce repeated road</w:t>
      </w:r>
    </w:p>
    <w:p>
      <w:pPr>
        <w:pStyle w:val="Normal"/>
        <w:widowControl/>
        <w:spacing w:lineRule="auto" w:line="235" w:before="68" w:after="0"/>
        <w:ind w:hanging="0" w:left="0" w:right="0"/>
        <w:jc w:val="center"/>
        <w:rPr/>
      </w:pPr>
      <w:r>
        <w:rPr>
          <w:rFonts w:eastAsia="Liberation Sans" w:ascii="Liberation Sans" w:hAnsi="Liberation Sans"/>
          <w:b w:val="false"/>
          <w:i w:val="false"/>
          <w:color w:val="111827"/>
          <w:sz w:val="22"/>
        </w:rPr>
        <w:t>degradation, material waste, and unnecessary rework. Data-driven maintenance planning improves</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resource usage compared with purely reactive repair cycles.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6.5 Relevance to Jordan and Region (Social, Cultural, Political)</w:t>
      </w:r>
    </w:p>
    <w:p>
      <w:pPr>
        <w:pStyle w:val="Normal"/>
        <w:widowControl/>
        <w:tabs>
          <w:tab w:val="clear" w:pos="720"/>
          <w:tab w:val="left" w:pos="862" w:leader="none"/>
        </w:tabs>
        <w:spacing w:lineRule="auto" w:line="240" w:before="182" w:after="0"/>
        <w:ind w:hanging="0" w:left="640" w:right="0"/>
        <w:jc w:val="left"/>
        <w:rPr/>
      </w:pPr>
      <w:r>
        <w:drawing>
          <wp:anchor behindDoc="0" distT="0" distB="0" distL="0" distR="0" simplePos="0" locked="0" layoutInCell="0" allowOverlap="1" relativeHeight="34">
            <wp:simplePos x="0" y="0"/>
            <wp:positionH relativeFrom="page">
              <wp:posOffset>1130300</wp:posOffset>
            </wp:positionH>
            <wp:positionV relativeFrom="page">
              <wp:posOffset>8940800</wp:posOffset>
            </wp:positionV>
            <wp:extent cx="50800" cy="50800"/>
            <wp:effectExtent l="0" t="0" r="0" b="0"/>
            <wp:wrapNone/>
            <wp:docPr id="86"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
                    <pic:cNvPicPr>
                      <a:picLocks noChangeAspect="1" noChangeArrowheads="1"/>
                    </pic:cNvPicPr>
                  </pic:nvPicPr>
                  <pic:blipFill>
                    <a:blip r:embed="rId8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Supports municipalities with evidence-based maintenance prioritization.</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33">
            <wp:simplePos x="0" y="0"/>
            <wp:positionH relativeFrom="page">
              <wp:posOffset>1130300</wp:posOffset>
            </wp:positionH>
            <wp:positionV relativeFrom="page">
              <wp:posOffset>9156700</wp:posOffset>
            </wp:positionV>
            <wp:extent cx="50800" cy="50800"/>
            <wp:effectExtent l="0" t="0" r="0" b="0"/>
            <wp:wrapNone/>
            <wp:docPr id="87"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
                    <pic:cNvPicPr>
                      <a:picLocks noChangeAspect="1" noChangeArrowheads="1"/>
                    </pic:cNvPicPr>
                  </pic:nvPicPr>
                  <pic:blipFill>
                    <a:blip r:embed="rId8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Improves transparency and public trust in infrastructure servicing processes.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32">
            <wp:simplePos x="0" y="0"/>
            <wp:positionH relativeFrom="page">
              <wp:posOffset>1130300</wp:posOffset>
            </wp:positionH>
            <wp:positionV relativeFrom="page">
              <wp:posOffset>9385300</wp:posOffset>
            </wp:positionV>
            <wp:extent cx="50800" cy="50800"/>
            <wp:effectExtent l="0" t="0" r="0" b="0"/>
            <wp:wrapNone/>
            <wp:docPr id="88"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
                    <pic:cNvPicPr>
                      <a:picLocks noChangeAspect="1" noChangeArrowheads="1"/>
                    </pic:cNvPicPr>
                  </pic:nvPicPr>
                  <pic:blipFill>
                    <a:blip r:embed="rId8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Aligns with regional digital-government and smart-city modernization goals.</w:t>
      </w:r>
    </w:p>
    <w:p>
      <w:pPr>
        <w:sectPr>
          <w:type w:val="nextPage"/>
          <w:pgSz w:w="11906" w:h="16838"/>
          <w:pgMar w:left="1140" w:right="1096" w:gutter="0" w:header="0" w:top="750" w:footer="0" w:bottom="652"/>
          <w:pgNumType w:fmt="decimal"/>
          <w:formProt w:val="false"/>
          <w:textDirection w:val="lrTb"/>
          <w:docGrid w:type="default" w:linePitch="360" w:charSpace="4096"/>
        </w:sectPr>
        <w:pStyle w:val="Normal"/>
        <w:widowControl/>
        <w:spacing w:lineRule="auto" w:line="232" w:before="318" w:after="0"/>
        <w:ind w:hanging="0" w:left="0" w:right="0"/>
        <w:jc w:val="left"/>
        <w:rPr/>
      </w:pPr>
      <w:r>
        <w:rPr>
          <w:rFonts w:eastAsia="Liberation Sans" w:ascii="Liberation Sans" w:hAnsi="Liberation Sans"/>
          <w:b/>
          <w:i w:val="false"/>
          <w:color w:val="0F172A"/>
          <w:sz w:val="26"/>
        </w:rPr>
        <w:t>6.6 Other Issues and Constraints</w:t>
      </w:r>
    </w:p>
    <w:p>
      <w:pPr>
        <w:pStyle w:val="Normal"/>
        <w:widowControl/>
        <w:spacing w:lineRule="exact" w:line="220" w:before="0" w:after="364"/>
        <w:ind w:left="0" w:right="0"/>
        <w:rPr/>
      </w:pPr>
      <w:r>
        <w:rPr/>
      </w:r>
    </w:p>
    <w:p>
      <w:pPr>
        <w:pStyle w:val="Normal"/>
        <w:widowControl/>
        <w:tabs>
          <w:tab w:val="clear" w:pos="720"/>
          <w:tab w:val="left" w:pos="562" w:leader="none"/>
        </w:tabs>
        <w:spacing w:lineRule="auto" w:line="240" w:before="0" w:after="0"/>
        <w:ind w:hanging="0" w:left="340" w:right="0"/>
        <w:jc w:val="left"/>
        <w:rPr/>
      </w:pPr>
      <w:r>
        <w:drawing>
          <wp:anchor behindDoc="0" distT="0" distB="0" distL="0" distR="0" simplePos="0" locked="0" layoutInCell="0" allowOverlap="1" relativeHeight="31">
            <wp:simplePos x="0" y="0"/>
            <wp:positionH relativeFrom="page">
              <wp:posOffset>1130300</wp:posOffset>
            </wp:positionH>
            <wp:positionV relativeFrom="page">
              <wp:posOffset>800100</wp:posOffset>
            </wp:positionV>
            <wp:extent cx="50800" cy="50800"/>
            <wp:effectExtent l="0" t="0" r="0" b="0"/>
            <wp:wrapNone/>
            <wp:docPr id="89"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
                    <pic:cNvPicPr>
                      <a:picLocks noChangeAspect="1" noChangeArrowheads="1"/>
                    </pic:cNvPicPr>
                  </pic:nvPicPr>
                  <pic:blipFill>
                    <a:blip r:embed="rId9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 adoption depends on training and process integration in maintenance units.</w:t>
      </w:r>
    </w:p>
    <w:p>
      <w:pPr>
        <w:sectPr>
          <w:type w:val="nextPage"/>
          <w:pgSz w:w="11906" w:h="16838"/>
          <w:pgMar w:left="1440" w:right="1386" w:gutter="0" w:header="0" w:top="582" w:footer="0" w:bottom="1440"/>
          <w:pgNumType w:fmt="decimal"/>
          <w:formProt w:val="false"/>
          <w:textDirection w:val="lrTb"/>
          <w:docGrid w:type="default" w:linePitch="360" w:charSpace="4096"/>
        </w:sectPr>
        <w:pStyle w:val="Normal"/>
        <w:widowControl/>
        <w:tabs>
          <w:tab w:val="clear" w:pos="720"/>
          <w:tab w:val="left" w:pos="562" w:leader="none"/>
        </w:tabs>
        <w:spacing w:lineRule="auto" w:line="240" w:before="100" w:after="0"/>
        <w:ind w:hanging="0" w:left="340" w:right="0"/>
        <w:jc w:val="left"/>
        <w:rPr/>
      </w:pPr>
      <w:r>
        <w:drawing>
          <wp:anchor behindDoc="0" distT="0" distB="0" distL="0" distR="0" simplePos="0" locked="0" layoutInCell="0" allowOverlap="1" relativeHeight="30">
            <wp:simplePos x="0" y="0"/>
            <wp:positionH relativeFrom="page">
              <wp:posOffset>1130300</wp:posOffset>
            </wp:positionH>
            <wp:positionV relativeFrom="page">
              <wp:posOffset>1016000</wp:posOffset>
            </wp:positionV>
            <wp:extent cx="50800" cy="50800"/>
            <wp:effectExtent l="0" t="0" r="0" b="0"/>
            <wp:wrapNone/>
            <wp:docPr id="90"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
                    <pic:cNvPicPr>
                      <a:picLocks noChangeAspect="1" noChangeArrowheads="1"/>
                    </pic:cNvPicPr>
                  </pic:nvPicPr>
                  <pic:blipFill>
                    <a:blip r:embed="rId9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Policy decisions on retention and sharing must be explicit before broad deployment.</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7: Project Management</w:t>
      </w:r>
    </w:p>
    <w:p>
      <w:pPr>
        <w:pStyle w:val="Normal"/>
        <w:widowControl/>
        <w:spacing w:lineRule="auto" w:line="232" w:before="338" w:after="154"/>
        <w:ind w:hanging="0" w:left="0" w:right="0"/>
        <w:jc w:val="left"/>
        <w:rPr/>
      </w:pPr>
      <w:r>
        <w:rPr>
          <w:rFonts w:eastAsia="Liberation Sans" w:ascii="Liberation Sans" w:hAnsi="Liberation Sans"/>
          <w:b/>
          <w:i w:val="false"/>
          <w:color w:val="0F172A"/>
          <w:sz w:val="26"/>
        </w:rPr>
        <w:t>7.1 Schedule and Time Management</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Phase</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Duration</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Main Activities</w:t>
            </w:r>
          </w:p>
        </w:tc>
      </w:tr>
      <w:tr>
        <w:trPr>
          <w:trHeight w:val="77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576"/>
              <w:jc w:val="left"/>
              <w:rPr/>
            </w:pPr>
            <w:r>
              <w:rPr>
                <w:rFonts w:eastAsia="Liberation Sans" w:ascii="Liberation Sans" w:hAnsi="Liberation Sans"/>
                <w:b w:val="false"/>
                <w:i w:val="false"/>
                <w:color w:val="111827"/>
                <w:w w:val="102"/>
                <w:sz w:val="20"/>
              </w:rPr>
              <w:t>Planning and architecture baseline</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Weeks 1-2</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0" w:right="0"/>
              <w:jc w:val="center"/>
              <w:rPr/>
            </w:pPr>
            <w:r>
              <w:rPr>
                <w:rFonts w:eastAsia="Liberation Sans" w:ascii="Liberation Sans" w:hAnsi="Liberation Sans"/>
                <w:b w:val="false"/>
                <w:i w:val="false"/>
                <w:color w:val="111827"/>
                <w:w w:val="102"/>
                <w:sz w:val="20"/>
              </w:rPr>
              <w:t>Scope definition, initial architecture and stack decision</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data and model training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Weeks 3-4</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144"/>
              <w:jc w:val="left"/>
              <w:rPr/>
            </w:pPr>
            <w:r>
              <w:rPr>
                <w:rFonts w:eastAsia="Liberation Sans" w:ascii="Liberation Sans" w:hAnsi="Liberation Sans"/>
                <w:b w:val="false"/>
                <w:i w:val="false"/>
                <w:color w:val="111827"/>
                <w:w w:val="102"/>
                <w:sz w:val="20"/>
              </w:rPr>
              <w:t>Dataset merge, labeling validation, YOLOv8n training, TFLite export</w:t>
            </w:r>
          </w:p>
        </w:tc>
      </w:tr>
      <w:tr>
        <w:trPr>
          <w:trHeight w:val="79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Android AI integration</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Weeks 5-6</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18" w:right="432"/>
              <w:jc w:val="left"/>
              <w:rPr/>
            </w:pPr>
            <w:r>
              <w:rPr>
                <w:rFonts w:eastAsia="Liberation Sans" w:ascii="Liberation Sans" w:hAnsi="Liberation Sans"/>
                <w:b w:val="false"/>
                <w:i w:val="false"/>
                <w:color w:val="111827"/>
                <w:w w:val="102"/>
                <w:sz w:val="20"/>
              </w:rPr>
              <w:t>On-device inference, threshold/NMS tuning, frame processing</w:t>
            </w:r>
          </w:p>
        </w:tc>
      </w:tr>
      <w:tr>
        <w:trPr>
          <w:trHeight w:val="4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Backend foundation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Weeks 7-9</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Auth, schema, migrations, core pothole service</w:t>
            </w:r>
          </w:p>
        </w:tc>
      </w:tr>
      <w:tr>
        <w:trPr>
          <w:trHeight w:val="7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Dashboard foundation and operations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144"/>
              <w:jc w:val="left"/>
              <w:rPr/>
            </w:pPr>
            <w:r>
              <w:rPr>
                <w:rFonts w:eastAsia="Liberation Sans" w:ascii="Liberation Sans" w:hAnsi="Liberation Sans"/>
                <w:b w:val="false"/>
                <w:i w:val="false"/>
                <w:color w:val="111827"/>
                <w:w w:val="102"/>
                <w:sz w:val="20"/>
              </w:rPr>
              <w:t>Weeks 10-13</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1296"/>
              <w:jc w:val="left"/>
              <w:rPr/>
            </w:pPr>
            <w:r>
              <w:rPr>
                <w:rFonts w:eastAsia="Liberation Sans" w:ascii="Liberation Sans" w:hAnsi="Liberation Sans"/>
                <w:b w:val="false"/>
                <w:i w:val="false"/>
                <w:color w:val="111827"/>
                <w:w w:val="102"/>
                <w:sz w:val="20"/>
              </w:rPr>
              <w:t>Routing, auth flow, list/map/detail pages, bulk/export/stats</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Integration, stabilization, and reporting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144"/>
              <w:jc w:val="left"/>
              <w:rPr/>
            </w:pPr>
            <w:r>
              <w:rPr>
                <w:rFonts w:eastAsia="Liberation Sans" w:ascii="Liberation Sans" w:hAnsi="Liberation Sans"/>
                <w:b w:val="false"/>
                <w:i w:val="false"/>
                <w:color w:val="111827"/>
                <w:w w:val="102"/>
                <w:sz w:val="20"/>
              </w:rPr>
              <w:t>Weeks 14-16</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End-to-end validation, bug fixes, documentation and report finalization</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11. Schedule and time management</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7.2 Resource and Cost Management</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29">
            <wp:simplePos x="0" y="0"/>
            <wp:positionH relativeFrom="page">
              <wp:posOffset>1130300</wp:posOffset>
            </wp:positionH>
            <wp:positionV relativeFrom="page">
              <wp:posOffset>5613400</wp:posOffset>
            </wp:positionV>
            <wp:extent cx="50800" cy="38100"/>
            <wp:effectExtent l="0" t="0" r="0" b="0"/>
            <wp:wrapNone/>
            <wp:docPr id="91"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
                    <pic:cNvPicPr>
                      <a:picLocks noChangeAspect="1" noChangeArrowheads="1"/>
                    </pic:cNvPicPr>
                  </pic:nvPicPr>
                  <pic:blipFill>
                    <a:blip r:embed="rId92"/>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Primary resources: student laptops, local Docker runtime, open-source frameworks.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28">
            <wp:simplePos x="0" y="0"/>
            <wp:positionH relativeFrom="page">
              <wp:posOffset>1130300</wp:posOffset>
            </wp:positionH>
            <wp:positionV relativeFrom="page">
              <wp:posOffset>5829300</wp:posOffset>
            </wp:positionV>
            <wp:extent cx="50800" cy="50800"/>
            <wp:effectExtent l="0" t="0" r="0" b="0"/>
            <wp:wrapNone/>
            <wp:docPr id="92"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
                    <pic:cNvPicPr>
                      <a:picLocks noChangeAspect="1" noChangeArrowheads="1"/>
                    </pic:cNvPicPr>
                  </pic:nvPicPr>
                  <pic:blipFill>
                    <a:blip r:embed="rId9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Cost-control strategy: prioritize open-source stack and optional cloud usage.</w:t>
      </w:r>
    </w:p>
    <w:p>
      <w:pPr>
        <w:pStyle w:val="Normal"/>
        <w:widowControl/>
        <w:tabs>
          <w:tab w:val="clear" w:pos="720"/>
          <w:tab w:val="left" w:pos="862" w:leader="none"/>
        </w:tabs>
        <w:spacing w:lineRule="auto" w:line="240" w:before="98" w:after="0"/>
        <w:ind w:hanging="0" w:left="640" w:right="432"/>
        <w:jc w:val="left"/>
        <w:rPr/>
      </w:pPr>
      <w:r>
        <w:drawing>
          <wp:anchor behindDoc="0" distT="0" distB="0" distL="0" distR="0" simplePos="0" locked="0" layoutInCell="0" allowOverlap="1" relativeHeight="27">
            <wp:simplePos x="0" y="0"/>
            <wp:positionH relativeFrom="page">
              <wp:posOffset>1130300</wp:posOffset>
            </wp:positionH>
            <wp:positionV relativeFrom="page">
              <wp:posOffset>6045200</wp:posOffset>
            </wp:positionV>
            <wp:extent cx="50800" cy="50800"/>
            <wp:effectExtent l="0" t="0" r="0" b="0"/>
            <wp:wrapNone/>
            <wp:docPr id="93"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
                    <pic:cNvPicPr>
                      <a:picLocks noChangeAspect="1" noChangeArrowheads="1"/>
                    </pic:cNvPicPr>
                  </pic:nvPicPr>
                  <pic:blipFill>
                    <a:blip r:embed="rId9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Team allocation: backend/database and dashboard components developed in parallel tracks.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7.3 Quality Management</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26">
            <wp:simplePos x="0" y="0"/>
            <wp:positionH relativeFrom="page">
              <wp:posOffset>1130300</wp:posOffset>
            </wp:positionH>
            <wp:positionV relativeFrom="page">
              <wp:posOffset>6908800</wp:posOffset>
            </wp:positionV>
            <wp:extent cx="50800" cy="50800"/>
            <wp:effectExtent l="0" t="0" r="0" b="0"/>
            <wp:wrapNone/>
            <wp:docPr id="94"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
                    <pic:cNvPicPr>
                      <a:picLocks noChangeAspect="1" noChangeArrowheads="1"/>
                    </pic:cNvPicPr>
                  </pic:nvPicPr>
                  <pic:blipFill>
                    <a:blip r:embed="rId9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Type-safe backend/frontend codebases and explicit data contracts.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25">
            <wp:simplePos x="0" y="0"/>
            <wp:positionH relativeFrom="page">
              <wp:posOffset>1130300</wp:posOffset>
            </wp:positionH>
            <wp:positionV relativeFrom="page">
              <wp:posOffset>7124700</wp:posOffset>
            </wp:positionV>
            <wp:extent cx="50800" cy="50800"/>
            <wp:effectExtent l="0" t="0" r="0" b="0"/>
            <wp:wrapNone/>
            <wp:docPr id="95"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
                    <pic:cNvPicPr>
                      <a:picLocks noChangeAspect="1" noChangeArrowheads="1"/>
                    </pic:cNvPicPr>
                  </pic:nvPicPr>
                  <pic:blipFill>
                    <a:blip r:embed="rId9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Iterative validation through endpoint checks and UI workflow testing.</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24">
            <wp:simplePos x="0" y="0"/>
            <wp:positionH relativeFrom="page">
              <wp:posOffset>1130300</wp:posOffset>
            </wp:positionH>
            <wp:positionV relativeFrom="page">
              <wp:posOffset>7353300</wp:posOffset>
            </wp:positionV>
            <wp:extent cx="50800" cy="50800"/>
            <wp:effectExtent l="0" t="0" r="0" b="0"/>
            <wp:wrapNone/>
            <wp:docPr id="96"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
                    <pic:cNvPicPr>
                      <a:picLocks noChangeAspect="1" noChangeArrowheads="1"/>
                    </pic:cNvPicPr>
                  </pic:nvPicPr>
                  <pic:blipFill>
                    <a:blip r:embed="rId9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Schema consistency through migration snapshots and seeded test accounts.</w:t>
      </w:r>
    </w:p>
    <w:p>
      <w:pPr>
        <w:pStyle w:val="Normal"/>
        <w:widowControl/>
        <w:spacing w:lineRule="auto" w:line="232" w:before="318" w:after="156"/>
        <w:ind w:hanging="0" w:left="0" w:right="0"/>
        <w:jc w:val="left"/>
        <w:rPr/>
      </w:pPr>
      <w:r>
        <w:rPr>
          <w:rFonts w:eastAsia="Liberation Sans" w:ascii="Liberation Sans" w:hAnsi="Liberation Sans"/>
          <w:b/>
          <w:i w:val="false"/>
          <w:color w:val="0F172A"/>
          <w:sz w:val="26"/>
        </w:rPr>
        <w:t>7.4 Risk Management</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Risk</w:t>
            </w:r>
          </w:p>
        </w:tc>
        <w:tc>
          <w:tcPr>
            <w:tcW w:w="3221" w:type="dxa"/>
            <w:tcBorders>
              <w:top w:val="single" w:sz="4" w:space="0" w:color="CBD5E1"/>
              <w:left w:val="single" w:sz="4" w:space="0" w:color="CBD5E1"/>
              <w:bottom w:val="single" w:sz="4" w:space="0" w:color="CBD5E1"/>
              <w:right w:val="single" w:sz="6" w:space="0" w:color="CBD5E1"/>
            </w:tcBorders>
            <w:shd w:fill="F1F5F9"/>
          </w:tcPr>
          <w:p>
            <w:pPr>
              <w:pStyle w:val="Normal"/>
              <w:widowControl/>
              <w:spacing w:lineRule="auto" w:line="235" w:before="114" w:after="0"/>
              <w:ind w:hanging="0" w:left="124" w:right="0"/>
              <w:jc w:val="left"/>
              <w:rPr/>
            </w:pPr>
            <w:r>
              <w:rPr>
                <w:rFonts w:eastAsia="Liberation Sans" w:ascii="Liberation Sans" w:hAnsi="Liberation Sans"/>
                <w:b/>
                <w:i w:val="false"/>
                <w:color w:val="111827"/>
                <w:w w:val="102"/>
                <w:sz w:val="20"/>
              </w:rPr>
              <w:t>Impact</w:t>
            </w:r>
          </w:p>
        </w:tc>
        <w:tc>
          <w:tcPr>
            <w:tcW w:w="3221"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4" w:after="0"/>
              <w:ind w:hanging="0" w:left="126" w:right="0"/>
              <w:jc w:val="left"/>
              <w:rPr/>
            </w:pPr>
            <w:r>
              <w:rPr>
                <w:rFonts w:eastAsia="Liberation Sans" w:ascii="Liberation Sans" w:hAnsi="Liberation Sans"/>
                <w:b/>
                <w:i w:val="false"/>
                <w:color w:val="111827"/>
                <w:w w:val="102"/>
                <w:sz w:val="20"/>
              </w:rPr>
              <w:t>Mitigation</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Duplicate data inflation</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24" w:right="0"/>
              <w:jc w:val="left"/>
              <w:rPr/>
            </w:pPr>
            <w:r>
              <w:rPr>
                <w:rFonts w:eastAsia="Liberation Sans" w:ascii="Liberation Sans" w:hAnsi="Liberation Sans"/>
                <w:b w:val="false"/>
                <w:i w:val="false"/>
                <w:color w:val="111827"/>
                <w:w w:val="102"/>
                <w:sz w:val="20"/>
              </w:rPr>
              <w:t>Poor analytics quality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Spatial dedup + confirmation counting</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8" w:right="720"/>
              <w:jc w:val="left"/>
              <w:rPr/>
            </w:pPr>
            <w:r>
              <w:rPr>
                <w:rFonts w:eastAsia="Liberation Sans" w:ascii="Liberation Sans" w:hAnsi="Liberation Sans"/>
                <w:b w:val="false"/>
                <w:i w:val="false"/>
                <w:color w:val="111827"/>
                <w:w w:val="102"/>
                <w:sz w:val="20"/>
              </w:rPr>
              <w:t>Model drift or regional mismatch</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1" w:before="114" w:after="0"/>
              <w:ind w:hanging="0" w:left="124" w:right="432"/>
              <w:jc w:val="left"/>
              <w:rPr/>
            </w:pPr>
            <w:r>
              <w:rPr>
                <w:rFonts w:eastAsia="Liberation Sans" w:ascii="Liberation Sans" w:hAnsi="Liberation Sans"/>
                <w:b w:val="false"/>
                <w:i w:val="false"/>
                <w:color w:val="111827"/>
                <w:w w:val="102"/>
                <w:sz w:val="20"/>
              </w:rPr>
              <w:t>Reduced detection quality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26" w:right="864"/>
              <w:jc w:val="left"/>
              <w:rPr/>
            </w:pPr>
            <w:r>
              <w:rPr>
                <w:rFonts w:eastAsia="Liberation Sans" w:ascii="Liberation Sans" w:hAnsi="Liberation Sans"/>
                <w:b w:val="false"/>
                <w:i w:val="false"/>
                <w:color w:val="111827"/>
                <w:w w:val="102"/>
                <w:sz w:val="20"/>
              </w:rPr>
              <w:t>Periodic retraining and local dataset expansion</w:t>
            </w:r>
          </w:p>
        </w:tc>
      </w:tr>
      <w:tr>
        <w:trPr>
          <w:trHeight w:val="772"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Unauthorized updates</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8" w:before="114" w:after="0"/>
              <w:ind w:hanging="0" w:left="124" w:right="432"/>
              <w:jc w:val="left"/>
              <w:rPr/>
            </w:pPr>
            <w:r>
              <w:rPr>
                <w:rFonts w:eastAsia="Liberation Sans" w:ascii="Liberation Sans" w:hAnsi="Liberation Sans"/>
                <w:b w:val="false"/>
                <w:i w:val="false"/>
                <w:color w:val="111827"/>
                <w:w w:val="102"/>
                <w:sz w:val="20"/>
              </w:rPr>
              <w:t>Operational integrity risk</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JWT + role-based route restrictions</w:t>
            </w:r>
          </w:p>
        </w:tc>
      </w:tr>
    </w:tbl>
    <w:p>
      <w:pPr>
        <w:sectPr>
          <w:type w:val="nextPage"/>
          <w:pgSz w:w="11906" w:h="16838"/>
          <w:pgMar w:left="1140" w:right="1096" w:gutter="0" w:header="0" w:top="750" w:footer="0" w:bottom="888"/>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Risk</w:t>
            </w:r>
          </w:p>
        </w:tc>
        <w:tc>
          <w:tcPr>
            <w:tcW w:w="3221" w:type="dxa"/>
            <w:tcBorders>
              <w:top w:val="single" w:sz="6" w:space="0" w:color="CBD5E1"/>
              <w:left w:val="single" w:sz="4" w:space="0" w:color="CBD5E1"/>
              <w:bottom w:val="single" w:sz="4" w:space="0" w:color="CBD5E1"/>
              <w:right w:val="single" w:sz="6" w:space="0" w:color="CBD5E1"/>
            </w:tcBorders>
            <w:shd w:fill="F1F5F9"/>
          </w:tcPr>
          <w:p>
            <w:pPr>
              <w:pStyle w:val="Normal"/>
              <w:widowControl/>
              <w:spacing w:lineRule="auto" w:line="232" w:before="114" w:after="0"/>
              <w:ind w:hanging="0" w:left="124" w:right="0"/>
              <w:jc w:val="left"/>
              <w:rPr/>
            </w:pPr>
            <w:r>
              <w:rPr>
                <w:rFonts w:eastAsia="Liberation Sans" w:ascii="Liberation Sans" w:hAnsi="Liberation Sans"/>
                <w:b/>
                <w:i w:val="false"/>
                <w:color w:val="111827"/>
                <w:w w:val="102"/>
                <w:sz w:val="20"/>
              </w:rPr>
              <w:t>Impact</w:t>
            </w:r>
          </w:p>
        </w:tc>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Mitigation</w:t>
            </w:r>
          </w:p>
        </w:tc>
      </w:tr>
      <w:tr>
        <w:trPr>
          <w:trHeight w:val="7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8" w:right="864"/>
              <w:jc w:val="left"/>
              <w:rPr/>
            </w:pPr>
            <w:r>
              <w:rPr>
                <w:rFonts w:eastAsia="Liberation Sans" w:ascii="Liberation Sans" w:hAnsi="Liberation Sans"/>
                <w:b w:val="false"/>
                <w:i w:val="false"/>
                <w:color w:val="111827"/>
                <w:w w:val="102"/>
                <w:sz w:val="20"/>
              </w:rPr>
              <w:t>Service startup race conditions</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Runtime instability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26" w:right="432"/>
              <w:jc w:val="left"/>
              <w:rPr/>
            </w:pPr>
            <w:r>
              <w:rPr>
                <w:rFonts w:eastAsia="Liberation Sans" w:ascii="Liberation Sans" w:hAnsi="Liberation Sans"/>
                <w:b w:val="false"/>
                <w:i w:val="false"/>
                <w:color w:val="111827"/>
                <w:w w:val="102"/>
                <w:sz w:val="20"/>
              </w:rPr>
              <w:t>Healthchecks and compose dependency ordering</w:t>
            </w:r>
          </w:p>
        </w:tc>
      </w:tr>
      <w:tr>
        <w:trPr>
          <w:trHeight w:val="7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 workflow confusion</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Low adoption</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26" w:right="432"/>
              <w:jc w:val="left"/>
              <w:rPr/>
            </w:pPr>
            <w:r>
              <w:rPr>
                <w:rFonts w:eastAsia="Liberation Sans" w:ascii="Liberation Sans" w:hAnsi="Liberation Sans"/>
                <w:b w:val="false"/>
                <w:i w:val="false"/>
                <w:color w:val="111827"/>
                <w:w w:val="102"/>
                <w:sz w:val="20"/>
              </w:rPr>
              <w:t>Simple page navigation and clear status taxonomy</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12. Risk register and mitigation plan</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7.5 Project Procurement</w:t>
      </w:r>
    </w:p>
    <w:p>
      <w:pPr>
        <w:sectPr>
          <w:type w:val="nextPage"/>
          <w:pgSz w:w="11906" w:h="16838"/>
          <w:pgMar w:left="1140" w:right="1096" w:gutter="0" w:header="0" w:top="570" w:footer="0" w:bottom="1440"/>
          <w:pgNumType w:fmt="decimal"/>
          <w:formProt w:val="false"/>
          <w:textDirection w:val="lrTb"/>
          <w:docGrid w:type="default" w:linePitch="360" w:charSpace="4096"/>
        </w:sectPr>
        <w:pStyle w:val="Normal"/>
        <w:widowControl/>
        <w:spacing w:lineRule="auto" w:line="280" w:before="180" w:after="0"/>
        <w:ind w:hanging="0" w:left="0" w:right="0"/>
        <w:jc w:val="left"/>
        <w:rPr/>
      </w:pPr>
      <w:r>
        <w:rPr>
          <w:rFonts w:eastAsia="Liberation Sans" w:ascii="Liberation Sans" w:hAnsi="Liberation Sans"/>
          <w:b w:val="false"/>
          <w:i w:val="false"/>
          <w:color w:val="111827"/>
          <w:sz w:val="22"/>
        </w:rPr>
        <w:t>Procurement needs are minimal for the current implementation-focused phase. The stack relies primarily on open-source software. Optional production procurement includes domain, hosting, and object storage.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8: Conclusion and Future Work</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8.1 Main Contributions Summary</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This work produced a complete AI-enabled implementation-centered pothole operations platform</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with trained and deployed mobile detection model, secure API, geospatial persistence, and</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practical dashboard workflows. The report now mirrors actual repository behavior rather than</w:t>
      </w:r>
    </w:p>
    <w:p>
      <w:pPr>
        <w:pStyle w:val="Normal"/>
        <w:widowControl/>
        <w:spacing w:lineRule="auto" w:line="232" w:before="84" w:after="0"/>
        <w:ind w:hanging="0" w:left="0" w:right="0"/>
        <w:jc w:val="left"/>
        <w:rPr/>
      </w:pPr>
      <w:r>
        <w:rPr>
          <w:rFonts w:eastAsia="Liberation Sans" w:ascii="Liberation Sans" w:hAnsi="Liberation Sans"/>
          <w:b w:val="false"/>
          <w:i w:val="false"/>
          <w:color w:val="111827"/>
          <w:sz w:val="22"/>
        </w:rPr>
        <w:t>planning-only assumptions.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8.2 Further Future Work</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23">
            <wp:simplePos x="0" y="0"/>
            <wp:positionH relativeFrom="page">
              <wp:posOffset>1130300</wp:posOffset>
            </wp:positionH>
            <wp:positionV relativeFrom="page">
              <wp:posOffset>3022600</wp:posOffset>
            </wp:positionV>
            <wp:extent cx="50800" cy="50800"/>
            <wp:effectExtent l="0" t="0" r="0" b="0"/>
            <wp:wrapNone/>
            <wp:docPr id="97"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
                    <pic:cNvPicPr>
                      <a:picLocks noChangeAspect="1" noChangeArrowheads="1"/>
                    </pic:cNvPicPr>
                  </pic:nvPicPr>
                  <pic:blipFill>
                    <a:blip r:embed="rId9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Add full audit history for status transitions and actor tracking.</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22">
            <wp:simplePos x="0" y="0"/>
            <wp:positionH relativeFrom="page">
              <wp:posOffset>1130300</wp:posOffset>
            </wp:positionH>
            <wp:positionV relativeFrom="page">
              <wp:posOffset>3238500</wp:posOffset>
            </wp:positionV>
            <wp:extent cx="50800" cy="50800"/>
            <wp:effectExtent l="0" t="0" r="0" b="0"/>
            <wp:wrapNone/>
            <wp:docPr id="98"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
                    <pic:cNvPicPr>
                      <a:picLocks noChangeAspect="1" noChangeArrowheads="1"/>
                    </pic:cNvPicPr>
                  </pic:nvPicPr>
                  <pic:blipFill>
                    <a:blip r:embed="rId9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Improve AI recall through local Jordan data collection and domain adaptation fine-tuning.</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21">
            <wp:simplePos x="0" y="0"/>
            <wp:positionH relativeFrom="page">
              <wp:posOffset>1130300</wp:posOffset>
            </wp:positionH>
            <wp:positionV relativeFrom="page">
              <wp:posOffset>3467100</wp:posOffset>
            </wp:positionV>
            <wp:extent cx="50800" cy="50800"/>
            <wp:effectExtent l="0" t="0" r="0" b="0"/>
            <wp:wrapNone/>
            <wp:docPr id="99" name="Picture 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
                    <pic:cNvPicPr>
                      <a:picLocks noChangeAspect="1" noChangeArrowheads="1"/>
                    </pic:cNvPicPr>
                  </pic:nvPicPr>
                  <pic:blipFill>
                    <a:blip r:embed="rId10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Extend AI to multi-class road-damage detection and severity estimation.</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20">
            <wp:simplePos x="0" y="0"/>
            <wp:positionH relativeFrom="page">
              <wp:posOffset>1130300</wp:posOffset>
            </wp:positionH>
            <wp:positionV relativeFrom="page">
              <wp:posOffset>3695700</wp:posOffset>
            </wp:positionV>
            <wp:extent cx="50800" cy="38100"/>
            <wp:effectExtent l="0" t="0" r="0" b="0"/>
            <wp:wrapNone/>
            <wp:docPr id="100"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
                    <pic:cNvPicPr>
                      <a:picLocks noChangeAspect="1" noChangeArrowheads="1"/>
                    </pic:cNvPicPr>
                  </pic:nvPicPr>
                  <pic:blipFill>
                    <a:blip r:embed="rId101"/>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Evaluate quantization and acceleration variants (INT8/NNAPI-specific) for lower-end</w:t>
      </w:r>
    </w:p>
    <w:p>
      <w:pPr>
        <w:pStyle w:val="Normal"/>
        <w:widowControl/>
        <w:spacing w:lineRule="auto" w:line="232" w:before="70" w:after="0"/>
        <w:ind w:hanging="0" w:left="862" w:right="0"/>
        <w:jc w:val="left"/>
        <w:rPr/>
      </w:pPr>
      <w:r>
        <w:rPr>
          <w:rFonts w:eastAsia="Liberation Sans" w:ascii="Liberation Sans" w:hAnsi="Liberation Sans"/>
          <w:b w:val="false"/>
          <w:i w:val="false"/>
          <w:color w:val="111827"/>
          <w:sz w:val="22"/>
        </w:rPr>
        <w:t>devices.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9">
            <wp:simplePos x="0" y="0"/>
            <wp:positionH relativeFrom="page">
              <wp:posOffset>1130300</wp:posOffset>
            </wp:positionH>
            <wp:positionV relativeFrom="page">
              <wp:posOffset>4114800</wp:posOffset>
            </wp:positionV>
            <wp:extent cx="50800" cy="50800"/>
            <wp:effectExtent l="0" t="0" r="0" b="0"/>
            <wp:wrapNone/>
            <wp:docPr id="101" name="Picture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
                    <pic:cNvPicPr>
                      <a:picLocks noChangeAspect="1" noChangeArrowheads="1"/>
                    </pic:cNvPicPr>
                  </pic:nvPicPr>
                  <pic:blipFill>
                    <a:blip r:embed="rId10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Add geospatial clustering and repair-route recommendation support.</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8">
            <wp:simplePos x="0" y="0"/>
            <wp:positionH relativeFrom="page">
              <wp:posOffset>1130300</wp:posOffset>
            </wp:positionH>
            <wp:positionV relativeFrom="page">
              <wp:posOffset>4330700</wp:posOffset>
            </wp:positionV>
            <wp:extent cx="50800" cy="50800"/>
            <wp:effectExtent l="0" t="0" r="0" b="0"/>
            <wp:wrapNone/>
            <wp:docPr id="102" name="Picture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
                    <pic:cNvPicPr>
                      <a:picLocks noChangeAspect="1" noChangeArrowheads="1"/>
                    </pic:cNvPicPr>
                  </pic:nvPicPr>
                  <pic:blipFill>
                    <a:blip r:embed="rId10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Expand production deployment hardening (monitoring, alerts, backup routines).</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7">
            <wp:simplePos x="0" y="0"/>
            <wp:positionH relativeFrom="page">
              <wp:posOffset>1130300</wp:posOffset>
            </wp:positionH>
            <wp:positionV relativeFrom="page">
              <wp:posOffset>4559300</wp:posOffset>
            </wp:positionV>
            <wp:extent cx="50800" cy="38100"/>
            <wp:effectExtent l="0" t="0" r="0" b="0"/>
            <wp:wrapNone/>
            <wp:docPr id="103"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
                    <pic:cNvPicPr>
                      <a:picLocks noChangeAspect="1" noChangeArrowheads="1"/>
                    </pic:cNvPicPr>
                  </pic:nvPicPr>
                  <pic:blipFill>
                    <a:blip r:embed="rId104"/>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Integrate municipal GIS and work-order systems through API contracts.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6">
            <wp:simplePos x="0" y="0"/>
            <wp:positionH relativeFrom="page">
              <wp:posOffset>1130300</wp:posOffset>
            </wp:positionH>
            <wp:positionV relativeFrom="page">
              <wp:posOffset>4787900</wp:posOffset>
            </wp:positionV>
            <wp:extent cx="50800" cy="38100"/>
            <wp:effectExtent l="0" t="0" r="0" b="0"/>
            <wp:wrapNone/>
            <wp:docPr id="104" name="Picture 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
                    <pic:cNvPicPr>
                      <a:picLocks noChangeAspect="1" noChangeArrowheads="1"/>
                    </pic:cNvPicPr>
                  </pic:nvPicPr>
                  <pic:blipFill>
                    <a:blip r:embed="rId105"/>
                    <a:stretch>
                      <a:fillRect/>
                    </a:stretch>
                  </pic:blipFill>
                  <pic:spPr bwMode="auto">
                    <a:xfrm>
                      <a:off x="0" y="0"/>
                      <a:ext cx="50800" cy="38100"/>
                    </a:xfrm>
                    <a:prstGeom prst="rect">
                      <a:avLst/>
                    </a:prstGeom>
                  </pic:spPr>
                </pic:pic>
              </a:graphicData>
            </a:graphic>
          </wp:anchor>
        </w:drawing>
      </w:r>
      <w:r>
        <w:rPr>
          <w:rFonts w:eastAsia="Liberation Sans" w:ascii="Liberation Sans" w:hAnsi="Liberation Sans"/>
          <w:b w:val="false"/>
          <w:i w:val="false"/>
          <w:color w:val="111827"/>
          <w:sz w:val="22"/>
        </w:rPr>
        <w:t>Add richer operational KPIs and SLA-oriented analytics reporting.</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8.3 Lessons Learned</w:t>
      </w:r>
    </w:p>
    <w:p>
      <w:pPr>
        <w:pStyle w:val="Normal"/>
        <w:widowControl/>
        <w:tabs>
          <w:tab w:val="clear" w:pos="720"/>
          <w:tab w:val="left" w:pos="862" w:leader="none"/>
        </w:tabs>
        <w:spacing w:lineRule="auto" w:line="240" w:before="182" w:after="0"/>
        <w:ind w:hanging="0" w:left="640" w:right="0"/>
        <w:jc w:val="left"/>
        <w:rPr/>
      </w:pPr>
      <w:r>
        <w:drawing>
          <wp:anchor behindDoc="0" distT="0" distB="0" distL="0" distR="0" simplePos="0" locked="0" layoutInCell="0" allowOverlap="1" relativeHeight="15">
            <wp:simplePos x="0" y="0"/>
            <wp:positionH relativeFrom="page">
              <wp:posOffset>1130300</wp:posOffset>
            </wp:positionH>
            <wp:positionV relativeFrom="page">
              <wp:posOffset>5435600</wp:posOffset>
            </wp:positionV>
            <wp:extent cx="50800" cy="50800"/>
            <wp:effectExtent l="0" t="0" r="0" b="0"/>
            <wp:wrapNone/>
            <wp:docPr id="105" name="Picture 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
                    <pic:cNvPicPr>
                      <a:picLocks noChangeAspect="1" noChangeArrowheads="1"/>
                    </pic:cNvPicPr>
                  </pic:nvPicPr>
                  <pic:blipFill>
                    <a:blip r:embed="rId10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Early schema stabilization reduces frontend rework significantly.</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14">
            <wp:simplePos x="0" y="0"/>
            <wp:positionH relativeFrom="page">
              <wp:posOffset>1130300</wp:posOffset>
            </wp:positionH>
            <wp:positionV relativeFrom="page">
              <wp:posOffset>5651500</wp:posOffset>
            </wp:positionV>
            <wp:extent cx="50800" cy="50800"/>
            <wp:effectExtent l="0" t="0" r="0" b="0"/>
            <wp:wrapNone/>
            <wp:docPr id="106" name="Picture 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
                    <pic:cNvPicPr>
                      <a:picLocks noChangeAspect="1" noChangeArrowheads="1"/>
                    </pic:cNvPicPr>
                  </pic:nvPicPr>
                  <pic:blipFill>
                    <a:blip r:embed="rId10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Model-size and latency constraints must be considered from the first AI design iteration.</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3">
            <wp:simplePos x="0" y="0"/>
            <wp:positionH relativeFrom="page">
              <wp:posOffset>1130300</wp:posOffset>
            </wp:positionH>
            <wp:positionV relativeFrom="page">
              <wp:posOffset>5880100</wp:posOffset>
            </wp:positionV>
            <wp:extent cx="50800" cy="50800"/>
            <wp:effectExtent l="0" t="0" r="0" b="0"/>
            <wp:wrapNone/>
            <wp:docPr id="107"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
                    <pic:cNvPicPr>
                      <a:picLocks noChangeAspect="1" noChangeArrowheads="1"/>
                    </pic:cNvPicPr>
                  </pic:nvPicPr>
                  <pic:blipFill>
                    <a:blip r:embed="rId10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 metrics (precision/recall trade-offs) are as important as raw benchmark</w:t>
      </w:r>
    </w:p>
    <w:p>
      <w:pPr>
        <w:pStyle w:val="Normal"/>
        <w:widowControl/>
        <w:spacing w:lineRule="auto" w:line="232" w:before="70" w:after="0"/>
        <w:ind w:hanging="0" w:left="862" w:right="0"/>
        <w:jc w:val="left"/>
        <w:rPr/>
      </w:pPr>
      <w:r>
        <w:rPr>
          <w:rFonts w:eastAsia="Liberation Sans" w:ascii="Liberation Sans" w:hAnsi="Liberation Sans"/>
          <w:b w:val="false"/>
          <w:i w:val="false"/>
          <w:color w:val="111827"/>
          <w:sz w:val="22"/>
        </w:rPr>
        <w:t>scores.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12">
            <wp:simplePos x="0" y="0"/>
            <wp:positionH relativeFrom="page">
              <wp:posOffset>1130300</wp:posOffset>
            </wp:positionH>
            <wp:positionV relativeFrom="page">
              <wp:posOffset>6299200</wp:posOffset>
            </wp:positionV>
            <wp:extent cx="50800" cy="50800"/>
            <wp:effectExtent l="0" t="0" r="0" b="0"/>
            <wp:wrapNone/>
            <wp:docPr id="108" name="Picture 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
                    <pic:cNvPicPr>
                      <a:picLocks noChangeAspect="1" noChangeArrowheads="1"/>
                    </pic:cNvPicPr>
                  </pic:nvPicPr>
                  <pic:blipFill>
                    <a:blip r:embed="rId10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Role models should be implemented early to avoid insecure shortcuts later.</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11">
            <wp:simplePos x="0" y="0"/>
            <wp:positionH relativeFrom="page">
              <wp:posOffset>1130300</wp:posOffset>
            </wp:positionH>
            <wp:positionV relativeFrom="page">
              <wp:posOffset>6527800</wp:posOffset>
            </wp:positionV>
            <wp:extent cx="50800" cy="50800"/>
            <wp:effectExtent l="0" t="0" r="0" b="0"/>
            <wp:wrapNone/>
            <wp:docPr id="109"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
                    <pic:cNvPicPr>
                      <a:picLocks noChangeAspect="1" noChangeArrowheads="1"/>
                    </pic:cNvPicPr>
                  </pic:nvPicPr>
                  <pic:blipFill>
                    <a:blip r:embed="rId11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Operational UX (bulk actions, filters, exports) matters as much as raw backend</w:t>
      </w:r>
    </w:p>
    <w:p>
      <w:pPr>
        <w:pStyle w:val="Normal"/>
        <w:widowControl/>
        <w:spacing w:lineRule="auto" w:line="235" w:before="68" w:after="0"/>
        <w:ind w:hanging="0" w:left="862" w:right="0"/>
        <w:jc w:val="left"/>
        <w:rPr/>
      </w:pPr>
      <w:r>
        <w:rPr>
          <w:rFonts w:eastAsia="Liberation Sans" w:ascii="Liberation Sans" w:hAnsi="Liberation Sans"/>
          <w:b w:val="false"/>
          <w:i w:val="false"/>
          <w:color w:val="111827"/>
          <w:sz w:val="22"/>
        </w:rPr>
        <w:t>completeness.</w:t>
      </w:r>
    </w:p>
    <w:p>
      <w:pPr>
        <w:sectPr>
          <w:type w:val="nextPage"/>
          <w:pgSz w:w="11906" w:h="16838"/>
          <w:pgMar w:left="1140" w:right="1302" w:gutter="0" w:header="0" w:top="750" w:footer="0" w:bottom="1440"/>
          <w:pgNumType w:fmt="decimal"/>
          <w:formProt w:val="false"/>
          <w:textDirection w:val="lrTb"/>
          <w:docGrid w:type="default" w:linePitch="360" w:charSpace="4096"/>
        </w:sect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10">
            <wp:simplePos x="0" y="0"/>
            <wp:positionH relativeFrom="page">
              <wp:posOffset>1130300</wp:posOffset>
            </wp:positionH>
            <wp:positionV relativeFrom="page">
              <wp:posOffset>6946900</wp:posOffset>
            </wp:positionV>
            <wp:extent cx="50800" cy="50800"/>
            <wp:effectExtent l="0" t="0" r="0" b="0"/>
            <wp:wrapNone/>
            <wp:docPr id="110"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
                    <pic:cNvPicPr>
                      <a:picLocks noChangeAspect="1" noChangeArrowheads="1"/>
                    </pic:cNvPicPr>
                  </pic:nvPicPr>
                  <pic:blipFill>
                    <a:blip r:embed="rId11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Containerized development improves reproducibility and onboarding speed.</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References</w:t>
      </w:r>
    </w:p>
    <w:p>
      <w:pPr>
        <w:pStyle w:val="Normal"/>
        <w:widowControl/>
        <w:spacing w:lineRule="auto" w:line="264" w:before="210" w:after="0"/>
        <w:ind w:hanging="0" w:left="0" w:right="2736"/>
        <w:jc w:val="left"/>
        <w:rPr/>
      </w:pPr>
      <w:r>
        <w:rPr>
          <w:rFonts w:eastAsia="Liberation Sans" w:ascii="Liberation Sans" w:hAnsi="Liberation Sans"/>
          <w:b w:val="false"/>
          <w:i w:val="false"/>
          <w:color w:val="111827"/>
          <w:sz w:val="22"/>
        </w:rPr>
        <w:t>[1] World Health Organization, "Global Status Report on Road Safety," https://www.who.int/publications/i/item/9789240086517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 xml:space="preserve">[2] N. Ma et al., "A Review of Vision-Based Pothole Detection Methods Using Computer Vision and Machine Learning," </w:t>
      </w:r>
      <w:r>
        <w:rPr>
          <w:rFonts w:eastAsia="Liberation Sans" w:ascii="Liberation Sans" w:hAnsi="Liberation Sans"/>
          <w:b w:val="false"/>
          <w:i/>
          <w:color w:val="111827"/>
          <w:sz w:val="22"/>
        </w:rPr>
        <w:t>Sensors</w:t>
      </w:r>
      <w:r>
        <w:rPr>
          <w:rFonts w:eastAsia="Liberation Sans" w:ascii="Liberation Sans" w:hAnsi="Liberation Sans"/>
          <w:b w:val="false"/>
          <w:i w:val="false"/>
          <w:color w:val="111827"/>
          <w:sz w:val="22"/>
        </w:rPr>
        <w:t>, 2024.</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[3] Microsoft, "ASP.NET Core documentation," https://learn.microsoft.com/aspnet/core .</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[4] Microsoft, "Entity Framework Core documentation," https://learn.microsoft.com/ef/core .</w:t>
      </w:r>
    </w:p>
    <w:p>
      <w:pPr>
        <w:pStyle w:val="Normal"/>
        <w:widowControl/>
        <w:spacing w:lineRule="auto" w:line="273" w:before="144" w:after="0"/>
        <w:ind w:hanging="0" w:left="0" w:right="2160"/>
        <w:jc w:val="left"/>
        <w:rPr/>
      </w:pPr>
      <w:r>
        <w:rPr>
          <w:rFonts w:eastAsia="Liberation Sans" w:ascii="Liberation Sans" w:hAnsi="Liberation Sans"/>
          <w:b w:val="false"/>
          <w:i w:val="false"/>
          <w:color w:val="111827"/>
          <w:sz w:val="22"/>
        </w:rPr>
        <w:t>[5] PostgreSQL Global Development Group, "PostgreSQL Documentation," https://www.postgresql.org/docs/ .</w:t>
      </w:r>
    </w:p>
    <w:p>
      <w:pPr>
        <w:pStyle w:val="Normal"/>
        <w:widowControl/>
        <w:spacing w:lineRule="auto" w:line="235" w:before="142" w:after="0"/>
        <w:ind w:hanging="0" w:left="0" w:right="0"/>
        <w:jc w:val="left"/>
        <w:rPr/>
      </w:pPr>
      <w:r>
        <w:rPr>
          <w:rFonts w:eastAsia="Liberation Sans" w:ascii="Liberation Sans" w:hAnsi="Liberation Sans"/>
          <w:b w:val="false"/>
          <w:i w:val="false"/>
          <w:color w:val="111827"/>
          <w:sz w:val="22"/>
        </w:rPr>
        <w:t>[6] PostGIS Project, "PostGIS Documentation," https://postgis.net/documentation/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[7] React Team, "React Documentation," https://react.dev/ .</w:t>
      </w:r>
    </w:p>
    <w:p>
      <w:pPr>
        <w:pStyle w:val="Normal"/>
        <w:widowControl/>
        <w:spacing w:lineRule="auto" w:line="232" w:before="160" w:after="0"/>
        <w:ind w:hanging="0" w:left="0" w:right="0"/>
        <w:jc w:val="left"/>
        <w:rPr/>
      </w:pPr>
      <w:r>
        <w:rPr>
          <w:rFonts w:eastAsia="Liberation Sans" w:ascii="Liberation Sans" w:hAnsi="Liberation Sans"/>
          <w:b w:val="false"/>
          <w:i w:val="false"/>
          <w:color w:val="111827"/>
          <w:sz w:val="22"/>
        </w:rPr>
        <w:t>[8] Vite Team, "Vite Documentation," https://vite.dev/guide/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[9] OWASP Foundation, "OWASP Top 10," https://owasp.org/www-project-top-ten/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[10] Docker Inc., "Docker Compose Documentation," https://docs.docker.com/compose/ .</w:t>
      </w:r>
    </w:p>
    <w:p>
      <w:pPr>
        <w:pStyle w:val="Normal"/>
        <w:widowControl/>
        <w:spacing w:lineRule="auto" w:line="302" w:before="158" w:after="0"/>
        <w:ind w:hanging="0" w:left="0" w:right="144"/>
        <w:jc w:val="left"/>
        <w:rPr/>
      </w:pPr>
      <w:r>
        <w:rPr>
          <w:rFonts w:eastAsia="Liberation Sans" w:ascii="Liberation Sans" w:hAnsi="Liberation Sans"/>
          <w:b w:val="false"/>
          <w:i w:val="false"/>
          <w:color w:val="111827"/>
          <w:sz w:val="22"/>
        </w:rPr>
        <w:t>[11] IEEE, "IEEE Code of Ethics," https://www.ieee.org/about/corporate/governance/p7-8.html . [12] ACM, "ACM Code of Ethics and Professional Conduct," https://www.acm.org/code-of-ethics .</w:t>
      </w:r>
    </w:p>
    <w:p>
      <w:pPr>
        <w:pStyle w:val="Normal"/>
        <w:widowControl/>
        <w:spacing w:lineRule="auto" w:line="264" w:before="160" w:after="0"/>
        <w:ind w:hanging="0" w:left="0" w:right="3312"/>
        <w:jc w:val="left"/>
        <w:rPr/>
      </w:pPr>
      <w:r>
        <w:rPr>
          <w:rFonts w:eastAsia="Liberation Sans" w:ascii="Liberation Sans" w:hAnsi="Liberation Sans"/>
          <w:b w:val="false"/>
          <w:i w:val="false"/>
          <w:color w:val="111827"/>
          <w:sz w:val="22"/>
        </w:rPr>
        <w:t>[13] NIST, "Cybersecurity Framework and guidance resources," https://www.nist.gov/cyberframework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[14] International Organization for Standardization (ISO), https://www.iso.org/ .</w:t>
      </w:r>
    </w:p>
    <w:p>
      <w:pPr>
        <w:pStyle w:val="Normal"/>
        <w:widowControl/>
        <w:spacing w:lineRule="auto" w:line="232" w:before="158" w:after="0"/>
        <w:ind w:hanging="0" w:left="0" w:right="0"/>
        <w:jc w:val="left"/>
        <w:rPr/>
      </w:pPr>
      <w:r>
        <w:rPr>
          <w:rFonts w:eastAsia="Liberation Sans" w:ascii="Liberation Sans" w:hAnsi="Liberation Sans"/>
          <w:b w:val="false"/>
          <w:i w:val="false"/>
          <w:color w:val="111827"/>
          <w:sz w:val="22"/>
        </w:rPr>
        <w:t>[15] Jordan Standards and Metrology Organization (JSMO), https://jsmo.gov.jo/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[16] Ultralytics, "YOLOv8 Documentation," https://docs.ultralytics.com/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[17] TensorFlow, "TensorFlow Lite Guide," https://www.tensorflow.org/lite/guide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[18] J. Redmon, S. Divvala, R. Girshick, and A. Farhadi, "You Only Look Once: Unified, Real-Time Object Detection," 2016.</w:t>
      </w:r>
    </w:p>
    <w:p>
      <w:pPr>
        <w:pStyle w:val="Normal"/>
        <w:widowControl/>
        <w:spacing w:lineRule="auto" w:line="264" w:before="158" w:after="0"/>
        <w:ind w:hanging="0" w:left="0" w:right="432"/>
        <w:jc w:val="left"/>
        <w:rPr/>
      </w:pPr>
      <w:r>
        <w:rPr>
          <w:rFonts w:eastAsia="Liberation Sans" w:ascii="Liberation Sans" w:hAnsi="Liberation Sans"/>
          <w:b w:val="false"/>
          <w:i w:val="false"/>
          <w:color w:val="111827"/>
          <w:sz w:val="22"/>
        </w:rPr>
        <w:t>[19] A. Bochkovskiy, C.-Y. Wang, and H.-Y. M. Liao, "YOLOv4: Optimal Speed and Accuracy of Object Detection," 2020.</w:t>
      </w:r>
    </w:p>
    <w:p>
      <w:pPr>
        <w:sectPr>
          <w:type w:val="nextPage"/>
          <w:pgSz w:w="11906" w:h="16838"/>
          <w:pgMar w:left="1140" w:right="1192" w:gutter="0" w:header="0" w:top="750" w:footer="0" w:bottom="1440"/>
          <w:pgNumType w:fmt="decimal"/>
          <w:formProt w:val="false"/>
          <w:textDirection w:val="lrTb"/>
          <w:docGrid w:type="default" w:linePitch="360" w:charSpace="4096"/>
        </w:sect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[20] Google, "Google Colab Documentation," https://colab.google/ .</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APPENDIX A: User Manual</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A.0 Quick Start</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Install Docker Engine + Docker Compose plugin.</w:t>
      </w:r>
    </w:p>
    <w:p>
      <w:pPr>
        <w:pStyle w:val="Normal"/>
        <w:widowControl/>
        <w:spacing w:lineRule="auto" w:line="292" w:before="108" w:after="0"/>
        <w:ind w:hanging="0" w:left="618" w:right="2448"/>
        <w:jc w:val="left"/>
        <w:rPr/>
      </w:pPr>
      <w:r>
        <w:rPr>
          <w:rFonts w:eastAsia="Liberation Sans" w:ascii="Liberation Sans" w:hAnsi="Liberation Sans"/>
          <w:b w:val="false"/>
          <w:i w:val="false"/>
          <w:color w:val="111827"/>
          <w:sz w:val="22"/>
        </w:rPr>
        <w:t xml:space="preserve">2. From repository root, run: </w:t>
      </w:r>
      <w:r>
        <w:rPr>
          <w:rFonts w:eastAsia="DejaVu Sans Mono" w:ascii="DejaVu Sans Mono" w:hAnsi="DejaVu Sans Mono"/>
          <w:b w:val="false"/>
          <w:i w:val="false"/>
          <w:color w:val="111827"/>
          <w:sz w:val="22"/>
        </w:rPr>
        <w:t>docker compose up --build</w:t>
      </w:r>
      <w:r>
        <w:rPr>
          <w:rFonts w:eastAsia="Liberation Sans" w:ascii="Liberation Sans" w:hAnsi="Liberation Sans"/>
          <w:b w:val="false"/>
          <w:i w:val="false"/>
          <w:color w:val="111827"/>
          <w:sz w:val="22"/>
        </w:rPr>
        <w:t xml:space="preserve">. 3. Open dashboard: </w:t>
      </w:r>
      <w:r>
        <w:rPr>
          <w:rFonts w:eastAsia="DejaVu Sans Mono" w:ascii="DejaVu Sans Mono" w:hAnsi="DejaVu Sans Mono"/>
          <w:b w:val="false"/>
          <w:i w:val="false"/>
          <w:color w:val="111827"/>
          <w:sz w:val="22"/>
        </w:rPr>
        <w:t>http://localhost:4321</w:t>
      </w:r>
      <w:r>
        <w:rPr>
          <w:rFonts w:eastAsia="Liberation Sans" w:ascii="Liberation Sans" w:hAnsi="Liberation Sans"/>
          <w:b w:val="false"/>
          <w:i w:val="false"/>
          <w:color w:val="111827"/>
          <w:sz w:val="22"/>
        </w:rPr>
        <w:t>.</w:t>
      </w:r>
    </w:p>
    <w:p>
      <w:pPr>
        <w:pStyle w:val="Normal"/>
        <w:widowControl/>
        <w:spacing w:lineRule="auto" w:line="240" w:before="102" w:after="0"/>
        <w:ind w:hanging="0" w:left="618" w:right="0"/>
        <w:jc w:val="left"/>
        <w:rPr/>
      </w:pPr>
      <w:r>
        <w:rPr>
          <w:rFonts w:eastAsia="Liberation Sans" w:ascii="Liberation Sans" w:hAnsi="Liberation Sans"/>
          <w:b w:val="false"/>
          <w:i w:val="false"/>
          <w:color w:val="111827"/>
          <w:sz w:val="22"/>
        </w:rPr>
        <w:t xml:space="preserve">4. Backend health: </w:t>
      </w:r>
      <w:r>
        <w:rPr>
          <w:rFonts w:eastAsia="DejaVu Sans Mono" w:ascii="DejaVu Sans Mono" w:hAnsi="DejaVu Sans Mono"/>
          <w:b w:val="false"/>
          <w:i w:val="false"/>
          <w:color w:val="111827"/>
          <w:sz w:val="22"/>
        </w:rPr>
        <w:t>http://localhost:3000/health</w:t>
      </w:r>
      <w:r>
        <w:rPr>
          <w:rFonts w:eastAsia="Liberation Sans" w:ascii="Liberation Sans" w:hAnsi="Liberation Sans"/>
          <w:b w:val="false"/>
          <w:i w:val="false"/>
          <w:color w:val="111827"/>
          <w:sz w:val="22"/>
        </w:rPr>
        <w:t>.</w:t>
      </w:r>
    </w:p>
    <w:p>
      <w:pPr>
        <w:pStyle w:val="Normal"/>
        <w:widowControl/>
        <w:spacing w:lineRule="auto" w:line="232" w:before="326" w:after="0"/>
        <w:ind w:hanging="0" w:left="0" w:right="0"/>
        <w:jc w:val="left"/>
        <w:rPr/>
      </w:pPr>
      <w:r>
        <w:rPr>
          <w:rFonts w:eastAsia="Liberation Sans" w:ascii="Liberation Sans" w:hAnsi="Liberation Sans"/>
          <w:b/>
          <w:i w:val="false"/>
          <w:color w:val="0F172A"/>
          <w:sz w:val="26"/>
        </w:rPr>
        <w:t>A.1 Login and Roles</w:t>
      </w:r>
    </w:p>
    <w:p>
      <w:pPr>
        <w:pStyle w:val="Normal"/>
        <w:widowControl/>
        <w:spacing w:lineRule="auto" w:line="232" w:before="166" w:after="0"/>
        <w:ind w:hanging="0" w:left="0" w:right="0"/>
        <w:jc w:val="left"/>
        <w:rPr/>
      </w:pPr>
      <w:r>
        <w:rPr>
          <w:rFonts w:eastAsia="Liberation Sans" w:ascii="Liberation Sans" w:hAnsi="Liberation Sans"/>
          <w:b w:val="false"/>
          <w:i w:val="false"/>
          <w:color w:val="111827"/>
          <w:sz w:val="22"/>
        </w:rPr>
        <w:t>Seed accounts in development environment:</w:t>
      </w:r>
    </w:p>
    <w:p>
      <w:pPr>
        <w:pStyle w:val="Normal"/>
        <w:widowControl/>
        <w:tabs>
          <w:tab w:val="clear" w:pos="720"/>
          <w:tab w:val="left" w:pos="862" w:leader="none"/>
        </w:tabs>
        <w:spacing w:lineRule="auto" w:line="240" w:before="170" w:after="0"/>
        <w:ind w:hanging="0" w:left="640" w:right="0"/>
        <w:jc w:val="left"/>
        <w:rPr/>
      </w:pPr>
      <w:r>
        <w:drawing>
          <wp:anchor behindDoc="0" distT="0" distB="0" distL="0" distR="0" simplePos="0" locked="0" layoutInCell="0" allowOverlap="1" relativeHeight="9">
            <wp:simplePos x="0" y="0"/>
            <wp:positionH relativeFrom="page">
              <wp:posOffset>1130300</wp:posOffset>
            </wp:positionH>
            <wp:positionV relativeFrom="page">
              <wp:posOffset>3378200</wp:posOffset>
            </wp:positionV>
            <wp:extent cx="50800" cy="50800"/>
            <wp:effectExtent l="0" t="0" r="0" b="0"/>
            <wp:wrapNone/>
            <wp:docPr id="111"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
                    <pic:cNvPicPr>
                      <a:picLocks noChangeAspect="1" noChangeArrowheads="1"/>
                    </pic:cNvPicPr>
                  </pic:nvPicPr>
                  <pic:blipFill>
                    <a:blip r:embed="rId11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Admin: </w:t>
      </w:r>
      <w:r>
        <w:rPr>
          <w:rFonts w:eastAsia="DejaVu Sans Mono" w:ascii="DejaVu Sans Mono" w:hAnsi="DejaVu Sans Mono"/>
          <w:b w:val="false"/>
          <w:i w:val="false"/>
          <w:color w:val="111827"/>
          <w:sz w:val="22"/>
        </w:rPr>
        <w:t>admin@pothole.dev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admin123</w:t>
      </w:r>
    </w:p>
    <w:p>
      <w:pPr>
        <w:pStyle w:val="Normal"/>
        <w:widowControl/>
        <w:tabs>
          <w:tab w:val="clear" w:pos="720"/>
          <w:tab w:val="left" w:pos="862" w:leader="none"/>
        </w:tabs>
        <w:spacing w:lineRule="auto" w:line="240" w:before="104" w:after="0"/>
        <w:ind w:hanging="0" w:left="640" w:right="0"/>
        <w:jc w:val="left"/>
        <w:rPr/>
      </w:pPr>
      <w:r>
        <w:drawing>
          <wp:anchor behindDoc="0" distT="0" distB="0" distL="0" distR="0" simplePos="0" locked="0" layoutInCell="0" allowOverlap="1" relativeHeight="8">
            <wp:simplePos x="0" y="0"/>
            <wp:positionH relativeFrom="page">
              <wp:posOffset>1130300</wp:posOffset>
            </wp:positionH>
            <wp:positionV relativeFrom="page">
              <wp:posOffset>3606800</wp:posOffset>
            </wp:positionV>
            <wp:extent cx="50800" cy="50800"/>
            <wp:effectExtent l="0" t="0" r="0" b="0"/>
            <wp:wrapNone/>
            <wp:docPr id="112"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
                    <pic:cNvPicPr>
                      <a:picLocks noChangeAspect="1" noChangeArrowheads="1"/>
                    </pic:cNvPicPr>
                  </pic:nvPicPr>
                  <pic:blipFill>
                    <a:blip r:embed="rId11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Operator: </w:t>
      </w:r>
      <w:r>
        <w:rPr>
          <w:rFonts w:eastAsia="DejaVu Sans Mono" w:ascii="DejaVu Sans Mono" w:hAnsi="DejaVu Sans Mono"/>
          <w:b w:val="false"/>
          <w:i w:val="false"/>
          <w:color w:val="111827"/>
          <w:sz w:val="22"/>
        </w:rPr>
        <w:t>operator@pothole.dev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operator123</w:t>
      </w:r>
    </w:p>
    <w:p>
      <w:pPr>
        <w:pStyle w:val="Normal"/>
        <w:widowControl/>
        <w:tabs>
          <w:tab w:val="clear" w:pos="720"/>
          <w:tab w:val="left" w:pos="862" w:leader="none"/>
        </w:tabs>
        <w:spacing w:lineRule="auto" w:line="240" w:before="102" w:after="0"/>
        <w:ind w:hanging="0" w:left="640" w:right="0"/>
        <w:jc w:val="left"/>
        <w:rPr/>
      </w:pPr>
      <w:r>
        <w:drawing>
          <wp:anchor behindDoc="0" distT="0" distB="0" distL="0" distR="0" simplePos="0" locked="0" layoutInCell="0" allowOverlap="1" relativeHeight="7">
            <wp:simplePos x="0" y="0"/>
            <wp:positionH relativeFrom="page">
              <wp:posOffset>1130300</wp:posOffset>
            </wp:positionH>
            <wp:positionV relativeFrom="page">
              <wp:posOffset>3835400</wp:posOffset>
            </wp:positionV>
            <wp:extent cx="50800" cy="50800"/>
            <wp:effectExtent l="0" t="0" r="0" b="0"/>
            <wp:wrapNone/>
            <wp:docPr id="113"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
                    <pic:cNvPicPr>
                      <a:picLocks noChangeAspect="1" noChangeArrowheads="1"/>
                    </pic:cNvPicPr>
                  </pic:nvPicPr>
                  <pic:blipFill>
                    <a:blip r:embed="rId11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Viewer: </w:t>
      </w:r>
      <w:r>
        <w:rPr>
          <w:rFonts w:eastAsia="DejaVu Sans Mono" w:ascii="DejaVu Sans Mono" w:hAnsi="DejaVu Sans Mono"/>
          <w:b w:val="false"/>
          <w:i w:val="false"/>
          <w:color w:val="111827"/>
          <w:sz w:val="22"/>
        </w:rPr>
        <w:t>viewer@pothole.dev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viewer123</w:t>
      </w:r>
    </w:p>
    <w:p>
      <w:pPr>
        <w:pStyle w:val="Normal"/>
        <w:widowControl/>
        <w:spacing w:lineRule="auto" w:line="232" w:before="326" w:after="0"/>
        <w:ind w:hanging="0" w:left="0" w:right="0"/>
        <w:jc w:val="left"/>
        <w:rPr/>
      </w:pPr>
      <w:r>
        <w:rPr>
          <w:rFonts w:eastAsia="Liberation Sans" w:ascii="Liberation Sans" w:hAnsi="Liberation Sans"/>
          <w:b/>
          <w:i w:val="false"/>
          <w:color w:val="0F172A"/>
          <w:sz w:val="26"/>
        </w:rPr>
        <w:t>A.2 Daily Workflow for Operations Team</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Login as operator/admin.</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 xml:space="preserve">2. Open </w:t>
      </w:r>
      <w:r>
        <w:rPr>
          <w:rFonts w:eastAsia="Liberation Sans" w:ascii="Liberation Sans" w:hAnsi="Liberation Sans"/>
          <w:b/>
          <w:i w:val="false"/>
          <w:color w:val="111827"/>
          <w:sz w:val="22"/>
        </w:rPr>
        <w:t>Potholes</w:t>
      </w:r>
      <w:r>
        <w:rPr>
          <w:rFonts w:eastAsia="Liberation Sans" w:ascii="Liberation Sans" w:hAnsi="Liberation Sans"/>
          <w:b w:val="false"/>
          <w:i w:val="false"/>
          <w:color w:val="111827"/>
          <w:sz w:val="22"/>
        </w:rPr>
        <w:t xml:space="preserve"> page and apply status/severity filters.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3. Review unverified/high-confidence records first.</w:t>
      </w:r>
    </w:p>
    <w:p>
      <w:pPr>
        <w:pStyle w:val="Normal"/>
        <w:widowControl/>
        <w:spacing w:lineRule="auto" w:line="280" w:before="114" w:after="0"/>
        <w:ind w:hanging="0" w:left="618" w:right="1728"/>
        <w:jc w:val="left"/>
        <w:rPr/>
      </w:pPr>
      <w:r>
        <w:rPr>
          <w:rFonts w:eastAsia="Liberation Sans" w:ascii="Liberation Sans" w:hAnsi="Liberation Sans"/>
          <w:b w:val="false"/>
          <w:i w:val="false"/>
          <w:color w:val="111827"/>
          <w:sz w:val="22"/>
        </w:rPr>
        <w:t>4. Open detail page, inspect location and image, update status/severity. 5. Use bulk actions for batched updates after team review.</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6. Export CSV for daily reporting and archival.</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A.3 Map Workflow</w:t>
      </w:r>
    </w:p>
    <w:p>
      <w:pPr>
        <w:pStyle w:val="Normal"/>
        <w:widowControl/>
        <w:spacing w:lineRule="auto" w:line="232" w:before="180" w:after="0"/>
        <w:ind w:hanging="0" w:left="618" w:right="0"/>
        <w:jc w:val="left"/>
        <w:rPr/>
      </w:pPr>
      <w:r>
        <w:rPr>
          <w:rFonts w:eastAsia="Liberation Sans" w:ascii="Liberation Sans" w:hAnsi="Liberation Sans"/>
          <w:b w:val="false"/>
          <w:i w:val="false"/>
          <w:color w:val="111827"/>
          <w:sz w:val="22"/>
        </w:rPr>
        <w:t xml:space="preserve">1. Open </w:t>
      </w:r>
      <w:r>
        <w:rPr>
          <w:rFonts w:eastAsia="Liberation Sans" w:ascii="Liberation Sans" w:hAnsi="Liberation Sans"/>
          <w:b/>
          <w:i w:val="false"/>
          <w:color w:val="111827"/>
          <w:sz w:val="22"/>
        </w:rPr>
        <w:t>Map View</w:t>
      </w:r>
      <w:r>
        <w:rPr>
          <w:rFonts w:eastAsia="Liberation Sans" w:ascii="Liberation Sans" w:hAnsi="Liberation Sans"/>
          <w:b w:val="false"/>
          <w:i w:val="false"/>
          <w:color w:val="111827"/>
          <w:sz w:val="22"/>
        </w:rPr>
        <w:t xml:space="preserve"> from sidebar.</w:t>
      </w:r>
    </w:p>
    <w:p>
      <w:pPr>
        <w:pStyle w:val="Normal"/>
        <w:widowControl/>
        <w:spacing w:lineRule="auto" w:line="280" w:before="100" w:after="0"/>
        <w:ind w:hanging="0" w:left="618" w:right="1728"/>
        <w:jc w:val="left"/>
        <w:rPr/>
      </w:pPr>
      <w:r>
        <w:rPr>
          <w:rFonts w:eastAsia="Liberation Sans" w:ascii="Liberation Sans" w:hAnsi="Liberation Sans"/>
          <w:b w:val="false"/>
          <w:i w:val="false"/>
          <w:color w:val="111827"/>
          <w:sz w:val="22"/>
        </w:rPr>
        <w:t>2. System loads all available points and fits map bounds automatically. 3. Click marker to see popup summary and navigate to details.</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4. Enable heatmap overlay when concentration analysis is needed.</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A.4 Vehicle Management</w:t>
      </w:r>
    </w:p>
    <w:p>
      <w:pPr>
        <w:pStyle w:val="Normal"/>
        <w:widowControl/>
        <w:tabs>
          <w:tab w:val="clear" w:pos="720"/>
          <w:tab w:val="left" w:pos="862" w:leader="none"/>
        </w:tabs>
        <w:spacing w:lineRule="auto" w:line="240" w:before="180" w:after="0"/>
        <w:ind w:hanging="0" w:left="640" w:right="0"/>
        <w:jc w:val="left"/>
        <w:rPr/>
      </w:pPr>
      <w:r>
        <w:drawing>
          <wp:anchor behindDoc="0" distT="0" distB="0" distL="0" distR="0" simplePos="0" locked="0" layoutInCell="0" allowOverlap="1" relativeHeight="6">
            <wp:simplePos x="0" y="0"/>
            <wp:positionH relativeFrom="page">
              <wp:posOffset>1130300</wp:posOffset>
            </wp:positionH>
            <wp:positionV relativeFrom="page">
              <wp:posOffset>7581900</wp:posOffset>
            </wp:positionV>
            <wp:extent cx="50800" cy="50800"/>
            <wp:effectExtent l="0" t="0" r="0" b="0"/>
            <wp:wrapNone/>
            <wp:docPr id="114" name="Picture 1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
                    <pic:cNvPicPr>
                      <a:picLocks noChangeAspect="1" noChangeArrowheads="1"/>
                    </pic:cNvPicPr>
                  </pic:nvPicPr>
                  <pic:blipFill>
                    <a:blip r:embed="rId11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Admin can add vehicles by name and serial number.</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5">
            <wp:simplePos x="0" y="0"/>
            <wp:positionH relativeFrom="page">
              <wp:posOffset>1130300</wp:posOffset>
            </wp:positionH>
            <wp:positionV relativeFrom="page">
              <wp:posOffset>7797800</wp:posOffset>
            </wp:positionV>
            <wp:extent cx="50800" cy="50800"/>
            <wp:effectExtent l="0" t="0" r="0" b="0"/>
            <wp:wrapNone/>
            <wp:docPr id="115" name="Picture 1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
                    <pic:cNvPicPr>
                      <a:picLocks noChangeAspect="1" noChangeArrowheads="1"/>
                    </pic:cNvPicPr>
                  </pic:nvPicPr>
                  <pic:blipFill>
                    <a:blip r:embed="rId11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Admin can activate/deactivate vehicles and remove obsolete entries.</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4">
            <wp:simplePos x="0" y="0"/>
            <wp:positionH relativeFrom="page">
              <wp:posOffset>1130300</wp:posOffset>
            </wp:positionH>
            <wp:positionV relativeFrom="page">
              <wp:posOffset>8026400</wp:posOffset>
            </wp:positionV>
            <wp:extent cx="50800" cy="50800"/>
            <wp:effectExtent l="0" t="0" r="0" b="0"/>
            <wp:wrapNone/>
            <wp:docPr id="116" name="Picture 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
                    <pic:cNvPicPr>
                      <a:picLocks noChangeAspect="1" noChangeArrowheads="1"/>
                    </pic:cNvPicPr>
                  </pic:nvPicPr>
                  <pic:blipFill>
                    <a:blip r:embed="rId117"/>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Vehicle list endpoint returns active vehicles for operations.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A.5 User Management</w:t>
      </w:r>
    </w:p>
    <w:p>
      <w:pPr>
        <w:pStyle w:val="Normal"/>
        <w:widowControl/>
        <w:tabs>
          <w:tab w:val="clear" w:pos="720"/>
          <w:tab w:val="left" w:pos="862" w:leader="none"/>
        </w:tabs>
        <w:spacing w:lineRule="auto" w:line="240" w:before="182" w:after="0"/>
        <w:ind w:hanging="0" w:left="640" w:right="0"/>
        <w:jc w:val="left"/>
        <w:rPr/>
      </w:pPr>
      <w:r>
        <w:drawing>
          <wp:anchor behindDoc="0" distT="0" distB="0" distL="0" distR="0" simplePos="0" locked="0" layoutInCell="0" allowOverlap="1" relativeHeight="3">
            <wp:simplePos x="0" y="0"/>
            <wp:positionH relativeFrom="page">
              <wp:posOffset>1130300</wp:posOffset>
            </wp:positionH>
            <wp:positionV relativeFrom="page">
              <wp:posOffset>8686800</wp:posOffset>
            </wp:positionV>
            <wp:extent cx="50800" cy="50800"/>
            <wp:effectExtent l="0" t="0" r="0" b="0"/>
            <wp:wrapNone/>
            <wp:docPr id="117" name="Picture 1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
                    <pic:cNvPicPr>
                      <a:picLocks noChangeAspect="1" noChangeArrowheads="1"/>
                    </pic:cNvPicPr>
                  </pic:nvPicPr>
                  <pic:blipFill>
                    <a:blip r:embed="rId11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Admin can create/edit/delete users and assign roles.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2">
            <wp:simplePos x="0" y="0"/>
            <wp:positionH relativeFrom="page">
              <wp:posOffset>1130300</wp:posOffset>
            </wp:positionH>
            <wp:positionV relativeFrom="page">
              <wp:posOffset>8902700</wp:posOffset>
            </wp:positionV>
            <wp:extent cx="50800" cy="50800"/>
            <wp:effectExtent l="0" t="0" r="0" b="0"/>
            <wp:wrapNone/>
            <wp:docPr id="118" name="Picture 1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
                    <pic:cNvPicPr>
                      <a:picLocks noChangeAspect="1" noChangeArrowheads="1"/>
                    </pic:cNvPicPr>
                  </pic:nvPicPr>
                  <pic:blipFill>
                    <a:blip r:embed="rId11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Operators and viewers cannot access admin-only user routes.</w:t>
      </w:r>
    </w:p>
    <w:p>
      <w:pPr>
        <w:sectPr>
          <w:type w:val="nextPage"/>
          <w:pgSz w:w="11906" w:h="16838"/>
          <w:pgMar w:left="1140" w:right="1440" w:gutter="0" w:header="0" w:top="750" w:footer="0" w:bottom="1026"/>
          <w:pgNumType w:fmt="decimal"/>
          <w:formProt w:val="false"/>
          <w:textDirection w:val="lrTb"/>
          <w:docGrid w:type="default" w:linePitch="360" w:charSpace="4096"/>
        </w:sectPr>
        <w:pStyle w:val="Normal"/>
        <w:widowControl/>
        <w:spacing w:lineRule="auto" w:line="232" w:before="332" w:after="0"/>
        <w:ind w:hanging="0" w:left="0" w:right="0"/>
        <w:jc w:val="left"/>
        <w:rPr/>
      </w:pPr>
      <w:r>
        <w:rPr>
          <w:rFonts w:eastAsia="Liberation Sans" w:ascii="Liberation Sans" w:hAnsi="Liberation Sans"/>
          <w:b/>
          <w:i w:val="false"/>
          <w:color w:val="0F172A"/>
          <w:sz w:val="26"/>
        </w:rPr>
        <w:t>A.6 Troubleshooting</w:t>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Issue</w:t>
            </w:r>
          </w:p>
        </w:tc>
        <w:tc>
          <w:tcPr>
            <w:tcW w:w="3221" w:type="dxa"/>
            <w:tcBorders>
              <w:top w:val="single" w:sz="6" w:space="0" w:color="CBD5E1"/>
              <w:left w:val="single" w:sz="6" w:space="0" w:color="CBD5E1"/>
              <w:bottom w:val="single" w:sz="4"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Possible Cause</w:t>
            </w:r>
          </w:p>
        </w:tc>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6" w:right="0"/>
              <w:jc w:val="left"/>
              <w:rPr/>
            </w:pPr>
            <w:r>
              <w:rPr>
                <w:rFonts w:eastAsia="Liberation Sans" w:ascii="Liberation Sans" w:hAnsi="Liberation Sans"/>
                <w:b/>
                <w:i w:val="false"/>
                <w:color w:val="111827"/>
                <w:w w:val="102"/>
                <w:sz w:val="20"/>
              </w:rPr>
              <w:t>Resolution</w:t>
            </w:r>
          </w:p>
        </w:tc>
      </w:tr>
      <w:tr>
        <w:trPr>
          <w:trHeight w:val="776"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Cannot login</w:t>
            </w:r>
          </w:p>
        </w:tc>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Invalid credentials or expired token</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6" w:right="144"/>
              <w:jc w:val="left"/>
              <w:rPr/>
            </w:pPr>
            <w:r>
              <w:rPr>
                <w:rFonts w:eastAsia="Liberation Sans" w:ascii="Liberation Sans" w:hAnsi="Liberation Sans"/>
                <w:b w:val="false"/>
                <w:i w:val="false"/>
                <w:color w:val="111827"/>
                <w:w w:val="102"/>
                <w:sz w:val="20"/>
              </w:rPr>
              <w:t>Re-login with seeded account; clear local storage</w:t>
            </w:r>
          </w:p>
        </w:tc>
      </w:tr>
      <w:tr>
        <w:trPr>
          <w:trHeight w:val="494"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 data on dashboard</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Backend or DB not healthy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Check compose logs and health endpoint</w:t>
            </w:r>
          </w:p>
        </w:tc>
      </w:tr>
      <w:tr>
        <w:trPr>
          <w:trHeight w:val="792"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576"/>
              <w:jc w:val="left"/>
              <w:rPr/>
            </w:pPr>
            <w:r>
              <w:rPr>
                <w:rFonts w:eastAsia="Liberation Sans" w:ascii="Liberation Sans" w:hAnsi="Liberation Sans"/>
                <w:b w:val="false"/>
                <w:i w:val="false"/>
                <w:color w:val="111827"/>
                <w:w w:val="102"/>
                <w:sz w:val="20"/>
              </w:rPr>
              <w:t>Map shows fewer points</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Filters active or data issue</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Clear filters and verify API list response</w:t>
            </w:r>
          </w:p>
        </w:tc>
      </w:tr>
      <w:tr>
        <w:trPr>
          <w:trHeight w:val="7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Upload URL not accessible</w:t>
            </w:r>
          </w:p>
        </w:tc>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1296"/>
              <w:jc w:val="left"/>
              <w:rPr/>
            </w:pPr>
            <w:r>
              <w:rPr>
                <w:rFonts w:eastAsia="Liberation Sans" w:ascii="Liberation Sans" w:hAnsi="Liberation Sans"/>
                <w:b w:val="false"/>
                <w:i w:val="false"/>
                <w:color w:val="111827"/>
                <w:w w:val="102"/>
                <w:sz w:val="20"/>
              </w:rPr>
              <w:t>Storage base URL misconfiguration</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Check backend storage configuration variables</w:t>
            </w:r>
          </w:p>
        </w:tc>
      </w:tr>
    </w:tbl>
    <w:p>
      <w:pPr>
        <w:pStyle w:val="Normal"/>
        <w:widowControl/>
        <w:spacing w:lineRule="auto" w:line="232" w:before="274" w:after="0"/>
        <w:ind w:hanging="0" w:left="0" w:right="0"/>
        <w:jc w:val="left"/>
        <w:rPr/>
      </w:pPr>
      <w:r>
        <w:rPr>
          <w:rFonts w:eastAsia="Liberation Sans" w:ascii="Liberation Sans" w:hAnsi="Liberation Sans"/>
          <w:b/>
          <w:i w:val="false"/>
          <w:color w:val="0F172A"/>
          <w:sz w:val="26"/>
        </w:rPr>
        <w:t>A.7 Guidance on the Use of the Design Consideration Table</w:t>
      </w:r>
    </w:p>
    <w:p>
      <w:pPr>
        <w:pStyle w:val="Normal"/>
        <w:widowControl/>
        <w:spacing w:lineRule="auto" w:line="235" w:before="180" w:after="0"/>
        <w:ind w:hanging="0" w:left="0" w:right="0"/>
        <w:jc w:val="left"/>
        <w:rPr/>
      </w:pPr>
      <w:r>
        <w:rPr>
          <w:rFonts w:eastAsia="Liberation Sans" w:ascii="Liberation Sans" w:hAnsi="Liberation Sans"/>
          <w:b/>
          <w:i w:val="false"/>
          <w:color w:val="111827"/>
          <w:sz w:val="22"/>
        </w:rPr>
        <w:t>Performance</w:t>
      </w:r>
      <w:r>
        <w:rPr>
          <w:rFonts w:eastAsia="Liberation Sans" w:ascii="Liberation Sans" w:hAnsi="Liberation Sans"/>
          <w:b w:val="false"/>
          <w:i w:val="false"/>
          <w:color w:val="111827"/>
          <w:sz w:val="22"/>
        </w:rPr>
        <w:t>: How effectively does the design perform required tasks and remain reliable?</w:t>
      </w:r>
    </w:p>
    <w:p>
      <w:pPr>
        <w:pStyle w:val="Normal"/>
        <w:widowControl/>
        <w:spacing w:lineRule="auto" w:line="302" w:before="142" w:after="0"/>
        <w:ind w:hanging="0" w:left="0" w:right="1008"/>
        <w:jc w:val="left"/>
        <w:rPr/>
      </w:pPr>
      <w:r>
        <w:rPr>
          <w:rFonts w:eastAsia="Liberation Sans" w:ascii="Liberation Sans" w:hAnsi="Liberation Sans"/>
          <w:b/>
          <w:i w:val="false"/>
          <w:color w:val="111827"/>
          <w:sz w:val="22"/>
        </w:rPr>
        <w:t>Serviceability</w:t>
      </w:r>
      <w:r>
        <w:rPr>
          <w:rFonts w:eastAsia="Liberation Sans" w:ascii="Liberation Sans" w:hAnsi="Liberation Sans"/>
          <w:b w:val="false"/>
          <w:i w:val="false"/>
          <w:color w:val="111827"/>
          <w:sz w:val="22"/>
        </w:rPr>
        <w:t xml:space="preserve">: Can maintenance, repair, and updates be applied with reasonable effort? </w:t>
      </w:r>
      <w:r>
        <w:rPr>
          <w:rFonts w:eastAsia="Liberation Sans" w:ascii="Liberation Sans" w:hAnsi="Liberation Sans"/>
          <w:b/>
          <w:i w:val="false"/>
          <w:color w:val="111827"/>
          <w:sz w:val="22"/>
        </w:rPr>
        <w:t>Economic</w:t>
      </w:r>
      <w:r>
        <w:rPr>
          <w:rFonts w:eastAsia="Liberation Sans" w:ascii="Liberation Sans" w:hAnsi="Liberation Sans"/>
          <w:b w:val="false"/>
          <w:i w:val="false"/>
          <w:color w:val="111827"/>
          <w:sz w:val="22"/>
        </w:rPr>
        <w:t>: Are production and operational costs justified and controlled?</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Environmental</w:t>
      </w:r>
      <w:r>
        <w:rPr>
          <w:rFonts w:eastAsia="Liberation Sans" w:ascii="Liberation Sans" w:hAnsi="Liberation Sans"/>
          <w:b w:val="false"/>
          <w:i w:val="false"/>
          <w:color w:val="111827"/>
          <w:sz w:val="22"/>
        </w:rPr>
        <w:t>: What environmental effects exist across usage and lifecycle?</w:t>
      </w:r>
    </w:p>
    <w:p>
      <w:pPr>
        <w:pStyle w:val="Normal"/>
        <w:widowControl/>
        <w:spacing w:lineRule="auto" w:line="309" w:before="144" w:after="0"/>
        <w:ind w:hanging="0" w:left="0" w:right="432"/>
        <w:jc w:val="left"/>
        <w:rPr/>
      </w:pPr>
      <w:r>
        <w:rPr>
          <w:rFonts w:eastAsia="Liberation Sans" w:ascii="Liberation Sans" w:hAnsi="Liberation Sans"/>
          <w:b/>
          <w:i w:val="false"/>
          <w:color w:val="111827"/>
          <w:sz w:val="22"/>
        </w:rPr>
        <w:t>Environmental Sustainability</w:t>
      </w:r>
      <w:r>
        <w:rPr>
          <w:rFonts w:eastAsia="Liberation Sans" w:ascii="Liberation Sans" w:hAnsi="Liberation Sans"/>
          <w:b w:val="false"/>
          <w:i w:val="false"/>
          <w:color w:val="111827"/>
          <w:sz w:val="22"/>
        </w:rPr>
        <w:t xml:space="preserve">: Does the design support sustainable operation and resources? </w:t>
      </w:r>
      <w:r>
        <w:rPr>
          <w:rFonts w:eastAsia="Liberation Sans" w:ascii="Liberation Sans" w:hAnsi="Liberation Sans"/>
          <w:b/>
          <w:i w:val="false"/>
          <w:color w:val="111827"/>
          <w:sz w:val="22"/>
        </w:rPr>
        <w:t>Manufacturability</w:t>
      </w:r>
      <w:r>
        <w:rPr>
          <w:rFonts w:eastAsia="Liberation Sans" w:ascii="Liberation Sans" w:hAnsi="Liberation Sans"/>
          <w:b w:val="false"/>
          <w:i w:val="false"/>
          <w:color w:val="111827"/>
          <w:sz w:val="22"/>
        </w:rPr>
        <w:t>: Can the design be produced/deployed and inspected efficiently?</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Ethical</w:t>
      </w:r>
      <w:r>
        <w:rPr>
          <w:rFonts w:eastAsia="Liberation Sans" w:ascii="Liberation Sans" w:hAnsi="Liberation Sans"/>
          <w:b w:val="false"/>
          <w:i w:val="false"/>
          <w:color w:val="111827"/>
          <w:sz w:val="22"/>
        </w:rPr>
        <w:t>: Are professional ethics and truthful claims maintained?</w:t>
      </w:r>
    </w:p>
    <w:p>
      <w:pPr>
        <w:pStyle w:val="Normal"/>
        <w:widowControl/>
        <w:spacing w:lineRule="auto" w:line="232" w:before="144" w:after="0"/>
        <w:ind w:hanging="0" w:left="0" w:right="0"/>
        <w:jc w:val="left"/>
        <w:rPr/>
      </w:pPr>
      <w:r>
        <w:rPr>
          <w:rFonts w:eastAsia="Liberation Sans" w:ascii="Liberation Sans" w:hAnsi="Liberation Sans"/>
          <w:b/>
          <w:i w:val="false"/>
          <w:color w:val="111827"/>
          <w:sz w:val="22"/>
        </w:rPr>
        <w:t>Health and safety</w:t>
      </w:r>
      <w:r>
        <w:rPr>
          <w:rFonts w:eastAsia="Liberation Sans" w:ascii="Liberation Sans" w:hAnsi="Liberation Sans"/>
          <w:b w:val="false"/>
          <w:i w:val="false"/>
          <w:color w:val="111827"/>
          <w:sz w:val="22"/>
        </w:rPr>
        <w:t>: Are user and stakeholder safety risks reduced?</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Social</w:t>
      </w:r>
      <w:r>
        <w:rPr>
          <w:rFonts w:eastAsia="Liberation Sans" w:ascii="Liberation Sans" w:hAnsi="Liberation Sans"/>
          <w:b w:val="false"/>
          <w:i w:val="false"/>
          <w:color w:val="111827"/>
          <w:sz w:val="22"/>
        </w:rPr>
        <w:t>: Does the solution create positive social impact?</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Political</w:t>
      </w:r>
      <w:r>
        <w:rPr>
          <w:rFonts w:eastAsia="Liberation Sans" w:ascii="Liberation Sans" w:hAnsi="Liberation Sans"/>
          <w:b w:val="false"/>
          <w:i w:val="false"/>
          <w:color w:val="111827"/>
          <w:sz w:val="22"/>
        </w:rPr>
        <w:t>: Are governance, policy, and public-sector impacts recognized?</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A.8 Incorporating Standards in a Design Project</w:t>
      </w:r>
    </w:p>
    <w:p>
      <w:pPr>
        <w:pStyle w:val="Normal"/>
        <w:widowControl/>
        <w:tabs>
          <w:tab w:val="clear" w:pos="720"/>
          <w:tab w:val="left" w:pos="496" w:leader="none"/>
          <w:tab w:val="left" w:pos="618" w:leader="none"/>
        </w:tabs>
        <w:spacing w:lineRule="auto" w:line="324" w:before="180" w:after="0"/>
        <w:ind w:hanging="0" w:left="0" w:right="1584"/>
        <w:jc w:val="left"/>
        <w:rPr/>
      </w:pPr>
      <w:r>
        <w:rPr>
          <w:rFonts w:eastAsia="Liberation Sans" w:ascii="Liberation Sans" w:hAnsi="Liberation Sans"/>
          <w:b w:val="false"/>
          <w:i w:val="false"/>
          <w:color w:val="111827"/>
          <w:sz w:val="22"/>
        </w:rPr>
        <w:t xml:space="preserve">Representative standards and organizations relevant to this project context include: </w:t>
      </w:r>
      <w:r>
        <w:rPr/>
        <w:tab/>
        <w:tab/>
      </w:r>
      <w:r>
        <w:rPr>
          <w:rFonts w:eastAsia="Liberation Sans" w:ascii="Liberation Sans" w:hAnsi="Liberation Sans"/>
          <w:b w:val="false"/>
          <w:i w:val="false"/>
          <w:color w:val="111827"/>
          <w:sz w:val="22"/>
        </w:rPr>
        <w:t xml:space="preserve">1. National Standards System Network (NSSN) </w:t>
      </w:r>
      <w:r>
        <w:rPr/>
        <w:br/>
        <w:tab/>
        <w:tab/>
      </w:r>
      <w:r>
        <w:rPr>
          <w:rFonts w:eastAsia="Liberation Sans" w:ascii="Liberation Sans" w:hAnsi="Liberation Sans"/>
          <w:b w:val="false"/>
          <w:i w:val="false"/>
          <w:color w:val="111827"/>
          <w:sz w:val="22"/>
        </w:rPr>
        <w:t xml:space="preserve">2. ISO (International Organization for Standardization) </w:t>
      </w:r>
      <w:r>
        <w:rPr/>
        <w:br/>
        <w:tab/>
        <w:tab/>
      </w:r>
      <w:r>
        <w:rPr>
          <w:rFonts w:eastAsia="Liberation Sans" w:ascii="Liberation Sans" w:hAnsi="Liberation Sans"/>
          <w:b w:val="false"/>
          <w:i w:val="false"/>
          <w:color w:val="111827"/>
          <w:sz w:val="22"/>
        </w:rPr>
        <w:t xml:space="preserve">3. IEC (International Electrotechnical Commission) </w:t>
      </w:r>
      <w:r>
        <w:rPr/>
        <w:br/>
        <w:tab/>
        <w:tab/>
      </w:r>
      <w:r>
        <w:rPr>
          <w:rFonts w:eastAsia="Liberation Sans" w:ascii="Liberation Sans" w:hAnsi="Liberation Sans"/>
          <w:b w:val="false"/>
          <w:i w:val="false"/>
          <w:color w:val="111827"/>
          <w:sz w:val="22"/>
        </w:rPr>
        <w:t xml:space="preserve">4. NIST guidance resources </w:t>
      </w:r>
      <w:r>
        <w:rPr/>
        <w:br/>
        <w:tab/>
        <w:tab/>
      </w:r>
      <w:r>
        <w:rPr>
          <w:rFonts w:eastAsia="Liberation Sans" w:ascii="Liberation Sans" w:hAnsi="Liberation Sans"/>
          <w:b w:val="false"/>
          <w:i w:val="false"/>
          <w:color w:val="111827"/>
          <w:sz w:val="22"/>
        </w:rPr>
        <w:t xml:space="preserve">5. IEEE Standards Association </w:t>
      </w:r>
      <w:r>
        <w:rPr/>
        <w:br/>
        <w:tab/>
        <w:tab/>
      </w:r>
      <w:r>
        <w:rPr>
          <w:rFonts w:eastAsia="Liberation Sans" w:ascii="Liberation Sans" w:hAnsi="Liberation Sans"/>
          <w:b w:val="false"/>
          <w:i w:val="false"/>
          <w:color w:val="111827"/>
          <w:sz w:val="22"/>
        </w:rPr>
        <w:t xml:space="preserve">6. ASME / ASTM / ANSI references for engineering rigor </w:t>
      </w:r>
      <w:r>
        <w:rPr/>
        <w:br/>
        <w:tab/>
        <w:tab/>
      </w:r>
      <w:r>
        <w:rPr>
          <w:rFonts w:eastAsia="Liberation Sans" w:ascii="Liberation Sans" w:hAnsi="Liberation Sans"/>
          <w:b w:val="false"/>
          <w:i w:val="false"/>
          <w:color w:val="111827"/>
          <w:sz w:val="22"/>
        </w:rPr>
        <w:t xml:space="preserve">7. OWASP security best-practice guidance </w:t>
      </w:r>
      <w:r>
        <w:rPr/>
        <w:br/>
        <w:tab/>
        <w:tab/>
      </w:r>
      <w:r>
        <w:rPr>
          <w:rFonts w:eastAsia="Liberation Sans" w:ascii="Liberation Sans" w:hAnsi="Liberation Sans"/>
          <w:b w:val="false"/>
          <w:i w:val="false"/>
          <w:color w:val="111827"/>
          <w:sz w:val="22"/>
        </w:rPr>
        <w:t xml:space="preserve">8. ACM professional ethics framework </w:t>
      </w:r>
      <w:r>
        <w:rPr/>
        <w:br/>
        <w:tab/>
        <w:tab/>
      </w:r>
      <w:r>
        <w:rPr>
          <w:rFonts w:eastAsia="Liberation Sans" w:ascii="Liberation Sans" w:hAnsi="Liberation Sans"/>
          <w:b w:val="false"/>
          <w:i w:val="false"/>
          <w:color w:val="111827"/>
          <w:sz w:val="22"/>
        </w:rPr>
        <w:t xml:space="preserve">9. Jordan Ministry of Labor occupational safety context </w:t>
      </w:r>
      <w:r>
        <w:rPr/>
        <w:br/>
      </w:r>
      <w:r>
        <w:rPr>
          <w:rFonts w:eastAsia="Liberation Sans" w:ascii="Liberation Sans" w:hAnsi="Liberation Sans"/>
          <w:b w:val="false"/>
          <w:i w:val="false"/>
          <w:color w:val="111827"/>
          <w:sz w:val="22"/>
        </w:rPr>
        <w:t>10. Jordan Standards and Metrology Organization (JSMO)</w:t>
      </w:r>
    </w:p>
    <w:sectPr>
      <w:type w:val="nextPage"/>
      <w:pgSz w:w="11906" w:h="16838"/>
      <w:pgMar w:left="1140" w:right="1096" w:gutter="0" w:header="0" w:top="57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Sans">
    <w:altName w:val="Arial"/>
    <w:charset w:val="01"/>
    <w:family w:val="roman"/>
    <w:pitch w:val="variable"/>
  </w:font>
  <w:font w:name="Noto Sans Arabic">
    <w:charset w:val="01"/>
    <w:family w:val="roman"/>
    <w:pitch w:val="variable"/>
  </w:font>
  <w:font w:name="DejaVu Sans Mono">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14.png"/><Relationship Id="rId73" Type="http://schemas.openxmlformats.org/officeDocument/2006/relationships/image" Target="media/image12.png"/><Relationship Id="rId74" Type="http://schemas.openxmlformats.org/officeDocument/2006/relationships/image" Target="media/image71.pn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png"/><Relationship Id="rId78" Type="http://schemas.openxmlformats.org/officeDocument/2006/relationships/image" Target="media/image75.png"/><Relationship Id="rId79" Type="http://schemas.openxmlformats.org/officeDocument/2006/relationships/image" Target="media/image76.pn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png"/><Relationship Id="rId83" Type="http://schemas.openxmlformats.org/officeDocument/2006/relationships/image" Target="media/image80.png"/><Relationship Id="rId84" Type="http://schemas.openxmlformats.org/officeDocument/2006/relationships/image" Target="media/image81.pn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pn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png"/><Relationship Id="rId92" Type="http://schemas.openxmlformats.org/officeDocument/2006/relationships/image" Target="media/image89.png"/><Relationship Id="rId93" Type="http://schemas.openxmlformats.org/officeDocument/2006/relationships/image" Target="media/image90.png"/><Relationship Id="rId94" Type="http://schemas.openxmlformats.org/officeDocument/2006/relationships/image" Target="media/image91.png"/><Relationship Id="rId95" Type="http://schemas.openxmlformats.org/officeDocument/2006/relationships/image" Target="media/image92.png"/><Relationship Id="rId96" Type="http://schemas.openxmlformats.org/officeDocument/2006/relationships/image" Target="media/image93.png"/><Relationship Id="rId97" Type="http://schemas.openxmlformats.org/officeDocument/2006/relationships/image" Target="media/image94.pn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png"/><Relationship Id="rId101" Type="http://schemas.openxmlformats.org/officeDocument/2006/relationships/image" Target="media/image98.png"/><Relationship Id="rId102" Type="http://schemas.openxmlformats.org/officeDocument/2006/relationships/image" Target="media/image99.pn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png"/><Relationship Id="rId106" Type="http://schemas.openxmlformats.org/officeDocument/2006/relationships/image" Target="media/image51.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29</Pages>
  <Words>4379</Words>
  <Characters>29853</Characters>
  <CharactersWithSpaces>33613</CharactersWithSpaces>
  <Paragraphs>663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2026-03-08T00:59:23Z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