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both"/>
        <w:rPr>
          <w:rFonts w:ascii="Times New Roman" w:hAnsi="Times New Roman" w:asciiTheme="majorBidi" w:hAnsiTheme="majorBidi"/>
          <w:sz w:val="24"/>
        </w:rPr>
      </w:pPr>
      <w:r>
        <w:rPr>
          <w:rFonts w:asciiTheme="majorBidi" w:hAnsiTheme="majorBidi" w:ascii="Times New Roman" w:hAnsi="Times New Roman"/>
          <w:sz w:val="24"/>
        </w:rPr>
        <mc:AlternateContent>
          <mc:Choice Requires="wps">
            <w:drawing>
              <wp:anchor behindDoc="0" distT="0" distB="0" distL="0" distR="0" simplePos="0" locked="0" layoutInCell="1" allowOverlap="1" relativeHeight="16" wp14:anchorId="12AC2710">
                <wp:simplePos x="0" y="0"/>
                <wp:positionH relativeFrom="column">
                  <wp:posOffset>-384810</wp:posOffset>
                </wp:positionH>
                <wp:positionV relativeFrom="paragraph">
                  <wp:posOffset>-75565</wp:posOffset>
                </wp:positionV>
                <wp:extent cx="3970020" cy="769620"/>
                <wp:effectExtent l="0" t="0" r="0" b="0"/>
                <wp:wrapNone/>
                <wp:docPr id="1" name="Text Box 61"/>
                <a:graphic xmlns:a="http://schemas.openxmlformats.org/drawingml/2006/main">
                  <a:graphicData uri="http://schemas.microsoft.com/office/word/2010/wordprocessingShape">
                    <wps:wsp>
                      <wps:cNvSpPr/>
                      <wps:spPr>
                        <a:xfrm>
                          <a:off x="0" y="0"/>
                          <a:ext cx="3970080" cy="769680"/>
                        </a:xfrm>
                        <a:prstGeom prst="rect">
                          <a:avLst/>
                        </a:prstGeom>
                        <a:solidFill>
                          <a:srgbClr val="ffffff"/>
                        </a:solidFill>
                        <a:ln w="0">
                          <a:noFill/>
                        </a:ln>
                      </wps:spPr>
                      <wps:style>
                        <a:lnRef idx="0"/>
                        <a:fillRef idx="0"/>
                        <a:effectRef idx="0"/>
                        <a:fontRef idx="minor"/>
                      </wps:style>
                      <wps:txbx>
                        <w:txbxContent>
                          <w:p>
                            <w:pPr>
                              <w:pStyle w:val="FrameContents"/>
                              <w:rPr>
                                <w:rFonts w:ascii="Times New Roman" w:hAnsi="Times New Roman" w:asciiTheme="majorBidi" w:hAnsiTheme="majorBidi"/>
                                <w:b/>
                                <w:bCs/>
                                <w:iCs/>
                                <w:sz w:val="28"/>
                                <w:szCs w:val="32"/>
                              </w:rPr>
                            </w:pPr>
                            <w:r>
                              <w:rPr>
                                <w:rFonts w:ascii="Times New Roman" w:hAnsi="Times New Roman" w:asciiTheme="majorBidi" w:hAnsiTheme="majorBidi"/>
                                <w:b/>
                                <w:bCs/>
                                <w:iCs/>
                                <w:sz w:val="28"/>
                                <w:szCs w:val="32"/>
                              </w:rPr>
                              <w:t>Yarmouk University</w:t>
                            </w:r>
                          </w:p>
                          <w:p>
                            <w:pPr>
                              <w:pStyle w:val="FrameContents"/>
                              <w:rPr>
                                <w:rFonts w:ascii="Times New Roman" w:hAnsi="Times New Roman" w:asciiTheme="majorBidi" w:hAnsiTheme="majorBidi"/>
                                <w:b/>
                                <w:bCs/>
                                <w:iCs/>
                                <w:sz w:val="28"/>
                                <w:szCs w:val="32"/>
                              </w:rPr>
                            </w:pPr>
                            <w:r>
                              <w:rPr>
                                <w:rFonts w:ascii="Times New Roman" w:hAnsi="Times New Roman" w:asciiTheme="majorBidi" w:hAnsiTheme="majorBidi"/>
                                <w:b/>
                                <w:bCs/>
                                <w:iCs/>
                                <w:sz w:val="28"/>
                                <w:szCs w:val="32"/>
                              </w:rPr>
                              <w:t>Hijjawi Faculty for Engineering Technology</w:t>
                            </w:r>
                          </w:p>
                          <w:p>
                            <w:pPr>
                              <w:pStyle w:val="FrameContents"/>
                              <w:spacing w:before="0" w:after="200"/>
                              <w:rPr>
                                <w:rFonts w:ascii="Times New Roman" w:hAnsi="Times New Roman" w:asciiTheme="majorBidi" w:hAnsiTheme="majorBidi"/>
                                <w:b/>
                                <w:bCs/>
                                <w:iCs/>
                                <w:sz w:val="28"/>
                                <w:szCs w:val="32"/>
                              </w:rPr>
                            </w:pPr>
                            <w:r>
                              <w:rPr>
                                <w:rFonts w:ascii="Times New Roman" w:hAnsi="Times New Roman" w:asciiTheme="majorBidi" w:hAnsiTheme="majorBidi"/>
                                <w:b/>
                                <w:bCs/>
                                <w:iCs/>
                                <w:sz w:val="28"/>
                                <w:szCs w:val="32"/>
                              </w:rPr>
                              <w:t>Department of &lt;…………&gt; Engineering</w:t>
                            </w:r>
                          </w:p>
                        </w:txbxContent>
                      </wps:txbx>
                      <wps:bodyPr anchor="t" upright="1">
                        <a:noAutofit/>
                      </wps:bodyPr>
                    </wps:wsp>
                  </a:graphicData>
                </a:graphic>
              </wp:anchor>
            </w:drawing>
          </mc:Choice>
          <mc:Fallback>
            <w:pict>
              <v:rect id="shape_0" ID="Text Box 61" path="m0,0l-2147483645,0l-2147483645,-2147483646l0,-2147483646xe" fillcolor="white" stroked="f" o:allowincell="f" style="position:absolute;margin-left:-30.3pt;margin-top:-5.95pt;width:312.55pt;height:60.55pt;mso-wrap-style:square;v-text-anchor:top" wp14:anchorId="12AC2710">
                <v:fill o:detectmouseclick="t" type="solid" color2="black"/>
                <v:stroke color="#3465a4" joinstyle="round" endcap="flat"/>
                <v:textbox>
                  <w:txbxContent>
                    <w:p>
                      <w:pPr>
                        <w:pStyle w:val="FrameContents"/>
                        <w:rPr>
                          <w:rFonts w:ascii="Times New Roman" w:hAnsi="Times New Roman" w:asciiTheme="majorBidi" w:hAnsiTheme="majorBidi"/>
                          <w:b/>
                          <w:bCs/>
                          <w:iCs/>
                          <w:sz w:val="28"/>
                          <w:szCs w:val="32"/>
                        </w:rPr>
                      </w:pPr>
                      <w:r>
                        <w:rPr>
                          <w:rFonts w:ascii="Times New Roman" w:hAnsi="Times New Roman" w:asciiTheme="majorBidi" w:hAnsiTheme="majorBidi"/>
                          <w:b/>
                          <w:bCs/>
                          <w:iCs/>
                          <w:sz w:val="28"/>
                          <w:szCs w:val="32"/>
                        </w:rPr>
                        <w:t>Yarmouk University</w:t>
                      </w:r>
                    </w:p>
                    <w:p>
                      <w:pPr>
                        <w:pStyle w:val="FrameContents"/>
                        <w:rPr>
                          <w:rFonts w:ascii="Times New Roman" w:hAnsi="Times New Roman" w:asciiTheme="majorBidi" w:hAnsiTheme="majorBidi"/>
                          <w:b/>
                          <w:bCs/>
                          <w:iCs/>
                          <w:sz w:val="28"/>
                          <w:szCs w:val="32"/>
                        </w:rPr>
                      </w:pPr>
                      <w:r>
                        <w:rPr>
                          <w:rFonts w:ascii="Times New Roman" w:hAnsi="Times New Roman" w:asciiTheme="majorBidi" w:hAnsiTheme="majorBidi"/>
                          <w:b/>
                          <w:bCs/>
                          <w:iCs/>
                          <w:sz w:val="28"/>
                          <w:szCs w:val="32"/>
                        </w:rPr>
                        <w:t>Hijjawi Faculty for Engineering Technology</w:t>
                      </w:r>
                    </w:p>
                    <w:p>
                      <w:pPr>
                        <w:pStyle w:val="FrameContents"/>
                        <w:spacing w:before="0" w:after="200"/>
                        <w:rPr>
                          <w:rFonts w:ascii="Times New Roman" w:hAnsi="Times New Roman" w:asciiTheme="majorBidi" w:hAnsiTheme="majorBidi"/>
                          <w:b/>
                          <w:bCs/>
                          <w:iCs/>
                          <w:sz w:val="28"/>
                          <w:szCs w:val="32"/>
                        </w:rPr>
                      </w:pPr>
                      <w:r>
                        <w:rPr>
                          <w:rFonts w:ascii="Times New Roman" w:hAnsi="Times New Roman" w:asciiTheme="majorBidi" w:hAnsiTheme="majorBidi"/>
                          <w:b/>
                          <w:bCs/>
                          <w:iCs/>
                          <w:sz w:val="28"/>
                          <w:szCs w:val="32"/>
                        </w:rPr>
                        <w:t>Department of &lt;…………&gt; Engineering</w:t>
                      </w:r>
                    </w:p>
                  </w:txbxContent>
                </v:textbox>
                <w10:wrap type="none"/>
              </v:rect>
            </w:pict>
          </mc:Fallback>
        </mc:AlternateContent>
        <w:drawing>
          <wp:anchor behindDoc="0" distT="0" distB="0" distL="0" distR="0" simplePos="0" locked="0" layoutInCell="1" allowOverlap="1" relativeHeight="18">
            <wp:simplePos x="0" y="0"/>
            <wp:positionH relativeFrom="column">
              <wp:posOffset>5704840</wp:posOffset>
            </wp:positionH>
            <wp:positionV relativeFrom="paragraph">
              <wp:posOffset>-101600</wp:posOffset>
            </wp:positionV>
            <wp:extent cx="781050" cy="854075"/>
            <wp:effectExtent l="0" t="0" r="0" b="0"/>
            <wp:wrapNone/>
            <wp:docPr id="2" name="Picture 4" descr="C:\Documents and Settings\Mohammad Alzubaidi\My Documents\YU\logo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Documents and Settings\Mohammad Alzubaidi\My Documents\YU\logo2.jpg"/>
                    <pic:cNvPicPr>
                      <a:picLocks noChangeAspect="1" noChangeArrowheads="1"/>
                    </pic:cNvPicPr>
                  </pic:nvPicPr>
                  <pic:blipFill>
                    <a:blip r:embed="rId2"/>
                    <a:stretch>
                      <a:fillRect/>
                    </a:stretch>
                  </pic:blipFill>
                  <pic:spPr bwMode="auto">
                    <a:xfrm>
                      <a:off x="0" y="0"/>
                      <a:ext cx="781050" cy="854075"/>
                    </a:xfrm>
                    <a:prstGeom prst="rect">
                      <a:avLst/>
                    </a:prstGeom>
                  </pic:spPr>
                </pic:pic>
              </a:graphicData>
            </a:graphic>
          </wp:anchor>
        </w:drawing>
      </w:r>
    </w:p>
    <w:p>
      <w:pPr>
        <w:pStyle w:val="Normal"/>
        <w:ind w:hanging="0"/>
        <w:rPr>
          <w:rFonts w:ascii="Times New Roman" w:hAnsi="Times New Roman" w:asciiTheme="majorBidi" w:hAnsiTheme="majorBidi"/>
          <w:i/>
          <w:i/>
          <w:iCs/>
          <w:sz w:val="24"/>
        </w:rPr>
      </w:pPr>
      <w:r>
        <w:rPr>
          <w:rFonts w:asciiTheme="majorBidi" w:hAnsiTheme="majorBidi" w:ascii="Times New Roman" w:hAnsi="Times New Roman"/>
          <w:i/>
          <w:iCs/>
          <w:sz w:val="24"/>
        </w:rPr>
      </w:r>
    </w:p>
    <w:p>
      <w:pPr>
        <w:pStyle w:val="Normal"/>
        <w:ind w:hanging="0"/>
        <w:rPr>
          <w:rFonts w:ascii="Times New Roman" w:hAnsi="Times New Roman" w:asciiTheme="majorBidi" w:hAnsiTheme="majorBidi"/>
          <w:i/>
          <w:i/>
          <w:iCs/>
          <w:sz w:val="24"/>
        </w:rPr>
      </w:pPr>
      <w:r>
        <w:rPr>
          <w:rFonts w:asciiTheme="majorBidi" w:hAnsiTheme="majorBidi" w:ascii="Times New Roman" w:hAnsi="Times New Roman"/>
          <w:i/>
          <w:iCs/>
          <w:sz w:val="24"/>
        </w:rPr>
      </w:r>
    </w:p>
    <w:p>
      <w:pPr>
        <w:pStyle w:val="Normal"/>
        <w:ind w:hanging="0"/>
        <w:rPr>
          <w:rFonts w:ascii="Times New Roman" w:hAnsi="Times New Roman" w:asciiTheme="majorBidi" w:hAnsiTheme="majorBidi"/>
          <w:b/>
          <w:bCs/>
          <w:sz w:val="24"/>
        </w:rPr>
      </w:pPr>
      <w:r>
        <w:rPr>
          <w:rFonts w:asciiTheme="majorBidi" w:hAnsiTheme="majorBidi" w:ascii="Times New Roman" w:hAnsi="Times New Roman"/>
          <w:b/>
          <w:bCs/>
          <w:sz w:val="24"/>
        </w:rPr>
        <mc:AlternateContent>
          <mc:Choice Requires="wps">
            <w:drawing>
              <wp:anchor behindDoc="0" distT="22225" distB="15875" distL="22860" distR="15240" simplePos="0" locked="0" layoutInCell="1" allowOverlap="1" relativeHeight="19" wp14:anchorId="12AC270E">
                <wp:simplePos x="0" y="0"/>
                <wp:positionH relativeFrom="column">
                  <wp:posOffset>-339090</wp:posOffset>
                </wp:positionH>
                <wp:positionV relativeFrom="paragraph">
                  <wp:posOffset>224790</wp:posOffset>
                </wp:positionV>
                <wp:extent cx="5876925" cy="635"/>
                <wp:effectExtent l="15240" t="15240" r="14605" b="14605"/>
                <wp:wrapNone/>
                <wp:docPr id="3" name="AutoShape 60"/>
                <a:graphic xmlns:a="http://schemas.openxmlformats.org/drawingml/2006/main">
                  <a:graphicData uri="http://schemas.microsoft.com/office/word/2010/wordprocessingShape">
                    <wps:wsp>
                      <wps:cNvSpPr/>
                      <wps:spPr>
                        <a:xfrm>
                          <a:off x="0" y="0"/>
                          <a:ext cx="5877000" cy="720"/>
                        </a:xfrm>
                        <a:prstGeom prst="straightConnector1">
                          <a:avLst/>
                        </a:prstGeom>
                        <a:noFill/>
                        <a:ln w="28575">
                          <a:solidFill>
                            <a:srgbClr val="c0504d">
                              <a:lumMod val="75000"/>
                              <a:lumOff val="0"/>
                            </a:srgbClr>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60" path="m0,0l-2147483648,-2147483647e" stroked="t" o:allowincell="f" style="position:absolute;margin-left:-26.7pt;margin-top:17.7pt;width:462.7pt;height:0pt;mso-wrap-style:none;v-text-anchor:middle" wp14:anchorId="12AC270E" type="_x0000_t32">
                <v:fill o:detectmouseclick="t" on="false"/>
                <v:stroke color="#953735" weight="28440" joinstyle="round" endcap="flat"/>
                <w10:wrap type="none"/>
              </v:shape>
            </w:pict>
          </mc:Fallback>
        </mc:AlternateContent>
      </w:r>
    </w:p>
    <w:p>
      <w:pPr>
        <w:pStyle w:val="Normal"/>
        <w:widowControl/>
        <w:spacing w:lineRule="auto" w:line="232" w:before="656" w:after="0"/>
        <w:ind w:hanging="0" w:left="0" w:right="0"/>
        <w:jc w:val="center"/>
        <w:rPr/>
      </w:pPr>
      <w:r>
        <w:rPr>
          <w:rFonts w:eastAsia="Liberation Sans" w:ascii="Liberation Sans" w:hAnsi="Liberation Sans"/>
          <w:b/>
          <w:i w:val="false"/>
          <w:color w:val="0F172A"/>
          <w:sz w:val="48"/>
        </w:rPr>
        <w:t>Graduation Project Report</w:t>
      </w:r>
    </w:p>
    <w:p>
      <w:pPr>
        <w:pStyle w:val="Normal"/>
        <w:widowControl/>
        <w:spacing w:lineRule="auto" w:line="232" w:before="618" w:after="0"/>
        <w:ind w:hanging="0" w:left="0" w:right="0"/>
        <w:jc w:val="center"/>
        <w:rPr/>
      </w:pPr>
      <w:r>
        <w:rPr>
          <w:rFonts w:eastAsia="Liberation Sans" w:ascii="Liberation Sans" w:hAnsi="Liberation Sans"/>
          <w:b/>
          <w:i w:val="false"/>
          <w:color w:val="0F172A"/>
          <w:sz w:val="33"/>
        </w:rPr>
        <w:t>Smart Pothole Detection System</w:t>
      </w:r>
    </w:p>
    <w:p>
      <w:pPr>
        <w:pStyle w:val="Normal"/>
        <w:widowControl/>
        <w:spacing w:lineRule="auto" w:line="336" w:before="300" w:after="0"/>
        <w:ind w:hanging="0" w:left="1296" w:right="1152"/>
        <w:jc w:val="center"/>
        <w:rPr/>
      </w:pPr>
      <w:r>
        <w:rPr>
          <w:rFonts w:eastAsia="Liberation Sans" w:ascii="Liberation Sans" w:hAnsi="Liberation Sans"/>
          <w:b/>
          <w:i w:val="false"/>
          <w:color w:val="111827"/>
          <w:sz w:val="22"/>
        </w:rPr>
        <w:t xml:space="preserve">Full Updated Report (Implementation-Centered, AI-Integrated) </w:t>
      </w:r>
      <w:r>
        <w:rPr>
          <w:rFonts w:eastAsia="Liberation Sans" w:ascii="Liberation Sans" w:hAnsi="Liberation Sans"/>
          <w:b w:val="false"/>
          <w:i w:val="false"/>
          <w:color w:val="475569"/>
          <w:sz w:val="22"/>
        </w:rPr>
        <w:t>Includes AI model training, deployment, and evaluation details</w:t>
      </w:r>
    </w:p>
    <w:p>
      <w:pPr>
        <w:pStyle w:val="Normal"/>
        <w:widowControl/>
        <w:spacing w:lineRule="auto" w:line="264" w:before="548" w:after="0"/>
        <w:ind w:hanging="0" w:left="2448" w:right="2304"/>
        <w:jc w:val="center"/>
        <w:rPr/>
      </w:pPr>
      <w:r>
        <w:rPr>
          <w:rFonts w:eastAsia="Liberation Sans" w:ascii="Liberation Sans" w:hAnsi="Liberation Sans"/>
          <w:b/>
          <w:i w:val="false"/>
          <w:color w:val="111827"/>
          <w:sz w:val="22"/>
        </w:rPr>
        <w:t xml:space="preserve">Students Names: </w:t>
      </w:r>
      <w:r>
        <w:rPr/>
        <w:br/>
      </w:r>
      <w:r>
        <w:rPr>
          <w:rFonts w:eastAsia="Liberation Sans" w:ascii="Liberation Sans" w:hAnsi="Liberation Sans"/>
          <w:b w:val="false"/>
          <w:i w:val="false"/>
          <w:color w:val="111827"/>
          <w:sz w:val="22"/>
        </w:rPr>
        <w:t xml:space="preserve">2022980008 – </w:t>
      </w:r>
      <w:r>
        <w:rPr>
          <w:rFonts w:ascii="Noto Sans Arabic" w:hAnsi="Noto Sans Arabic" w:eastAsia="Noto Sans Arabic"/>
          <w:b w:val="false"/>
          <w:b w:val="false"/>
          <w:i w:val="false"/>
          <w:i w:val="false"/>
          <w:color w:val="111827"/>
          <w:sz w:val="22"/>
          <w:sz w:val="22"/>
          <w:rtl w:val="true"/>
        </w:rPr>
        <w:t>حمزة عبدالحكيم الصافي</w:t>
      </w:r>
      <w:r>
        <w:rPr/>
        <w:br/>
      </w:r>
      <w:r>
        <w:rPr>
          <w:rFonts w:eastAsia="Liberation Sans" w:ascii="Liberation Sans" w:hAnsi="Liberation Sans"/>
          <w:b w:val="false"/>
          <w:i w:val="false"/>
          <w:color w:val="111827"/>
          <w:sz w:val="22"/>
        </w:rPr>
        <w:t xml:space="preserve">2021980053 – </w:t>
      </w:r>
      <w:r>
        <w:rPr>
          <w:rFonts w:ascii="Noto Sans Arabic" w:hAnsi="Noto Sans Arabic" w:eastAsia="Noto Sans Arabic"/>
          <w:b w:val="false"/>
          <w:b w:val="false"/>
          <w:i w:val="false"/>
          <w:i w:val="false"/>
          <w:color w:val="111827"/>
          <w:sz w:val="22"/>
          <w:sz w:val="22"/>
          <w:rtl w:val="true"/>
        </w:rPr>
        <w:t>عمر اوسامه عواودة</w:t>
      </w:r>
    </w:p>
    <w:p>
      <w:pPr>
        <w:sectPr>
          <w:type w:val="nextPage"/>
          <w:pgSz w:w="11906" w:h="16838"/>
          <w:pgMar w:left="1440" w:right="1440" w:gutter="0" w:header="0" w:top="1440" w:footer="0" w:bottom="1440"/>
          <w:pgNumType w:fmt="decimal"/>
          <w:formProt w:val="false"/>
          <w:textDirection w:val="lrTb"/>
          <w:docGrid w:type="default" w:linePitch="360" w:charSpace="4096"/>
        </w:sectPr>
        <w:pStyle w:val="Normal"/>
        <w:widowControl/>
        <w:spacing w:lineRule="auto" w:line="319" w:before="330" w:after="0"/>
        <w:ind w:hanging="0" w:left="2592" w:right="2592"/>
        <w:jc w:val="center"/>
        <w:rPr/>
      </w:pPr>
      <w:r>
        <w:rPr>
          <w:rFonts w:eastAsia="Liberation Sans" w:ascii="Liberation Sans" w:hAnsi="Liberation Sans"/>
          <w:b w:val="false"/>
          <w:i w:val="false"/>
          <w:color w:val="111827"/>
          <w:sz w:val="22"/>
        </w:rPr>
        <w:t xml:space="preserve">Supervisor Name: </w:t>
      </w:r>
      <w:r>
        <w:rPr>
          <w:rFonts w:ascii="Noto Sans Arabic" w:hAnsi="Noto Sans Arabic" w:eastAsia="Noto Sans Arabic"/>
          <w:b w:val="false"/>
          <w:b w:val="false"/>
          <w:i w:val="false"/>
          <w:i w:val="false"/>
          <w:color w:val="111827"/>
          <w:sz w:val="22"/>
          <w:sz w:val="22"/>
          <w:rtl w:val="true"/>
        </w:rPr>
        <w:t>دكتور محمود مساعدة</w:t>
      </w:r>
      <w:r>
        <w:rPr/>
        <w:br/>
      </w:r>
      <w:r>
        <w:rPr>
          <w:rFonts w:eastAsia="Liberation Sans" w:ascii="Liberation Sans" w:hAnsi="Liberation Sans"/>
          <w:b w:val="false"/>
          <w:i w:val="false"/>
          <w:color w:val="111827"/>
          <w:sz w:val="22"/>
        </w:rPr>
        <w:t xml:space="preserve">Semester: 2025/2026 </w:t>
      </w:r>
      <w:r>
        <w:rPr/>
        <w:br/>
      </w:r>
      <w:r>
        <w:rPr>
          <w:rFonts w:eastAsia="Liberation Sans" w:ascii="Liberation Sans" w:hAnsi="Liberation Sans"/>
          <w:b w:val="false"/>
          <w:i w:val="false"/>
          <w:color w:val="111827"/>
          <w:sz w:val="22"/>
        </w:rPr>
        <w:t>Date: March 2026</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Students' Property Right Declaration and Anti-Plagiarism</w:t>
      </w:r>
    </w:p>
    <w:p>
      <w:pPr>
        <w:pStyle w:val="Normal"/>
        <w:widowControl/>
        <w:spacing w:lineRule="auto" w:line="232" w:before="110" w:after="0"/>
        <w:ind w:hanging="0" w:left="0" w:right="0"/>
        <w:jc w:val="left"/>
        <w:rPr/>
      </w:pPr>
      <w:r>
        <w:rPr>
          <w:rFonts w:eastAsia="Liberation Sans" w:ascii="Liberation Sans" w:hAnsi="Liberation Sans"/>
          <w:b/>
          <w:i w:val="false"/>
          <w:color w:val="0F172A"/>
          <w:sz w:val="33"/>
        </w:rPr>
        <w:t>Statement</w:t>
      </w:r>
    </w:p>
    <w:p>
      <w:pPr>
        <w:pStyle w:val="Normal"/>
        <w:widowControl/>
        <w:spacing w:lineRule="auto" w:line="280" w:before="210" w:after="0"/>
        <w:ind w:hanging="0" w:left="0" w:right="144"/>
        <w:jc w:val="left"/>
        <w:rPr/>
      </w:pPr>
      <w:r>
        <w:rPr>
          <w:rFonts w:eastAsia="Liberation Sans" w:ascii="Liberation Sans" w:hAnsi="Liberation Sans"/>
          <w:b w:val="false"/>
          <w:i w:val="false"/>
          <w:color w:val="111827"/>
          <w:sz w:val="22"/>
        </w:rPr>
        <w:t>We hereby declare that this graduation project report at Yarmouk University is our own work, except for quotations and referenced material that are properly acknowledged. This work has not been accepted for any other degree and is not concurrently submitted elsewhere.</w:t>
      </w:r>
    </w:p>
    <w:p>
      <w:pPr>
        <w:pStyle w:val="Normal"/>
        <w:widowControl/>
        <w:spacing w:lineRule="auto" w:line="276" w:before="144" w:after="0"/>
        <w:ind w:hanging="0" w:left="0" w:right="0"/>
        <w:jc w:val="left"/>
        <w:rPr/>
      </w:pPr>
      <w:r>
        <w:rPr>
          <w:rFonts w:eastAsia="Liberation Sans" w:ascii="Liberation Sans" w:hAnsi="Liberation Sans"/>
          <w:b w:val="false"/>
          <w:i w:val="false"/>
          <w:color w:val="111827"/>
          <w:sz w:val="22"/>
        </w:rPr>
        <w:t>This updated version is implementation-focused and reflects the currently running codebase for the Smart Pothole Detection System, including the AI model lifecycle from dataset preparation and training to Android TensorFlow Lite deployment and evaluation outcomes.</w:t>
      </w:r>
    </w:p>
    <w:p>
      <w:pPr>
        <w:pStyle w:val="Normal"/>
        <w:widowControl/>
        <w:spacing w:lineRule="auto" w:line="235" w:before="158" w:after="0"/>
        <w:ind w:hanging="0" w:left="0" w:right="0"/>
        <w:jc w:val="left"/>
        <w:rPr/>
      </w:pPr>
      <w:r>
        <w:rPr>
          <w:rFonts w:eastAsia="Liberation Sans" w:ascii="Liberation Sans" w:hAnsi="Liberation Sans"/>
          <w:b w:val="false"/>
          <w:i w:val="false"/>
          <w:color w:val="111827"/>
          <w:sz w:val="22"/>
        </w:rPr>
        <w:t>We have read and understood the university rules on assessment offences and plagiarism.</w:t>
      </w:r>
    </w:p>
    <w:p>
      <w:pPr>
        <w:pStyle w:val="Normal"/>
        <w:widowControl/>
        <w:spacing w:lineRule="auto" w:line="235" w:before="158" w:after="0"/>
        <w:ind w:hanging="0" w:left="0" w:right="0"/>
        <w:jc w:val="left"/>
        <w:rPr>
          <w:rFonts w:ascii="Liberation Sans" w:hAnsi="Liberation Sans" w:eastAsia="Liberation Sans"/>
          <w:b w:val="false"/>
          <w:i w:val="false"/>
          <w:i w:val="false"/>
          <w:color w:val="111827"/>
          <w:sz w:val="22"/>
        </w:rPr>
      </w:pPr>
      <w:r>
        <w:rPr/>
      </w:r>
    </w:p>
    <w:tbl>
      <w:tblPr>
        <w:tblW w:w="10261"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3418"/>
        <w:gridCol w:w="3423"/>
        <w:gridCol w:w="3420"/>
      </w:tblGrid>
      <w:tr>
        <w:trPr>
          <w:trHeight w:val="133" w:hRule="atLeast"/>
        </w:trPr>
        <w:tc>
          <w:tcPr>
            <w:tcW w:w="6841" w:type="dxa"/>
            <w:gridSpan w:val="2"/>
            <w:tcBorders/>
          </w:tcPr>
          <w:p>
            <w:pPr>
              <w:pStyle w:val="Normal"/>
              <w:spacing w:lineRule="auto" w:line="276" w:before="0" w:after="200"/>
              <w:ind w:hanging="0"/>
              <w:jc w:val="left"/>
              <w:rPr>
                <w:rFonts w:ascii="Times New Roman" w:hAnsi="Times New Roman" w:asciiTheme="majorBidi" w:hAnsiTheme="majorBidi"/>
                <w:b/>
                <w:bCs/>
                <w:sz w:val="24"/>
              </w:rPr>
            </w:pPr>
            <w:r>
              <w:rPr>
                <w:rFonts w:asciiTheme="majorBidi" w:hAnsiTheme="majorBidi" w:ascii="Times New Roman" w:hAnsi="Times New Roman"/>
                <w:b/>
                <w:bCs/>
                <w:sz w:val="24"/>
              </w:rPr>
            </w:r>
          </w:p>
          <w:p>
            <w:pPr>
              <w:pStyle w:val="Normal"/>
              <w:spacing w:lineRule="auto" w:line="276" w:before="0" w:after="200"/>
              <w:ind w:hanging="0"/>
              <w:jc w:val="left"/>
              <w:rPr>
                <w:rFonts w:ascii="Times New Roman" w:hAnsi="Times New Roman" w:asciiTheme="majorBidi" w:hAnsiTheme="majorBidi"/>
                <w:sz w:val="24"/>
              </w:rPr>
            </w:pPr>
            <w:r>
              <w:rPr>
                <w:rFonts w:ascii="Times New Roman" w:hAnsi="Times New Roman" w:asciiTheme="majorBidi" w:hAnsiTheme="majorBidi"/>
                <w:b/>
                <w:bCs/>
                <w:sz w:val="24"/>
              </w:rPr>
              <w:t>Students:</w:t>
            </w:r>
          </w:p>
        </w:tc>
        <w:tc>
          <w:tcPr>
            <w:tcW w:w="3420" w:type="dxa"/>
            <w:tcBorders/>
          </w:tcPr>
          <w:p>
            <w:pPr>
              <w:pStyle w:val="Normal"/>
              <w:spacing w:lineRule="auto" w:line="276" w:before="0" w:after="200"/>
              <w:ind w:hanging="0"/>
              <w:jc w:val="left"/>
              <w:rPr>
                <w:rFonts w:ascii="Times New Roman" w:hAnsi="Times New Roman" w:asciiTheme="majorBidi" w:hAnsiTheme="majorBidi"/>
                <w:b/>
                <w:bCs/>
                <w:sz w:val="24"/>
              </w:rPr>
            </w:pPr>
            <w:r>
              <w:rPr>
                <w:rFonts w:asciiTheme="majorBidi" w:hAnsiTheme="majorBidi" w:ascii="Times New Roman" w:hAnsi="Times New Roman"/>
                <w:b/>
                <w:bCs/>
                <w:sz w:val="24"/>
              </w:rPr>
            </w:r>
          </w:p>
        </w:tc>
      </w:tr>
      <w:tr>
        <w:trPr>
          <w:trHeight w:val="449" w:hRule="atLeast"/>
        </w:trPr>
        <w:tc>
          <w:tcPr>
            <w:tcW w:w="3418" w:type="dxa"/>
            <w:tcBorders/>
          </w:tcPr>
          <w:p>
            <w:pPr>
              <w:pStyle w:val="Normal"/>
              <w:spacing w:lineRule="auto" w:line="276" w:before="0" w:after="200"/>
              <w:ind w:hanging="0"/>
              <w:jc w:val="left"/>
              <w:rPr>
                <w:rFonts w:ascii="Times New Roman" w:hAnsi="Times New Roman" w:asciiTheme="majorBidi" w:hAnsiTheme="majorBidi"/>
                <w:sz w:val="24"/>
              </w:rPr>
            </w:pPr>
            <w:r>
              <w:rPr>
                <w:rFonts w:asciiTheme="majorBidi" w:hAnsiTheme="majorBidi" w:ascii="Times New Roman" w:hAnsi="Times New Roman"/>
                <w:sz w:val="24"/>
              </w:rPr>
            </w:r>
          </w:p>
          <w:p>
            <w:pPr>
              <w:pStyle w:val="Normal"/>
              <w:spacing w:lineRule="auto" w:line="276" w:before="0" w:after="200"/>
              <w:ind w:hanging="0"/>
              <w:jc w:val="left"/>
              <w:rPr>
                <w:rFonts w:ascii="Times New Roman" w:hAnsi="Times New Roman" w:asciiTheme="majorBidi" w:hAnsiTheme="majorBidi"/>
                <w:sz w:val="24"/>
              </w:rPr>
            </w:pPr>
            <w:r>
              <w:rPr>
                <w:rFonts w:ascii="Times New Roman" w:hAnsi="Times New Roman" w:asciiTheme="majorBidi" w:hAnsiTheme="majorBidi"/>
                <w:sz w:val="24"/>
              </w:rPr>
              <w:t>Name: _________________</w:t>
            </w:r>
          </w:p>
        </w:tc>
        <w:tc>
          <w:tcPr>
            <w:tcW w:w="3423" w:type="dxa"/>
            <w:tcBorders/>
          </w:tcPr>
          <w:p>
            <w:pPr>
              <w:pStyle w:val="Normal"/>
              <w:spacing w:lineRule="auto" w:line="276" w:before="0" w:after="200"/>
              <w:ind w:hanging="0"/>
              <w:jc w:val="left"/>
              <w:rPr>
                <w:rFonts w:ascii="Times New Roman" w:hAnsi="Times New Roman" w:asciiTheme="majorBidi" w:hAnsiTheme="majorBidi"/>
                <w:sz w:val="24"/>
              </w:rPr>
            </w:pPr>
            <w:r>
              <w:rPr>
                <w:rFonts w:asciiTheme="majorBidi" w:hAnsiTheme="majorBidi" w:ascii="Times New Roman" w:hAnsi="Times New Roman"/>
                <w:sz w:val="24"/>
              </w:rPr>
            </w:r>
          </w:p>
          <w:p>
            <w:pPr>
              <w:pStyle w:val="Normal"/>
              <w:spacing w:lineRule="auto" w:line="276" w:before="0" w:after="200"/>
              <w:ind w:hanging="0"/>
              <w:jc w:val="left"/>
              <w:rPr>
                <w:rFonts w:ascii="Times New Roman" w:hAnsi="Times New Roman" w:asciiTheme="majorBidi" w:hAnsiTheme="majorBidi"/>
                <w:sz w:val="24"/>
              </w:rPr>
            </w:pPr>
            <w:r>
              <w:rPr>
                <w:rFonts w:ascii="Times New Roman" w:hAnsi="Times New Roman" w:asciiTheme="majorBidi" w:hAnsiTheme="majorBidi"/>
                <w:sz w:val="24"/>
              </w:rPr>
              <w:t>Signature: _______________</w:t>
            </w:r>
          </w:p>
        </w:tc>
        <w:tc>
          <w:tcPr>
            <w:tcW w:w="3420" w:type="dxa"/>
            <w:tcBorders/>
          </w:tcPr>
          <w:p>
            <w:pPr>
              <w:pStyle w:val="Normal"/>
              <w:spacing w:lineRule="auto" w:line="276" w:before="0" w:after="200"/>
              <w:ind w:hanging="0"/>
              <w:jc w:val="left"/>
              <w:rPr>
                <w:rFonts w:ascii="Times New Roman" w:hAnsi="Times New Roman" w:asciiTheme="majorBidi" w:hAnsiTheme="majorBidi"/>
                <w:sz w:val="24"/>
              </w:rPr>
            </w:pPr>
            <w:r>
              <w:rPr>
                <w:rFonts w:asciiTheme="majorBidi" w:hAnsiTheme="majorBidi" w:ascii="Times New Roman" w:hAnsi="Times New Roman"/>
                <w:sz w:val="24"/>
              </w:rPr>
            </w:r>
          </w:p>
          <w:p>
            <w:pPr>
              <w:pStyle w:val="Normal"/>
              <w:spacing w:lineRule="auto" w:line="276" w:before="0" w:after="200"/>
              <w:ind w:hanging="0"/>
              <w:jc w:val="left"/>
              <w:rPr>
                <w:rFonts w:ascii="Times New Roman" w:hAnsi="Times New Roman" w:asciiTheme="majorBidi" w:hAnsiTheme="majorBidi"/>
                <w:sz w:val="24"/>
              </w:rPr>
            </w:pPr>
            <w:r>
              <w:rPr>
                <w:rFonts w:ascii="Times New Roman" w:hAnsi="Times New Roman" w:asciiTheme="majorBidi" w:hAnsiTheme="majorBidi"/>
                <w:sz w:val="24"/>
              </w:rPr>
              <w:t>Date:  __________________</w:t>
            </w:r>
          </w:p>
        </w:tc>
      </w:tr>
      <w:tr>
        <w:trPr>
          <w:trHeight w:val="476" w:hRule="atLeast"/>
        </w:trPr>
        <w:tc>
          <w:tcPr>
            <w:tcW w:w="3418" w:type="dxa"/>
            <w:tcBorders/>
          </w:tcPr>
          <w:p>
            <w:pPr>
              <w:pStyle w:val="Normal"/>
              <w:spacing w:lineRule="auto" w:line="276" w:before="0" w:after="200"/>
              <w:ind w:hanging="0"/>
              <w:jc w:val="left"/>
              <w:rPr>
                <w:rFonts w:ascii="Times New Roman" w:hAnsi="Times New Roman" w:asciiTheme="majorBidi" w:hAnsiTheme="majorBidi"/>
                <w:sz w:val="24"/>
              </w:rPr>
            </w:pPr>
            <w:r>
              <w:rPr>
                <w:rFonts w:asciiTheme="majorBidi" w:hAnsiTheme="majorBidi" w:ascii="Times New Roman" w:hAnsi="Times New Roman"/>
                <w:sz w:val="24"/>
              </w:rPr>
            </w:r>
          </w:p>
          <w:p>
            <w:pPr>
              <w:pStyle w:val="Normal"/>
              <w:spacing w:lineRule="auto" w:line="276" w:before="0" w:after="200"/>
              <w:ind w:hanging="0"/>
              <w:jc w:val="left"/>
              <w:rPr>
                <w:rFonts w:ascii="Times New Roman" w:hAnsi="Times New Roman" w:asciiTheme="majorBidi" w:hAnsiTheme="majorBidi"/>
                <w:sz w:val="24"/>
              </w:rPr>
            </w:pPr>
            <w:r>
              <w:rPr>
                <w:rFonts w:ascii="Times New Roman" w:hAnsi="Times New Roman" w:asciiTheme="majorBidi" w:hAnsiTheme="majorBidi"/>
                <w:sz w:val="24"/>
              </w:rPr>
              <w:t>Name: _________________</w:t>
            </w:r>
          </w:p>
        </w:tc>
        <w:tc>
          <w:tcPr>
            <w:tcW w:w="3423" w:type="dxa"/>
            <w:tcBorders/>
          </w:tcPr>
          <w:p>
            <w:pPr>
              <w:pStyle w:val="Normal"/>
              <w:spacing w:lineRule="auto" w:line="276" w:before="0" w:after="200"/>
              <w:ind w:hanging="0"/>
              <w:jc w:val="left"/>
              <w:rPr>
                <w:rFonts w:ascii="Times New Roman" w:hAnsi="Times New Roman" w:asciiTheme="majorBidi" w:hAnsiTheme="majorBidi"/>
                <w:sz w:val="24"/>
              </w:rPr>
            </w:pPr>
            <w:r>
              <w:rPr>
                <w:rFonts w:asciiTheme="majorBidi" w:hAnsiTheme="majorBidi" w:ascii="Times New Roman" w:hAnsi="Times New Roman"/>
                <w:sz w:val="24"/>
              </w:rPr>
            </w:r>
          </w:p>
          <w:p>
            <w:pPr>
              <w:pStyle w:val="Normal"/>
              <w:spacing w:lineRule="auto" w:line="276" w:before="0" w:after="200"/>
              <w:ind w:hanging="0"/>
              <w:jc w:val="left"/>
              <w:rPr>
                <w:rFonts w:ascii="Times New Roman" w:hAnsi="Times New Roman" w:asciiTheme="majorBidi" w:hAnsiTheme="majorBidi"/>
                <w:sz w:val="24"/>
              </w:rPr>
            </w:pPr>
            <w:r>
              <w:rPr>
                <w:rFonts w:ascii="Times New Roman" w:hAnsi="Times New Roman" w:asciiTheme="majorBidi" w:hAnsiTheme="majorBidi"/>
                <w:sz w:val="24"/>
              </w:rPr>
              <w:t>Signature: _______________</w:t>
            </w:r>
          </w:p>
        </w:tc>
        <w:tc>
          <w:tcPr>
            <w:tcW w:w="3420" w:type="dxa"/>
            <w:tcBorders/>
          </w:tcPr>
          <w:p>
            <w:pPr>
              <w:pStyle w:val="Normal"/>
              <w:spacing w:lineRule="auto" w:line="276" w:before="0" w:after="200"/>
              <w:ind w:hanging="0"/>
              <w:jc w:val="left"/>
              <w:rPr>
                <w:rFonts w:ascii="Times New Roman" w:hAnsi="Times New Roman" w:asciiTheme="majorBidi" w:hAnsiTheme="majorBidi"/>
                <w:sz w:val="24"/>
              </w:rPr>
            </w:pPr>
            <w:r>
              <w:rPr>
                <w:rFonts w:asciiTheme="majorBidi" w:hAnsiTheme="majorBidi" w:ascii="Times New Roman" w:hAnsi="Times New Roman"/>
                <w:sz w:val="24"/>
              </w:rPr>
            </w:r>
          </w:p>
          <w:p>
            <w:pPr>
              <w:pStyle w:val="Normal"/>
              <w:spacing w:lineRule="auto" w:line="276" w:before="0" w:after="200"/>
              <w:ind w:hanging="0"/>
              <w:jc w:val="left"/>
              <w:rPr>
                <w:rFonts w:ascii="Times New Roman" w:hAnsi="Times New Roman" w:asciiTheme="majorBidi" w:hAnsiTheme="majorBidi"/>
                <w:sz w:val="24"/>
              </w:rPr>
            </w:pPr>
            <w:r>
              <w:rPr>
                <w:rFonts w:ascii="Times New Roman" w:hAnsi="Times New Roman" w:asciiTheme="majorBidi" w:hAnsiTheme="majorBidi"/>
                <w:sz w:val="24"/>
              </w:rPr>
              <w:t>Date:  __________________</w:t>
            </w:r>
          </w:p>
        </w:tc>
      </w:tr>
    </w:tbl>
    <w:p>
      <w:pPr>
        <w:sectPr>
          <w:type w:val="nextPage"/>
          <w:pgSz w:w="11906" w:h="16838"/>
          <w:pgMar w:left="1140" w:right="1152" w:gutter="0" w:header="0" w:top="750" w:footer="0" w:bottom="1440"/>
          <w:pgNumType w:fmt="decimal"/>
          <w:formProt w:val="false"/>
          <w:textDirection w:val="lrTb"/>
          <w:docGrid w:type="default" w:linePitch="360" w:charSpace="4096"/>
        </w:sectPr>
        <w:pStyle w:val="Normal"/>
        <w:widowControl/>
        <w:spacing w:lineRule="auto" w:line="235" w:before="546" w:after="0"/>
        <w:ind w:hanging="0" w:left="0" w:right="0"/>
        <w:jc w:val="left"/>
        <w:rPr>
          <w:rFonts w:ascii="Liberation Sans" w:hAnsi="Liberation Sans" w:eastAsia="Liberation Sans"/>
          <w:b w:val="false"/>
          <w:i w:val="false"/>
          <w:i w:val="false"/>
          <w:color w:val="111827"/>
          <w:sz w:val="22"/>
        </w:rPr>
      </w:pPr>
      <w:r>
        <w:rPr/>
      </w:r>
    </w:p>
    <w:p>
      <w:pPr>
        <w:pStyle w:val="Normal"/>
        <w:widowControl/>
        <w:spacing w:lineRule="exact" w:line="220" w:before="0" w:after="530"/>
        <w:ind w:left="0" w:right="0"/>
        <w:rPr/>
      </w:pPr>
      <w:r>
        <w:rPr/>
      </w:r>
    </w:p>
    <w:p>
      <w:pPr>
        <w:pStyle w:val="Normal"/>
        <w:widowControl/>
        <w:spacing w:lineRule="auto" w:line="232" w:before="0" w:after="184"/>
        <w:ind w:hanging="0" w:left="0" w:right="0"/>
        <w:jc w:val="left"/>
        <w:rPr/>
      </w:pPr>
      <w:r>
        <w:rPr>
          <w:rFonts w:eastAsia="Liberation Sans" w:ascii="Liberation Sans" w:hAnsi="Liberation Sans"/>
          <w:b/>
          <w:i w:val="false"/>
          <w:color w:val="0F172A"/>
          <w:sz w:val="33"/>
        </w:rPr>
        <w:t>Table of Contents</w:t>
      </w:r>
    </w:p>
    <w:tbl>
      <w:tblPr>
        <w:tblW w:w="966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4831"/>
        <w:gridCol w:w="4830"/>
      </w:tblGrid>
      <w:tr>
        <w:trPr>
          <w:trHeight w:val="812"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Students' Property Right Declaration and Anti-Plagiarism Statement</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w:t>
            </w:r>
          </w:p>
        </w:tc>
      </w:tr>
      <w:tr>
        <w:trPr>
          <w:trHeight w:val="492"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List of Tables</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2" w:after="0"/>
              <w:ind w:hanging="0" w:left="114" w:right="0"/>
              <w:jc w:val="left"/>
              <w:rPr/>
            </w:pPr>
            <w:r>
              <w:rPr>
                <w:rFonts w:eastAsia="Liberation Sans" w:ascii="Liberation Sans" w:hAnsi="Liberation Sans"/>
                <w:b w:val="false"/>
                <w:i w:val="false"/>
                <w:color w:val="111827"/>
                <w:w w:val="102"/>
                <w:sz w:val="20"/>
              </w:rPr>
              <w:t>3</w:t>
            </w:r>
          </w:p>
        </w:tc>
      </w:tr>
      <w:tr>
        <w:trPr>
          <w:trHeight w:val="494" w:hRule="exact"/>
        </w:trPr>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List of Figures</w:t>
            </w:r>
          </w:p>
        </w:tc>
        <w:tc>
          <w:tcPr>
            <w:tcW w:w="4830"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4</w:t>
            </w:r>
          </w:p>
        </w:tc>
      </w:tr>
      <w:tr>
        <w:trPr>
          <w:trHeight w:val="478"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Abstract</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5</w:t>
            </w:r>
          </w:p>
        </w:tc>
      </w:tr>
      <w:tr>
        <w:trPr>
          <w:trHeight w:val="49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Chapter 1: Introduction</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6" w:after="0"/>
              <w:ind w:hanging="0" w:left="114" w:right="0"/>
              <w:jc w:val="left"/>
              <w:rPr/>
            </w:pPr>
            <w:r>
              <w:rPr>
                <w:rFonts w:eastAsia="Liberation Sans" w:ascii="Liberation Sans" w:hAnsi="Liberation Sans"/>
                <w:b w:val="false"/>
                <w:i w:val="false"/>
                <w:color w:val="111827"/>
                <w:w w:val="102"/>
                <w:sz w:val="20"/>
              </w:rPr>
              <w:t>7</w:t>
            </w:r>
          </w:p>
        </w:tc>
      </w:tr>
      <w:tr>
        <w:trPr>
          <w:trHeight w:val="494" w:hRule="exact"/>
        </w:trPr>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2: Background</w:t>
            </w:r>
          </w:p>
        </w:tc>
        <w:tc>
          <w:tcPr>
            <w:tcW w:w="4830"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9</w:t>
            </w:r>
          </w:p>
        </w:tc>
      </w:tr>
      <w:tr>
        <w:trPr>
          <w:trHeight w:val="494"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3: Design</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10</w:t>
            </w:r>
          </w:p>
        </w:tc>
      </w:tr>
      <w:tr>
        <w:trPr>
          <w:trHeight w:val="492"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Chapter 4: Implementation</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2" w:after="0"/>
              <w:ind w:hanging="0" w:left="114" w:right="0"/>
              <w:jc w:val="left"/>
              <w:rPr/>
            </w:pPr>
            <w:r>
              <w:rPr>
                <w:rFonts w:eastAsia="Liberation Sans" w:ascii="Liberation Sans" w:hAnsi="Liberation Sans"/>
                <w:b w:val="false"/>
                <w:i w:val="false"/>
                <w:color w:val="111827"/>
                <w:w w:val="102"/>
                <w:sz w:val="20"/>
              </w:rPr>
              <w:t>14</w:t>
            </w:r>
          </w:p>
        </w:tc>
      </w:tr>
      <w:tr>
        <w:trPr>
          <w:trHeight w:val="478"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5: Results and Discussion</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18</w:t>
            </w:r>
          </w:p>
        </w:tc>
      </w:tr>
      <w:tr>
        <w:trPr>
          <w:trHeight w:val="494" w:hRule="exact"/>
        </w:trPr>
        <w:tc>
          <w:tcPr>
            <w:tcW w:w="483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6: Economical, Ethic, and Contemporary Issues</w:t>
            </w:r>
          </w:p>
        </w:tc>
        <w:tc>
          <w:tcPr>
            <w:tcW w:w="4830"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19</w:t>
            </w:r>
          </w:p>
        </w:tc>
      </w:tr>
      <w:tr>
        <w:trPr>
          <w:trHeight w:val="49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7: Project Management</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20</w:t>
            </w:r>
          </w:p>
        </w:tc>
      </w:tr>
      <w:tr>
        <w:trPr>
          <w:trHeight w:val="492"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Chapter 8: Conclusion and Future Work</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22</w:t>
            </w:r>
          </w:p>
        </w:tc>
      </w:tr>
      <w:tr>
        <w:trPr>
          <w:trHeight w:val="494" w:hRule="exact"/>
        </w:trPr>
        <w:tc>
          <w:tcPr>
            <w:tcW w:w="483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References</w:t>
            </w:r>
          </w:p>
        </w:tc>
        <w:tc>
          <w:tcPr>
            <w:tcW w:w="4830"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23</w:t>
            </w:r>
          </w:p>
        </w:tc>
      </w:tr>
      <w:tr>
        <w:trPr>
          <w:trHeight w:val="47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APPENDIX A: User Manual</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24</w:t>
            </w:r>
          </w:p>
        </w:tc>
      </w:tr>
    </w:tbl>
    <w:p>
      <w:pPr>
        <w:sectPr>
          <w:type w:val="nextPage"/>
          <w:pgSz w:w="11906" w:h="16838"/>
          <w:pgMar w:left="1140" w:right="1096" w:gutter="0" w:header="0" w:top="750" w:footer="0" w:bottom="1440"/>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530"/>
        <w:ind w:left="0" w:right="0"/>
        <w:rPr/>
      </w:pPr>
      <w:r>
        <w:rPr/>
      </w:r>
    </w:p>
    <w:p>
      <w:pPr>
        <w:pStyle w:val="Normal"/>
        <w:widowControl/>
        <w:spacing w:lineRule="auto" w:line="232" w:before="0" w:after="184"/>
        <w:ind w:hanging="0" w:left="0" w:right="0"/>
        <w:jc w:val="left"/>
        <w:rPr/>
      </w:pPr>
      <w:r>
        <w:rPr>
          <w:rFonts w:eastAsia="Liberation Sans" w:ascii="Liberation Sans" w:hAnsi="Liberation Sans"/>
          <w:b/>
          <w:i w:val="false"/>
          <w:color w:val="0F172A"/>
          <w:sz w:val="33"/>
        </w:rPr>
        <w:t>List of Tables</w:t>
      </w:r>
    </w:p>
    <w:tbl>
      <w:tblPr>
        <w:tblW w:w="966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4831"/>
        <w:gridCol w:w="4830"/>
      </w:tblGrid>
      <w:tr>
        <w:trPr>
          <w:trHeight w:val="494"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 Target users and key needs</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9</w:t>
            </w:r>
          </w:p>
        </w:tc>
      </w:tr>
      <w:tr>
        <w:trPr>
          <w:trHeight w:val="492"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Table 2. Current approaches versus limitations</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9</w:t>
            </w:r>
          </w:p>
        </w:tc>
      </w:tr>
      <w:tr>
        <w:trPr>
          <w:trHeight w:val="494" w:hRule="exact"/>
        </w:trPr>
        <w:tc>
          <w:tcPr>
            <w:tcW w:w="483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3. Implemented architecture stack</w:t>
            </w:r>
          </w:p>
        </w:tc>
        <w:tc>
          <w:tcPr>
            <w:tcW w:w="4830"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11</w:t>
            </w:r>
          </w:p>
        </w:tc>
      </w:tr>
      <w:tr>
        <w:trPr>
          <w:trHeight w:val="478"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4. Design specifications summary</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11</w:t>
            </w:r>
          </w:p>
        </w:tc>
      </w:tr>
      <w:tr>
        <w:trPr>
          <w:trHeight w:val="49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Table 5. Design alternatives and decisions</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12</w:t>
            </w:r>
          </w:p>
        </w:tc>
      </w:tr>
      <w:tr>
        <w:trPr>
          <w:trHeight w:val="494" w:hRule="exact"/>
        </w:trPr>
        <w:tc>
          <w:tcPr>
            <w:tcW w:w="483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6. Design considerations table</w:t>
            </w:r>
          </w:p>
        </w:tc>
        <w:tc>
          <w:tcPr>
            <w:tcW w:w="4830"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13</w:t>
            </w:r>
          </w:p>
        </w:tc>
      </w:tr>
      <w:tr>
        <w:trPr>
          <w:trHeight w:val="494"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7. Design trade-offs in implementation</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14</w:t>
            </w:r>
          </w:p>
        </w:tc>
      </w:tr>
      <w:tr>
        <w:trPr>
          <w:trHeight w:val="492"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Table 8. Main API endpoints and authorization</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15</w:t>
            </w:r>
          </w:p>
        </w:tc>
      </w:tr>
      <w:tr>
        <w:trPr>
          <w:trHeight w:val="478"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9. Implemented database schema overview</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15</w:t>
            </w:r>
          </w:p>
        </w:tc>
      </w:tr>
      <w:tr>
        <w:trPr>
          <w:trHeight w:val="494" w:hRule="exact"/>
        </w:trPr>
        <w:tc>
          <w:tcPr>
            <w:tcW w:w="483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10. Preliminary cost estimation and justification</w:t>
            </w:r>
          </w:p>
        </w:tc>
        <w:tc>
          <w:tcPr>
            <w:tcW w:w="4830"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19</w:t>
            </w:r>
          </w:p>
        </w:tc>
      </w:tr>
      <w:tr>
        <w:trPr>
          <w:trHeight w:val="49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11. Schedule and time management</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20</w:t>
            </w:r>
          </w:p>
        </w:tc>
      </w:tr>
      <w:tr>
        <w:trPr>
          <w:trHeight w:val="492" w:hRule="exact"/>
        </w:trPr>
        <w:tc>
          <w:tcPr>
            <w:tcW w:w="483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12. Risk register and mitigation plan</w:t>
            </w:r>
          </w:p>
        </w:tc>
        <w:tc>
          <w:tcPr>
            <w:tcW w:w="4830"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21</w:t>
            </w:r>
          </w:p>
        </w:tc>
      </w:tr>
      <w:tr>
        <w:trPr>
          <w:trHeight w:val="494" w:hRule="exact"/>
        </w:trPr>
        <w:tc>
          <w:tcPr>
            <w:tcW w:w="483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Table 13. AI dataset composition and split summary</w:t>
            </w:r>
          </w:p>
        </w:tc>
        <w:tc>
          <w:tcPr>
            <w:tcW w:w="4830"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18</w:t>
            </w:r>
          </w:p>
        </w:tc>
      </w:tr>
      <w:tr>
        <w:trPr>
          <w:trHeight w:val="474" w:hRule="exact"/>
        </w:trPr>
        <w:tc>
          <w:tcPr>
            <w:tcW w:w="483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Table 14. Final AI model validation metrics</w:t>
            </w:r>
          </w:p>
        </w:tc>
        <w:tc>
          <w:tcPr>
            <w:tcW w:w="4830"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19</w:t>
            </w:r>
          </w:p>
        </w:tc>
      </w:tr>
    </w:tbl>
    <w:p>
      <w:pPr>
        <w:sectPr>
          <w:type w:val="nextPage"/>
          <w:pgSz w:w="11906" w:h="16838"/>
          <w:pgMar w:left="1140" w:right="1096" w:gutter="0" w:header="0" w:top="750" w:footer="0" w:bottom="1440"/>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530"/>
        <w:ind w:left="0" w:right="0"/>
        <w:rPr/>
      </w:pPr>
      <w:r>
        <w:rPr/>
      </w:r>
    </w:p>
    <w:p>
      <w:pPr>
        <w:pStyle w:val="Normal"/>
        <w:widowControl/>
        <w:spacing w:lineRule="auto" w:line="232" w:before="0" w:after="184"/>
        <w:ind w:hanging="0" w:left="0" w:right="0"/>
        <w:jc w:val="left"/>
        <w:rPr/>
      </w:pPr>
      <w:r>
        <w:rPr>
          <w:rFonts w:eastAsia="Liberation Sans" w:ascii="Liberation Sans" w:hAnsi="Liberation Sans"/>
          <w:b/>
          <w:i w:val="false"/>
          <w:color w:val="0F172A"/>
          <w:sz w:val="33"/>
        </w:rPr>
        <w:t>List of Figures</w:t>
      </w:r>
    </w:p>
    <w:tbl>
      <w:tblPr>
        <w:tblW w:w="966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4831"/>
        <w:gridCol w:w="4830"/>
      </w:tblGrid>
      <w:tr>
        <w:trPr>
          <w:trHeight w:val="494"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Figure 1. High-level implemented architecture</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8</w:t>
            </w:r>
          </w:p>
        </w:tc>
      </w:tr>
      <w:tr>
        <w:trPr>
          <w:trHeight w:val="492"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Figure 2. Backend processing and database flow</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2" w:after="0"/>
              <w:ind w:hanging="0" w:left="112" w:right="0"/>
              <w:jc w:val="left"/>
              <w:rPr/>
            </w:pPr>
            <w:r>
              <w:rPr>
                <w:rFonts w:eastAsia="Liberation Sans" w:ascii="Liberation Sans" w:hAnsi="Liberation Sans"/>
                <w:b w:val="false"/>
                <w:i w:val="false"/>
                <w:color w:val="111827"/>
                <w:w w:val="102"/>
                <w:sz w:val="20"/>
              </w:rPr>
              <w:t>10</w:t>
            </w:r>
          </w:p>
        </w:tc>
      </w:tr>
      <w:tr>
        <w:trPr>
          <w:trHeight w:val="494" w:hRule="exact"/>
        </w:trPr>
        <w:tc>
          <w:tcPr>
            <w:tcW w:w="483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Figure 3. Dashboard modules and operations</w:t>
            </w:r>
          </w:p>
        </w:tc>
        <w:tc>
          <w:tcPr>
            <w:tcW w:w="4830"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17</w:t>
            </w:r>
          </w:p>
        </w:tc>
      </w:tr>
      <w:tr>
        <w:trPr>
          <w:trHeight w:val="478" w:hRule="exact"/>
        </w:trPr>
        <w:tc>
          <w:tcPr>
            <w:tcW w:w="483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Figure 4. Local deployment topology (Docker Compose)</w:t>
            </w:r>
          </w:p>
        </w:tc>
        <w:tc>
          <w:tcPr>
            <w:tcW w:w="4830"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17</w:t>
            </w:r>
          </w:p>
        </w:tc>
      </w:tr>
      <w:tr>
        <w:trPr>
          <w:trHeight w:val="474" w:hRule="exact"/>
        </w:trPr>
        <w:tc>
          <w:tcPr>
            <w:tcW w:w="483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Figure 5. Implemented database ER view</w:t>
            </w:r>
          </w:p>
        </w:tc>
        <w:tc>
          <w:tcPr>
            <w:tcW w:w="4830"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6" w:after="0"/>
              <w:ind w:hanging="0" w:left="112" w:right="0"/>
              <w:jc w:val="left"/>
              <w:rPr/>
            </w:pPr>
            <w:r>
              <w:rPr>
                <w:rFonts w:eastAsia="Liberation Sans" w:ascii="Liberation Sans" w:hAnsi="Liberation Sans"/>
                <w:b w:val="false"/>
                <w:i w:val="false"/>
                <w:color w:val="111827"/>
                <w:w w:val="102"/>
                <w:sz w:val="20"/>
              </w:rPr>
              <w:t>16</w:t>
            </w:r>
          </w:p>
        </w:tc>
      </w:tr>
    </w:tbl>
    <w:p>
      <w:pPr>
        <w:sectPr>
          <w:type w:val="nextPage"/>
          <w:pgSz w:w="11906" w:h="16838"/>
          <w:pgMar w:left="1140" w:right="1096" w:gutter="0" w:header="0" w:top="750" w:footer="0" w:bottom="1440"/>
          <w:pgNumType w:fmt="decimal"/>
          <w:formProt w:val="false"/>
          <w:textDirection w:val="lrTb"/>
          <w:docGrid w:type="default" w:linePitch="360" w:charSpace="4096"/>
        </w:sectPr>
        <w:pStyle w:val="Normal"/>
        <w:widowControl/>
        <w:spacing w:lineRule="exact" w:line="14" w:before="0" w:after="0"/>
        <w:ind w:left="0" w:right="0"/>
        <w:rPr/>
      </w:pPr>
      <w:r>
        <w:rPr/>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Abstract</w:t>
      </w:r>
    </w:p>
    <w:p>
      <w:pPr>
        <w:pStyle w:val="Normal"/>
        <w:widowControl/>
        <w:spacing w:lineRule="auto" w:line="290" w:before="210" w:after="0"/>
        <w:ind w:hanging="0" w:left="0" w:right="0"/>
        <w:jc w:val="left"/>
        <w:rPr/>
      </w:pPr>
      <w:r>
        <w:rPr>
          <w:rFonts w:eastAsia="Liberation Sans" w:ascii="Liberation Sans" w:hAnsi="Liberation Sans"/>
          <w:b w:val="false"/>
          <w:i w:val="false"/>
          <w:color w:val="111827"/>
          <w:sz w:val="22"/>
        </w:rPr>
        <w:t xml:space="preserve">Potholes are a persistent infrastructure and road-safety problem that causes vehicle damage, increases accident risk, and raises municipal maintenance costs. Traditional reporting methods, including manual surveys and complaint-based workflows, are often delayed and inconsistent. This project addresses that operational gap by providing an end-to-end pothole reporting and </w:t>
      </w:r>
      <w:r>
        <w:rPr/>
        <w:br/>
      </w:r>
      <w:r>
        <w:rPr>
          <w:rFonts w:eastAsia="Liberation Sans" w:ascii="Liberation Sans" w:hAnsi="Liberation Sans"/>
          <w:b w:val="false"/>
          <w:i w:val="false"/>
          <w:color w:val="111827"/>
          <w:sz w:val="22"/>
        </w:rPr>
        <w:t>management system with an AI detection engine, production-oriented backend, geospatial database, Android field client, and web dashboard.</w:t>
      </w:r>
    </w:p>
    <w:p>
      <w:pPr>
        <w:pStyle w:val="Normal"/>
        <w:widowControl/>
        <w:spacing w:lineRule="auto" w:line="292" w:before="158" w:after="0"/>
        <w:ind w:hanging="0" w:left="0" w:right="0"/>
        <w:jc w:val="left"/>
        <w:rPr/>
      </w:pPr>
      <w:r>
        <w:rPr>
          <w:rFonts w:eastAsia="Liberation Sans" w:ascii="Liberation Sans" w:hAnsi="Liberation Sans"/>
          <w:b w:val="false"/>
          <w:i w:val="false"/>
          <w:color w:val="111827"/>
          <w:sz w:val="22"/>
        </w:rPr>
        <w:t>The implemented platform receives camera frames on Android devices, performs on-device pothole detection using a YOLOv8n model exported to TensorFlow Lite float16, and converts high-confidence detections into geotagged reports. Backend services validate and deduplicate these reports using spatial logic, store records in PostgreSQL/PostGIS, and expose secured APIs for maintenance operations. The dashboard supports map-based visualization, filterable lists, detailed record editing, status workflow updates, bulk actions, vehicle management, user management, CSV export, and analytics summaries. The system is containerized through Docker Compose for consistent local deployment and testing.</w:t>
      </w:r>
    </w:p>
    <w:p>
      <w:pPr>
        <w:pStyle w:val="Normal"/>
        <w:widowControl/>
        <w:spacing w:lineRule="auto" w:line="292" w:before="144" w:after="0"/>
        <w:ind w:hanging="0" w:left="0" w:right="0"/>
        <w:jc w:val="left"/>
        <w:rPr/>
      </w:pPr>
      <w:r>
        <w:rPr>
          <w:rFonts w:eastAsia="Liberation Sans" w:ascii="Liberation Sans" w:hAnsi="Liberation Sans"/>
          <w:b w:val="false"/>
          <w:i w:val="false"/>
          <w:color w:val="111827"/>
          <w:sz w:val="22"/>
        </w:rPr>
        <w:t xml:space="preserve">Development followed an iterative approach over multiple project phases, with continuous integration of AI training artifacts, Android inference logic, backend services, data model </w:t>
      </w:r>
      <w:r>
        <w:rPr/>
        <w:br/>
      </w:r>
      <w:r>
        <w:rPr>
          <w:rFonts w:eastAsia="Liberation Sans" w:ascii="Liberation Sans" w:hAnsi="Liberation Sans"/>
          <w:b w:val="false"/>
          <w:i w:val="false"/>
          <w:color w:val="111827"/>
          <w:sz w:val="22"/>
        </w:rPr>
        <w:t>refinements, and dashboard usability improvements. Final deliverables include a trained YOLOv8n model (mAP@50 = 80.52%, mAP@50-95 = 50.29%), Android on-device inference pipeline, implemented API server, database schema/migration, operational dashboard, runtime orchestration files, and this updated technical report. We acknowledge our supervisor and Yarmouk University for technical guidance and academic support throughout the project lifecycle.</w:t>
      </w:r>
    </w:p>
    <w:p>
      <w:pPr>
        <w:sectPr>
          <w:type w:val="nextPage"/>
          <w:pgSz w:w="11906" w:h="16838"/>
          <w:pgMar w:left="1140" w:right="1104" w:gutter="0" w:header="0" w:top="750" w:footer="0" w:bottom="1440"/>
          <w:pgNumType w:fmt="decimal"/>
          <w:formProt w:val="false"/>
          <w:textDirection w:val="lrTb"/>
          <w:docGrid w:type="default" w:linePitch="360" w:charSpace="4096"/>
        </w:sectPr>
        <w:pStyle w:val="Normal"/>
        <w:widowControl/>
        <w:spacing w:lineRule="auto" w:line="264" w:before="144" w:after="0"/>
        <w:ind w:hanging="0" w:left="0" w:right="288"/>
        <w:jc w:val="left"/>
        <w:rPr/>
      </w:pPr>
      <w:r>
        <w:rPr>
          <w:rFonts w:eastAsia="Liberation Sans" w:ascii="Liberation Sans" w:hAnsi="Liberation Sans"/>
          <w:b/>
          <w:i w:val="false"/>
          <w:color w:val="111827"/>
          <w:sz w:val="22"/>
        </w:rPr>
        <w:t>Keywords</w:t>
      </w:r>
      <w:r>
        <w:rPr>
          <w:rFonts w:eastAsia="Liberation Sans" w:ascii="Liberation Sans" w:hAnsi="Liberation Sans"/>
          <w:b w:val="false"/>
          <w:i w:val="false"/>
          <w:color w:val="111827"/>
          <w:sz w:val="22"/>
        </w:rPr>
        <w:t>: YOLOv8n, TensorFlow Lite, On-device inference, Pothole management, Geospatial deduplication, ASP.NET Core API</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1: Introduction</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1.1 Problem Statement and Purpose</w:t>
      </w:r>
    </w:p>
    <w:p>
      <w:pPr>
        <w:pStyle w:val="Normal"/>
        <w:widowControl/>
        <w:spacing w:lineRule="auto" w:line="288" w:before="180" w:after="0"/>
        <w:ind w:hanging="0" w:left="0" w:right="0"/>
        <w:jc w:val="left"/>
        <w:rPr/>
      </w:pPr>
      <w:r>
        <w:rPr>
          <w:rFonts w:eastAsia="Liberation Sans" w:ascii="Liberation Sans" w:hAnsi="Liberation Sans"/>
          <w:b w:val="false"/>
          <w:i w:val="false"/>
          <w:color w:val="111827"/>
          <w:sz w:val="22"/>
        </w:rPr>
        <w:t>This is because urban roads are in a constant state of deterioration, and the growth of potholes might be greater than the speed at which they are being inspected and repaired. This project seeks to develop a practical AI-assisted software system that will convert pothole detections into operational data, then into operational decisions.</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1.2 Background</w:t>
      </w:r>
    </w:p>
    <w:p>
      <w:pPr>
        <w:pStyle w:val="Normal"/>
        <w:widowControl/>
        <w:spacing w:lineRule="auto" w:line="280" w:before="164" w:after="0"/>
        <w:ind w:hanging="0" w:left="0" w:right="0"/>
        <w:jc w:val="left"/>
        <w:rPr/>
      </w:pPr>
      <w:r>
        <w:rPr>
          <w:rFonts w:eastAsia="Liberation Sans" w:ascii="Liberation Sans" w:hAnsi="Liberation Sans"/>
          <w:b w:val="false"/>
          <w:i w:val="false"/>
          <w:color w:val="111827"/>
          <w:sz w:val="22"/>
        </w:rPr>
        <w:t>Typically, the management of road defects follows a conventional approach of regular visits to the sites and reports from citizens. Though both of these are useful, they are not enough to effectively plan the maintenance of the roads. A data-driven approach is required to effectively manage the road defects.</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1.3 Aims and Objectives</w:t>
      </w:r>
    </w:p>
    <w:p>
      <w:pPr>
        <w:pStyle w:val="Normal"/>
        <w:widowControl/>
        <w:numPr>
          <w:ilvl w:val="0"/>
          <w:numId w:val="10"/>
        </w:numPr>
        <w:tabs>
          <w:tab w:val="clear" w:pos="720"/>
          <w:tab w:val="left" w:pos="862" w:leader="none"/>
        </w:tabs>
        <w:spacing w:lineRule="auto" w:line="240" w:before="166" w:after="0"/>
        <w:jc w:val="left"/>
        <w:rPr/>
      </w:pPr>
      <w:r>
        <w:rPr>
          <w:rFonts w:eastAsia="Liberation Sans" w:ascii="Liberation Sans" w:hAnsi="Liberation Sans"/>
          <w:b w:val="false"/>
          <w:i w:val="false"/>
          <w:color w:val="111827"/>
          <w:sz w:val="22"/>
        </w:rPr>
        <w:t>Design a robust backend API for pothole ingestion and life cycle management.</w:t>
      </w:r>
    </w:p>
    <w:p>
      <w:pPr>
        <w:pStyle w:val="Normal"/>
        <w:widowControl/>
        <w:numPr>
          <w:ilvl w:val="0"/>
          <w:numId w:val="10"/>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Store potholes and geospatial data in PostgreSQL with PostGIS.</w:t>
      </w:r>
    </w:p>
    <w:p>
      <w:pPr>
        <w:pStyle w:val="Normal"/>
        <w:widowControl/>
        <w:numPr>
          <w:ilvl w:val="0"/>
          <w:numId w:val="10"/>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Develop and test a mobile-friendly pothole detection model with YOLOv8n.</w:t>
      </w:r>
    </w:p>
    <w:p>
      <w:pPr>
        <w:pStyle w:val="Normal"/>
        <w:widowControl/>
        <w:numPr>
          <w:ilvl w:val="0"/>
          <w:numId w:val="10"/>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Deploy TensorFlow Lite inference for Android with real-time camera processing.</w:t>
      </w:r>
    </w:p>
    <w:p>
      <w:pPr>
        <w:pStyle w:val="Normal"/>
        <w:widowControl/>
        <w:numPr>
          <w:ilvl w:val="0"/>
          <w:numId w:val="10"/>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Design operational workflows for map, list, and detail views.</w:t>
      </w:r>
    </w:p>
    <w:p>
      <w:pPr>
        <w:pStyle w:val="Normal"/>
        <w:widowControl/>
        <w:numPr>
          <w:ilvl w:val="0"/>
          <w:numId w:val="10"/>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Include RBAC for admin, operator, and viewer roles.</w:t>
      </w:r>
    </w:p>
    <w:p>
      <w:pPr>
        <w:pStyle w:val="Normal"/>
        <w:widowControl/>
        <w:numPr>
          <w:ilvl w:val="0"/>
          <w:numId w:val="10"/>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Provide export and analytics features for municipal reporting.</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1.4 Existing Ways the Problem Is Solved</w:t>
      </w:r>
    </w:p>
    <w:p>
      <w:pPr>
        <w:pStyle w:val="Normal"/>
        <w:widowControl/>
        <w:spacing w:lineRule="auto" w:line="280" w:before="180" w:after="0"/>
        <w:ind w:hanging="0" w:left="0" w:right="432"/>
        <w:jc w:val="left"/>
        <w:rPr/>
      </w:pPr>
      <w:r>
        <w:rPr>
          <w:rFonts w:eastAsia="Liberation Sans" w:ascii="Liberation Sans" w:hAnsi="Liberation Sans"/>
          <w:b w:val="false"/>
          <w:i w:val="false"/>
          <w:color w:val="111827"/>
          <w:sz w:val="22"/>
        </w:rPr>
        <w:t>Existing approaches comprise road surveys, public complaint schemes, individual digital tracking mechanisms, and vision-only research prototypes without connection to municipal operations. Although these approaches help in enhancing reporting coverage to a certain extent, they may lack robust deployment constraints, deduplication, and geospatial analytics.</w:t>
      </w:r>
    </w:p>
    <w:p>
      <w:pPr>
        <w:pStyle w:val="Normal"/>
        <w:widowControl/>
        <w:spacing w:lineRule="auto" w:line="232" w:before="334" w:after="0"/>
        <w:ind w:hanging="0" w:left="0" w:right="0"/>
        <w:jc w:val="left"/>
        <w:rPr/>
      </w:pPr>
      <w:r>
        <w:rPr>
          <w:rFonts w:eastAsia="Liberation Sans" w:ascii="Liberation Sans" w:hAnsi="Liberation Sans"/>
          <w:b/>
          <w:i w:val="false"/>
          <w:color w:val="0F172A"/>
          <w:sz w:val="26"/>
        </w:rPr>
        <w:t>1.5 Main Solution Idea</w:t>
      </w:r>
    </w:p>
    <w:p>
      <w:pPr>
        <w:pStyle w:val="Normal"/>
        <w:widowControl/>
        <w:spacing w:lineRule="auto" w:line="285" w:before="180" w:after="0"/>
        <w:ind w:hanging="0" w:left="0" w:right="144"/>
        <w:jc w:val="left"/>
        <w:rPr/>
      </w:pPr>
      <w:r>
        <w:rPr>
          <w:rFonts w:eastAsia="Liberation Sans" w:ascii="Liberation Sans" w:hAnsi="Liberation Sans"/>
          <w:b w:val="false"/>
          <w:i w:val="false"/>
          <w:color w:val="111827"/>
          <w:sz w:val="22"/>
        </w:rPr>
        <w:t>The general idea is an implementation-focused AI operations platform, where pothole detection occurs on device using TensorFlow Lite, geo-tagged events are generated, events are validated and deduplicated on the server, stored in a geo-spatial database, and map/table/detail workflows are enabled for maintenance teams through a secure dashboard.</w:t>
      </w:r>
    </w:p>
    <w:p>
      <w:pPr>
        <w:pStyle w:val="Normal"/>
        <w:widowControl/>
        <w:spacing w:lineRule="auto" w:line="232" w:before="318"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1.6 Key Technical Details and Evaluation Approach</w:t>
      </w:r>
    </w:p>
    <w:p>
      <w:pPr>
        <w:pStyle w:val="Normal"/>
        <w:widowControl/>
        <w:numPr>
          <w:ilvl w:val="0"/>
          <w:numId w:val="11"/>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Backend stack: ASP.NET Core 8, Entity Framework Core, JWT, SignalR.</w:t>
      </w:r>
    </w:p>
    <w:p>
      <w:pPr>
        <w:pStyle w:val="Normal"/>
        <w:widowControl/>
        <w:numPr>
          <w:ilvl w:val="0"/>
          <w:numId w:val="11"/>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Database: PostgreSQL 16 + PostGIS with geography point and indexed access paths.</w:t>
      </w:r>
    </w:p>
    <w:p>
      <w:pPr>
        <w:pStyle w:val="Normal"/>
        <w:widowControl/>
        <w:numPr>
          <w:ilvl w:val="0"/>
          <w:numId w:val="11"/>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Dashboard: React + Vite + Tailwind + React Leaflet + Axios.</w:t>
      </w:r>
    </w:p>
    <w:p>
      <w:pPr>
        <w:pStyle w:val="Normal"/>
        <w:widowControl/>
        <w:numPr>
          <w:ilvl w:val="0"/>
          <w:numId w:val="11"/>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AI stack: Ultralytics YOLOv8n trained in Colab and exported as float16 TFLite model.</w:t>
      </w:r>
    </w:p>
    <w:p>
      <w:pPr>
        <w:pStyle w:val="Normal"/>
        <w:widowControl/>
        <w:numPr>
          <w:ilvl w:val="0"/>
          <w:numId w:val="11"/>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Android inference: model input [1,640,640,3], output [1,5,8400], confidence threshold 0.5. Deduplication: 15-meter radius to avoid duplicate pothole inflation.</w:t>
      </w:r>
    </w:p>
    <w:p>
      <w:pPr>
        <w:pStyle w:val="Normal"/>
        <w:widowControl/>
        <w:numPr>
          <w:ilvl w:val="0"/>
          <w:numId w:val="11"/>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Evaluation basis: implemented feature completion, workflow correctness, and runtime behavior.</w:t>
      </w:r>
    </w:p>
    <w:p>
      <w:pPr>
        <w:pStyle w:val="Normal"/>
        <w:widowControl/>
        <w:spacing w:lineRule="auto" w:line="232" w:before="316" w:after="0"/>
        <w:ind w:hanging="0" w:left="0" w:right="0"/>
        <w:jc w:val="left"/>
        <w:rPr/>
      </w:pPr>
      <w:r>
        <w:rPr>
          <w:rFonts w:eastAsia="Liberation Sans" w:ascii="Liberation Sans" w:hAnsi="Liberation Sans"/>
          <w:b/>
          <w:i w:val="false"/>
          <w:color w:val="0F172A"/>
          <w:sz w:val="26"/>
        </w:rPr>
        <w:t>1.7 Contributions</w:t>
      </w:r>
    </w:p>
    <w:p>
      <w:pPr>
        <w:pStyle w:val="Normal"/>
        <w:widowControl/>
        <w:numPr>
          <w:ilvl w:val="0"/>
          <w:numId w:val="7"/>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Implemented full REST API surface for auth, potholes, users, vehicles, and stats.</w:t>
      </w:r>
    </w:p>
    <w:p>
      <w:pPr>
        <w:pStyle w:val="Normal"/>
        <w:widowControl/>
        <w:numPr>
          <w:ilvl w:val="0"/>
          <w:numId w:val="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Implemented geospatial deduplication and confirmation-count behavior in service layer.</w:t>
      </w:r>
    </w:p>
    <w:p>
      <w:pPr>
        <w:pStyle w:val="Normal"/>
        <w:widowControl/>
        <w:numPr>
          <w:ilvl w:val="0"/>
          <w:numId w:val="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Prepared and trained AI dataset with 2,642 images and 9,077 annotations for single-class  pothole detection.</w:t>
      </w:r>
    </w:p>
    <w:p>
      <w:pPr>
        <w:pStyle w:val="Normal"/>
        <w:numPr>
          <w:ilvl w:val="0"/>
          <w:numId w:val="7"/>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rPr>
        <w:t>Integrated on-device TensorFlow Lite inference with NNAPI/GPU/CPU delegate fallback on Android.</w:t>
      </w:r>
    </w:p>
    <w:p>
      <w:pPr>
        <w:pStyle w:val="Normal"/>
        <w:numPr>
          <w:ilvl w:val="0"/>
          <w:numId w:val="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rPr>
        <w:t>Implemented production-like dashboard workflows (list, map, detail, bulk, export, analytics).</w:t>
      </w:r>
    </w:p>
    <w:p>
      <w:pPr>
        <w:pStyle w:val="Normal"/>
        <w:numPr>
          <w:ilvl w:val="0"/>
          <w:numId w:val="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rPr>
        <w:t>Implemented Docker-based local orchestration with health-aware service dependencies.</w:t>
      </w:r>
    </w:p>
    <w:p>
      <w:pPr>
        <w:pStyle w:val="Normal"/>
        <w:widowControl/>
        <w:numPr>
          <w:ilvl w:val="0"/>
          <w:numId w:val="7"/>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rPr>
        <w:t>Updated documentation and report content to reflect actual running implementation.</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1.8 High-Level Figure</w:t>
      </w:r>
    </w:p>
    <w:p>
      <w:pPr>
        <w:pStyle w:val="Normal"/>
        <w:widowControl/>
        <w:spacing w:lineRule="auto" w:line="240" w:before="200" w:after="0"/>
        <w:ind w:hanging="0" w:left="0" w:right="0"/>
        <w:jc w:val="center"/>
        <w:rPr/>
      </w:pPr>
      <w:r>
        <w:rPr/>
        <w:drawing>
          <wp:anchor behindDoc="0" distT="0" distB="0" distL="0" distR="0" simplePos="0" locked="0" layoutInCell="1" allowOverlap="1" relativeHeight="15">
            <wp:simplePos x="0" y="0"/>
            <wp:positionH relativeFrom="column">
              <wp:posOffset>-125730</wp:posOffset>
            </wp:positionH>
            <wp:positionV relativeFrom="paragraph">
              <wp:posOffset>109220</wp:posOffset>
            </wp:positionV>
            <wp:extent cx="6125210" cy="3474720"/>
            <wp:effectExtent l="0" t="0" r="0" b="0"/>
            <wp:wrapNone/>
            <wp:docPr id="4"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2" descr=""/>
                    <pic:cNvPicPr>
                      <a:picLocks noChangeAspect="1" noChangeArrowheads="1"/>
                    </pic:cNvPicPr>
                  </pic:nvPicPr>
                  <pic:blipFill>
                    <a:blip r:embed="rId3"/>
                    <a:stretch>
                      <a:fillRect/>
                    </a:stretch>
                  </pic:blipFill>
                  <pic:spPr bwMode="auto">
                    <a:xfrm>
                      <a:off x="0" y="0"/>
                      <a:ext cx="6125210" cy="3474720"/>
                    </a:xfrm>
                    <a:prstGeom prst="rect">
                      <a:avLst/>
                    </a:prstGeom>
                  </pic:spPr>
                </pic:pic>
              </a:graphicData>
            </a:graphic>
          </wp:anchor>
        </w:drawing>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32" w:before="184" w:after="0"/>
        <w:ind w:hanging="0" w:left="0" w:right="0"/>
        <w:jc w:val="center"/>
        <w:rPr/>
      </w:pPr>
      <w:r>
        <w:rPr>
          <w:rFonts w:eastAsia="Liberation Sans" w:ascii="Liberation Sans" w:hAnsi="Liberation Sans"/>
          <w:b w:val="false"/>
          <w:i w:val="false"/>
          <w:color w:val="334155"/>
          <w:w w:val="102"/>
          <w:sz w:val="19"/>
        </w:rPr>
        <w:t>Figure 1. High-level implemented architecture</w:t>
      </w:r>
    </w:p>
    <w:p>
      <w:pPr>
        <w:pStyle w:val="Normal"/>
        <w:widowControl/>
        <w:spacing w:lineRule="auto" w:line="232" w:before="324"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24" w:after="0"/>
        <w:ind w:hanging="0" w:left="0" w:right="0"/>
        <w:jc w:val="left"/>
        <w:rPr/>
      </w:pPr>
      <w:r>
        <w:rPr>
          <w:rFonts w:eastAsia="Liberation Sans" w:ascii="Liberation Sans" w:hAnsi="Liberation Sans"/>
          <w:b/>
          <w:i w:val="false"/>
          <w:color w:val="0F172A"/>
          <w:sz w:val="26"/>
        </w:rPr>
        <w:t>1.9 Summary of Report Structure</w:t>
      </w:r>
    </w:p>
    <w:p>
      <w:pPr>
        <w:sectPr>
          <w:type w:val="nextPage"/>
          <w:pgSz w:w="11906" w:h="16838"/>
          <w:pgMar w:left="1140" w:right="1228" w:gutter="0" w:header="0" w:top="750" w:footer="0" w:bottom="716"/>
          <w:pgNumType w:fmt="decimal"/>
          <w:formProt w:val="false"/>
          <w:textDirection w:val="lrTb"/>
          <w:docGrid w:type="default" w:linePitch="360" w:charSpace="4096"/>
        </w:sectPr>
        <w:pStyle w:val="Normal"/>
        <w:widowControl/>
        <w:spacing w:lineRule="auto" w:line="288" w:before="182" w:after="0"/>
        <w:ind w:hanging="0" w:left="0" w:right="144"/>
        <w:jc w:val="left"/>
        <w:rPr/>
      </w:pPr>
      <w:r>
        <w:rPr>
          <w:rFonts w:eastAsia="Liberation Sans" w:ascii="Liberation Sans" w:hAnsi="Liberation Sans"/>
          <w:b w:val="false"/>
          <w:i w:val="false"/>
          <w:color w:val="111827"/>
          <w:sz w:val="22"/>
        </w:rPr>
        <w:t>Chapter 2 discusses background and current approaches. Chapter 3 explains design choices and constraints. Chapter 4 describes implementation details across AI, Android, backend, and infrastructure. Chapter 5 discusses measured results and current strengths/limitations. Chapters 6 and 7 cover ethics, economics, and management. Chapter 8 concludes and outlines future work. Appendix A provides user manual guidance.</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2: Background</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2.1 Background of the Problem (Literature-Oriented, Solution-Agnostic)</w:t>
      </w:r>
    </w:p>
    <w:p>
      <w:pPr>
        <w:pStyle w:val="Normal"/>
        <w:widowControl/>
        <w:spacing w:lineRule="auto" w:line="285" w:before="180" w:after="0"/>
        <w:ind w:hanging="0" w:left="0" w:right="0"/>
        <w:jc w:val="left"/>
        <w:rPr/>
      </w:pPr>
      <w:r>
        <w:rPr>
          <w:rFonts w:eastAsia="Liberation Sans" w:ascii="Liberation Sans" w:hAnsi="Liberation Sans"/>
          <w:b w:val="false"/>
          <w:i w:val="false"/>
          <w:color w:val="111827"/>
          <w:sz w:val="22"/>
        </w:rPr>
        <w:t>Road defects are monitored using traditional methods such as engineering inspection, complaints, and periodical surveys. However, due to increased transportation loads, it has become difficult to manage and prioritize the monitoring methods. In all literature on smart city maintenance, the importance of digital records and spatial analysis has been emphasized [1,2].</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2.2 Problem Context and Importance</w:t>
      </w:r>
    </w:p>
    <w:p>
      <w:pPr>
        <w:pStyle w:val="Normal"/>
        <w:widowControl/>
        <w:numPr>
          <w:ilvl w:val="0"/>
          <w:numId w:val="8"/>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Safety impact: potholes increase accident risk and emergency response constraints.</w:t>
      </w:r>
    </w:p>
    <w:p>
      <w:pPr>
        <w:pStyle w:val="Normal"/>
        <w:widowControl/>
        <w:numPr>
          <w:ilvl w:val="0"/>
          <w:numId w:val="8"/>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Economic impact: delayed repairs increase future resurfacing and public compensation costs.</w:t>
      </w:r>
    </w:p>
    <w:p>
      <w:pPr>
        <w:pStyle w:val="Normal"/>
        <w:widowControl/>
        <w:numPr>
          <w:ilvl w:val="0"/>
          <w:numId w:val="8"/>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Operations impact: maintenance teams need clear, current, and verifiable defect data.</w:t>
      </w:r>
    </w:p>
    <w:p>
      <w:pPr>
        <w:pStyle w:val="Normal"/>
        <w:widowControl/>
        <w:spacing w:lineRule="auto" w:line="232" w:before="332" w:after="142"/>
        <w:ind w:hanging="0" w:left="0" w:right="0"/>
        <w:jc w:val="left"/>
        <w:rPr/>
      </w:pPr>
      <w:r>
        <w:rPr>
          <w:rFonts w:eastAsia="Liberation Sans" w:ascii="Liberation Sans" w:hAnsi="Liberation Sans"/>
          <w:b/>
          <w:i w:val="false"/>
          <w:color w:val="0F172A"/>
          <w:sz w:val="26"/>
        </w:rPr>
        <w:t>2.3 Target Market and Their Needs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347"/>
        <w:gridCol w:w="3095"/>
      </w:tblGrid>
      <w:tr>
        <w:trPr>
          <w:trHeight w:val="494" w:hRule="exact"/>
        </w:trPr>
        <w:tc>
          <w:tcPr>
            <w:tcW w:w="3221" w:type="dxa"/>
            <w:tcBorders>
              <w:top w:val="single" w:sz="4" w:space="0" w:color="CBD5E1"/>
              <w:left w:val="single" w:sz="6" w:space="0" w:color="CBD5E1"/>
              <w:bottom w:val="single" w:sz="4" w:space="0" w:color="CBD5E1"/>
              <w:right w:val="single" w:sz="6" w:space="0" w:color="CBD5E1"/>
            </w:tcBorders>
            <w:shd w:fill="F1F5F9"/>
          </w:tcPr>
          <w:p>
            <w:pPr>
              <w:pStyle w:val="Normal"/>
              <w:widowControl/>
              <w:spacing w:lineRule="auto" w:line="235" w:before="112" w:after="0"/>
              <w:ind w:hanging="0" w:left="118" w:right="0"/>
              <w:jc w:val="left"/>
              <w:rPr/>
            </w:pPr>
            <w:r>
              <w:rPr>
                <w:rFonts w:eastAsia="Liberation Sans" w:ascii="Liberation Sans" w:hAnsi="Liberation Sans"/>
                <w:b/>
                <w:i w:val="false"/>
                <w:color w:val="111827"/>
                <w:w w:val="102"/>
                <w:sz w:val="20"/>
              </w:rPr>
              <w:t>Target Segment</w:t>
            </w:r>
          </w:p>
        </w:tc>
        <w:tc>
          <w:tcPr>
            <w:tcW w:w="3347" w:type="dxa"/>
            <w:tcBorders>
              <w:top w:val="single" w:sz="4" w:space="0" w:color="CBD5E1"/>
              <w:left w:val="single" w:sz="6" w:space="0" w:color="CBD5E1"/>
              <w:bottom w:val="single" w:sz="4" w:space="0" w:color="CBD5E1"/>
              <w:right w:val="single" w:sz="6" w:space="0" w:color="CBD5E1"/>
            </w:tcBorders>
            <w:shd w:fill="F1F5F9"/>
          </w:tcPr>
          <w:p>
            <w:pPr>
              <w:pStyle w:val="Normal"/>
              <w:widowControl/>
              <w:spacing w:lineRule="auto" w:line="235" w:before="112" w:after="0"/>
              <w:ind w:hanging="0" w:left="124" w:right="0"/>
              <w:jc w:val="left"/>
              <w:rPr/>
            </w:pPr>
            <w:r>
              <w:rPr>
                <w:rFonts w:eastAsia="Liberation Sans" w:ascii="Liberation Sans" w:hAnsi="Liberation Sans"/>
                <w:b/>
                <w:i w:val="false"/>
                <w:color w:val="111827"/>
                <w:w w:val="102"/>
                <w:sz w:val="20"/>
              </w:rPr>
              <w:t>Needs</w:t>
            </w:r>
          </w:p>
        </w:tc>
        <w:tc>
          <w:tcPr>
            <w:tcW w:w="3095"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5" w:before="112" w:after="0"/>
              <w:ind w:hanging="0" w:left="112" w:right="0"/>
              <w:jc w:val="left"/>
              <w:rPr/>
            </w:pPr>
            <w:r>
              <w:rPr>
                <w:rFonts w:eastAsia="Liberation Sans" w:ascii="Liberation Sans" w:hAnsi="Liberation Sans"/>
                <w:b/>
                <w:i w:val="false"/>
                <w:color w:val="111827"/>
                <w:w w:val="102"/>
                <w:sz w:val="20"/>
              </w:rPr>
              <w:t>Expected Value</w:t>
            </w:r>
          </w:p>
        </w:tc>
      </w:tr>
      <w:tr>
        <w:trPr>
          <w:trHeight w:val="790" w:hRule="exact"/>
        </w:trPr>
        <w:tc>
          <w:tcPr>
            <w:tcW w:w="322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Municipal maintenance units</w:t>
            </w:r>
          </w:p>
        </w:tc>
        <w:tc>
          <w:tcPr>
            <w:tcW w:w="3347"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2" w:after="0"/>
              <w:ind w:hanging="0" w:left="124" w:right="0"/>
              <w:jc w:val="left"/>
              <w:rPr/>
            </w:pPr>
            <w:r>
              <w:rPr>
                <w:rFonts w:eastAsia="Liberation Sans" w:ascii="Liberation Sans" w:hAnsi="Liberation Sans"/>
                <w:b w:val="false"/>
                <w:i w:val="false"/>
                <w:color w:val="111827"/>
                <w:w w:val="102"/>
                <w:sz w:val="20"/>
              </w:rPr>
              <w:t>Verified map/list of active potholes</w:t>
            </w:r>
          </w:p>
        </w:tc>
        <w:tc>
          <w:tcPr>
            <w:tcW w:w="3095"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2" w:after="0"/>
              <w:ind w:hanging="0" w:left="112" w:right="720"/>
              <w:jc w:val="left"/>
              <w:rPr/>
            </w:pPr>
            <w:r>
              <w:rPr>
                <w:rFonts w:eastAsia="Liberation Sans" w:ascii="Liberation Sans" w:hAnsi="Liberation Sans"/>
                <w:b w:val="false"/>
                <w:i w:val="false"/>
                <w:color w:val="111827"/>
                <w:w w:val="102"/>
                <w:sz w:val="20"/>
              </w:rPr>
              <w:t>Faster prioritization and dispatch</w:t>
            </w:r>
          </w:p>
        </w:tc>
      </w:tr>
      <w:tr>
        <w:trPr>
          <w:trHeight w:val="794"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Operations supervisors</w:t>
            </w:r>
          </w:p>
        </w:tc>
        <w:tc>
          <w:tcPr>
            <w:tcW w:w="3347"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24" w:right="0"/>
              <w:jc w:val="left"/>
              <w:rPr/>
            </w:pPr>
            <w:r>
              <w:rPr>
                <w:rFonts w:eastAsia="Liberation Sans" w:ascii="Liberation Sans" w:hAnsi="Liberation Sans"/>
                <w:b w:val="false"/>
                <w:i w:val="false"/>
                <w:color w:val="111827"/>
                <w:w w:val="102"/>
                <w:sz w:val="20"/>
              </w:rPr>
              <w:t>Status tracking and trend analytics</w:t>
            </w:r>
          </w:p>
        </w:tc>
        <w:tc>
          <w:tcPr>
            <w:tcW w:w="3095"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576"/>
              <w:jc w:val="left"/>
              <w:rPr/>
            </w:pPr>
            <w:r>
              <w:rPr>
                <w:rFonts w:eastAsia="Liberation Sans" w:ascii="Liberation Sans" w:hAnsi="Liberation Sans"/>
                <w:b w:val="false"/>
                <w:i w:val="false"/>
                <w:color w:val="111827"/>
                <w:w w:val="102"/>
                <w:sz w:val="20"/>
              </w:rPr>
              <w:t>Data-driven planning and accountability</w:t>
            </w:r>
          </w:p>
        </w:tc>
      </w:tr>
      <w:tr>
        <w:trPr>
          <w:trHeight w:val="776"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1" w:before="114" w:after="0"/>
              <w:ind w:hanging="0" w:left="118" w:right="144"/>
              <w:jc w:val="left"/>
              <w:rPr/>
            </w:pPr>
            <w:r>
              <w:rPr>
                <w:rFonts w:eastAsia="Liberation Sans" w:ascii="Liberation Sans" w:hAnsi="Liberation Sans"/>
                <w:b w:val="false"/>
                <w:i w:val="false"/>
                <w:color w:val="111827"/>
                <w:w w:val="102"/>
                <w:sz w:val="20"/>
              </w:rPr>
              <w:t>Fleet operators and municipal inspectors</w:t>
            </w:r>
          </w:p>
        </w:tc>
        <w:tc>
          <w:tcPr>
            <w:tcW w:w="3347"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1" w:before="114" w:after="0"/>
              <w:ind w:hanging="0" w:left="124" w:right="288"/>
              <w:jc w:val="left"/>
              <w:rPr/>
            </w:pPr>
            <w:r>
              <w:rPr>
                <w:rFonts w:eastAsia="Liberation Sans" w:ascii="Liberation Sans" w:hAnsi="Liberation Sans"/>
                <w:b w:val="false"/>
                <w:i w:val="false"/>
                <w:color w:val="111827"/>
                <w:w w:val="102"/>
                <w:sz w:val="20"/>
              </w:rPr>
              <w:t>Low-latency detection and simple reporting pipeline</w:t>
            </w:r>
          </w:p>
        </w:tc>
        <w:tc>
          <w:tcPr>
            <w:tcW w:w="3095"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2" w:right="432"/>
              <w:jc w:val="left"/>
              <w:rPr/>
            </w:pPr>
            <w:r>
              <w:rPr>
                <w:rFonts w:eastAsia="Liberation Sans" w:ascii="Liberation Sans" w:hAnsi="Liberation Sans"/>
                <w:b w:val="false"/>
                <w:i w:val="false"/>
                <w:color w:val="111827"/>
                <w:w w:val="102"/>
                <w:sz w:val="20"/>
              </w:rPr>
              <w:t>Consistent road-condition contribution</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1. Target users and key needs</w:t>
      </w:r>
    </w:p>
    <w:p>
      <w:pPr>
        <w:pStyle w:val="Normal"/>
        <w:widowControl/>
        <w:spacing w:lineRule="auto" w:line="232" w:before="322"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2.4 Potential Ethical and Environmental Issues</w:t>
      </w:r>
    </w:p>
    <w:p>
      <w:pPr>
        <w:pStyle w:val="Normal"/>
        <w:widowControl/>
        <w:numPr>
          <w:ilvl w:val="0"/>
          <w:numId w:val="9"/>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Privacy risk if images incidentally capture sensitive objects or identifiable data.</w:t>
      </w:r>
    </w:p>
    <w:p>
      <w:pPr>
        <w:pStyle w:val="Normal"/>
        <w:widowControl/>
        <w:numPr>
          <w:ilvl w:val="0"/>
          <w:numId w:val="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Security risk if location records are leaked or access controls are weak.</w:t>
      </w:r>
    </w:p>
    <w:p>
      <w:pPr>
        <w:pStyle w:val="Normal"/>
        <w:widowControl/>
        <w:numPr>
          <w:ilvl w:val="0"/>
          <w:numId w:val="9"/>
        </w:numPr>
        <w:tabs>
          <w:tab w:val="clear" w:pos="720"/>
          <w:tab w:val="left" w:pos="862" w:leader="none"/>
        </w:tabs>
        <w:spacing w:lineRule="auto" w:line="240" w:before="112" w:after="0"/>
        <w:jc w:val="left"/>
        <w:rPr/>
      </w:pPr>
      <w:r>
        <w:rPr>
          <w:rFonts w:eastAsia="Liberation Sans" w:ascii="Liberation Sans" w:hAnsi="Liberation Sans"/>
          <w:b w:val="false"/>
          <w:i w:val="false"/>
          <w:color w:val="111827"/>
          <w:sz w:val="22"/>
        </w:rPr>
        <w:t>Environmental impact of road deterioration and repeated resurfacing cycles.</w:t>
      </w:r>
    </w:p>
    <w:p>
      <w:pPr>
        <w:pStyle w:val="Normal"/>
        <w:widowControl/>
        <w:numPr>
          <w:ilvl w:val="0"/>
          <w:numId w:val="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Opportunity for sustainability through better maintenance timing and route optimization.</w:t>
      </w:r>
    </w:p>
    <w:p>
      <w:pPr>
        <w:pStyle w:val="Normal"/>
        <w:widowControl/>
        <w:spacing w:lineRule="auto" w:line="232" w:before="332" w:after="138"/>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32" w:after="138"/>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32" w:after="138"/>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32" w:after="138"/>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32" w:after="138"/>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32" w:after="138"/>
        <w:ind w:hanging="0" w:left="0" w:right="0"/>
        <w:jc w:val="left"/>
        <w:rPr/>
      </w:pPr>
      <w:r>
        <w:rPr>
          <w:rFonts w:eastAsia="Liberation Sans" w:ascii="Liberation Sans" w:hAnsi="Liberation Sans"/>
          <w:b/>
          <w:i w:val="false"/>
          <w:color w:val="0F172A"/>
          <w:sz w:val="26"/>
        </w:rPr>
        <w:t>2.5 Current/Previous Approaches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Approach</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Typical Strength</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Typical Limitation</w:t>
            </w:r>
          </w:p>
        </w:tc>
      </w:tr>
      <w:tr>
        <w:trPr>
          <w:trHeight w:val="67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Manual surveys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Direct field verification</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High cost, low frequency, inconsistent coverage</w:t>
            </w:r>
          </w:p>
        </w:tc>
      </w:tr>
      <w:tr>
        <w:trPr>
          <w:trHeight w:val="718"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5" w:before="114" w:after="0"/>
              <w:ind w:hanging="0" w:left="0" w:right="0"/>
              <w:jc w:val="left"/>
              <w:rPr/>
            </w:pPr>
            <w:r>
              <w:rPr>
                <w:rFonts w:eastAsia="Liberation Sans" w:ascii="Liberation Sans" w:hAnsi="Liberation Sans"/>
                <w:b w:val="false"/>
                <w:i w:val="false"/>
                <w:color w:val="111827"/>
                <w:w w:val="102"/>
                <w:sz w:val="20"/>
              </w:rPr>
              <w:t>Complaint-only channels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26" w:right="0"/>
              <w:jc w:val="left"/>
              <w:rPr/>
            </w:pPr>
            <w:r>
              <w:rPr>
                <w:rFonts w:eastAsia="Liberation Sans" w:ascii="Liberation Sans" w:hAnsi="Liberation Sans"/>
                <w:b w:val="false"/>
                <w:i w:val="false"/>
                <w:color w:val="111827"/>
                <w:w w:val="102"/>
                <w:sz w:val="20"/>
              </w:rPr>
              <w:t>Simple participation</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Subjective and uneven reporting density</w:t>
            </w:r>
          </w:p>
        </w:tc>
      </w:tr>
      <w:tr>
        <w:trPr>
          <w:trHeight w:val="99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Isolated digital logs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2" w:after="0"/>
              <w:ind w:hanging="0" w:left="126" w:right="0"/>
              <w:jc w:val="left"/>
              <w:rPr/>
            </w:pPr>
            <w:r>
              <w:rPr>
                <w:rFonts w:eastAsia="Liberation Sans" w:ascii="Liberation Sans" w:hAnsi="Liberation Sans"/>
                <w:b w:val="false"/>
                <w:i w:val="false"/>
                <w:color w:val="111827"/>
                <w:w w:val="102"/>
                <w:sz w:val="20"/>
              </w:rPr>
              <w:t>Basic record keeping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2" w:after="0"/>
              <w:ind w:hanging="0" w:left="114" w:right="1152"/>
              <w:jc w:val="left"/>
              <w:rPr/>
            </w:pPr>
            <w:r>
              <w:rPr>
                <w:rFonts w:eastAsia="Liberation Sans" w:ascii="Liberation Sans" w:hAnsi="Liberation Sans"/>
                <w:b w:val="false"/>
                <w:i w:val="false"/>
                <w:color w:val="111827"/>
                <w:w w:val="102"/>
                <w:sz w:val="20"/>
              </w:rPr>
              <w:t>No unified geospatial dedup/workflow management</w:t>
            </w:r>
          </w:p>
        </w:tc>
      </w:tr>
      <w:tr>
        <w:trPr>
          <w:trHeight w:val="996" w:hRule="exact"/>
        </w:trPr>
        <w:tc>
          <w:tcPr>
            <w:tcW w:w="3221" w:type="dxa"/>
            <w:tcBorders>
              <w:left w:val="single" w:sz="6" w:space="0" w:color="CBD5E1"/>
              <w:bottom w:val="single" w:sz="4" w:space="0" w:color="CBD5E1"/>
              <w:right w:val="single" w:sz="4" w:space="0" w:color="CBD5E1"/>
            </w:tcBorders>
          </w:tcPr>
          <w:p>
            <w:pPr>
              <w:pStyle w:val="Normal"/>
              <w:widowControl/>
              <w:spacing w:lineRule="auto" w:line="268" w:before="114" w:after="0"/>
              <w:ind w:hanging="0" w:left="118" w:right="720"/>
              <w:jc w:val="left"/>
              <w:rPr/>
            </w:pPr>
            <w:r>
              <w:rPr>
                <w:rFonts w:eastAsia="Liberation Sans" w:ascii="Liberation Sans" w:hAnsi="Liberation Sans"/>
                <w:b w:val="false"/>
                <w:i w:val="false"/>
                <w:color w:val="111827"/>
                <w:w w:val="102"/>
                <w:sz w:val="20"/>
              </w:rPr>
              <w:t>Research-only CV demos</w:t>
            </w:r>
          </w:p>
        </w:tc>
        <w:tc>
          <w:tcPr>
            <w:tcW w:w="3221" w:type="dxa"/>
            <w:tcBorders>
              <w:left w:val="single" w:sz="4" w:space="0" w:color="CBD5E1"/>
              <w:bottom w:val="single" w:sz="4" w:space="0" w:color="CBD5E1"/>
              <w:right w:val="single" w:sz="4" w:space="0" w:color="CBD5E1"/>
            </w:tcBorders>
          </w:tcPr>
          <w:p>
            <w:pPr>
              <w:pStyle w:val="Normal"/>
              <w:widowControl/>
              <w:spacing w:lineRule="auto" w:line="268" w:before="114" w:after="0"/>
              <w:ind w:hanging="0" w:left="126" w:right="576"/>
              <w:jc w:val="left"/>
              <w:rPr/>
            </w:pPr>
            <w:r>
              <w:rPr>
                <w:rFonts w:eastAsia="Liberation Sans" w:ascii="Liberation Sans" w:hAnsi="Liberation Sans"/>
                <w:b w:val="false"/>
                <w:i w:val="false"/>
                <w:color w:val="111827"/>
                <w:w w:val="102"/>
                <w:sz w:val="20"/>
              </w:rPr>
              <w:t>Strong algorithm focus</w:t>
            </w:r>
          </w:p>
        </w:tc>
        <w:tc>
          <w:tcPr>
            <w:tcW w:w="3221" w:type="dxa"/>
            <w:tcBorders>
              <w:left w:val="single" w:sz="4" w:space="0" w:color="CBD5E1"/>
              <w:bottom w:val="single" w:sz="4" w:space="0" w:color="CBD5E1"/>
              <w:right w:val="single" w:sz="4"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Weak operational integration and lifecycle tracking</w:t>
            </w:r>
          </w:p>
        </w:tc>
      </w:tr>
    </w:tbl>
    <w:p>
      <w:pPr>
        <w:sectPr>
          <w:type w:val="nextPage"/>
          <w:pgSz w:w="11906" w:h="16838"/>
          <w:pgMar w:left="1140" w:right="1096" w:gutter="0" w:header="0" w:top="750" w:footer="0" w:bottom="896"/>
          <w:pgNumType w:fmt="decimal"/>
          <w:formProt w:val="false"/>
          <w:textDirection w:val="lrTb"/>
          <w:docGrid w:type="default" w:linePitch="360" w:charSpace="4096"/>
        </w:sect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2. Current approaches versus limitations</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3: Design</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3.1 Design Overview</w:t>
      </w:r>
    </w:p>
    <w:p>
      <w:pPr>
        <w:pStyle w:val="Normal"/>
        <w:widowControl/>
        <w:spacing w:lineRule="auto" w:line="232" w:before="310" w:after="0"/>
        <w:ind w:hanging="0" w:left="0" w:right="0"/>
        <w:jc w:val="left"/>
        <w:rPr/>
      </w:pPr>
      <w:r>
        <w:rPr>
          <w:rFonts w:eastAsia="Liberation Sans" w:ascii="Liberation Sans" w:hAnsi="Liberation Sans"/>
          <w:b/>
          <w:i w:val="false"/>
          <w:color w:val="0F172A"/>
          <w:w w:val="97"/>
          <w:sz w:val="23"/>
        </w:rPr>
        <w:t>3.1.1 System Design to Achieve Solution</w:t>
      </w:r>
    </w:p>
    <w:p>
      <w:pPr>
        <w:pStyle w:val="Normal"/>
        <w:widowControl/>
        <w:spacing w:lineRule="auto" w:line="285" w:before="144" w:after="0"/>
        <w:ind w:hanging="0" w:left="0" w:right="0"/>
        <w:jc w:val="left"/>
        <w:rPr/>
      </w:pPr>
      <w:r>
        <w:rPr>
          <w:rFonts w:eastAsia="Liberation Sans" w:ascii="Liberation Sans" w:hAnsi="Liberation Sans"/>
          <w:b w:val="false"/>
          <w:i w:val="false"/>
          <w:color w:val="111827"/>
          <w:sz w:val="22"/>
        </w:rPr>
        <w:t>The implemented design follows a service-oriented architecture where the backend API acts as the control point for validation, authorization, deduplication, persistence, and analytics exposure. The dashboard is designed for operational decisions, not only visualization. Upstream, an Android AI inference layer performs local pothole detection and emits confidence-scored candidate reports.</w:t>
      </w:r>
    </w:p>
    <w:p>
      <w:pPr>
        <w:pStyle w:val="Normal"/>
        <w:widowControl/>
        <w:spacing w:lineRule="auto" w:line="232" w:before="302" w:after="0"/>
        <w:ind w:hanging="0" w:left="0" w:right="0"/>
        <w:jc w:val="left"/>
        <w:rPr/>
      </w:pPr>
      <w:r>
        <w:rPr>
          <w:rFonts w:eastAsia="Liberation Sans" w:ascii="Liberation Sans" w:hAnsi="Liberation Sans"/>
          <w:b/>
          <w:i w:val="false"/>
          <w:color w:val="0F172A"/>
          <w:w w:val="97"/>
          <w:sz w:val="23"/>
        </w:rPr>
        <w:t>3.1.2 How the Design Addresses the Problem Statement</w:t>
      </w:r>
    </w:p>
    <w:p>
      <w:pPr>
        <w:pStyle w:val="Normal"/>
        <w:widowControl/>
        <w:spacing w:lineRule="auto" w:line="235" w:before="142" w:after="0"/>
        <w:ind w:hanging="0" w:left="618" w:right="0"/>
        <w:jc w:val="left"/>
        <w:rPr/>
      </w:pPr>
      <w:r>
        <w:rPr>
          <w:rFonts w:eastAsia="Liberation Sans" w:ascii="Liberation Sans" w:hAnsi="Liberation Sans"/>
          <w:b w:val="false"/>
          <w:i w:val="false"/>
          <w:color w:val="111827"/>
          <w:sz w:val="22"/>
        </w:rPr>
        <w:t>1. Transforms reports into normalized geospatial records.</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2. Detects potholes directly from camera frames using optimized mobile AI inference.</w:t>
      </w:r>
    </w:p>
    <w:p>
      <w:pPr>
        <w:pStyle w:val="Normal"/>
        <w:widowControl/>
        <w:spacing w:lineRule="auto" w:line="232" w:before="114" w:after="0"/>
        <w:ind w:hanging="0" w:left="618" w:right="0"/>
        <w:jc w:val="left"/>
        <w:rPr/>
      </w:pPr>
      <w:r>
        <w:rPr>
          <w:rFonts w:eastAsia="Liberation Sans" w:ascii="Liberation Sans" w:hAnsi="Liberation Sans"/>
          <w:b w:val="false"/>
          <w:i w:val="false"/>
          <w:color w:val="111827"/>
          <w:sz w:val="22"/>
        </w:rPr>
        <w:t>3. Prevents duplicate inflation using server-side spatial distance checks.</w:t>
      </w:r>
    </w:p>
    <w:p>
      <w:pPr>
        <w:pStyle w:val="Normal"/>
        <w:widowControl/>
        <w:spacing w:lineRule="auto" w:line="232" w:before="100" w:after="0"/>
        <w:ind w:hanging="0" w:left="618" w:right="0"/>
        <w:jc w:val="left"/>
        <w:rPr/>
      </w:pPr>
      <w:r>
        <w:rPr>
          <w:rFonts w:eastAsia="Liberation Sans" w:ascii="Liberation Sans" w:hAnsi="Liberation Sans"/>
          <w:b w:val="false"/>
          <w:i w:val="false"/>
          <w:color w:val="111827"/>
          <w:sz w:val="22"/>
        </w:rPr>
        <w:t>4. Provides lifecycle status model for verification and repair tracking.</w:t>
      </w:r>
    </w:p>
    <w:p>
      <w:pPr>
        <w:pStyle w:val="Normal"/>
        <w:widowControl/>
        <w:spacing w:lineRule="auto" w:line="232" w:before="100" w:after="0"/>
        <w:ind w:hanging="0" w:left="618" w:right="0"/>
        <w:jc w:val="left"/>
        <w:rPr/>
      </w:pPr>
      <w:r>
        <w:rPr>
          <w:rFonts w:eastAsia="Liberation Sans" w:ascii="Liberation Sans" w:hAnsi="Liberation Sans"/>
          <w:b w:val="false"/>
          <w:i w:val="false"/>
          <w:color w:val="111827"/>
          <w:sz w:val="22"/>
        </w:rPr>
        <w:t>5. Supports role-separated actions to reduce operational misuse risk.</w:t>
      </w:r>
    </w:p>
    <w:p>
      <w:pPr>
        <w:pStyle w:val="Normal"/>
        <w:widowControl/>
        <w:spacing w:lineRule="auto" w:line="235" w:before="114" w:after="0"/>
        <w:ind w:hanging="0" w:left="618" w:right="0"/>
        <w:jc w:val="left"/>
        <w:rPr/>
      </w:pPr>
      <w:r>
        <w:rPr>
          <w:rFonts w:eastAsia="Liberation Sans" w:ascii="Liberation Sans" w:hAnsi="Liberation Sans"/>
          <w:b w:val="false"/>
          <w:i w:val="false"/>
          <w:color w:val="111827"/>
          <w:sz w:val="22"/>
        </w:rPr>
        <w:t>6. Adds export and analytics for planning and external reporting.</w:t>
      </w:r>
    </w:p>
    <w:p>
      <w:pPr>
        <w:pStyle w:val="Normal"/>
        <w:widowControl/>
        <w:spacing w:lineRule="auto" w:line="232" w:before="288" w:after="0"/>
        <w:ind w:hanging="0" w:left="0" w:right="0"/>
        <w:jc w:val="left"/>
        <w:rPr/>
      </w:pPr>
      <w:r>
        <w:rPr>
          <w:rFonts w:eastAsia="Liberation Sans" w:ascii="Liberation Sans" w:hAnsi="Liberation Sans"/>
          <w:b/>
          <w:i w:val="false"/>
          <w:color w:val="0F172A"/>
          <w:w w:val="97"/>
          <w:sz w:val="23"/>
        </w:rPr>
        <w:t>3.1.3 Detailed Figure and User Scenarios</w:t>
      </w:r>
    </w:p>
    <w:p>
      <w:pPr>
        <w:pStyle w:val="Normal"/>
        <w:widowControl/>
        <w:spacing w:lineRule="auto" w:line="240" w:before="192" w:after="0"/>
        <w:ind w:hanging="0" w:left="0" w:right="0"/>
        <w:jc w:val="center"/>
        <w:rPr/>
      </w:pPr>
      <w:r>
        <w:rPr/>
        <w:drawing>
          <wp:anchor behindDoc="0" distT="0" distB="0" distL="0" distR="0" simplePos="0" locked="0" layoutInCell="1" allowOverlap="1" relativeHeight="14">
            <wp:simplePos x="0" y="0"/>
            <wp:positionH relativeFrom="column">
              <wp:posOffset>-37465</wp:posOffset>
            </wp:positionH>
            <wp:positionV relativeFrom="paragraph">
              <wp:posOffset>69850</wp:posOffset>
            </wp:positionV>
            <wp:extent cx="6125210" cy="3874770"/>
            <wp:effectExtent l="0" t="0" r="0" b="0"/>
            <wp:wrapNone/>
            <wp:docPr id="5"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0" descr=""/>
                    <pic:cNvPicPr>
                      <a:picLocks noChangeAspect="1" noChangeArrowheads="1"/>
                    </pic:cNvPicPr>
                  </pic:nvPicPr>
                  <pic:blipFill>
                    <a:blip r:embed="rId4"/>
                    <a:stretch>
                      <a:fillRect/>
                    </a:stretch>
                  </pic:blipFill>
                  <pic:spPr bwMode="auto">
                    <a:xfrm>
                      <a:off x="0" y="0"/>
                      <a:ext cx="6125210" cy="3874770"/>
                    </a:xfrm>
                    <a:prstGeom prst="rect">
                      <a:avLst/>
                    </a:prstGeom>
                  </pic:spPr>
                </pic:pic>
              </a:graphicData>
            </a:graphic>
          </wp:anchor>
        </w:drawing>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40" w:before="192" w:after="0"/>
        <w:ind w:hanging="0" w:left="0" w:right="0"/>
        <w:jc w:val="center"/>
        <w:rPr/>
      </w:pPr>
      <w:r>
        <w:rPr/>
      </w:r>
    </w:p>
    <w:p>
      <w:pPr>
        <w:pStyle w:val="Normal"/>
        <w:widowControl/>
        <w:spacing w:lineRule="auto" w:line="232" w:before="198"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98" w:after="0"/>
        <w:ind w:hanging="0" w:left="0" w:right="0"/>
        <w:jc w:val="center"/>
        <w:rPr/>
      </w:pPr>
      <w:r>
        <w:rPr>
          <w:rFonts w:eastAsia="Liberation Sans" w:ascii="Liberation Sans" w:hAnsi="Liberation Sans"/>
          <w:b w:val="false"/>
          <w:i w:val="false"/>
          <w:color w:val="334155"/>
          <w:w w:val="102"/>
          <w:sz w:val="19"/>
        </w:rPr>
        <w:t>Figure 2. Backend processing and database flow</w:t>
      </w:r>
    </w:p>
    <w:p>
      <w:pPr>
        <w:pStyle w:val="Normal"/>
        <w:widowControl/>
        <w:spacing w:lineRule="auto" w:line="264" w:before="254" w:after="0"/>
        <w:ind w:hanging="0" w:left="0" w:right="432"/>
        <w:jc w:val="left"/>
        <w:rPr>
          <w:rFonts w:ascii="Liberation Sans" w:hAnsi="Liberation Sans" w:eastAsia="Liberation Sans"/>
          <w:b/>
          <w:i w:val="false"/>
          <w:i w:val="false"/>
          <w:color w:val="111827"/>
          <w:sz w:val="22"/>
        </w:rPr>
      </w:pPr>
      <w:r>
        <w:rPr/>
      </w:r>
    </w:p>
    <w:p>
      <w:pPr>
        <w:pStyle w:val="Normal"/>
        <w:widowControl/>
        <w:spacing w:lineRule="auto" w:line="264" w:before="254" w:after="0"/>
        <w:ind w:hanging="0" w:left="0" w:right="432"/>
        <w:jc w:val="left"/>
        <w:rPr>
          <w:rFonts w:ascii="Liberation Sans" w:hAnsi="Liberation Sans" w:eastAsia="Liberation Sans"/>
          <w:b/>
          <w:i w:val="false"/>
          <w:i w:val="false"/>
          <w:color w:val="111827"/>
          <w:sz w:val="22"/>
        </w:rPr>
      </w:pPr>
      <w:r>
        <w:rPr/>
      </w:r>
    </w:p>
    <w:p>
      <w:pPr>
        <w:pStyle w:val="Normal"/>
        <w:widowControl/>
        <w:spacing w:lineRule="auto" w:line="264" w:before="254" w:after="0"/>
        <w:ind w:hanging="0" w:left="0" w:right="432"/>
        <w:jc w:val="left"/>
        <w:rPr/>
      </w:pPr>
      <w:r>
        <w:rPr>
          <w:rFonts w:eastAsia="Liberation Sans" w:ascii="Liberation Sans" w:hAnsi="Liberation Sans"/>
          <w:b/>
          <w:i w:val="false"/>
          <w:color w:val="111827"/>
          <w:sz w:val="22"/>
        </w:rPr>
        <w:t>Scenario A (Operator):</w:t>
      </w:r>
      <w:r>
        <w:rPr>
          <w:rFonts w:eastAsia="Liberation Sans" w:ascii="Liberation Sans" w:hAnsi="Liberation Sans"/>
          <w:b w:val="false"/>
          <w:i w:val="false"/>
          <w:color w:val="111827"/>
          <w:sz w:val="22"/>
        </w:rPr>
        <w:t xml:space="preserve"> login, filter unverified points, open details, verify or mark false positive, then continue with next priority cluster.</w:t>
      </w:r>
    </w:p>
    <w:p>
      <w:pPr>
        <w:pStyle w:val="Normal"/>
        <w:widowControl/>
        <w:spacing w:lineRule="auto" w:line="264" w:before="254" w:after="0"/>
        <w:ind w:hanging="0" w:left="0" w:right="432"/>
        <w:jc w:val="left"/>
        <w:rPr/>
      </w:pPr>
      <w:r>
        <w:rPr>
          <w:rFonts w:eastAsia="Liberation Sans" w:ascii="Liberation Sans" w:hAnsi="Liberation Sans"/>
          <w:b/>
          <w:i w:val="false"/>
          <w:color w:val="111827"/>
          <w:sz w:val="22"/>
        </w:rPr>
        <w:t>Scenario B (Admin):</w:t>
      </w:r>
      <w:r>
        <w:rPr>
          <w:rFonts w:eastAsia="Liberation Sans" w:ascii="Liberation Sans" w:hAnsi="Liberation Sans"/>
          <w:b w:val="false"/>
          <w:i w:val="false"/>
          <w:color w:val="111827"/>
          <w:sz w:val="22"/>
        </w:rPr>
        <w:t xml:space="preserve"> review trends, bulk mark repaired after maintenance feedback, export CSV for daily reporting.</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3.2 Design Details</w:t>
      </w:r>
    </w:p>
    <w:p>
      <w:pPr>
        <w:pStyle w:val="Normal"/>
        <w:widowControl/>
        <w:spacing w:lineRule="auto" w:line="232" w:before="294" w:after="132"/>
        <w:ind w:hanging="0" w:left="0" w:right="0"/>
        <w:jc w:val="left"/>
        <w:rPr/>
      </w:pPr>
      <w:r>
        <w:rPr>
          <w:rFonts w:eastAsia="Liberation Sans" w:ascii="Liberation Sans" w:hAnsi="Liberation Sans"/>
          <w:b/>
          <w:i w:val="false"/>
          <w:color w:val="0F172A"/>
          <w:w w:val="97"/>
          <w:sz w:val="23"/>
        </w:rPr>
        <w:t>3.2.1 Design Specifications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Dimension</w:t>
            </w:r>
          </w:p>
        </w:tc>
        <w:tc>
          <w:tcPr>
            <w:tcW w:w="3221" w:type="dxa"/>
            <w:tcBorders>
              <w:top w:val="single" w:sz="6" w:space="0" w:color="CBD5E1"/>
              <w:left w:val="single" w:sz="4" w:space="0" w:color="CBD5E1"/>
              <w:bottom w:val="single" w:sz="4" w:space="0" w:color="CBD5E1"/>
              <w:right w:val="single" w:sz="6"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Specification</w:t>
            </w:r>
          </w:p>
        </w:tc>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26" w:right="0"/>
              <w:jc w:val="left"/>
              <w:rPr/>
            </w:pPr>
            <w:r>
              <w:rPr>
                <w:rFonts w:eastAsia="Liberation Sans" w:ascii="Liberation Sans" w:hAnsi="Liberation Sans"/>
                <w:b/>
                <w:i w:val="false"/>
                <w:color w:val="111827"/>
                <w:w w:val="102"/>
                <w:sz w:val="20"/>
              </w:rPr>
              <w:t>Notes</w:t>
            </w:r>
          </w:p>
        </w:tc>
      </w:tr>
      <w:tr>
        <w:trPr>
          <w:trHeight w:val="675"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Backend runtime</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ASP.NET Core 8 API, containerized</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Host port defaults to 3000</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Dashboard runtime</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React + Vite, containerized</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Host port defaults to 4321</w:t>
            </w:r>
          </w:p>
        </w:tc>
      </w:tr>
      <w:tr>
        <w:trPr>
          <w:trHeight w:val="494"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Database</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PostgreSQL 16 + PostGIS 3.4</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Host port defaults to 5432</w:t>
            </w:r>
          </w:p>
        </w:tc>
      </w:tr>
      <w:tr>
        <w:trPr>
          <w:trHeight w:val="727"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Security</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JWT auth + role guards + CORS policy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Admin/operator/viewer model</w:t>
            </w:r>
          </w:p>
        </w:tc>
      </w:tr>
      <w:tr>
        <w:trPr>
          <w:trHeight w:val="718"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Geospatial handling</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geography(Point,4326), 15m dedup radius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Dedup in service layer</w:t>
            </w:r>
          </w:p>
        </w:tc>
      </w:tr>
      <w:tr>
        <w:trPr>
          <w:trHeight w:val="492"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Storage</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S3 optional, local fallback</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Environment-dependent</w:t>
            </w:r>
          </w:p>
        </w:tc>
      </w:tr>
      <w:tr>
        <w:trPr>
          <w:trHeight w:val="4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AI model</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YOLOv8n - best_float16.tflite</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~6 MB, on-device inference</w:t>
            </w:r>
          </w:p>
        </w:tc>
      </w:tr>
      <w:tr>
        <w:trPr>
          <w:trHeight w:val="49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AI training data</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2,642 images, 9,077 labels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Train/valid/test split documented</w:t>
            </w:r>
          </w:p>
        </w:tc>
      </w:tr>
    </w:tbl>
    <w:p>
      <w:pPr>
        <w:pStyle w:val="Normal"/>
        <w:widowControl/>
        <w:spacing w:lineRule="auto" w:line="232" w:before="136" w:after="138"/>
        <w:ind w:hanging="0" w:left="0" w:right="0"/>
        <w:jc w:val="center"/>
        <w:rPr/>
      </w:pPr>
      <w:r>
        <w:rPr>
          <w:rFonts w:eastAsia="Liberation Sans" w:ascii="Liberation Sans" w:hAnsi="Liberation Sans"/>
          <w:b w:val="false"/>
          <w:i w:val="false"/>
          <w:color w:val="475569"/>
          <w:w w:val="97"/>
          <w:sz w:val="20"/>
        </w:rPr>
        <w:t>Table 3. Implemented architecture stack</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778" w:hRule="exact"/>
        </w:trPr>
        <w:tc>
          <w:tcPr>
            <w:tcW w:w="3221" w:type="dxa"/>
            <w:tcBorders>
              <w:top w:val="single" w:sz="6" w:space="0" w:color="CBD5E1"/>
              <w:left w:val="single" w:sz="6" w:space="0" w:color="CBD5E1"/>
              <w:bottom w:val="single" w:sz="6" w:space="0" w:color="CBD5E1"/>
              <w:right w:val="single" w:sz="6" w:space="0" w:color="CBD5E1"/>
            </w:tcBorders>
            <w:shd w:fill="F1F5F9"/>
          </w:tcPr>
          <w:p>
            <w:pPr>
              <w:pStyle w:val="Normal"/>
              <w:widowControl/>
              <w:spacing w:lineRule="auto" w:line="261" w:before="114" w:after="0"/>
              <w:ind w:hanging="0" w:left="118" w:right="720"/>
              <w:jc w:val="left"/>
              <w:rPr/>
            </w:pPr>
            <w:r>
              <w:rPr>
                <w:rFonts w:eastAsia="Liberation Sans" w:ascii="Liberation Sans" w:hAnsi="Liberation Sans"/>
                <w:b/>
                <w:i w:val="false"/>
                <w:color w:val="111827"/>
                <w:w w:val="102"/>
                <w:sz w:val="20"/>
              </w:rPr>
              <w:t xml:space="preserve">Design </w:t>
            </w:r>
            <w:r>
              <w:rPr/>
              <w:br/>
            </w:r>
            <w:r>
              <w:rPr>
                <w:rFonts w:eastAsia="Liberation Sans" w:ascii="Liberation Sans" w:hAnsi="Liberation Sans"/>
                <w:b/>
                <w:i w:val="false"/>
                <w:color w:val="111827"/>
                <w:w w:val="102"/>
                <w:sz w:val="20"/>
              </w:rPr>
              <w:t>Aspect</w:t>
            </w:r>
          </w:p>
        </w:tc>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2" w:right="0"/>
              <w:jc w:val="left"/>
              <w:rPr/>
            </w:pPr>
            <w:r>
              <w:rPr>
                <w:rFonts w:eastAsia="Liberation Sans" w:ascii="Liberation Sans" w:hAnsi="Liberation Sans"/>
                <w:b/>
                <w:i w:val="false"/>
                <w:color w:val="111827"/>
                <w:w w:val="102"/>
                <w:sz w:val="20"/>
              </w:rPr>
              <w:t>Current Application</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Constraint/Quality Goal</w:t>
            </w:r>
          </w:p>
        </w:tc>
      </w:tr>
      <w:tr>
        <w:trPr>
          <w:trHeight w:val="930"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Performance</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Indexed filters + bounded pagination</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Responsive list/map interactions</w:t>
            </w:r>
          </w:p>
        </w:tc>
      </w:tr>
      <w:tr>
        <w:trPr>
          <w:trHeight w:val="792"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Reliability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720"/>
              <w:jc w:val="left"/>
              <w:rPr/>
            </w:pPr>
            <w:r>
              <w:rPr>
                <w:rFonts w:eastAsia="Liberation Sans" w:ascii="Liberation Sans" w:hAnsi="Liberation Sans"/>
                <w:b w:val="false"/>
                <w:i w:val="false"/>
                <w:color w:val="111827"/>
                <w:w w:val="102"/>
                <w:sz w:val="20"/>
              </w:rPr>
              <w:t>Container health checks and startup dependencies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Predictable local boot sequence</w:t>
            </w:r>
          </w:p>
        </w:tc>
      </w:tr>
      <w:tr>
        <w:trPr>
          <w:trHeight w:val="819"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Security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JWT + role gates + centralized middleware</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Least-privilege operations</w:t>
            </w:r>
          </w:p>
        </w:tc>
      </w:tr>
      <w:tr>
        <w:trPr>
          <w:trHeight w:val="494"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Maintainability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Service/controller separation</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Clear extension points</w:t>
            </w:r>
          </w:p>
        </w:tc>
      </w:tr>
      <w:tr>
        <w:trPr>
          <w:trHeight w:val="595"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Usability</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2" w:right="0"/>
              <w:jc w:val="left"/>
              <w:rPr/>
            </w:pPr>
            <w:r>
              <w:rPr>
                <w:rFonts w:eastAsia="Liberation Sans" w:ascii="Liberation Sans" w:hAnsi="Liberation Sans"/>
                <w:b w:val="false"/>
                <w:i w:val="false"/>
                <w:color w:val="111827"/>
                <w:w w:val="102"/>
                <w:sz w:val="20"/>
              </w:rPr>
              <w:t>Map/list/detail workflow and bulk actions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Low friction for operators</w:t>
            </w:r>
          </w:p>
        </w:tc>
      </w:tr>
      <w:tr>
        <w:trPr>
          <w:trHeight w:val="1001"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5" w:before="114" w:after="0"/>
              <w:ind w:hanging="0" w:left="118" w:right="0"/>
              <w:jc w:val="left"/>
              <w:rPr/>
            </w:pPr>
            <w:r>
              <w:rPr>
                <w:rFonts w:eastAsia="Liberation Sans" w:ascii="Liberation Sans" w:hAnsi="Liberation Sans"/>
                <w:b w:val="false"/>
                <w:i w:val="false"/>
                <w:color w:val="111827"/>
                <w:w w:val="102"/>
                <w:sz w:val="20"/>
              </w:rPr>
              <w:t>AI reliability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864"/>
              <w:jc w:val="left"/>
              <w:rPr/>
            </w:pPr>
            <w:r>
              <w:rPr>
                <w:rFonts w:eastAsia="Liberation Sans" w:ascii="Liberation Sans" w:hAnsi="Liberation Sans"/>
                <w:b w:val="false"/>
                <w:i w:val="false"/>
                <w:color w:val="111827"/>
                <w:w w:val="102"/>
                <w:sz w:val="20"/>
              </w:rPr>
              <w:t>Confidence + NMS + dedup across frames/locations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4" w:after="0"/>
              <w:ind w:hanging="0" w:left="118" w:right="432"/>
              <w:jc w:val="left"/>
              <w:rPr/>
            </w:pPr>
            <w:r>
              <w:rPr>
                <w:rFonts w:eastAsia="Liberation Sans" w:ascii="Liberation Sans" w:hAnsi="Liberation Sans"/>
                <w:b w:val="false"/>
                <w:i w:val="false"/>
                <w:color w:val="111827"/>
                <w:w w:val="102"/>
                <w:sz w:val="20"/>
              </w:rPr>
              <w:t>Reduce false alarms and duplicate reporting</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4. Design specifications summary</w:t>
      </w:r>
    </w:p>
    <w:p>
      <w:pPr>
        <w:pStyle w:val="Normal"/>
        <w:widowControl/>
        <w:spacing w:lineRule="auto" w:line="232" w:before="294" w:after="0"/>
        <w:ind w:hanging="0" w:left="0" w:right="0"/>
        <w:jc w:val="left"/>
        <w:rPr>
          <w:rFonts w:ascii="Liberation Sans" w:hAnsi="Liberation Sans" w:eastAsia="Liberation Sans"/>
          <w:b/>
          <w:i w:val="false"/>
          <w:i w:val="false"/>
          <w:color w:val="0F172A"/>
          <w:w w:val="97"/>
          <w:sz w:val="23"/>
        </w:rPr>
      </w:pPr>
      <w:r>
        <w:rPr/>
      </w:r>
    </w:p>
    <w:p>
      <w:pPr>
        <w:pStyle w:val="Normal"/>
        <w:widowControl/>
        <w:spacing w:lineRule="auto" w:line="232" w:before="294" w:after="0"/>
        <w:ind w:hanging="0" w:left="0" w:right="0"/>
        <w:jc w:val="left"/>
        <w:rPr>
          <w:rFonts w:ascii="Liberation Sans" w:hAnsi="Liberation Sans" w:eastAsia="Liberation Sans"/>
          <w:b/>
          <w:i w:val="false"/>
          <w:i w:val="false"/>
          <w:color w:val="0F172A"/>
          <w:w w:val="97"/>
          <w:sz w:val="23"/>
        </w:rPr>
      </w:pPr>
      <w:r>
        <w:rPr/>
      </w:r>
    </w:p>
    <w:p>
      <w:pPr>
        <w:pStyle w:val="Normal"/>
        <w:widowControl/>
        <w:spacing w:lineRule="auto" w:line="232" w:before="294" w:after="0"/>
        <w:ind w:hanging="0" w:left="0" w:right="0"/>
        <w:jc w:val="left"/>
        <w:rPr/>
      </w:pPr>
      <w:r>
        <w:rPr>
          <w:rFonts w:eastAsia="Liberation Sans" w:ascii="Liberation Sans" w:hAnsi="Liberation Sans"/>
          <w:b/>
          <w:i w:val="false"/>
          <w:color w:val="0F172A"/>
          <w:w w:val="97"/>
          <w:sz w:val="23"/>
        </w:rPr>
        <w:t>3.2.2 Design Process</w:t>
      </w:r>
    </w:p>
    <w:p>
      <w:pPr>
        <w:pStyle w:val="Normal"/>
        <w:widowControl/>
        <w:spacing w:lineRule="auto" w:line="285" w:before="142" w:after="0"/>
        <w:ind w:hanging="0" w:left="0" w:right="0"/>
        <w:jc w:val="left"/>
        <w:rPr/>
      </w:pPr>
      <w:r>
        <w:rPr>
          <w:rFonts w:eastAsia="Liberation Sans" w:ascii="Liberation Sans" w:hAnsi="Liberation Sans"/>
          <w:b w:val="false"/>
          <w:i w:val="false"/>
          <w:color w:val="111827"/>
          <w:sz w:val="22"/>
        </w:rPr>
        <w:t>The design process iterated through implementation checkpoints. First, schema and auth were stabilized. Next, pothole lifecycle APIs were implemented with dedup and severity mapping. Finally, dashboard pages were built around real API behavior, including map fit, filtering, bulk operations, and analytics. This sequence reduced rework by validating data contracts early.</w:t>
      </w:r>
    </w:p>
    <w:p>
      <w:pPr>
        <w:pStyle w:val="Normal"/>
        <w:widowControl/>
        <w:spacing w:lineRule="auto" w:line="232" w:before="302" w:after="0"/>
        <w:ind w:hanging="0" w:left="0" w:right="0"/>
        <w:jc w:val="left"/>
        <w:rPr/>
      </w:pPr>
      <w:r>
        <w:rPr>
          <w:rFonts w:eastAsia="Liberation Sans" w:ascii="Liberation Sans" w:hAnsi="Liberation Sans"/>
          <w:b/>
          <w:i w:val="false"/>
          <w:color w:val="0F172A"/>
          <w:w w:val="97"/>
          <w:sz w:val="23"/>
        </w:rPr>
        <w:t>3.2.3 Legal Aspects</w:t>
      </w:r>
    </w:p>
    <w:p>
      <w:pPr>
        <w:pStyle w:val="Normal"/>
        <w:widowControl/>
        <w:spacing w:lineRule="auto" w:line="232" w:before="302" w:after="0"/>
        <w:ind w:hanging="0" w:left="0" w:right="0"/>
        <w:jc w:val="left"/>
        <w:rPr/>
      </w:pPr>
      <w:r>
        <w:rPr>
          <w:rFonts w:eastAsia="Liberation Sans" w:ascii="Liberation Sans" w:hAnsi="Liberation Sans"/>
          <w:b w:val="false"/>
          <w:i w:val="false"/>
          <w:color w:val="111827"/>
          <w:sz w:val="22"/>
        </w:rPr>
        <w:t>Legal considerations include lawful handling of geolocation-linked records, controlled account access, and appropriate data retention policies. System design supports policy enforcement through role-based access, API authentication, and centralized backend validation.</w:t>
      </w:r>
    </w:p>
    <w:p>
      <w:pPr>
        <w:pStyle w:val="Normal"/>
        <w:widowControl/>
        <w:spacing w:lineRule="auto" w:line="232" w:before="288" w:after="0"/>
        <w:ind w:hanging="0" w:left="0" w:right="0"/>
        <w:jc w:val="left"/>
        <w:rPr/>
      </w:pPr>
      <w:r>
        <w:rPr>
          <w:rFonts w:eastAsia="Liberation Sans" w:ascii="Liberation Sans" w:hAnsi="Liberation Sans"/>
          <w:b/>
          <w:i w:val="false"/>
          <w:color w:val="0F172A"/>
          <w:w w:val="97"/>
          <w:sz w:val="23"/>
        </w:rPr>
        <w:t>3.2.4 Design Constraints</w:t>
      </w:r>
    </w:p>
    <w:p>
      <w:pPr>
        <w:pStyle w:val="Normal"/>
        <w:widowControl/>
        <w:numPr>
          <w:ilvl w:val="0"/>
          <w:numId w:val="12"/>
        </w:numPr>
        <w:tabs>
          <w:tab w:val="clear" w:pos="720"/>
          <w:tab w:val="left" w:pos="862" w:leader="none"/>
        </w:tabs>
        <w:spacing w:lineRule="auto" w:line="240" w:before="156" w:after="0"/>
        <w:jc w:val="left"/>
        <w:rPr/>
      </w:pPr>
      <w:r>
        <w:rPr>
          <w:rFonts w:eastAsia="Liberation Sans" w:ascii="Liberation Sans" w:hAnsi="Liberation Sans"/>
          <w:b w:val="false"/>
          <w:i w:val="false"/>
          <w:color w:val="111827"/>
          <w:sz w:val="22"/>
        </w:rPr>
        <w:t>Time and team constraints required prioritizing operational workflows over advanced optimizations.</w:t>
      </w:r>
    </w:p>
    <w:p>
      <w:pPr>
        <w:pStyle w:val="Normal"/>
        <w:widowControl/>
        <w:numPr>
          <w:ilvl w:val="0"/>
          <w:numId w:val="12"/>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Infrastructure constraints favored a reproducible local stack before production-scale rollout.</w:t>
      </w:r>
    </w:p>
    <w:p>
      <w:pPr>
        <w:pStyle w:val="Normal"/>
        <w:widowControl/>
        <w:numPr>
          <w:ilvl w:val="0"/>
          <w:numId w:val="12"/>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Privacy constraints required strict access control and minimal sensitive data exposure.</w:t>
      </w:r>
    </w:p>
    <w:p>
      <w:pPr>
        <w:pStyle w:val="Normal"/>
        <w:widowControl/>
        <w:spacing w:lineRule="auto" w:line="232" w:before="288" w:after="0"/>
        <w:ind w:hanging="0" w:left="0" w:right="0"/>
        <w:jc w:val="left"/>
        <w:rPr/>
      </w:pPr>
      <w:r>
        <w:rPr>
          <w:rFonts w:eastAsia="Liberation Sans" w:ascii="Liberation Sans" w:hAnsi="Liberation Sans"/>
          <w:b/>
          <w:i w:val="false"/>
          <w:color w:val="0F172A"/>
          <w:w w:val="97"/>
          <w:sz w:val="23"/>
        </w:rPr>
        <w:t>3.2.5 Design Standards</w:t>
      </w:r>
    </w:p>
    <w:p>
      <w:pPr>
        <w:pStyle w:val="Normal"/>
        <w:widowControl/>
        <w:numPr>
          <w:ilvl w:val="0"/>
          <w:numId w:val="13"/>
        </w:numPr>
        <w:tabs>
          <w:tab w:val="clear" w:pos="720"/>
          <w:tab w:val="left" w:pos="862" w:leader="none"/>
        </w:tabs>
        <w:spacing w:lineRule="auto" w:line="240" w:before="158" w:after="0"/>
        <w:jc w:val="left"/>
        <w:rPr/>
      </w:pPr>
      <w:r>
        <w:rPr>
          <w:rFonts w:eastAsia="Liberation Sans" w:ascii="Liberation Sans" w:hAnsi="Liberation Sans"/>
          <w:b w:val="false"/>
          <w:i w:val="false"/>
          <w:color w:val="111827"/>
          <w:sz w:val="22"/>
        </w:rPr>
        <w:t>Security best-practice guidance from OWASP and framework security recommendations [9], [10].</w:t>
      </w:r>
    </w:p>
    <w:p>
      <w:pPr>
        <w:pStyle w:val="Normal"/>
        <w:widowControl/>
        <w:numPr>
          <w:ilvl w:val="0"/>
          <w:numId w:val="13"/>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Professional ethics context from IEEE and ACM codes [11], [12].</w:t>
      </w:r>
    </w:p>
    <w:p>
      <w:pPr>
        <w:pStyle w:val="Normal"/>
        <w:widowControl/>
        <w:numPr>
          <w:ilvl w:val="0"/>
          <w:numId w:val="13"/>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Standards body references for regional/international compliance orientation (ISO/IEC/JSMO/NIST).</w:t>
      </w:r>
    </w:p>
    <w:p>
      <w:pPr>
        <w:pStyle w:val="Normal"/>
        <w:widowControl/>
        <w:spacing w:lineRule="auto" w:line="232" w:before="302" w:after="132"/>
        <w:ind w:hanging="0" w:left="0" w:right="0"/>
        <w:jc w:val="left"/>
        <w:rPr/>
      </w:pPr>
      <w:r>
        <w:rPr>
          <w:rFonts w:eastAsia="Liberation Sans" w:ascii="Liberation Sans" w:hAnsi="Liberation Sans"/>
          <w:b/>
          <w:i w:val="false"/>
          <w:color w:val="0F172A"/>
          <w:w w:val="97"/>
          <w:sz w:val="23"/>
        </w:rPr>
        <w:t>3.2.6 Design Alternatives</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80" w:hRule="exact"/>
        </w:trPr>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5" w:before="114" w:after="0"/>
              <w:ind w:hanging="0" w:left="118" w:right="0"/>
              <w:jc w:val="left"/>
              <w:rPr/>
            </w:pPr>
            <w:r>
              <w:rPr>
                <w:rFonts w:eastAsia="Liberation Sans" w:ascii="Liberation Sans" w:hAnsi="Liberation Sans"/>
                <w:b/>
                <w:i w:val="false"/>
                <w:color w:val="111827"/>
                <w:w w:val="102"/>
                <w:sz w:val="20"/>
              </w:rPr>
              <w:t>Alternative</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5" w:before="114" w:after="0"/>
              <w:ind w:hanging="0" w:left="122" w:right="0"/>
              <w:jc w:val="left"/>
              <w:rPr/>
            </w:pPr>
            <w:r>
              <w:rPr>
                <w:rFonts w:eastAsia="Liberation Sans" w:ascii="Liberation Sans" w:hAnsi="Liberation Sans"/>
                <w:b/>
                <w:i w:val="false"/>
                <w:color w:val="111827"/>
                <w:w w:val="102"/>
                <w:sz w:val="20"/>
              </w:rPr>
              <w:t>Considered Benefit</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5" w:before="114" w:after="0"/>
              <w:ind w:hanging="0" w:left="114" w:right="0"/>
              <w:jc w:val="left"/>
              <w:rPr/>
            </w:pPr>
            <w:r>
              <w:rPr>
                <w:rFonts w:eastAsia="Liberation Sans" w:ascii="Liberation Sans" w:hAnsi="Liberation Sans"/>
                <w:b/>
                <w:i w:val="false"/>
                <w:color w:val="111827"/>
                <w:w w:val="102"/>
                <w:sz w:val="20"/>
              </w:rPr>
              <w:t>Reason Not Chosen</w:t>
            </w:r>
          </w:p>
        </w:tc>
      </w:tr>
      <w:tr>
        <w:trPr>
          <w:trHeight w:val="792"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No geospatial DB</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Simpler schema</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432"/>
              <w:jc w:val="left"/>
              <w:rPr/>
            </w:pPr>
            <w:r>
              <w:rPr>
                <w:rFonts w:eastAsia="Liberation Sans" w:ascii="Liberation Sans" w:hAnsi="Liberation Sans"/>
                <w:b w:val="false"/>
                <w:i w:val="false"/>
                <w:color w:val="111827"/>
                <w:w w:val="102"/>
                <w:sz w:val="20"/>
              </w:rPr>
              <w:t>Cannot support distance-based dedup robustly</w:t>
            </w:r>
          </w:p>
        </w:tc>
      </w:tr>
      <w:tr>
        <w:trPr>
          <w:trHeight w:val="79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Single-page minimal UI</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22" w:right="432"/>
              <w:jc w:val="left"/>
              <w:rPr/>
            </w:pPr>
            <w:r>
              <w:rPr>
                <w:rFonts w:eastAsia="Liberation Sans" w:ascii="Liberation Sans" w:hAnsi="Liberation Sans"/>
                <w:b w:val="false"/>
                <w:i w:val="false"/>
                <w:color w:val="111827"/>
                <w:w w:val="102"/>
                <w:sz w:val="20"/>
              </w:rPr>
              <w:t>Lower development effort</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720"/>
              <w:jc w:val="left"/>
              <w:rPr/>
            </w:pPr>
            <w:r>
              <w:rPr>
                <w:rFonts w:eastAsia="Liberation Sans" w:ascii="Liberation Sans" w:hAnsi="Liberation Sans"/>
                <w:b w:val="false"/>
                <w:i w:val="false"/>
                <w:color w:val="111827"/>
                <w:w w:val="102"/>
                <w:sz w:val="20"/>
              </w:rPr>
              <w:t>Insufficient for operations workflow complexity</w:t>
            </w:r>
          </w:p>
        </w:tc>
      </w:tr>
      <w:tr>
        <w:trPr>
          <w:trHeight w:val="63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Non-containerized setup</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Fewer setup files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Lower reproducibility across environments</w:t>
            </w:r>
          </w:p>
        </w:tc>
      </w:tr>
      <w:tr>
        <w:trPr>
          <w:trHeight w:val="7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18" w:right="864"/>
              <w:jc w:val="left"/>
              <w:rPr/>
            </w:pPr>
            <w:r>
              <w:rPr>
                <w:rFonts w:eastAsia="Liberation Sans" w:ascii="Liberation Sans" w:hAnsi="Liberation Sans"/>
                <w:b w:val="false"/>
                <w:i w:val="false"/>
                <w:color w:val="111827"/>
                <w:w w:val="102"/>
                <w:sz w:val="20"/>
              </w:rPr>
              <w:t>Larger detector model (YOLOv8s)</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Potentially higher recall</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61" w:before="114" w:after="0"/>
              <w:ind w:hanging="0" w:left="114" w:right="432"/>
              <w:jc w:val="left"/>
              <w:rPr/>
            </w:pPr>
            <w:r>
              <w:rPr>
                <w:rFonts w:eastAsia="Liberation Sans" w:ascii="Liberation Sans" w:hAnsi="Liberation Sans"/>
                <w:b w:val="false"/>
                <w:i w:val="false"/>
                <w:color w:val="111827"/>
                <w:w w:val="102"/>
                <w:sz w:val="20"/>
              </w:rPr>
              <w:t>Higher latency and resource usage on mobile</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5. Design alternatives and decisions</w:t>
      </w:r>
    </w:p>
    <w:p>
      <w:pPr>
        <w:pStyle w:val="Normal"/>
        <w:widowControl/>
        <w:spacing w:lineRule="auto" w:line="232" w:before="294" w:after="0"/>
        <w:ind w:hanging="0" w:left="0" w:right="0"/>
        <w:jc w:val="left"/>
        <w:rPr/>
      </w:pPr>
      <w:r>
        <w:rPr>
          <w:rFonts w:eastAsia="Liberation Sans" w:ascii="Liberation Sans" w:hAnsi="Liberation Sans"/>
          <w:b/>
          <w:i w:val="false"/>
          <w:color w:val="0F172A"/>
          <w:w w:val="97"/>
          <w:sz w:val="23"/>
        </w:rPr>
        <w:t>3.2.7 Safety Consideration</w:t>
      </w:r>
    </w:p>
    <w:p>
      <w:pPr>
        <w:pStyle w:val="Normal"/>
        <w:widowControl/>
        <w:tabs>
          <w:tab w:val="clear" w:pos="720"/>
          <w:tab w:val="left" w:pos="862" w:leader="none"/>
        </w:tabs>
        <w:spacing w:lineRule="auto" w:line="240" w:before="158" w:after="0"/>
        <w:ind w:hanging="0" w:left="640" w:right="576"/>
        <w:jc w:val="left"/>
        <w:rPr/>
      </w:pPr>
      <w:r>
        <w:rPr>
          <w:rFonts w:eastAsia="Liberation Sans" w:ascii="Liberation Sans" w:hAnsi="Liberation Sans"/>
          <w:b w:val="false"/>
          <w:i w:val="false"/>
          <w:color w:val="111827"/>
          <w:sz w:val="22"/>
        </w:rPr>
        <w:t>Operational safety: status workflows reduce false dispatch and improve maintenance prioritization.</w:t>
      </w:r>
    </w:p>
    <w:p>
      <w:pPr>
        <w:pStyle w:val="Normal"/>
        <w:widowControl/>
        <w:tabs>
          <w:tab w:val="clear" w:pos="720"/>
          <w:tab w:val="left" w:pos="862" w:leader="none"/>
        </w:tabs>
        <w:spacing w:lineRule="auto" w:line="240" w:before="100" w:after="0"/>
        <w:ind w:hanging="0" w:left="640" w:right="1008"/>
        <w:jc w:val="left"/>
        <w:rPr/>
      </w:pPr>
      <w:r>
        <w:rPr>
          <w:rFonts w:eastAsia="Liberation Sans" w:ascii="Liberation Sans" w:hAnsi="Liberation Sans"/>
          <w:b w:val="false"/>
          <w:i w:val="false"/>
          <w:color w:val="111827"/>
          <w:sz w:val="22"/>
        </w:rPr>
        <w:t>Data safety: authenticated access and role checks reduce accidental destructive operations.</w:t>
      </w:r>
    </w:p>
    <w:p>
      <w:pPr>
        <w:pStyle w:val="Normal"/>
        <w:widowControl/>
        <w:tabs>
          <w:tab w:val="clear" w:pos="720"/>
          <w:tab w:val="left" w:pos="862" w:leader="none"/>
        </w:tabs>
        <w:spacing w:lineRule="auto" w:line="240" w:before="100" w:after="0"/>
        <w:ind w:hanging="0" w:left="640" w:right="0"/>
        <w:jc w:val="left"/>
        <w:rPr/>
      </w:pPr>
      <w:r>
        <w:rPr>
          <w:rFonts w:eastAsia="Liberation Sans" w:ascii="Liberation Sans" w:hAnsi="Liberation Sans"/>
          <w:b w:val="false"/>
          <w:i w:val="false"/>
          <w:color w:val="111827"/>
          <w:sz w:val="22"/>
        </w:rPr>
        <w:t>AI safety: confidence threshold and non-max suppression prevent unstable over-reporting.</w:t>
      </w:r>
    </w:p>
    <w:p>
      <w:pPr>
        <w:pStyle w:val="Normal"/>
        <w:widowControl/>
        <w:tabs>
          <w:tab w:val="clear" w:pos="720"/>
          <w:tab w:val="left" w:pos="862" w:leader="none"/>
        </w:tabs>
        <w:spacing w:lineRule="auto" w:line="240" w:before="100" w:after="0"/>
        <w:ind w:hanging="0" w:left="640" w:right="1008"/>
        <w:jc w:val="left"/>
        <w:rPr/>
      </w:pPr>
      <w:r>
        <w:rPr>
          <w:rFonts w:eastAsia="Liberation Sans" w:ascii="Liberation Sans" w:hAnsi="Liberation Sans"/>
          <w:b w:val="false"/>
          <w:i w:val="false"/>
          <w:color w:val="111827"/>
          <w:sz w:val="22"/>
        </w:rPr>
        <w:t>Team safety: local containerized development reduces risky ad-hoc environment configuration.</w:t>
      </w:r>
    </w:p>
    <w:p>
      <w:pPr>
        <w:pStyle w:val="Normal"/>
        <w:widowControl/>
        <w:spacing w:lineRule="auto" w:line="232" w:before="288" w:after="0"/>
        <w:ind w:hanging="0" w:left="0" w:right="0"/>
        <w:jc w:val="left"/>
        <w:rPr>
          <w:rFonts w:ascii="Liberation Sans" w:hAnsi="Liberation Sans" w:eastAsia="Liberation Sans"/>
          <w:b/>
          <w:i w:val="false"/>
          <w:i w:val="false"/>
          <w:color w:val="0F172A"/>
          <w:w w:val="97"/>
          <w:sz w:val="23"/>
        </w:rPr>
      </w:pPr>
      <w:r>
        <w:rPr>
          <w:rFonts w:eastAsia="Liberation Sans" w:ascii="Liberation Sans" w:hAnsi="Liberation Sans"/>
          <w:b/>
          <w:i w:val="false"/>
          <w:color w:val="0F172A"/>
          <w:w w:val="97"/>
          <w:sz w:val="23"/>
        </w:rPr>
        <w:t>3.2.8 Design Considerations Table</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792" w:hRule="exact"/>
        </w:trPr>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Design Consideration</w:t>
            </w:r>
          </w:p>
        </w:tc>
        <w:tc>
          <w:tcPr>
            <w:tcW w:w="3221" w:type="dxa"/>
            <w:tcBorders>
              <w:top w:val="single" w:sz="6" w:space="0" w:color="CBD5E1"/>
              <w:left w:val="single" w:sz="4" w:space="0" w:color="CBD5E1"/>
              <w:bottom w:val="single" w:sz="6"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Project Application</w:t>
            </w:r>
          </w:p>
        </w:tc>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68" w:before="114" w:after="0"/>
              <w:ind w:hanging="0" w:left="116" w:right="720"/>
              <w:jc w:val="left"/>
              <w:rPr/>
            </w:pPr>
            <w:r>
              <w:rPr>
                <w:rFonts w:eastAsia="Liberation Sans" w:ascii="Liberation Sans" w:hAnsi="Liberation Sans"/>
                <w:b/>
                <w:i w:val="false"/>
                <w:color w:val="111827"/>
                <w:w w:val="102"/>
                <w:sz w:val="20"/>
              </w:rPr>
              <w:t xml:space="preserve">Relevant </w:t>
            </w:r>
            <w:r>
              <w:rPr/>
              <w:br/>
            </w:r>
            <w:r>
              <w:rPr>
                <w:rFonts w:eastAsia="Liberation Sans" w:ascii="Liberation Sans" w:hAnsi="Liberation Sans"/>
                <w:b/>
                <w:i w:val="false"/>
                <w:color w:val="111827"/>
                <w:w w:val="102"/>
                <w:sz w:val="20"/>
              </w:rPr>
              <w:t>Location</w:t>
            </w:r>
          </w:p>
        </w:tc>
      </w:tr>
      <w:tr>
        <w:trPr>
          <w:trHeight w:val="735"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Performance</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Pagination, indexed querying, compact API payloads</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3.2.1, 4.1, 4.2</w:t>
            </w:r>
          </w:p>
        </w:tc>
      </w:tr>
      <w:tr>
        <w:trPr>
          <w:trHeight w:val="707"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Serviceability</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Containerized services and modular code structure</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3.2.1, 4.1, 4.4</w:t>
            </w:r>
          </w:p>
        </w:tc>
      </w:tr>
      <w:tr>
        <w:trPr>
          <w:trHeight w:val="759"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Economic</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Open-source stack, low-cost deployment path</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6.1, 7.2</w:t>
            </w:r>
          </w:p>
        </w:tc>
      </w:tr>
      <w:tr>
        <w:trPr>
          <w:trHeight w:val="797"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Environmental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Maintenance optimization reduces repeated repairs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6.4</w:t>
            </w:r>
          </w:p>
        </w:tc>
      </w:tr>
      <w:tr>
        <w:trPr>
          <w:trHeight w:val="887"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6" w:after="0"/>
              <w:ind w:hanging="0" w:left="118" w:right="1152"/>
              <w:jc w:val="left"/>
              <w:rPr/>
            </w:pPr>
            <w:r>
              <w:rPr>
                <w:rFonts w:eastAsia="Liberation Sans" w:ascii="Liberation Sans" w:hAnsi="Liberation Sans"/>
                <w:b w:val="false"/>
                <w:i w:val="false"/>
                <w:color w:val="111827"/>
                <w:w w:val="102"/>
                <w:sz w:val="20"/>
              </w:rPr>
              <w:t xml:space="preserve">Environmental </w:t>
              <w:br/>
              <w:t>Sustainability</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68" w:before="116" w:after="0"/>
              <w:ind w:hanging="0" w:left="118" w:right="864"/>
              <w:jc w:val="left"/>
              <w:rPr/>
            </w:pPr>
            <w:r>
              <w:rPr>
                <w:rFonts w:eastAsia="Liberation Sans" w:ascii="Liberation Sans" w:hAnsi="Liberation Sans"/>
                <w:b w:val="false"/>
                <w:i w:val="false"/>
                <w:color w:val="111827"/>
                <w:w w:val="102"/>
                <w:sz w:val="20"/>
              </w:rPr>
              <w:t>Data-driven repair planning reduces wasteful operations</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16" w:right="0"/>
              <w:jc w:val="left"/>
              <w:rPr/>
            </w:pPr>
            <w:r>
              <w:rPr>
                <w:rFonts w:eastAsia="Liberation Sans" w:ascii="Liberation Sans" w:hAnsi="Liberation Sans"/>
                <w:b w:val="false"/>
                <w:i w:val="false"/>
                <w:color w:val="111827"/>
                <w:w w:val="102"/>
                <w:sz w:val="20"/>
              </w:rPr>
              <w:t>6.4, 8.2</w:t>
            </w:r>
          </w:p>
        </w:tc>
      </w:tr>
      <w:tr>
        <w:trPr>
          <w:trHeight w:val="683"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Manufacturability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Software-only deployability with Docker images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6" w:right="0"/>
              <w:jc w:val="left"/>
              <w:rPr/>
            </w:pPr>
            <w:r>
              <w:rPr>
                <w:rFonts w:eastAsia="Liberation Sans" w:ascii="Liberation Sans" w:hAnsi="Liberation Sans"/>
                <w:b w:val="false"/>
                <w:i w:val="false"/>
                <w:color w:val="111827"/>
                <w:w w:val="102"/>
                <w:sz w:val="20"/>
              </w:rPr>
              <w:t>4.4</w:t>
            </w:r>
          </w:p>
        </w:tc>
      </w:tr>
      <w:tr>
        <w:trPr>
          <w:trHeight w:val="996"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Ethical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68" w:before="114" w:after="0"/>
              <w:ind w:hanging="0" w:left="118" w:right="1008"/>
              <w:jc w:val="left"/>
              <w:rPr/>
            </w:pPr>
            <w:r>
              <w:rPr>
                <w:rFonts w:eastAsia="Liberation Sans" w:ascii="Liberation Sans" w:hAnsi="Liberation Sans"/>
                <w:b w:val="false"/>
                <w:i w:val="false"/>
                <w:color w:val="111827"/>
                <w:w w:val="102"/>
                <w:sz w:val="20"/>
              </w:rPr>
              <w:t>Role-based data access and privacy-aware operations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6.2, 6.3</w:t>
            </w:r>
          </w:p>
        </w:tc>
      </w:tr>
      <w:tr>
        <w:trPr>
          <w:trHeight w:val="72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Health and Safety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Road hazard visibility supports safer travel decisions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2.2, 6.5</w:t>
            </w:r>
          </w:p>
        </w:tc>
      </w:tr>
      <w:tr>
        <w:trPr>
          <w:trHeight w:val="710"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Social</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Improved road maintenance transparency and quality</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2.2, 6.5</w:t>
            </w:r>
          </w:p>
        </w:tc>
      </w:tr>
      <w:tr>
        <w:trPr>
          <w:trHeight w:val="900"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Political</w:t>
            </w:r>
          </w:p>
        </w:tc>
        <w:tc>
          <w:tcPr>
            <w:tcW w:w="3221" w:type="dxa"/>
            <w:tcBorders>
              <w:top w:val="single" w:sz="4" w:space="0" w:color="CBD5E1"/>
              <w:left w:val="single" w:sz="4" w:space="0" w:color="CBD5E1"/>
              <w:bottom w:val="single" w:sz="4" w:space="0" w:color="CBD5E1"/>
              <w:right w:val="single" w:sz="6" w:space="0" w:color="CBD5E1"/>
            </w:tcBorders>
          </w:tcPr>
          <w:p>
            <w:pPr>
              <w:pStyle w:val="Normal"/>
              <w:widowControl/>
              <w:spacing w:lineRule="auto" w:line="261" w:before="114" w:after="0"/>
              <w:ind w:hanging="0" w:left="118" w:right="432"/>
              <w:jc w:val="left"/>
              <w:rPr/>
            </w:pPr>
            <w:r>
              <w:rPr>
                <w:rFonts w:eastAsia="Liberation Sans" w:ascii="Liberation Sans" w:hAnsi="Liberation Sans"/>
                <w:b w:val="false"/>
                <w:i w:val="false"/>
                <w:color w:val="111827"/>
                <w:w w:val="102"/>
                <w:sz w:val="20"/>
              </w:rPr>
              <w:t>Supports evidence-based municipal planning and accountability</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6.5</w:t>
            </w:r>
          </w:p>
        </w:tc>
      </w:tr>
    </w:tbl>
    <w:p>
      <w:pPr>
        <w:sectPr>
          <w:type w:val="nextPage"/>
          <w:pgSz w:w="11906" w:h="16838"/>
          <w:pgMar w:left="1140" w:right="1066" w:gutter="0" w:header="0" w:top="750" w:footer="0" w:bottom="842"/>
          <w:pgNumType w:fmt="decimal"/>
          <w:formProt w:val="false"/>
          <w:textDirection w:val="lrTb"/>
          <w:docGrid w:type="default" w:linePitch="360" w:charSpace="4096"/>
        </w:sect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6. Design considerations table</w:t>
      </w:r>
    </w:p>
    <w:p>
      <w:pPr>
        <w:pStyle w:val="Normal"/>
        <w:widowControl/>
        <w:spacing w:lineRule="exact" w:line="220" w:before="0" w:after="530"/>
        <w:ind w:left="0" w:right="0"/>
        <w:rPr/>
      </w:pPr>
      <w:r>
        <w:rPr/>
      </w:r>
    </w:p>
    <w:p>
      <w:pPr>
        <w:pStyle w:val="Normal"/>
        <w:widowControl/>
        <w:spacing w:lineRule="auto" w:line="343" w:before="0" w:after="0"/>
        <w:ind w:hanging="0" w:left="0" w:right="144"/>
        <w:jc w:val="left"/>
        <w:rPr/>
      </w:pPr>
      <w:r>
        <w:rPr>
          <w:rFonts w:eastAsia="Liberation Sans" w:ascii="Liberation Sans" w:hAnsi="Liberation Sans"/>
          <w:b/>
          <w:i w:val="false"/>
          <w:color w:val="0F172A"/>
          <w:sz w:val="33"/>
        </w:rPr>
        <w:t xml:space="preserve">Chapter 4: Implementation </w:t>
      </w:r>
      <w:r>
        <w:rPr/>
        <w:br/>
      </w:r>
      <w:r>
        <w:rPr>
          <w:rFonts w:eastAsia="Liberation Sans" w:ascii="Liberation Sans" w:hAnsi="Liberation Sans"/>
          <w:b/>
          <w:i w:val="false"/>
          <w:color w:val="0F172A"/>
          <w:sz w:val="26"/>
        </w:rPr>
        <w:t xml:space="preserve">4.1 Methods and Tools (Hardware, Software) </w:t>
      </w:r>
      <w:r>
        <w:rPr/>
        <w:br/>
      </w:r>
      <w:r>
        <w:rPr>
          <w:rFonts w:eastAsia="Liberation Sans" w:ascii="Liberation Sans" w:hAnsi="Liberation Sans"/>
          <w:b/>
          <w:i w:val="false"/>
          <w:color w:val="111827"/>
          <w:sz w:val="22"/>
        </w:rPr>
        <w:t>Software stack</w:t>
      </w:r>
      <w:r>
        <w:rPr>
          <w:rFonts w:eastAsia="Liberation Sans" w:ascii="Liberation Sans" w:hAnsi="Liberation Sans"/>
          <w:b w:val="false"/>
          <w:i w:val="false"/>
          <w:color w:val="111827"/>
          <w:sz w:val="22"/>
        </w:rPr>
        <w:t>: Ultralytics YOLOv8n (training), TensorFlow Lite (inference), Android Kotlin, ASP.NET Core 8, Entity Framework Core, Npgsql + NetTopologySuite, JWT bearer auth, SignalR, React 19, TypeScript, Vite, Tailwind, React Leaflet, Axios, Docker Compose.</w:t>
      </w:r>
    </w:p>
    <w:p>
      <w:pPr>
        <w:pStyle w:val="Normal"/>
        <w:widowControl/>
        <w:spacing w:lineRule="auto" w:line="264" w:before="158" w:after="0"/>
        <w:ind w:hanging="0" w:left="0" w:right="1008"/>
        <w:jc w:val="left"/>
        <w:rPr/>
      </w:pPr>
      <w:r>
        <w:rPr>
          <w:rFonts w:eastAsia="Liberation Sans" w:ascii="Liberation Sans" w:hAnsi="Liberation Sans"/>
          <w:b/>
          <w:i w:val="false"/>
          <w:color w:val="111827"/>
          <w:sz w:val="22"/>
        </w:rPr>
        <w:t>Runtime tools</w:t>
      </w:r>
      <w:r>
        <w:rPr>
          <w:rFonts w:eastAsia="Liberation Sans" w:ascii="Liberation Sans" w:hAnsi="Liberation Sans"/>
          <w:b w:val="false"/>
          <w:i w:val="false"/>
          <w:color w:val="111827"/>
          <w:sz w:val="22"/>
        </w:rPr>
        <w:t>: PostgreSQL/PostGIS container, health checks, mounted upload volume, environment-driven ports.</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4.2 Infrastructure Requirements</w:t>
      </w:r>
    </w:p>
    <w:p>
      <w:pPr>
        <w:pStyle w:val="Normal"/>
        <w:widowControl/>
        <w:numPr>
          <w:ilvl w:val="0"/>
          <w:numId w:val="14"/>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Container runtime (Docker Engine + Compose plugin).</w:t>
      </w:r>
    </w:p>
    <w:p>
      <w:pPr>
        <w:pStyle w:val="Normal"/>
        <w:widowControl/>
        <w:numPr>
          <w:ilvl w:val="0"/>
          <w:numId w:val="1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PostGIS-compatible PostgreSQL instance.</w:t>
      </w:r>
    </w:p>
    <w:p>
      <w:pPr>
        <w:pStyle w:val="Normal"/>
        <w:widowControl/>
        <w:numPr>
          <w:ilvl w:val="0"/>
          <w:numId w:val="1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Backend container exposing API + hub + static upload path.</w:t>
      </w:r>
    </w:p>
    <w:p>
      <w:pPr>
        <w:pStyle w:val="Normal"/>
        <w:widowControl/>
        <w:numPr>
          <w:ilvl w:val="0"/>
          <w:numId w:val="1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Frontend container proxying API requests to backend service.</w:t>
      </w:r>
    </w:p>
    <w:p>
      <w:pPr>
        <w:pStyle w:val="Normal"/>
        <w:widowControl/>
        <w:numPr>
          <w:ilvl w:val="0"/>
          <w:numId w:val="14"/>
        </w:numPr>
        <w:tabs>
          <w:tab w:val="clear" w:pos="720"/>
          <w:tab w:val="left" w:pos="640" w:leader="none"/>
          <w:tab w:val="left" w:pos="862" w:leader="none"/>
        </w:tabs>
        <w:spacing w:lineRule="auto" w:line="240" w:before="114" w:after="138"/>
        <w:jc w:val="left"/>
        <w:rPr/>
      </w:pPr>
      <w:r>
        <w:rPr>
          <w:rFonts w:eastAsia="Liberation Sans" w:ascii="Liberation Sans" w:hAnsi="Liberation Sans"/>
          <w:b w:val="false"/>
          <w:i w:val="false"/>
          <w:color w:val="111827"/>
          <w:sz w:val="22"/>
        </w:rPr>
        <w:t>Optional object storage integration for production (S3).</w:t>
      </w:r>
    </w:p>
    <w:p>
      <w:pPr>
        <w:pStyle w:val="Normal"/>
        <w:widowControl/>
        <w:tabs>
          <w:tab w:val="clear" w:pos="720"/>
          <w:tab w:val="left" w:pos="640" w:leader="none"/>
          <w:tab w:val="left" w:pos="862" w:leader="none"/>
        </w:tabs>
        <w:spacing w:lineRule="auto" w:line="240" w:before="114" w:after="138"/>
        <w:ind w:hanging="0" w:left="0" w:right="3456"/>
        <w:jc w:val="left"/>
        <w:rPr/>
      </w:pPr>
      <w:r>
        <w:rPr>
          <w:rFonts w:eastAsia="Liberation Sans" w:ascii="Liberation Sans" w:hAnsi="Liberation Sans"/>
          <w:b/>
          <w:i w:val="false"/>
          <w:color w:val="0F172A"/>
          <w:sz w:val="26"/>
        </w:rPr>
        <w:t>4.3 Trade-offs in Design and Implementation</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Trade-off</w:t>
            </w:r>
          </w:p>
        </w:tc>
        <w:tc>
          <w:tcPr>
            <w:tcW w:w="3221" w:type="dxa"/>
            <w:tcBorders>
              <w:top w:val="single" w:sz="4" w:space="0" w:color="CBD5E1"/>
              <w:left w:val="single" w:sz="4" w:space="0" w:color="CBD5E1"/>
              <w:bottom w:val="single" w:sz="6" w:space="0" w:color="CBD5E1"/>
              <w:right w:val="single" w:sz="6" w:space="0" w:color="CBD5E1"/>
            </w:tcBorders>
            <w:shd w:fill="F1F5F9"/>
          </w:tcPr>
          <w:p>
            <w:pPr>
              <w:pStyle w:val="Normal"/>
              <w:widowControl/>
              <w:spacing w:lineRule="auto" w:line="232" w:before="114" w:after="0"/>
              <w:ind w:hanging="0" w:left="122" w:right="0"/>
              <w:jc w:val="left"/>
              <w:rPr/>
            </w:pPr>
            <w:r>
              <w:rPr>
                <w:rFonts w:eastAsia="Liberation Sans" w:ascii="Liberation Sans" w:hAnsi="Liberation Sans"/>
                <w:b/>
                <w:i w:val="false"/>
                <w:color w:val="111827"/>
                <w:w w:val="102"/>
                <w:sz w:val="20"/>
              </w:rPr>
              <w:t>Choice Made</w:t>
            </w:r>
          </w:p>
        </w:tc>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2" w:right="0"/>
              <w:jc w:val="left"/>
              <w:rPr/>
            </w:pPr>
            <w:r>
              <w:rPr>
                <w:rFonts w:eastAsia="Liberation Sans" w:ascii="Liberation Sans" w:hAnsi="Liberation Sans"/>
                <w:b/>
                <w:i w:val="false"/>
                <w:color w:val="111827"/>
                <w:w w:val="102"/>
                <w:sz w:val="20"/>
              </w:rPr>
              <w:t>Impact</w:t>
            </w:r>
          </w:p>
        </w:tc>
      </w:tr>
      <w:tr>
        <w:trPr>
          <w:trHeight w:val="79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Dedup complexity vs data quality</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15m geospatial dedup</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2" w:right="432"/>
              <w:jc w:val="left"/>
              <w:rPr/>
            </w:pPr>
            <w:r>
              <w:rPr>
                <w:rFonts w:eastAsia="Liberation Sans" w:ascii="Liberation Sans" w:hAnsi="Liberation Sans"/>
                <w:b w:val="false"/>
                <w:i w:val="false"/>
                <w:color w:val="111827"/>
                <w:w w:val="102"/>
                <w:sz w:val="20"/>
              </w:rPr>
              <w:t>Reduces duplicate noise with moderate compute cost</w:t>
            </w:r>
          </w:p>
        </w:tc>
      </w:tr>
      <w:tr>
        <w:trPr>
          <w:trHeight w:val="776"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1" w:before="112" w:after="0"/>
              <w:ind w:hanging="0" w:left="118" w:right="864"/>
              <w:jc w:val="left"/>
              <w:rPr/>
            </w:pPr>
            <w:r>
              <w:rPr>
                <w:rFonts w:eastAsia="Liberation Sans" w:ascii="Liberation Sans" w:hAnsi="Liberation Sans"/>
                <w:b w:val="false"/>
                <w:i w:val="false"/>
                <w:color w:val="111827"/>
                <w:w w:val="102"/>
                <w:sz w:val="20"/>
              </w:rPr>
              <w:t>Simple auth vs role granularity</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2" w:after="0"/>
              <w:ind w:hanging="0" w:left="122" w:right="0"/>
              <w:jc w:val="left"/>
              <w:rPr/>
            </w:pPr>
            <w:r>
              <w:rPr>
                <w:rFonts w:eastAsia="Liberation Sans" w:ascii="Liberation Sans" w:hAnsi="Liberation Sans"/>
                <w:b w:val="false"/>
                <w:i w:val="false"/>
                <w:color w:val="111827"/>
                <w:w w:val="102"/>
                <w:sz w:val="20"/>
              </w:rPr>
              <w:t>JWT + role guards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2" w:after="0"/>
              <w:ind w:hanging="0" w:left="0" w:right="0"/>
              <w:jc w:val="left"/>
              <w:rPr/>
            </w:pPr>
            <w:r>
              <w:rPr>
                <w:rFonts w:eastAsia="Liberation Sans" w:ascii="Liberation Sans" w:hAnsi="Liberation Sans"/>
                <w:b w:val="false"/>
                <w:i w:val="false"/>
                <w:color w:val="111827"/>
                <w:w w:val="102"/>
                <w:sz w:val="20"/>
              </w:rPr>
              <w:t>More secure operations, slightly more logic</w:t>
            </w:r>
          </w:p>
        </w:tc>
      </w:tr>
      <w:tr>
        <w:trPr>
          <w:trHeight w:val="794"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144"/>
              <w:jc w:val="left"/>
              <w:rPr/>
            </w:pPr>
            <w:r>
              <w:rPr>
                <w:rFonts w:eastAsia="Liberation Sans" w:ascii="Liberation Sans" w:hAnsi="Liberation Sans"/>
                <w:b w:val="false"/>
                <w:i w:val="false"/>
                <w:color w:val="111827"/>
                <w:w w:val="102"/>
                <w:sz w:val="20"/>
              </w:rPr>
              <w:t>Local-only storage vs cloud option</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Storage abstraction</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2" w:right="576"/>
              <w:jc w:val="left"/>
              <w:rPr/>
            </w:pPr>
            <w:r>
              <w:rPr>
                <w:rFonts w:eastAsia="Liberation Sans" w:ascii="Liberation Sans" w:hAnsi="Liberation Sans"/>
                <w:b w:val="false"/>
                <w:i w:val="false"/>
                <w:color w:val="111827"/>
                <w:w w:val="102"/>
                <w:sz w:val="20"/>
              </w:rPr>
              <w:t>Flexible deployment with manageable complexity</w:t>
            </w:r>
          </w:p>
        </w:tc>
      </w:tr>
      <w:tr>
        <w:trPr>
          <w:trHeight w:val="79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Minimal UI vs operations UI</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68" w:before="114" w:after="0"/>
              <w:ind w:hanging="0" w:left="122" w:right="576"/>
              <w:jc w:val="left"/>
              <w:rPr/>
            </w:pPr>
            <w:r>
              <w:rPr>
                <w:rFonts w:eastAsia="Liberation Sans" w:ascii="Liberation Sans" w:hAnsi="Liberation Sans"/>
                <w:b w:val="false"/>
                <w:i w:val="false"/>
                <w:color w:val="111827"/>
                <w:w w:val="102"/>
                <w:sz w:val="20"/>
              </w:rPr>
              <w:t>Multi-page workflow dashboard</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2" w:right="432"/>
              <w:jc w:val="left"/>
              <w:rPr/>
            </w:pPr>
            <w:r>
              <w:rPr>
                <w:rFonts w:eastAsia="Liberation Sans" w:ascii="Liberation Sans" w:hAnsi="Liberation Sans"/>
                <w:b w:val="false"/>
                <w:i w:val="false"/>
                <w:color w:val="111827"/>
                <w:w w:val="102"/>
                <w:sz w:val="20"/>
              </w:rPr>
              <w:t>Higher dev effort, better real operations usability</w:t>
            </w:r>
          </w:p>
        </w:tc>
      </w:tr>
      <w:tr>
        <w:trPr>
          <w:trHeight w:val="778"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8" w:right="432"/>
              <w:jc w:val="left"/>
              <w:rPr/>
            </w:pPr>
            <w:r>
              <w:rPr>
                <w:rFonts w:eastAsia="Liberation Sans" w:ascii="Liberation Sans" w:hAnsi="Liberation Sans"/>
                <w:b w:val="false"/>
                <w:i w:val="false"/>
                <w:color w:val="111827"/>
                <w:w w:val="102"/>
                <w:sz w:val="20"/>
              </w:rPr>
              <w:t>Model size vs detection capacity</w:t>
            </w:r>
          </w:p>
        </w:tc>
        <w:tc>
          <w:tcPr>
            <w:tcW w:w="3221"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YOLOv8n float16 (~6MB)</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2" w:right="432"/>
              <w:jc w:val="left"/>
              <w:rPr/>
            </w:pPr>
            <w:r>
              <w:rPr>
                <w:rFonts w:eastAsia="Liberation Sans" w:ascii="Liberation Sans" w:hAnsi="Liberation Sans"/>
                <w:b w:val="false"/>
                <w:i w:val="false"/>
                <w:color w:val="111827"/>
                <w:w w:val="102"/>
                <w:sz w:val="20"/>
              </w:rPr>
              <w:t>Good speed on mobile with acceptable recall trade-off</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7. Design trade-offs in implementation</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4.4 Dependencies and Assumptions</w:t>
      </w:r>
    </w:p>
    <w:p>
      <w:pPr>
        <w:pStyle w:val="Normal"/>
        <w:widowControl/>
        <w:numPr>
          <w:ilvl w:val="0"/>
          <w:numId w:val="15"/>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Valid report payload includes vehicle ID, coordinates, confidence, and timestamp.</w:t>
      </w:r>
    </w:p>
    <w:p>
      <w:pPr>
        <w:pStyle w:val="Normal"/>
        <w:widowControl/>
        <w:numPr>
          <w:ilvl w:val="0"/>
          <w:numId w:val="15"/>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Operational users are assigned correct roles (admin/operator/viewer).</w:t>
      </w:r>
    </w:p>
    <w:p>
      <w:pPr>
        <w:pStyle w:val="Normal"/>
        <w:widowControl/>
        <w:numPr>
          <w:ilvl w:val="0"/>
          <w:numId w:val="1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Database healthcheck passes before backend startup in compose deployment.</w:t>
      </w:r>
    </w:p>
    <w:p>
      <w:pPr>
        <w:pStyle w:val="Normal"/>
        <w:widowControl/>
        <w:numPr>
          <w:ilvl w:val="0"/>
          <w:numId w:val="15"/>
        </w:numPr>
        <w:tabs>
          <w:tab w:val="clear" w:pos="720"/>
          <w:tab w:val="left" w:pos="640" w:leader="none"/>
          <w:tab w:val="left" w:pos="862" w:leader="none"/>
        </w:tabs>
        <w:spacing w:lineRule="auto" w:line="240" w:before="98" w:after="0"/>
        <w:jc w:val="left"/>
        <w:rPr/>
      </w:pPr>
      <w:r>
        <w:rPr>
          <w:rFonts w:eastAsia="Liberation Sans" w:ascii="Liberation Sans" w:hAnsi="Liberation Sans"/>
          <w:b w:val="false"/>
          <w:i w:val="false"/>
          <w:color w:val="111827"/>
          <w:sz w:val="22"/>
        </w:rPr>
        <w:t>Frontend has network access to backend API/hub through configured proxy.</w:t>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i w:val="false"/>
          <w:color w:val="111827"/>
          <w:sz w:val="22"/>
        </w:rPr>
      </w:pPr>
      <w:r>
        <w:rPr/>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i w:val="false"/>
          <w:color w:val="111827"/>
          <w:sz w:val="22"/>
        </w:rPr>
      </w:pPr>
      <w:r>
        <w:rPr/>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i w:val="false"/>
          <w:color w:val="111827"/>
          <w:sz w:val="22"/>
        </w:rPr>
      </w:pPr>
      <w:r>
        <w:rPr/>
      </w:r>
    </w:p>
    <w:p>
      <w:pPr>
        <w:pStyle w:val="Normal"/>
        <w:widowControl/>
        <w:tabs>
          <w:tab w:val="clear" w:pos="720"/>
          <w:tab w:val="left" w:pos="640" w:leader="none"/>
          <w:tab w:val="left" w:pos="862" w:leader="none"/>
        </w:tabs>
        <w:spacing w:lineRule="auto" w:line="240" w:before="98" w:after="0"/>
        <w:ind w:hanging="0" w:left="0" w:right="1440"/>
        <w:jc w:val="left"/>
        <w:rPr>
          <w:rFonts w:ascii="Liberation Sans" w:hAnsi="Liberation Sans" w:eastAsia="Liberation Sans"/>
          <w:b w:val="false"/>
          <w:i w:val="false"/>
          <w:i w:val="false"/>
          <w:color w:val="111827"/>
          <w:sz w:val="22"/>
        </w:rPr>
      </w:pPr>
      <w:r>
        <w:rPr/>
      </w:r>
    </w:p>
    <w:p>
      <w:pPr>
        <w:pStyle w:val="Normal"/>
        <w:widowControl/>
        <w:tabs>
          <w:tab w:val="clear" w:pos="720"/>
          <w:tab w:val="left" w:pos="640" w:leader="none"/>
          <w:tab w:val="left" w:pos="862" w:leader="none"/>
        </w:tabs>
        <w:spacing w:lineRule="auto" w:line="240" w:before="98" w:after="0"/>
        <w:ind w:hanging="0" w:left="0" w:right="1440"/>
        <w:jc w:val="left"/>
        <w:rPr/>
      </w:pPr>
      <w:r>
        <w:rPr>
          <w:rFonts w:eastAsia="Liberation Sans" w:ascii="Liberation Sans" w:hAnsi="Liberation Sans"/>
          <w:b w:val="false"/>
          <w:i w:val="false"/>
          <w:color w:val="111827"/>
          <w:sz w:val="22"/>
        </w:rPr>
        <w:t xml:space="preserve"> </w:t>
      </w:r>
      <w:r>
        <w:rPr>
          <w:rFonts w:eastAsia="Liberation Sans" w:ascii="Liberation Sans" w:hAnsi="Liberation Sans"/>
          <w:b/>
          <w:i w:val="false"/>
          <w:color w:val="0F172A"/>
          <w:sz w:val="26"/>
        </w:rPr>
        <w:t>4.5 Implemented API Surface</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792" w:hRule="exact"/>
        </w:trPr>
        <w:tc>
          <w:tcPr>
            <w:tcW w:w="3221" w:type="dxa"/>
            <w:tcBorders>
              <w:top w:val="single" w:sz="6" w:space="0" w:color="CBD5E1"/>
              <w:left w:val="single" w:sz="6" w:space="0" w:color="CBD5E1"/>
              <w:bottom w:val="single" w:sz="6" w:space="0" w:color="CBD5E1"/>
              <w:right w:val="single" w:sz="6" w:space="0" w:color="CBD5E1"/>
            </w:tcBorders>
            <w:shd w:fill="F1F5F9"/>
          </w:tcPr>
          <w:p>
            <w:pPr>
              <w:pStyle w:val="Normal"/>
              <w:widowControl/>
              <w:spacing w:lineRule="auto" w:line="268" w:before="114" w:after="0"/>
              <w:ind w:hanging="0" w:left="118" w:right="576"/>
              <w:jc w:val="left"/>
              <w:rPr/>
            </w:pPr>
            <w:r>
              <w:rPr>
                <w:rFonts w:eastAsia="Liberation Sans" w:ascii="Liberation Sans" w:hAnsi="Liberation Sans"/>
                <w:b/>
                <w:i w:val="false"/>
                <w:color w:val="111827"/>
                <w:w w:val="102"/>
                <w:sz w:val="20"/>
              </w:rPr>
              <w:t>Controller Area</w:t>
            </w:r>
          </w:p>
        </w:tc>
        <w:tc>
          <w:tcPr>
            <w:tcW w:w="3221"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Implemented Endpoints</w:t>
            </w:r>
          </w:p>
        </w:tc>
        <w:tc>
          <w:tcPr>
            <w:tcW w:w="3221"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Authorization</w:t>
            </w:r>
          </w:p>
        </w:tc>
      </w:tr>
      <w:tr>
        <w:trPr>
          <w:trHeight w:val="826"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Auth</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login, register, refresh, logout, me, profile</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Mixed public/auth/admin</w:t>
            </w:r>
          </w:p>
        </w:tc>
      </w:tr>
      <w:tr>
        <w:trPr>
          <w:trHeight w:val="794"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Potholes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create, list, get, update, delete, bulk, export</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576"/>
              <w:jc w:val="left"/>
              <w:rPr/>
            </w:pPr>
            <w:r>
              <w:rPr>
                <w:rFonts w:eastAsia="Liberation Sans" w:ascii="Liberation Sans" w:hAnsi="Liberation Sans"/>
                <w:b w:val="false"/>
                <w:i w:val="false"/>
                <w:color w:val="111827"/>
                <w:w w:val="102"/>
                <w:sz w:val="20"/>
              </w:rPr>
              <w:t>Authenticated + role-restricted actions</w:t>
            </w:r>
          </w:p>
        </w:tc>
      </w:tr>
      <w:tr>
        <w:trPr>
          <w:trHeight w:val="792"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Vehicles</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4" w:right="576"/>
              <w:jc w:val="left"/>
              <w:rPr/>
            </w:pPr>
            <w:r>
              <w:rPr>
                <w:rFonts w:eastAsia="Liberation Sans" w:ascii="Liberation Sans" w:hAnsi="Liberation Sans"/>
                <w:b w:val="false"/>
                <w:i w:val="false"/>
                <w:color w:val="111827"/>
                <w:w w:val="102"/>
                <w:sz w:val="20"/>
              </w:rPr>
              <w:t>create, list, get, update, delete, vehicle-potholes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Authenticated + admin write actions</w:t>
            </w:r>
          </w:p>
        </w:tc>
      </w:tr>
      <w:tr>
        <w:trPr>
          <w:trHeight w:val="492"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Users</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list, create, get, update, delete</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Admin-only</w:t>
            </w:r>
          </w:p>
        </w:tc>
      </w:tr>
      <w:tr>
        <w:trPr>
          <w:trHeight w:val="986" w:hRule="exact"/>
        </w:trPr>
        <w:tc>
          <w:tcPr>
            <w:tcW w:w="3221"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Stats</w:t>
            </w:r>
          </w:p>
        </w:tc>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1" w:before="114" w:after="0"/>
              <w:ind w:hanging="0" w:left="114" w:right="864"/>
              <w:jc w:val="left"/>
              <w:rPr/>
            </w:pPr>
            <w:r>
              <w:rPr>
                <w:rFonts w:eastAsia="Liberation Sans" w:ascii="Liberation Sans" w:hAnsi="Liberation Sans"/>
                <w:b w:val="false"/>
                <w:i w:val="false"/>
                <w:color w:val="111827"/>
                <w:w w:val="102"/>
                <w:sz w:val="20"/>
              </w:rPr>
              <w:t>overview, daily, by-status, by-vehicle, heatmap</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Authenticated</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8. Main API endpoints and authorization</w:t>
      </w:r>
    </w:p>
    <w:p>
      <w:pPr>
        <w:pStyle w:val="Normal"/>
        <w:widowControl/>
        <w:spacing w:lineRule="auto" w:line="232" w:before="322" w:after="168"/>
        <w:ind w:hanging="0" w:left="0" w:right="0"/>
        <w:jc w:val="left"/>
        <w:rPr/>
      </w:pPr>
      <w:r>
        <w:rPr>
          <w:rFonts w:eastAsia="Liberation Sans" w:ascii="Liberation Sans" w:hAnsi="Liberation Sans"/>
          <w:b/>
          <w:i w:val="false"/>
          <w:color w:val="0F172A"/>
          <w:sz w:val="26"/>
        </w:rPr>
        <w:t>4.6 Implemented Database Schema</w:t>
      </w:r>
    </w:p>
    <w:tbl>
      <w:tblPr>
        <w:tblW w:w="9663" w:type="dxa"/>
        <w:jc w:val="left"/>
        <w:tblInd w:w="-78" w:type="dxa"/>
        <w:tblLayout w:type="fixed"/>
        <w:tblCellMar>
          <w:top w:w="0" w:type="dxa"/>
          <w:left w:w="0" w:type="dxa"/>
          <w:bottom w:w="0" w:type="dxa"/>
          <w:right w:w="0" w:type="dxa"/>
        </w:tblCellMar>
        <w:tblLook w:val="04a0" w:noHBand="0" w:noVBand="1" w:firstColumn="1" w:lastRow="0" w:lastColumn="0" w:firstRow="1"/>
      </w:tblPr>
      <w:tblGrid>
        <w:gridCol w:w="9663"/>
      </w:tblGrid>
      <w:tr>
        <w:trPr>
          <w:trHeight w:val="632" w:hRule="exact"/>
        </w:trPr>
        <w:tc>
          <w:tcPr>
            <w:tcW w:w="9663" w:type="dxa"/>
            <w:tcBorders>
              <w:left w:val="single" w:sz="24" w:space="0" w:color="0DA5E8"/>
            </w:tcBorders>
            <w:shd w:fill="F0F9FF"/>
          </w:tcPr>
          <w:p>
            <w:pPr>
              <w:pStyle w:val="Normal"/>
              <w:widowControl/>
              <w:spacing w:lineRule="auto" w:line="240" w:before="156" w:after="0"/>
              <w:ind w:hanging="0" w:left="150" w:right="0"/>
              <w:jc w:val="left"/>
              <w:rPr/>
            </w:pPr>
            <w:r>
              <w:rPr>
                <w:rFonts w:eastAsia="Liberation Sans" w:ascii="Liberation Sans" w:hAnsi="Liberation Sans"/>
                <w:b w:val="false"/>
                <w:i w:val="false"/>
                <w:color w:val="111827"/>
                <w:sz w:val="22"/>
              </w:rPr>
              <w:t xml:space="preserve">Implementation note: </w:t>
            </w:r>
            <w:r>
              <w:rPr>
                <w:rFonts w:eastAsia="DejaVu Sans Mono" w:ascii="DejaVu Sans Mono" w:hAnsi="DejaVu Sans Mono"/>
                <w:b w:val="false"/>
                <w:i w:val="false"/>
                <w:color w:val="111827"/>
                <w:sz w:val="22"/>
              </w:rPr>
              <w:t>vehicles</w:t>
            </w:r>
            <w:r>
              <w:rPr>
                <w:rFonts w:eastAsia="Liberation Sans" w:ascii="Liberation Sans" w:hAnsi="Liberation Sans"/>
                <w:b w:val="false"/>
                <w:i w:val="false"/>
                <w:color w:val="111827"/>
                <w:sz w:val="22"/>
              </w:rPr>
              <w:t xml:space="preserve"> is intentionally not linked to </w:t>
            </w:r>
            <w:r>
              <w:rPr>
                <w:rFonts w:eastAsia="DejaVu Sans Mono" w:ascii="DejaVu Sans Mono" w:hAnsi="DejaVu Sans Mono"/>
                <w:b w:val="false"/>
                <w:i w:val="false"/>
                <w:color w:val="111827"/>
                <w:sz w:val="22"/>
              </w:rPr>
              <w:t>users</w:t>
            </w:r>
            <w:r>
              <w:rPr>
                <w:rFonts w:eastAsia="Liberation Sans" w:ascii="Liberation Sans" w:hAnsi="Liberation Sans"/>
                <w:b w:val="false"/>
                <w:i w:val="false"/>
                <w:color w:val="111827"/>
                <w:sz w:val="22"/>
              </w:rPr>
              <w:t xml:space="preserve"> in the current schema.</w:t>
            </w:r>
          </w:p>
        </w:tc>
      </w:tr>
    </w:tbl>
    <w:p>
      <w:pPr>
        <w:pStyle w:val="Normal"/>
        <w:widowControl/>
        <w:spacing w:lineRule="exact" w:line="120" w:before="0" w:after="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4" w:space="0" w:color="CBD5E1"/>
              <w:left w:val="single" w:sz="6" w:space="0" w:color="CBD5E1"/>
              <w:bottom w:val="single" w:sz="6" w:space="0" w:color="CBD5E1"/>
              <w:right w:val="single" w:sz="4" w:space="0" w:color="CBD5E1"/>
            </w:tcBorders>
            <w:shd w:fill="F1F5F9"/>
          </w:tcPr>
          <w:p>
            <w:pPr>
              <w:pStyle w:val="Normal"/>
              <w:widowControl/>
              <w:spacing w:lineRule="auto" w:line="232" w:before="112" w:after="0"/>
              <w:ind w:hanging="0" w:left="118" w:right="0"/>
              <w:jc w:val="left"/>
              <w:rPr/>
            </w:pPr>
            <w:r>
              <w:rPr>
                <w:rFonts w:eastAsia="Liberation Sans" w:ascii="Liberation Sans" w:hAnsi="Liberation Sans"/>
                <w:b/>
                <w:i w:val="false"/>
                <w:color w:val="111827"/>
                <w:w w:val="102"/>
                <w:sz w:val="20"/>
              </w:rPr>
              <w:t>Table</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2" w:before="112" w:after="0"/>
              <w:ind w:hanging="0" w:left="116" w:right="0"/>
              <w:jc w:val="left"/>
              <w:rPr/>
            </w:pPr>
            <w:r>
              <w:rPr>
                <w:rFonts w:eastAsia="Liberation Sans" w:ascii="Liberation Sans" w:hAnsi="Liberation Sans"/>
                <w:b/>
                <w:i w:val="false"/>
                <w:color w:val="111827"/>
                <w:w w:val="102"/>
                <w:sz w:val="20"/>
              </w:rPr>
              <w:t>Key Fields</w:t>
            </w:r>
          </w:p>
        </w:tc>
        <w:tc>
          <w:tcPr>
            <w:tcW w:w="3221" w:type="dxa"/>
            <w:tcBorders>
              <w:top w:val="single" w:sz="4" w:space="0" w:color="CBD5E1"/>
              <w:left w:val="single" w:sz="4" w:space="0" w:color="CBD5E1"/>
              <w:bottom w:val="single" w:sz="6" w:space="0" w:color="CBD5E1"/>
              <w:right w:val="single" w:sz="4" w:space="0" w:color="CBD5E1"/>
            </w:tcBorders>
            <w:shd w:fill="F1F5F9"/>
          </w:tcPr>
          <w:p>
            <w:pPr>
              <w:pStyle w:val="Normal"/>
              <w:widowControl/>
              <w:spacing w:lineRule="auto" w:line="232" w:before="112" w:after="0"/>
              <w:ind w:hanging="0" w:left="120" w:right="0"/>
              <w:jc w:val="left"/>
              <w:rPr/>
            </w:pPr>
            <w:r>
              <w:rPr>
                <w:rFonts w:eastAsia="Liberation Sans" w:ascii="Liberation Sans" w:hAnsi="Liberation Sans"/>
                <w:b/>
                <w:i w:val="false"/>
                <w:color w:val="111827"/>
                <w:w w:val="102"/>
                <w:sz w:val="20"/>
              </w:rPr>
              <w:t>Purpose</w:t>
            </w:r>
          </w:p>
        </w:tc>
      </w:tr>
      <w:tr>
        <w:trPr>
          <w:trHeight w:val="676"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users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id, email unique, password_hash, role, timestamps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Identity and authorization</w:t>
            </w:r>
          </w:p>
        </w:tc>
      </w:tr>
      <w:tr>
        <w:trPr>
          <w:trHeight w:val="98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0" w:right="0"/>
              <w:jc w:val="left"/>
              <w:rPr/>
            </w:pPr>
            <w:r>
              <w:rPr>
                <w:rFonts w:eastAsia="Liberation Sans" w:ascii="Liberation Sans" w:hAnsi="Liberation Sans"/>
                <w:b w:val="false"/>
                <w:i w:val="false"/>
                <w:color w:val="111827"/>
                <w:w w:val="102"/>
                <w:sz w:val="20"/>
              </w:rPr>
              <w:t>vehicles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6" w:right="432"/>
              <w:jc w:val="left"/>
              <w:rPr/>
            </w:pPr>
            <w:r>
              <w:rPr>
                <w:rFonts w:eastAsia="Liberation Sans" w:ascii="Liberation Sans" w:hAnsi="Liberation Sans"/>
                <w:b w:val="false"/>
                <w:i w:val="false"/>
                <w:color w:val="111827"/>
                <w:w w:val="102"/>
                <w:sz w:val="20"/>
              </w:rPr>
              <w:t>id, name, serial_number unique, active/last_active fields</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Report source management</w:t>
            </w:r>
          </w:p>
        </w:tc>
      </w:tr>
      <w:tr>
        <w:trPr>
          <w:trHeight w:val="1704"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0" w:right="0"/>
              <w:jc w:val="left"/>
              <w:rPr/>
            </w:pPr>
            <w:r>
              <w:rPr>
                <w:rFonts w:eastAsia="Liberation Sans" w:ascii="Liberation Sans" w:hAnsi="Liberation Sans"/>
                <w:b w:val="false"/>
                <w:i w:val="false"/>
                <w:color w:val="111827"/>
                <w:w w:val="102"/>
                <w:sz w:val="20"/>
              </w:rPr>
              <w:t>potholes</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6" w:after="0"/>
              <w:ind w:hanging="0" w:left="116" w:right="1440"/>
              <w:jc w:val="left"/>
              <w:rPr/>
            </w:pPr>
            <w:r>
              <w:rPr>
                <w:rFonts w:eastAsia="Liberation Sans" w:ascii="Liberation Sans" w:hAnsi="Liberation Sans"/>
                <w:b w:val="false"/>
                <w:i w:val="false"/>
                <w:color w:val="111827"/>
                <w:w w:val="102"/>
                <w:sz w:val="20"/>
              </w:rPr>
              <w:t>vehicle_id FK, lat/lng, geography point, status/severity, confirmation_count</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6" w:after="0"/>
              <w:ind w:hanging="0" w:left="120" w:right="864"/>
              <w:jc w:val="left"/>
              <w:rPr/>
            </w:pPr>
            <w:r>
              <w:rPr>
                <w:rFonts w:eastAsia="Liberation Sans" w:ascii="Liberation Sans" w:hAnsi="Liberation Sans"/>
                <w:b w:val="false"/>
                <w:i w:val="false"/>
                <w:color w:val="111827"/>
                <w:w w:val="102"/>
                <w:sz w:val="20"/>
              </w:rPr>
              <w:t>Core pothole lifecycle and geospatial operations</w:t>
            </w:r>
          </w:p>
        </w:tc>
      </w:tr>
    </w:tbl>
    <w:p>
      <w:pPr>
        <w:sectPr>
          <w:type w:val="nextPage"/>
          <w:pgSz w:w="11906" w:h="16838"/>
          <w:pgMar w:left="1140" w:right="1096" w:gutter="0" w:header="0" w:top="750" w:footer="0" w:bottom="936"/>
          <w:pgNumType w:fmt="decimal"/>
          <w:formProt w:val="false"/>
          <w:textDirection w:val="lrTb"/>
          <w:docGrid w:type="default" w:linePitch="360" w:charSpace="4096"/>
        </w:sectPr>
        <w:pStyle w:val="Normal"/>
        <w:widowControl/>
        <w:spacing w:lineRule="auto" w:line="232" w:before="124" w:after="0"/>
        <w:ind w:hanging="0" w:left="0" w:right="0"/>
        <w:jc w:val="center"/>
        <w:rPr/>
      </w:pPr>
      <w:r>
        <w:rPr>
          <w:rFonts w:eastAsia="Liberation Sans" w:ascii="Liberation Sans" w:hAnsi="Liberation Sans"/>
          <w:b w:val="false"/>
          <w:i w:val="false"/>
          <w:color w:val="475569"/>
          <w:w w:val="97"/>
          <w:sz w:val="20"/>
        </w:rPr>
        <w:t>Table 9. Implemented database schema overview</w:t>
      </w:r>
    </w:p>
    <w:p>
      <w:pPr>
        <w:pStyle w:val="Normal"/>
        <w:widowControl/>
        <w:spacing w:lineRule="exact" w:line="220" w:before="0" w:after="350"/>
        <w:ind w:left="0" w:right="0"/>
        <w:rPr/>
      </w:pPr>
      <w:r>
        <w:rPr/>
      </w:r>
    </w:p>
    <w:p>
      <w:pPr>
        <w:pStyle w:val="Normal"/>
        <w:widowControl/>
        <w:spacing w:lineRule="auto" w:line="240" w:before="14" w:after="0"/>
        <w:ind w:hanging="0" w:left="0" w:right="0"/>
        <w:jc w:val="center"/>
        <w:rPr/>
      </w:pPr>
      <w:r>
        <w:rPr/>
        <w:drawing>
          <wp:anchor behindDoc="0" distT="0" distB="0" distL="0" distR="0" simplePos="0" locked="0" layoutInCell="1" allowOverlap="1" relativeHeight="13">
            <wp:simplePos x="0" y="0"/>
            <wp:positionH relativeFrom="column">
              <wp:posOffset>-52070</wp:posOffset>
            </wp:positionH>
            <wp:positionV relativeFrom="paragraph">
              <wp:posOffset>-24765</wp:posOffset>
            </wp:positionV>
            <wp:extent cx="6125210" cy="3883660"/>
            <wp:effectExtent l="0" t="0" r="0" b="0"/>
            <wp:wrapNone/>
            <wp:docPr id="6"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0" descr=""/>
                    <pic:cNvPicPr>
                      <a:picLocks noChangeAspect="1" noChangeArrowheads="1"/>
                    </pic:cNvPicPr>
                  </pic:nvPicPr>
                  <pic:blipFill>
                    <a:blip r:embed="rId5"/>
                    <a:stretch>
                      <a:fillRect/>
                    </a:stretch>
                  </pic:blipFill>
                  <pic:spPr bwMode="auto">
                    <a:xfrm>
                      <a:off x="0" y="0"/>
                      <a:ext cx="6125210" cy="3883660"/>
                    </a:xfrm>
                    <a:prstGeom prst="rect">
                      <a:avLst/>
                    </a:prstGeom>
                  </pic:spPr>
                </pic:pic>
              </a:graphicData>
            </a:graphic>
          </wp:anchor>
        </w:drawing>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2" w:before="184" w:after="0"/>
        <w:ind w:hanging="0" w:left="0" w:right="0"/>
        <w:jc w:val="center"/>
        <w:rPr/>
      </w:pPr>
      <w:r>
        <w:rPr>
          <w:rFonts w:eastAsia="Liberation Sans" w:ascii="Liberation Sans" w:hAnsi="Liberation Sans"/>
          <w:b w:val="false"/>
          <w:i w:val="false"/>
          <w:color w:val="334155"/>
          <w:w w:val="102"/>
          <w:sz w:val="19"/>
        </w:rPr>
        <w:t>Figure 5. Implemented database ER view</w:t>
      </w:r>
    </w:p>
    <w:p>
      <w:pPr>
        <w:pStyle w:val="Normal"/>
        <w:widowControl/>
        <w:spacing w:lineRule="auto" w:line="232" w:before="324" w:after="0"/>
        <w:ind w:hanging="0" w:left="0" w:right="0"/>
        <w:jc w:val="left"/>
        <w:rPr/>
      </w:pPr>
      <w:r>
        <w:rPr>
          <w:rFonts w:eastAsia="Liberation Sans" w:ascii="Liberation Sans" w:hAnsi="Liberation Sans"/>
          <w:b/>
          <w:i w:val="false"/>
          <w:color w:val="0F172A"/>
          <w:sz w:val="26"/>
        </w:rPr>
        <w:t>4.7 Dashboard Functional Implementation</w:t>
      </w:r>
    </w:p>
    <w:p>
      <w:pPr>
        <w:pStyle w:val="Normal"/>
        <w:widowControl/>
        <w:numPr>
          <w:ilvl w:val="0"/>
          <w:numId w:val="16"/>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Login page and token lifecycle handling with refresh-on-401 behavior.</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Protected routes and role-aware operations in management pages.</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Pothole list with filters, pagination, bulk actions, and CSV export.</w:t>
      </w:r>
    </w:p>
    <w:p>
      <w:pPr>
        <w:pStyle w:val="Normal"/>
        <w:widowControl/>
        <w:numPr>
          <w:ilvl w:val="0"/>
          <w:numId w:val="1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Map page loading all points, fitting bounds, and optional heatmap overlay.</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Pothole detail page with status/severity update and delete support.</w:t>
      </w:r>
    </w:p>
    <w:p>
      <w:pPr>
        <w:pStyle w:val="Normal"/>
        <w:widowControl/>
        <w:numPr>
          <w:ilvl w:val="0"/>
          <w:numId w:val="1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Vehicle and user management pages for administrative operations.</w:t>
      </w:r>
    </w:p>
    <w:p>
      <w:pPr>
        <w:pStyle w:val="Normal"/>
        <w:widowControl/>
        <w:numPr>
          <w:ilvl w:val="0"/>
          <w:numId w:val="1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SignalR listener for NewPothole notifications in dashboard UI.</w:t>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drawing>
          <wp:anchor behindDoc="0" distT="0" distB="0" distL="0" distR="0" simplePos="0" locked="0" layoutInCell="1" allowOverlap="1" relativeHeight="12">
            <wp:simplePos x="0" y="0"/>
            <wp:positionH relativeFrom="column">
              <wp:posOffset>-59690</wp:posOffset>
            </wp:positionH>
            <wp:positionV relativeFrom="paragraph">
              <wp:posOffset>-37465</wp:posOffset>
            </wp:positionV>
            <wp:extent cx="6125210" cy="3675380"/>
            <wp:effectExtent l="0" t="0" r="0" b="0"/>
            <wp:wrapNone/>
            <wp:docPr id="7"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8" descr=""/>
                    <pic:cNvPicPr>
                      <a:picLocks noChangeAspect="1" noChangeArrowheads="1"/>
                    </pic:cNvPicPr>
                  </pic:nvPicPr>
                  <pic:blipFill>
                    <a:blip r:embed="rId6"/>
                    <a:stretch>
                      <a:fillRect/>
                    </a:stretch>
                  </pic:blipFill>
                  <pic:spPr bwMode="auto">
                    <a:xfrm>
                      <a:off x="0" y="0"/>
                      <a:ext cx="6125210" cy="3675380"/>
                    </a:xfrm>
                    <a:prstGeom prst="rect">
                      <a:avLst/>
                    </a:prstGeom>
                  </pic:spPr>
                </pic:pic>
              </a:graphicData>
            </a:graphic>
          </wp:anchor>
        </w:drawing>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rFonts w:ascii="Liberation Sans" w:hAnsi="Liberation Sans" w:eastAsia="Liberation Sans"/>
          <w:b w:val="false"/>
          <w:i w:val="false"/>
          <w:i w:val="false"/>
          <w:color w:val="111827"/>
          <w:sz w:val="22"/>
        </w:rPr>
      </w:pPr>
      <w:r>
        <w:rPr/>
      </w:r>
    </w:p>
    <w:p>
      <w:pPr>
        <w:pStyle w:val="Normal"/>
        <w:widowControl/>
        <w:tabs>
          <w:tab w:val="clear" w:pos="720"/>
          <w:tab w:val="left" w:pos="862" w:leader="none"/>
        </w:tabs>
        <w:spacing w:lineRule="auto" w:line="240" w:before="114" w:after="0"/>
        <w:jc w:val="left"/>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rFonts w:ascii="Liberation Sans" w:hAnsi="Liberation Sans" w:eastAsia="Liberation Sans"/>
          <w:b w:val="false"/>
          <w:i w:val="false"/>
          <w:i w:val="false"/>
          <w:color w:val="334155"/>
          <w:w w:val="102"/>
          <w:sz w:val="19"/>
        </w:rPr>
      </w:pPr>
      <w:r>
        <w:rPr/>
      </w:r>
    </w:p>
    <w:p>
      <w:pPr>
        <w:pStyle w:val="Normal"/>
        <w:widowControl/>
        <w:spacing w:lineRule="auto" w:line="235" w:before="182" w:after="0"/>
        <w:ind w:hanging="0" w:left="0" w:right="0"/>
        <w:jc w:val="center"/>
        <w:rPr/>
      </w:pPr>
      <w:r>
        <w:rPr>
          <w:rFonts w:eastAsia="Liberation Sans" w:ascii="Liberation Sans" w:hAnsi="Liberation Sans"/>
          <w:b w:val="false"/>
          <w:i w:val="false"/>
          <w:color w:val="334155"/>
          <w:w w:val="102"/>
          <w:sz w:val="19"/>
        </w:rPr>
        <w:t>Figure 3. Dashboard modules and operations</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4.8 AI Dataset, Training, and Model Export</w:t>
      </w:r>
    </w:p>
    <w:p>
      <w:pPr>
        <w:pStyle w:val="Normal"/>
        <w:widowControl/>
        <w:spacing w:lineRule="auto" w:line="285" w:before="190" w:after="130"/>
        <w:ind w:hanging="0" w:left="0" w:right="432"/>
        <w:jc w:val="left"/>
        <w:rPr/>
      </w:pPr>
      <w:r>
        <w:rPr>
          <w:rFonts w:eastAsia="Liberation Sans" w:ascii="Liberation Sans" w:hAnsi="Liberation Sans"/>
          <w:b w:val="false"/>
          <w:i w:val="false"/>
          <w:color w:val="111827"/>
          <w:sz w:val="22"/>
        </w:rPr>
        <w:t xml:space="preserve">AI development was implemented in the </w:t>
      </w:r>
      <w:r>
        <w:rPr>
          <w:rFonts w:eastAsia="DejaVu Sans Mono" w:ascii="DejaVu Sans Mono" w:hAnsi="DejaVu Sans Mono"/>
          <w:b w:val="false"/>
          <w:i w:val="false"/>
          <w:color w:val="111827"/>
          <w:sz w:val="22"/>
        </w:rPr>
        <w:t>ai-model/</w:t>
      </w:r>
      <w:r>
        <w:rPr>
          <w:rFonts w:eastAsia="Liberation Sans" w:ascii="Liberation Sans" w:hAnsi="Liberation Sans"/>
          <w:b w:val="false"/>
          <w:i w:val="false"/>
          <w:color w:val="111827"/>
          <w:sz w:val="22"/>
        </w:rPr>
        <w:t xml:space="preserve"> workspace using a reproducible Colab workflow and documented scripts/utilities. The final dataset contains 2,642 labeled images and 9,077 pothole instances from Roboflow and Kaggle sources. Training used YOLOv8n with 100 epochs, AdamW optimizer, and augmentation settings tuned for road-scene variation.</w:t>
      </w:r>
    </w:p>
    <w:tbl>
      <w:tblPr>
        <w:tblW w:w="9692"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2423"/>
        <w:gridCol w:w="2423"/>
        <w:gridCol w:w="2423"/>
        <w:gridCol w:w="2422"/>
      </w:tblGrid>
      <w:tr>
        <w:trPr>
          <w:trHeight w:val="494" w:hRule="exact"/>
        </w:trPr>
        <w:tc>
          <w:tcPr>
            <w:tcW w:w="2423"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2" w:before="116" w:after="0"/>
              <w:ind w:hanging="0" w:left="118" w:right="0"/>
              <w:jc w:val="left"/>
              <w:rPr/>
            </w:pPr>
            <w:r>
              <w:rPr>
                <w:rFonts w:eastAsia="Liberation Sans" w:ascii="Liberation Sans" w:hAnsi="Liberation Sans"/>
                <w:b/>
                <w:i w:val="false"/>
                <w:color w:val="111827"/>
                <w:w w:val="102"/>
                <w:sz w:val="20"/>
              </w:rPr>
              <w:t>Split</w:t>
            </w:r>
          </w:p>
        </w:tc>
        <w:tc>
          <w:tcPr>
            <w:tcW w:w="2423" w:type="dxa"/>
            <w:tcBorders>
              <w:top w:val="single" w:sz="4" w:space="0" w:color="CBD5E1"/>
              <w:left w:val="single" w:sz="4" w:space="0" w:color="CBD5E1"/>
              <w:bottom w:val="single" w:sz="4" w:space="0" w:color="CBD5E1"/>
              <w:right w:val="single" w:sz="4" w:space="0" w:color="CBD5E1"/>
            </w:tcBorders>
            <w:shd w:fill="F1F5F9"/>
          </w:tcPr>
          <w:p>
            <w:pPr>
              <w:pStyle w:val="Normal"/>
              <w:widowControl/>
              <w:spacing w:lineRule="auto" w:line="232" w:before="116" w:after="0"/>
              <w:ind w:hanging="0" w:left="126" w:right="0"/>
              <w:jc w:val="left"/>
              <w:rPr/>
            </w:pPr>
            <w:r>
              <w:rPr>
                <w:rFonts w:eastAsia="Liberation Sans" w:ascii="Liberation Sans" w:hAnsi="Liberation Sans"/>
                <w:b/>
                <w:i w:val="false"/>
                <w:color w:val="111827"/>
                <w:w w:val="102"/>
                <w:sz w:val="20"/>
              </w:rPr>
              <w:t>Images</w:t>
            </w:r>
          </w:p>
        </w:tc>
        <w:tc>
          <w:tcPr>
            <w:tcW w:w="2423" w:type="dxa"/>
            <w:tcBorders>
              <w:top w:val="single" w:sz="4" w:space="0" w:color="CBD5E1"/>
              <w:left w:val="single" w:sz="4" w:space="0" w:color="CBD5E1"/>
              <w:bottom w:val="single" w:sz="4" w:space="0" w:color="CBD5E1"/>
              <w:right w:val="single" w:sz="6" w:space="0" w:color="CBD5E1"/>
            </w:tcBorders>
            <w:shd w:fill="F1F5F9"/>
          </w:tcPr>
          <w:p>
            <w:pPr>
              <w:pStyle w:val="Normal"/>
              <w:widowControl/>
              <w:spacing w:lineRule="auto" w:line="232" w:before="116" w:after="0"/>
              <w:ind w:hanging="0" w:left="126" w:right="0"/>
              <w:jc w:val="left"/>
              <w:rPr/>
            </w:pPr>
            <w:r>
              <w:rPr>
                <w:rFonts w:eastAsia="Liberation Sans" w:ascii="Liberation Sans" w:hAnsi="Liberation Sans"/>
                <w:b/>
                <w:i w:val="false"/>
                <w:color w:val="111827"/>
                <w:w w:val="102"/>
                <w:sz w:val="20"/>
              </w:rPr>
              <w:t>Annotations</w:t>
            </w:r>
          </w:p>
        </w:tc>
        <w:tc>
          <w:tcPr>
            <w:tcW w:w="2422"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2" w:before="116" w:after="0"/>
              <w:ind w:hanging="0" w:left="122" w:right="0"/>
              <w:jc w:val="left"/>
              <w:rPr/>
            </w:pPr>
            <w:r>
              <w:rPr>
                <w:rFonts w:eastAsia="Liberation Sans" w:ascii="Liberation Sans" w:hAnsi="Liberation Sans"/>
                <w:b/>
                <w:i w:val="false"/>
                <w:color w:val="111827"/>
                <w:w w:val="102"/>
                <w:sz w:val="20"/>
              </w:rPr>
              <w:t>Ratio</w:t>
            </w:r>
          </w:p>
        </w:tc>
      </w:tr>
      <w:tr>
        <w:trPr>
          <w:trHeight w:val="494" w:hRule="exact"/>
        </w:trPr>
        <w:tc>
          <w:tcPr>
            <w:tcW w:w="2423"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Train</w:t>
            </w:r>
          </w:p>
        </w:tc>
        <w:tc>
          <w:tcPr>
            <w:tcW w:w="2423"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2,129</w:t>
            </w:r>
          </w:p>
        </w:tc>
        <w:tc>
          <w:tcPr>
            <w:tcW w:w="2423"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7,565</w:t>
            </w:r>
          </w:p>
        </w:tc>
        <w:tc>
          <w:tcPr>
            <w:tcW w:w="2422"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80.6%</w:t>
            </w:r>
          </w:p>
        </w:tc>
      </w:tr>
      <w:tr>
        <w:trPr>
          <w:trHeight w:val="494" w:hRule="exact"/>
        </w:trPr>
        <w:tc>
          <w:tcPr>
            <w:tcW w:w="2423"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Validation</w:t>
            </w:r>
          </w:p>
        </w:tc>
        <w:tc>
          <w:tcPr>
            <w:tcW w:w="2423"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382</w:t>
            </w:r>
          </w:p>
        </w:tc>
        <w:tc>
          <w:tcPr>
            <w:tcW w:w="2423"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1,116</w:t>
            </w:r>
          </w:p>
        </w:tc>
        <w:tc>
          <w:tcPr>
            <w:tcW w:w="2422"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14.5%</w:t>
            </w:r>
          </w:p>
        </w:tc>
      </w:tr>
      <w:tr>
        <w:trPr>
          <w:trHeight w:val="492" w:hRule="exact"/>
        </w:trPr>
        <w:tc>
          <w:tcPr>
            <w:tcW w:w="2423"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Test</w:t>
            </w:r>
          </w:p>
        </w:tc>
        <w:tc>
          <w:tcPr>
            <w:tcW w:w="2423"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131</w:t>
            </w:r>
          </w:p>
        </w:tc>
        <w:tc>
          <w:tcPr>
            <w:tcW w:w="2423" w:type="dxa"/>
            <w:tcBorders>
              <w:top w:val="single" w:sz="6" w:space="0" w:color="CBD5E1"/>
              <w:left w:val="single" w:sz="4" w:space="0" w:color="CBD5E1"/>
              <w:bottom w:val="single" w:sz="4" w:space="0" w:color="CBD5E1"/>
              <w:right w:val="single" w:sz="6"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396</w:t>
            </w:r>
          </w:p>
        </w:tc>
        <w:tc>
          <w:tcPr>
            <w:tcW w:w="2422"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2" w:right="0"/>
              <w:jc w:val="left"/>
              <w:rPr/>
            </w:pPr>
            <w:r>
              <w:rPr>
                <w:rFonts w:eastAsia="Liberation Sans" w:ascii="Liberation Sans" w:hAnsi="Liberation Sans"/>
                <w:b w:val="false"/>
                <w:i w:val="false"/>
                <w:color w:val="111827"/>
                <w:w w:val="102"/>
                <w:sz w:val="20"/>
              </w:rPr>
              <w:t>5.0%</w:t>
            </w:r>
          </w:p>
        </w:tc>
      </w:tr>
    </w:tbl>
    <w:p>
      <w:pPr>
        <w:pStyle w:val="Normal"/>
        <w:widowControl/>
        <w:spacing w:lineRule="auto" w:line="232" w:before="124" w:after="0"/>
        <w:ind w:hanging="0" w:left="0" w:right="0"/>
        <w:jc w:val="center"/>
        <w:rPr/>
      </w:pPr>
      <w:r>
        <w:rPr>
          <w:rFonts w:eastAsia="Liberation Sans" w:ascii="Liberation Sans" w:hAnsi="Liberation Sans"/>
          <w:b w:val="false"/>
          <w:i w:val="false"/>
          <w:color w:val="475569"/>
          <w:w w:val="97"/>
          <w:sz w:val="20"/>
        </w:rPr>
        <w:t>Table 13. AI dataset composition and split summary</w:t>
      </w:r>
    </w:p>
    <w:p>
      <w:pPr>
        <w:pStyle w:val="Normal"/>
        <w:widowControl/>
        <w:spacing w:lineRule="auto" w:line="297" w:before="174" w:after="0"/>
        <w:ind w:hanging="0" w:left="0" w:right="144"/>
        <w:jc w:val="left"/>
        <w:rPr/>
      </w:pPr>
      <w:r>
        <w:rPr>
          <w:rFonts w:eastAsia="Liberation Sans" w:ascii="Liberation Sans" w:hAnsi="Liberation Sans"/>
          <w:b w:val="false"/>
          <w:i w:val="false"/>
          <w:color w:val="111827"/>
          <w:sz w:val="22"/>
        </w:rPr>
        <w:t xml:space="preserve">All quantitative metrics in this report are anchored to the saved artifacts under </w:t>
      </w:r>
      <w:r>
        <w:rPr>
          <w:rFonts w:eastAsia="DejaVu Sans Mono" w:ascii="DejaVu Sans Mono" w:hAnsi="DejaVu Sans Mono"/>
          <w:b w:val="false"/>
          <w:i w:val="false"/>
          <w:color w:val="111827"/>
          <w:sz w:val="22"/>
        </w:rPr>
        <w:t>ai-</w:t>
      </w:r>
      <w:r>
        <w:rPr/>
        <w:br/>
      </w:r>
      <w:r>
        <w:rPr>
          <w:rFonts w:eastAsia="DejaVu Sans Mono" w:ascii="DejaVu Sans Mono" w:hAnsi="DejaVu Sans Mono"/>
          <w:b w:val="false"/>
          <w:i w:val="false"/>
          <w:color w:val="111827"/>
          <w:sz w:val="22"/>
        </w:rPr>
        <w:t>model/trained_model/</w:t>
      </w:r>
      <w:r>
        <w:rPr>
          <w:rFonts w:eastAsia="Liberation Sans" w:ascii="Liberation Sans" w:hAnsi="Liberation Sans"/>
          <w:b w:val="false"/>
          <w:i w:val="false"/>
          <w:color w:val="111827"/>
          <w:sz w:val="22"/>
        </w:rPr>
        <w:t xml:space="preserve"> (especially </w:t>
      </w:r>
      <w:r>
        <w:rPr>
          <w:rFonts w:eastAsia="DejaVu Sans Mono" w:ascii="DejaVu Sans Mono" w:hAnsi="DejaVu Sans Mono"/>
          <w:b w:val="false"/>
          <w:i w:val="false"/>
          <w:color w:val="111827"/>
          <w:sz w:val="22"/>
        </w:rPr>
        <w:t>results.csv</w:t>
      </w:r>
      <w:r>
        <w:rPr>
          <w:rFonts w:eastAsia="Liberation Sans" w:ascii="Liberation Sans" w:hAnsi="Liberation Sans"/>
          <w:b w:val="false"/>
          <w:i w:val="false"/>
          <w:color w:val="111827"/>
          <w:sz w:val="22"/>
        </w:rPr>
        <w:t xml:space="preserve"> and </w:t>
      </w:r>
      <w:r>
        <w:rPr>
          <w:rFonts w:eastAsia="DejaVu Sans Mono" w:ascii="DejaVu Sans Mono" w:hAnsi="DejaVu Sans Mono"/>
          <w:b w:val="false"/>
          <w:i w:val="false"/>
          <w:color w:val="111827"/>
          <w:sz w:val="22"/>
        </w:rPr>
        <w:t>TRAINING_METRICS.md</w:t>
      </w:r>
      <w:r>
        <w:rPr>
          <w:rFonts w:eastAsia="Liberation Sans" w:ascii="Liberation Sans" w:hAnsi="Liberation Sans"/>
          <w:b w:val="false"/>
          <w:i w:val="false"/>
          <w:color w:val="111827"/>
          <w:sz w:val="22"/>
        </w:rPr>
        <w:t xml:space="preserve">). The trained model was exported to </w:t>
      </w:r>
      <w:r>
        <w:rPr>
          <w:rFonts w:eastAsia="DejaVu Sans Mono" w:ascii="DejaVu Sans Mono" w:hAnsi="DejaVu Sans Mono"/>
          <w:b w:val="false"/>
          <w:i w:val="false"/>
          <w:color w:val="111827"/>
          <w:sz w:val="22"/>
        </w:rPr>
        <w:t>best_float16.tflite</w:t>
      </w:r>
      <w:r>
        <w:rPr>
          <w:rFonts w:eastAsia="Liberation Sans" w:ascii="Liberation Sans" w:hAnsi="Liberation Sans"/>
          <w:b w:val="false"/>
          <w:i w:val="false"/>
          <w:color w:val="111827"/>
          <w:sz w:val="22"/>
        </w:rPr>
        <w:t xml:space="preserve"> and integrated into Android assets. Model I/O specification is fixed to input shape </w:t>
      </w:r>
      <w:r>
        <w:rPr>
          <w:rFonts w:eastAsia="DejaVu Sans Mono" w:ascii="DejaVu Sans Mono" w:hAnsi="DejaVu Sans Mono"/>
          <w:b w:val="false"/>
          <w:i w:val="false"/>
          <w:color w:val="111827"/>
          <w:sz w:val="22"/>
        </w:rPr>
        <w:t>[1, 640, 640, 3]</w:t>
      </w:r>
      <w:r>
        <w:rPr>
          <w:rFonts w:eastAsia="Liberation Sans" w:ascii="Liberation Sans" w:hAnsi="Liberation Sans"/>
          <w:b w:val="false"/>
          <w:i w:val="false"/>
          <w:color w:val="111827"/>
          <w:sz w:val="22"/>
        </w:rPr>
        <w:t xml:space="preserve"> and output shape </w:t>
      </w:r>
      <w:r>
        <w:rPr>
          <w:rFonts w:eastAsia="DejaVu Sans Mono" w:ascii="DejaVu Sans Mono" w:hAnsi="DejaVu Sans Mono"/>
          <w:b w:val="false"/>
          <w:i w:val="false"/>
          <w:color w:val="111827"/>
          <w:sz w:val="22"/>
        </w:rPr>
        <w:t>[1, 5, 8400]</w:t>
      </w:r>
      <w:r>
        <w:rPr>
          <w:rFonts w:eastAsia="Liberation Sans" w:ascii="Liberation Sans" w:hAnsi="Liberation Sans"/>
          <w:b w:val="false"/>
          <w:i w:val="false"/>
          <w:color w:val="111827"/>
          <w:sz w:val="22"/>
        </w:rPr>
        <w:t>. This format supports fast on-device inference and avoids network dependency for core detection functionality.</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4.9 Android AI Inference and Reporting Pipeline</w:t>
      </w:r>
    </w:p>
    <w:p>
      <w:pPr>
        <w:sectPr>
          <w:type w:val="nextPage"/>
          <w:pgSz w:w="11906" w:h="16838"/>
          <w:pgMar w:left="1140" w:right="1066" w:gutter="0" w:header="0" w:top="570" w:footer="0" w:bottom="1440"/>
          <w:pgNumType w:fmt="decimal"/>
          <w:formProt w:val="false"/>
          <w:textDirection w:val="lrTb"/>
          <w:docGrid w:type="default" w:linePitch="360" w:charSpace="4096"/>
        </w:sectPr>
        <w:pStyle w:val="Normal"/>
        <w:widowControl/>
        <w:spacing w:lineRule="auto" w:line="285" w:before="190" w:after="0"/>
        <w:ind w:hanging="0" w:left="0" w:right="576"/>
        <w:jc w:val="left"/>
        <w:rPr/>
      </w:pPr>
      <w:r>
        <w:rPr>
          <w:rFonts w:eastAsia="Liberation Sans" w:ascii="Liberation Sans" w:hAnsi="Liberation Sans"/>
          <w:b w:val="false"/>
          <w:i w:val="false"/>
          <w:color w:val="111827"/>
          <w:sz w:val="22"/>
        </w:rPr>
        <w:t xml:space="preserve">The Android inference path is implemented in </w:t>
      </w:r>
      <w:r>
        <w:rPr>
          <w:rFonts w:eastAsia="DejaVu Sans Mono" w:ascii="DejaVu Sans Mono" w:hAnsi="DejaVu Sans Mono"/>
          <w:b w:val="false"/>
          <w:i w:val="false"/>
          <w:color w:val="111827"/>
          <w:sz w:val="22"/>
        </w:rPr>
        <w:t>PotholeDetector.kt</w:t>
      </w:r>
      <w:r>
        <w:rPr>
          <w:rFonts w:eastAsia="Liberation Sans" w:ascii="Liberation Sans" w:hAnsi="Liberation Sans"/>
          <w:b w:val="false"/>
          <w:i w:val="false"/>
          <w:color w:val="111827"/>
          <w:sz w:val="22"/>
        </w:rPr>
        <w:t xml:space="preserve"> and </w:t>
      </w:r>
      <w:r>
        <w:rPr/>
        <w:br/>
      </w:r>
      <w:r>
        <w:rPr>
          <w:rFonts w:eastAsia="DejaVu Sans Mono" w:ascii="DejaVu Sans Mono" w:hAnsi="DejaVu Sans Mono"/>
          <w:b w:val="false"/>
          <w:i w:val="false"/>
          <w:color w:val="111827"/>
          <w:sz w:val="22"/>
        </w:rPr>
        <w:t>ProcessFrameUseCase.kt</w:t>
      </w:r>
      <w:r>
        <w:rPr>
          <w:rFonts w:eastAsia="Liberation Sans" w:ascii="Liberation Sans" w:hAnsi="Liberation Sans"/>
          <w:b w:val="false"/>
          <w:i w:val="false"/>
          <w:color w:val="111827"/>
          <w:sz w:val="22"/>
        </w:rPr>
        <w:t>. Frames are resized/normalized, inference is executed through TensorFlow Lite with delegate fallback (NNAPI, GPU, CPU), candidate boxes are filtered by</w:t>
      </w:r>
    </w:p>
    <w:p>
      <w:pPr>
        <w:pStyle w:val="Normal"/>
        <w:widowControl/>
        <w:spacing w:lineRule="exact" w:line="220" w:before="0" w:after="364"/>
        <w:ind w:left="0" w:right="0"/>
        <w:rPr/>
      </w:pPr>
      <w:r>
        <w:rPr/>
      </w:r>
    </w:p>
    <w:p>
      <w:pPr>
        <w:pStyle w:val="Normal"/>
        <w:widowControl/>
        <w:spacing w:lineRule="auto" w:line="264" w:before="0" w:after="0"/>
        <w:ind w:hanging="0" w:left="0" w:right="144"/>
        <w:jc w:val="left"/>
        <w:rPr/>
      </w:pPr>
      <w:r>
        <w:rPr>
          <w:rFonts w:eastAsia="Liberation Sans" w:ascii="Liberation Sans" w:hAnsi="Liberation Sans"/>
          <w:b w:val="false"/>
          <w:i w:val="false"/>
          <w:color w:val="111827"/>
          <w:sz w:val="22"/>
        </w:rPr>
        <w:t>confidence, NMS is applied, and resulting detections are passed to reporting logic. Reporting then performs GPS tagging, deduplication checks, and queued upload to the backend.</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4.10 Deployment Topology</w:t>
      </w:r>
    </w:p>
    <w:p>
      <w:pPr>
        <w:pStyle w:val="Normal"/>
        <w:widowControl/>
        <w:spacing w:lineRule="auto" w:line="240" w:before="200" w:after="0"/>
        <w:ind w:hanging="0" w:left="0" w:right="0"/>
        <w:jc w:val="center"/>
        <w:rPr/>
      </w:pPr>
      <w:r>
        <w:rPr/>
        <w:drawing>
          <wp:anchor behindDoc="0" distT="0" distB="0" distL="0" distR="0" simplePos="0" locked="0" layoutInCell="1" allowOverlap="1" relativeHeight="11">
            <wp:simplePos x="0" y="0"/>
            <wp:positionH relativeFrom="column">
              <wp:posOffset>-80010</wp:posOffset>
            </wp:positionH>
            <wp:positionV relativeFrom="paragraph">
              <wp:posOffset>140335</wp:posOffset>
            </wp:positionV>
            <wp:extent cx="6125210" cy="3873500"/>
            <wp:effectExtent l="0" t="0" r="0" b="0"/>
            <wp:wrapNone/>
            <wp:docPr id="8" name="Picture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9" descr=""/>
                    <pic:cNvPicPr>
                      <a:picLocks noChangeAspect="1" noChangeArrowheads="1"/>
                    </pic:cNvPicPr>
                  </pic:nvPicPr>
                  <pic:blipFill>
                    <a:blip r:embed="rId7"/>
                    <a:stretch>
                      <a:fillRect/>
                    </a:stretch>
                  </pic:blipFill>
                  <pic:spPr bwMode="auto">
                    <a:xfrm>
                      <a:off x="0" y="0"/>
                      <a:ext cx="6125210" cy="3873500"/>
                    </a:xfrm>
                    <a:prstGeom prst="rect">
                      <a:avLst/>
                    </a:prstGeom>
                  </pic:spPr>
                </pic:pic>
              </a:graphicData>
            </a:graphic>
          </wp:anchor>
        </w:drawing>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pStyle w:val="Normal"/>
        <w:widowControl/>
        <w:spacing w:lineRule="auto" w:line="240" w:before="200" w:after="0"/>
        <w:ind w:hanging="0" w:left="0" w:right="0"/>
        <w:jc w:val="center"/>
        <w:rPr/>
      </w:pPr>
      <w:r>
        <w:rPr/>
      </w:r>
    </w:p>
    <w:p>
      <w:pPr>
        <w:sectPr>
          <w:type w:val="nextPage"/>
          <w:pgSz w:w="11906" w:h="16838"/>
          <w:pgMar w:left="1140" w:right="1066" w:gutter="0" w:header="0" w:top="582" w:footer="0" w:bottom="1440"/>
          <w:pgNumType w:fmt="decimal"/>
          <w:formProt w:val="false"/>
          <w:textDirection w:val="lrTb"/>
          <w:docGrid w:type="default" w:linePitch="360" w:charSpace="4096"/>
        </w:sectPr>
        <w:pStyle w:val="Normal"/>
        <w:widowControl/>
        <w:spacing w:lineRule="auto" w:line="235" w:before="198" w:after="0"/>
        <w:ind w:hanging="0" w:left="0" w:right="0"/>
        <w:jc w:val="center"/>
        <w:rPr/>
      </w:pPr>
      <w:r>
        <w:rPr>
          <w:rFonts w:eastAsia="Liberation Sans" w:ascii="Liberation Sans" w:hAnsi="Liberation Sans"/>
          <w:b w:val="false"/>
          <w:i w:val="false"/>
          <w:color w:val="334155"/>
          <w:w w:val="102"/>
          <w:sz w:val="19"/>
        </w:rPr>
        <w:t>Figure 4. Local deployment topology (Docker Compose)</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5: Results and Discussion</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5.1 Results of Implemented Work and Link to Design</w:t>
      </w:r>
    </w:p>
    <w:p>
      <w:pPr>
        <w:pStyle w:val="Normal"/>
        <w:widowControl/>
        <w:spacing w:lineRule="auto" w:line="285" w:before="180" w:after="0"/>
        <w:ind w:hanging="0" w:left="0" w:right="0"/>
        <w:jc w:val="left"/>
        <w:rPr/>
      </w:pPr>
      <w:r>
        <w:rPr>
          <w:rFonts w:eastAsia="Liberation Sans" w:ascii="Liberation Sans" w:hAnsi="Liberation Sans"/>
          <w:b w:val="false"/>
          <w:i w:val="false"/>
          <w:color w:val="111827"/>
          <w:sz w:val="22"/>
        </w:rPr>
        <w:t>The implementation validates major design objectives from Chapter 3: secure ingest, geospatially aware deduplication, operational dashboard workflows, and reproducible deployment. The backend services and schema definitions now directly support lifecycle actions (unverified, verified, repaired, false positive) and analytics endpoints needed for maintenance reporting.</w:t>
      </w:r>
    </w:p>
    <w:p>
      <w:pPr>
        <w:pStyle w:val="Normal"/>
        <w:widowControl/>
        <w:tabs>
          <w:tab w:val="clear" w:pos="720"/>
          <w:tab w:val="left" w:pos="862" w:leader="none"/>
        </w:tabs>
        <w:spacing w:lineRule="auto" w:line="240" w:before="144" w:after="0"/>
        <w:ind w:hanging="0" w:left="640" w:right="0"/>
        <w:jc w:val="left"/>
        <w:rPr/>
      </w:pPr>
      <w:r>
        <w:drawing>
          <wp:anchor behindDoc="0" distT="0" distB="0" distL="0" distR="0" simplePos="0" locked="0" layoutInCell="0" allowOverlap="1" relativeHeight="10">
            <wp:simplePos x="0" y="0"/>
            <wp:positionH relativeFrom="page">
              <wp:posOffset>1130300</wp:posOffset>
            </wp:positionH>
            <wp:positionV relativeFrom="page">
              <wp:posOffset>2616200</wp:posOffset>
            </wp:positionV>
            <wp:extent cx="50800" cy="50800"/>
            <wp:effectExtent l="0" t="0" r="0" b="0"/>
            <wp:wrapNone/>
            <wp:docPr id="9"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0" descr=""/>
                    <pic:cNvPicPr>
                      <a:picLocks noChangeAspect="1" noChangeArrowheads="1"/>
                    </pic:cNvPicPr>
                  </pic:nvPicPr>
                  <pic:blipFill>
                    <a:blip r:embed="rId8"/>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Dedup logic is operational in service layer and tied to geography distance checks.</w:t>
      </w:r>
    </w:p>
    <w:p>
      <w:pPr>
        <w:pStyle w:val="Normal"/>
        <w:widowControl/>
        <w:tabs>
          <w:tab w:val="clear" w:pos="720"/>
          <w:tab w:val="left" w:pos="862" w:leader="none"/>
        </w:tabs>
        <w:spacing w:lineRule="auto" w:line="240" w:before="100" w:after="0"/>
        <w:ind w:hanging="0" w:left="640" w:right="144"/>
        <w:jc w:val="left"/>
        <w:rPr/>
      </w:pPr>
      <w:r>
        <w:drawing>
          <wp:anchor behindDoc="0" distT="0" distB="0" distL="0" distR="0" simplePos="0" locked="0" layoutInCell="0" allowOverlap="1" relativeHeight="9">
            <wp:simplePos x="0" y="0"/>
            <wp:positionH relativeFrom="page">
              <wp:posOffset>1130300</wp:posOffset>
            </wp:positionH>
            <wp:positionV relativeFrom="page">
              <wp:posOffset>2832100</wp:posOffset>
            </wp:positionV>
            <wp:extent cx="50800" cy="50800"/>
            <wp:effectExtent l="0" t="0" r="0" b="0"/>
            <wp:wrapNone/>
            <wp:docPr id="10"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1" descr=""/>
                    <pic:cNvPicPr>
                      <a:picLocks noChangeAspect="1" noChangeArrowheads="1"/>
                    </pic:cNvPicPr>
                  </pic:nvPicPr>
                  <pic:blipFill>
                    <a:blip r:embed="rId9"/>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AI model training achieved target metrics and was successfully exported to mobile TFLite format.</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8">
            <wp:simplePos x="0" y="0"/>
            <wp:positionH relativeFrom="page">
              <wp:posOffset>1130300</wp:posOffset>
            </wp:positionH>
            <wp:positionV relativeFrom="page">
              <wp:posOffset>3263900</wp:posOffset>
            </wp:positionV>
            <wp:extent cx="50800" cy="50800"/>
            <wp:effectExtent l="0" t="0" r="0" b="0"/>
            <wp:wrapNone/>
            <wp:docPr id="11"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2" descr=""/>
                    <pic:cNvPicPr>
                      <a:picLocks noChangeAspect="1" noChangeArrowheads="1"/>
                    </pic:cNvPicPr>
                  </pic:nvPicPr>
                  <pic:blipFill>
                    <a:blip r:embed="rId10"/>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Android on-device inference operates without mandatory cloud inference dependency.</w:t>
      </w:r>
    </w:p>
    <w:p>
      <w:pPr>
        <w:pStyle w:val="Normal"/>
        <w:widowControl/>
        <w:tabs>
          <w:tab w:val="clear" w:pos="720"/>
          <w:tab w:val="left" w:pos="862" w:leader="none"/>
        </w:tabs>
        <w:spacing w:lineRule="auto" w:line="240" w:before="98" w:after="0"/>
        <w:ind w:hanging="0" w:left="640" w:right="0"/>
        <w:jc w:val="left"/>
        <w:rPr/>
      </w:pPr>
      <w:r>
        <w:drawing>
          <wp:anchor behindDoc="0" distT="0" distB="0" distL="0" distR="0" simplePos="0" locked="0" layoutInCell="0" allowOverlap="1" relativeHeight="7">
            <wp:simplePos x="0" y="0"/>
            <wp:positionH relativeFrom="page">
              <wp:posOffset>1130300</wp:posOffset>
            </wp:positionH>
            <wp:positionV relativeFrom="page">
              <wp:posOffset>3479800</wp:posOffset>
            </wp:positionV>
            <wp:extent cx="50800" cy="50800"/>
            <wp:effectExtent l="0" t="0" r="0" b="0"/>
            <wp:wrapNone/>
            <wp:docPr id="12"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3" descr=""/>
                    <pic:cNvPicPr>
                      <a:picLocks noChangeAspect="1" noChangeArrowheads="1"/>
                    </pic:cNvPicPr>
                  </pic:nvPicPr>
                  <pic:blipFill>
                    <a:blip r:embed="rId11"/>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Status updates and bulk actions provide practical field-to-office workflow continuity.</w:t>
      </w:r>
    </w:p>
    <w:p>
      <w:pPr>
        <w:pStyle w:val="Normal"/>
        <w:widowControl/>
        <w:tabs>
          <w:tab w:val="clear" w:pos="720"/>
          <w:tab w:val="left" w:pos="862" w:leader="none"/>
        </w:tabs>
        <w:spacing w:lineRule="auto" w:line="240" w:before="114" w:after="0"/>
        <w:ind w:hanging="0" w:left="640" w:right="0"/>
        <w:jc w:val="left"/>
        <w:rPr/>
      </w:pPr>
      <w:r>
        <w:drawing>
          <wp:anchor behindDoc="0" distT="0" distB="0" distL="0" distR="0" simplePos="0" locked="0" layoutInCell="0" allowOverlap="1" relativeHeight="6">
            <wp:simplePos x="0" y="0"/>
            <wp:positionH relativeFrom="page">
              <wp:posOffset>1130300</wp:posOffset>
            </wp:positionH>
            <wp:positionV relativeFrom="page">
              <wp:posOffset>3708400</wp:posOffset>
            </wp:positionV>
            <wp:extent cx="50800" cy="50800"/>
            <wp:effectExtent l="0" t="0" r="0" b="0"/>
            <wp:wrapNone/>
            <wp:docPr id="13"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64" descr=""/>
                    <pic:cNvPicPr>
                      <a:picLocks noChangeAspect="1" noChangeArrowheads="1"/>
                    </pic:cNvPicPr>
                  </pic:nvPicPr>
                  <pic:blipFill>
                    <a:blip r:embed="rId12"/>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Heatmap and stats endpoints are integrated into dashboard visualizations.</w:t>
      </w:r>
    </w:p>
    <w:p>
      <w:pPr>
        <w:pStyle w:val="Normal"/>
        <w:widowControl/>
        <w:tabs>
          <w:tab w:val="clear" w:pos="720"/>
          <w:tab w:val="left" w:pos="862" w:leader="none"/>
        </w:tabs>
        <w:spacing w:lineRule="auto" w:line="240" w:before="100" w:after="0"/>
        <w:ind w:hanging="0" w:left="640" w:right="0"/>
        <w:jc w:val="left"/>
        <w:rPr/>
      </w:pPr>
      <w:r>
        <w:drawing>
          <wp:anchor behindDoc="0" distT="0" distB="0" distL="0" distR="0" simplePos="0" locked="0" layoutInCell="0" allowOverlap="1" relativeHeight="5">
            <wp:simplePos x="0" y="0"/>
            <wp:positionH relativeFrom="page">
              <wp:posOffset>1130300</wp:posOffset>
            </wp:positionH>
            <wp:positionV relativeFrom="page">
              <wp:posOffset>3924300</wp:posOffset>
            </wp:positionV>
            <wp:extent cx="50800" cy="50800"/>
            <wp:effectExtent l="0" t="0" r="0" b="0"/>
            <wp:wrapNone/>
            <wp:docPr id="14"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5" descr=""/>
                    <pic:cNvPicPr>
                      <a:picLocks noChangeAspect="1" noChangeArrowheads="1"/>
                    </pic:cNvPicPr>
                  </pic:nvPicPr>
                  <pic:blipFill>
                    <a:blip r:embed="rId13"/>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Role-based controls restrict sensitive operations to intended user classes.</w:t>
      </w:r>
    </w:p>
    <w:p>
      <w:pPr>
        <w:pStyle w:val="Normal"/>
        <w:widowControl/>
        <w:spacing w:lineRule="auto" w:line="232" w:before="332" w:after="140"/>
        <w:ind w:hanging="0" w:left="0" w:right="0"/>
        <w:jc w:val="left"/>
        <w:rPr/>
      </w:pPr>
      <w:r>
        <w:rPr>
          <w:rFonts w:eastAsia="Liberation Sans" w:ascii="Liberation Sans" w:hAnsi="Liberation Sans"/>
          <w:b/>
          <w:i w:val="false"/>
          <w:color w:val="0F172A"/>
          <w:sz w:val="26"/>
        </w:rPr>
        <w:t>5.2 AI Quantitative Evaluation</w:t>
      </w:r>
    </w:p>
    <w:tbl>
      <w:tblPr>
        <w:tblW w:w="9664"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2416"/>
        <w:gridCol w:w="2416"/>
        <w:gridCol w:w="2416"/>
        <w:gridCol w:w="2415"/>
      </w:tblGrid>
      <w:tr>
        <w:trPr>
          <w:trHeight w:val="790" w:hRule="exact"/>
        </w:trPr>
        <w:tc>
          <w:tcPr>
            <w:tcW w:w="2416" w:type="dxa"/>
            <w:tcBorders>
              <w:top w:val="single" w:sz="4" w:space="0" w:color="CBD5E1"/>
              <w:left w:val="single" w:sz="6" w:space="0" w:color="CBD5E1"/>
              <w:bottom w:val="single" w:sz="4" w:space="0" w:color="CBD5E1"/>
              <w:right w:val="single" w:sz="6" w:space="0" w:color="CBD5E1"/>
            </w:tcBorders>
            <w:shd w:fill="F1F5F9"/>
          </w:tcPr>
          <w:p>
            <w:pPr>
              <w:pStyle w:val="Normal"/>
              <w:widowControl/>
              <w:spacing w:lineRule="auto" w:line="232" w:before="112" w:after="0"/>
              <w:ind w:hanging="0" w:left="118" w:right="0"/>
              <w:jc w:val="left"/>
              <w:rPr/>
            </w:pPr>
            <w:r>
              <w:rPr>
                <w:rFonts w:eastAsia="Liberation Sans" w:ascii="Liberation Sans" w:hAnsi="Liberation Sans"/>
                <w:b/>
                <w:i w:val="false"/>
                <w:color w:val="111827"/>
                <w:w w:val="102"/>
                <w:sz w:val="20"/>
              </w:rPr>
              <w:t>Metric</w:t>
            </w:r>
          </w:p>
        </w:tc>
        <w:tc>
          <w:tcPr>
            <w:tcW w:w="2416"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68" w:before="112" w:after="0"/>
              <w:ind w:hanging="0" w:left="120" w:right="288"/>
              <w:jc w:val="left"/>
              <w:rPr/>
            </w:pPr>
            <w:r>
              <w:rPr>
                <w:rFonts w:eastAsia="Liberation Sans" w:ascii="Liberation Sans" w:hAnsi="Liberation Sans"/>
                <w:b/>
                <w:i w:val="false"/>
                <w:color w:val="111827"/>
                <w:w w:val="102"/>
                <w:sz w:val="20"/>
              </w:rPr>
              <w:t>Achieved Value</w:t>
            </w:r>
          </w:p>
        </w:tc>
        <w:tc>
          <w:tcPr>
            <w:tcW w:w="2416" w:type="dxa"/>
            <w:tcBorders>
              <w:top w:val="single" w:sz="4" w:space="0" w:color="CBD5E1"/>
              <w:left w:val="single" w:sz="4" w:space="0" w:color="CBD5E1"/>
              <w:bottom w:val="single" w:sz="4" w:space="0" w:color="CBD5E1"/>
              <w:right w:val="single" w:sz="4" w:space="0" w:color="CBD5E1"/>
            </w:tcBorders>
            <w:shd w:fill="F1F5F9"/>
          </w:tcPr>
          <w:p>
            <w:pPr>
              <w:pStyle w:val="Normal"/>
              <w:widowControl/>
              <w:spacing w:lineRule="auto" w:line="268" w:before="112" w:after="0"/>
              <w:ind w:hanging="0" w:left="114" w:right="288"/>
              <w:jc w:val="left"/>
              <w:rPr/>
            </w:pPr>
            <w:r>
              <w:rPr>
                <w:rFonts w:eastAsia="Liberation Sans" w:ascii="Liberation Sans" w:hAnsi="Liberation Sans"/>
                <w:b/>
                <w:i w:val="false"/>
                <w:color w:val="111827"/>
                <w:w w:val="102"/>
                <w:sz w:val="20"/>
              </w:rPr>
              <w:t>Project Target</w:t>
            </w:r>
          </w:p>
        </w:tc>
        <w:tc>
          <w:tcPr>
            <w:tcW w:w="2415" w:type="dxa"/>
            <w:tcBorders>
              <w:top w:val="single" w:sz="4" w:space="0" w:color="CBD5E1"/>
              <w:left w:val="single" w:sz="4" w:space="0" w:color="CBD5E1"/>
              <w:bottom w:val="single" w:sz="4" w:space="0" w:color="CBD5E1"/>
              <w:right w:val="single" w:sz="4" w:space="0" w:color="CBD5E1"/>
            </w:tcBorders>
            <w:shd w:fill="F1F5F9"/>
          </w:tcPr>
          <w:p>
            <w:pPr>
              <w:pStyle w:val="Normal"/>
              <w:widowControl/>
              <w:spacing w:lineRule="auto" w:line="232" w:before="112" w:after="0"/>
              <w:ind w:hanging="0" w:left="128" w:right="0"/>
              <w:jc w:val="left"/>
              <w:rPr/>
            </w:pPr>
            <w:r>
              <w:rPr>
                <w:rFonts w:eastAsia="Liberation Sans" w:ascii="Liberation Sans" w:hAnsi="Liberation Sans"/>
                <w:b/>
                <w:i w:val="false"/>
                <w:color w:val="111827"/>
                <w:w w:val="102"/>
                <w:sz w:val="20"/>
              </w:rPr>
              <w:t>Interpretation</w:t>
            </w:r>
          </w:p>
        </w:tc>
      </w:tr>
      <w:tr>
        <w:trPr>
          <w:trHeight w:val="828"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mAP@50</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6" w:after="0"/>
              <w:ind w:hanging="0" w:left="120" w:right="0"/>
              <w:jc w:val="left"/>
              <w:rPr/>
            </w:pPr>
            <w:r>
              <w:rPr>
                <w:rFonts w:eastAsia="Liberation Sans" w:ascii="Liberation Sans" w:hAnsi="Liberation Sans"/>
                <w:b w:val="false"/>
                <w:i w:val="false"/>
                <w:color w:val="111827"/>
                <w:w w:val="102"/>
                <w:sz w:val="20"/>
              </w:rPr>
              <w:t>80.52%</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6" w:after="0"/>
              <w:ind w:hanging="0" w:left="114" w:right="0"/>
              <w:jc w:val="left"/>
              <w:rPr/>
            </w:pPr>
            <w:r>
              <w:rPr>
                <w:rFonts w:eastAsia="Liberation Sans" w:ascii="Liberation Sans" w:hAnsi="Liberation Sans"/>
                <w:b w:val="false"/>
                <w:i w:val="false"/>
                <w:color w:val="111827"/>
                <w:w w:val="102"/>
                <w:sz w:val="20"/>
              </w:rPr>
              <w:t>&gt;80%</w:t>
            </w:r>
          </w:p>
        </w:tc>
        <w:tc>
          <w:tcPr>
            <w:tcW w:w="2415"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6" w:after="0"/>
              <w:ind w:hanging="0" w:left="128" w:right="0"/>
              <w:jc w:val="left"/>
              <w:rPr/>
            </w:pPr>
            <w:r>
              <w:rPr>
                <w:rFonts w:eastAsia="Liberation Sans" w:ascii="Liberation Sans" w:hAnsi="Liberation Sans"/>
                <w:b w:val="false"/>
                <w:i w:val="false"/>
                <w:color w:val="111827"/>
                <w:w w:val="102"/>
                <w:sz w:val="20"/>
              </w:rPr>
              <w:t>Strong detection quality at IoU 0.5</w:t>
            </w:r>
          </w:p>
        </w:tc>
      </w:tr>
      <w:tr>
        <w:trPr>
          <w:trHeight w:val="784"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mAP@50-95</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50.29%</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&gt;50%</w:t>
            </w:r>
          </w:p>
        </w:tc>
        <w:tc>
          <w:tcPr>
            <w:tcW w:w="2415"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Robust precision across strict IoU thresholds</w:t>
            </w:r>
          </w:p>
        </w:tc>
      </w:tr>
      <w:tr>
        <w:trPr>
          <w:trHeight w:val="556" w:hRule="exact"/>
        </w:trPr>
        <w:tc>
          <w:tcPr>
            <w:tcW w:w="2416" w:type="dxa"/>
            <w:tcBorders>
              <w:top w:val="single" w:sz="4" w:space="0" w:color="CBD5E1"/>
              <w:left w:val="single" w:sz="6" w:space="0" w:color="CBD5E1"/>
              <w:bottom w:val="single" w:sz="4" w:space="0" w:color="CBD5E1"/>
              <w:right w:val="single" w:sz="6" w:space="0" w:color="CBD5E1"/>
            </w:tcBorders>
          </w:tcPr>
          <w:p>
            <w:pPr>
              <w:pStyle w:val="Normal"/>
              <w:widowControl/>
              <w:spacing w:lineRule="auto" w:line="232" w:before="112" w:after="0"/>
              <w:ind w:hanging="0" w:left="118" w:right="0"/>
              <w:jc w:val="left"/>
              <w:rPr/>
            </w:pPr>
            <w:r>
              <w:rPr>
                <w:rFonts w:eastAsia="Liberation Sans" w:ascii="Liberation Sans" w:hAnsi="Liberation Sans"/>
                <w:b w:val="false"/>
                <w:i w:val="false"/>
                <w:color w:val="111827"/>
                <w:w w:val="102"/>
                <w:sz w:val="20"/>
              </w:rPr>
              <w:t>Precision</w:t>
            </w:r>
          </w:p>
        </w:tc>
        <w:tc>
          <w:tcPr>
            <w:tcW w:w="2416"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2" w:after="0"/>
              <w:ind w:hanging="0" w:left="120" w:right="0"/>
              <w:jc w:val="left"/>
              <w:rPr/>
            </w:pPr>
            <w:r>
              <w:rPr>
                <w:rFonts w:eastAsia="Liberation Sans" w:ascii="Liberation Sans" w:hAnsi="Liberation Sans"/>
                <w:b w:val="false"/>
                <w:i w:val="false"/>
                <w:color w:val="111827"/>
                <w:w w:val="102"/>
                <w:sz w:val="20"/>
              </w:rPr>
              <w:t>81.16%</w:t>
            </w:r>
          </w:p>
        </w:tc>
        <w:tc>
          <w:tcPr>
            <w:tcW w:w="2416"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2" w:after="0"/>
              <w:ind w:hanging="0" w:left="114" w:right="0"/>
              <w:jc w:val="left"/>
              <w:rPr/>
            </w:pPr>
            <w:r>
              <w:rPr>
                <w:rFonts w:eastAsia="Liberation Sans" w:ascii="Liberation Sans" w:hAnsi="Liberation Sans"/>
                <w:b w:val="false"/>
                <w:i w:val="false"/>
                <w:color w:val="111827"/>
                <w:w w:val="102"/>
                <w:sz w:val="20"/>
              </w:rPr>
              <w:t>&gt;80%</w:t>
            </w:r>
          </w:p>
        </w:tc>
        <w:tc>
          <w:tcPr>
            <w:tcW w:w="2415"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2" w:after="0"/>
              <w:ind w:hanging="0" w:left="128" w:right="0"/>
              <w:jc w:val="left"/>
              <w:rPr/>
            </w:pPr>
            <w:r>
              <w:rPr>
                <w:rFonts w:eastAsia="Liberation Sans" w:ascii="Liberation Sans" w:hAnsi="Liberation Sans"/>
                <w:b w:val="false"/>
                <w:i w:val="false"/>
                <w:color w:val="111827"/>
                <w:w w:val="102"/>
                <w:sz w:val="20"/>
              </w:rPr>
              <w:t>Low false-positive behavior for operations</w:t>
            </w:r>
          </w:p>
        </w:tc>
      </w:tr>
      <w:tr>
        <w:trPr>
          <w:trHeight w:val="1800"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Recall</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71.77%</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&gt;70%</w:t>
            </w:r>
          </w:p>
        </w:tc>
        <w:tc>
          <w:tcPr>
            <w:tcW w:w="2415"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4" w:after="0"/>
              <w:ind w:hanging="0" w:left="128" w:right="1152"/>
              <w:jc w:val="left"/>
              <w:rPr/>
            </w:pPr>
            <w:r>
              <w:rPr>
                <w:rFonts w:eastAsia="Liberation Sans" w:ascii="Liberation Sans" w:hAnsi="Liberation Sans"/>
                <w:b w:val="false"/>
                <w:i w:val="false"/>
                <w:color w:val="111827"/>
                <w:w w:val="102"/>
                <w:sz w:val="20"/>
              </w:rPr>
              <w:t>Detects majority of potholes with conservative threshold</w:t>
            </w:r>
          </w:p>
        </w:tc>
      </w:tr>
      <w:tr>
        <w:trPr>
          <w:trHeight w:val="654" w:hRule="exact"/>
        </w:trPr>
        <w:tc>
          <w:tcPr>
            <w:tcW w:w="2416"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Model Size</w:t>
            </w:r>
          </w:p>
        </w:tc>
        <w:tc>
          <w:tcPr>
            <w:tcW w:w="2416"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~6 MB</w:t>
            </w:r>
          </w:p>
        </w:tc>
        <w:tc>
          <w:tcPr>
            <w:tcW w:w="241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&lt;10 MB</w:t>
            </w:r>
          </w:p>
        </w:tc>
        <w:tc>
          <w:tcPr>
            <w:tcW w:w="2415"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8" w:right="0"/>
              <w:jc w:val="left"/>
              <w:rPr/>
            </w:pPr>
            <w:r>
              <w:rPr>
                <w:rFonts w:eastAsia="Liberation Sans" w:ascii="Liberation Sans" w:hAnsi="Liberation Sans"/>
                <w:b w:val="false"/>
                <w:i w:val="false"/>
                <w:color w:val="111827"/>
                <w:w w:val="102"/>
                <w:sz w:val="20"/>
              </w:rPr>
              <w:t>Fits mobile constraints well</w:t>
            </w:r>
          </w:p>
        </w:tc>
      </w:tr>
      <w:tr>
        <w:trPr>
          <w:trHeight w:val="1500"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68" w:before="114" w:after="0"/>
              <w:ind w:hanging="0" w:left="118" w:right="432"/>
              <w:jc w:val="left"/>
              <w:rPr/>
            </w:pPr>
            <w:r>
              <w:rPr>
                <w:rFonts w:eastAsia="Liberation Sans" w:ascii="Liberation Sans" w:hAnsi="Liberation Sans"/>
                <w:b w:val="false"/>
                <w:i w:val="false"/>
                <w:color w:val="111827"/>
                <w:w w:val="102"/>
                <w:sz w:val="20"/>
              </w:rPr>
              <w:t>Estimated Mobile FPS (not benchmarked)</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0" w:right="0"/>
              <w:jc w:val="left"/>
              <w:rPr/>
            </w:pPr>
            <w:r>
              <w:rPr>
                <w:rFonts w:eastAsia="Liberation Sans" w:ascii="Liberation Sans" w:hAnsi="Liberation Sans"/>
                <w:b w:val="false"/>
                <w:i w:val="false"/>
                <w:color w:val="111827"/>
                <w:w w:val="102"/>
                <w:sz w:val="20"/>
              </w:rPr>
              <w:t>25-30 FPS</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4" w:after="0"/>
              <w:ind w:hanging="0" w:left="114" w:right="288"/>
              <w:jc w:val="left"/>
              <w:rPr/>
            </w:pPr>
            <w:r>
              <w:rPr>
                <w:rFonts w:eastAsia="Liberation Sans" w:ascii="Liberation Sans" w:hAnsi="Liberation Sans"/>
                <w:b w:val="false"/>
                <w:i w:val="false"/>
                <w:color w:val="111827"/>
                <w:w w:val="102"/>
                <w:sz w:val="20"/>
              </w:rPr>
              <w:t>&gt;20 FPS (goal)</w:t>
            </w:r>
          </w:p>
        </w:tc>
        <w:tc>
          <w:tcPr>
            <w:tcW w:w="2415"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80" w:before="114" w:after="0"/>
              <w:ind w:hanging="0" w:left="128" w:right="432"/>
              <w:jc w:val="left"/>
              <w:rPr/>
            </w:pPr>
            <w:r>
              <w:rPr>
                <w:rFonts w:eastAsia="Liberation Sans" w:ascii="Liberation Sans" w:hAnsi="Liberation Sans"/>
                <w:b w:val="false"/>
                <w:i w:val="false"/>
                <w:color w:val="111827"/>
                <w:w w:val="102"/>
                <w:sz w:val="20"/>
              </w:rPr>
              <w:t xml:space="preserve">Estimate from model/deployment </w:t>
            </w:r>
            <w:r>
              <w:rPr/>
              <w:br/>
            </w:r>
            <w:r>
              <w:rPr>
                <w:rFonts w:eastAsia="Liberation Sans" w:ascii="Liberation Sans" w:hAnsi="Liberation Sans"/>
                <w:b w:val="false"/>
                <w:i w:val="false"/>
                <w:color w:val="111827"/>
                <w:w w:val="102"/>
                <w:sz w:val="20"/>
              </w:rPr>
              <w:t>expectations, not direct benchmark in this report</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14. Final AI model validation metrics</w:t>
      </w:r>
    </w:p>
    <w:p>
      <w:pPr>
        <w:pStyle w:val="Normal"/>
        <w:widowControl/>
        <w:spacing w:lineRule="auto" w:line="280" w:before="164" w:after="0"/>
        <w:ind w:hanging="0" w:left="0" w:right="0"/>
        <w:jc w:val="left"/>
        <w:rPr/>
      </w:pPr>
      <w:r>
        <w:rPr>
          <w:rFonts w:eastAsia="Liberation Sans" w:ascii="Liberation Sans" w:hAnsi="Liberation Sans"/>
          <w:b w:val="false"/>
          <w:i w:val="false"/>
          <w:color w:val="111827"/>
          <w:sz w:val="22"/>
        </w:rPr>
        <w:t>These results show that the selected YOLOv8n configuration meets performance targets while preserving mobile deployability. The achieved precision is particularly useful in operational contexts where false alerts can waste maintenance effort.</w:t>
      </w:r>
    </w:p>
    <w:p>
      <w:pPr>
        <w:pStyle w:val="Normal"/>
        <w:widowControl/>
        <w:spacing w:lineRule="auto" w:line="232" w:before="318" w:after="0"/>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5.3 Strengths and Weaknesses</w:t>
      </w:r>
    </w:p>
    <w:p>
      <w:pPr>
        <w:pStyle w:val="Normal"/>
        <w:widowControl/>
        <w:spacing w:lineRule="auto" w:line="232" w:before="182" w:after="0"/>
        <w:ind w:hanging="0" w:left="0" w:right="0"/>
        <w:jc w:val="left"/>
        <w:rPr/>
      </w:pPr>
      <w:r>
        <w:rPr>
          <w:rFonts w:eastAsia="Liberation Sans" w:ascii="Liberation Sans" w:hAnsi="Liberation Sans"/>
          <w:b/>
          <w:i w:val="false"/>
          <w:color w:val="111827"/>
          <w:sz w:val="22"/>
        </w:rPr>
        <w:t>Strengths:</w:t>
      </w:r>
    </w:p>
    <w:p>
      <w:pPr>
        <w:pStyle w:val="Normal"/>
        <w:widowControl/>
        <w:numPr>
          <w:ilvl w:val="0"/>
          <w:numId w:val="17"/>
        </w:numPr>
        <w:tabs>
          <w:tab w:val="clear" w:pos="720"/>
          <w:tab w:val="left" w:pos="862" w:leader="none"/>
        </w:tabs>
        <w:spacing w:lineRule="auto" w:line="240" w:before="144" w:after="0"/>
        <w:jc w:val="left"/>
        <w:rPr/>
      </w:pPr>
      <w:r>
        <w:rPr>
          <w:rFonts w:eastAsia="Liberation Sans" w:ascii="Liberation Sans" w:hAnsi="Liberation Sans"/>
          <w:b w:val="false"/>
          <w:i w:val="false"/>
          <w:color w:val="111827"/>
          <w:sz w:val="22"/>
        </w:rPr>
        <w:t>Documented and reproducible AI training process with dataset and metrics artifacts.</w:t>
      </w:r>
    </w:p>
    <w:p>
      <w:pPr>
        <w:pStyle w:val="Normal"/>
        <w:widowControl/>
        <w:numPr>
          <w:ilvl w:val="0"/>
          <w:numId w:val="1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Efficient on-device inference architecture with delegate fallback.</w:t>
      </w:r>
    </w:p>
    <w:p>
      <w:pPr>
        <w:pStyle w:val="Normal"/>
        <w:widowControl/>
        <w:numPr>
          <w:ilvl w:val="0"/>
          <w:numId w:val="1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Clear modular architecture between controllers, services, and data model.</w:t>
      </w:r>
    </w:p>
    <w:p>
      <w:pPr>
        <w:pStyle w:val="Normal"/>
        <w:widowControl/>
        <w:numPr>
          <w:ilvl w:val="0"/>
          <w:numId w:val="1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Practical geospatial model with index support and dedup behavior.perationally useful UI (map + list + detail + bulk + export).</w:t>
      </w:r>
    </w:p>
    <w:p>
      <w:pPr>
        <w:pStyle w:val="Normal"/>
        <w:widowControl/>
        <w:numPr>
          <w:ilvl w:val="0"/>
          <w:numId w:val="17"/>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Containerized startup path suitable for development and staging.</w:t>
      </w:r>
    </w:p>
    <w:p>
      <w:pPr>
        <w:pStyle w:val="Normal"/>
        <w:widowControl/>
        <w:spacing w:lineRule="auto" w:line="232" w:before="160" w:after="0"/>
        <w:ind w:hanging="0" w:left="0" w:right="0"/>
        <w:jc w:val="left"/>
        <w:rPr/>
      </w:pPr>
      <w:r>
        <w:rPr>
          <w:rFonts w:eastAsia="Liberation Sans" w:ascii="Liberation Sans" w:hAnsi="Liberation Sans"/>
          <w:b/>
          <w:i w:val="false"/>
          <w:color w:val="111827"/>
          <w:sz w:val="22"/>
        </w:rPr>
        <w:t>Weaknesses / Current Limitations:</w:t>
      </w:r>
    </w:p>
    <w:p>
      <w:pPr>
        <w:pStyle w:val="Normal"/>
        <w:widowControl/>
        <w:numPr>
          <w:ilvl w:val="0"/>
          <w:numId w:val="18"/>
        </w:numPr>
        <w:tabs>
          <w:tab w:val="clear" w:pos="720"/>
          <w:tab w:val="left" w:pos="862" w:leader="none"/>
        </w:tabs>
        <w:spacing w:lineRule="auto" w:line="240" w:before="144" w:after="0"/>
        <w:jc w:val="left"/>
        <w:rPr/>
      </w:pPr>
      <w:r>
        <w:rPr>
          <w:rFonts w:eastAsia="Liberation Sans" w:ascii="Liberation Sans" w:hAnsi="Liberation Sans"/>
          <w:b w:val="false"/>
          <w:i w:val="false"/>
          <w:color w:val="111827"/>
          <w:sz w:val="22"/>
        </w:rPr>
        <w:t>Recall can be improved further for safety-critical high-sensitivity deployments.</w:t>
      </w:r>
    </w:p>
    <w:p>
      <w:pPr>
        <w:pStyle w:val="Normal"/>
        <w:widowControl/>
        <w:numPr>
          <w:ilvl w:val="0"/>
          <w:numId w:val="18"/>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Current AI model supports single-class detection (pothole only).</w:t>
      </w:r>
    </w:p>
    <w:p>
      <w:pPr>
        <w:pStyle w:val="Normal"/>
        <w:widowControl/>
        <w:numPr>
          <w:ilvl w:val="0"/>
          <w:numId w:val="18"/>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No full audit trail for every status transition and actor action yet.</w:t>
      </w:r>
    </w:p>
    <w:p>
      <w:pPr>
        <w:pStyle w:val="Normal"/>
        <w:widowControl/>
        <w:numPr>
          <w:ilvl w:val="0"/>
          <w:numId w:val="18"/>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No advanced route optimization for maintenance dispatch in current release.</w:t>
      </w:r>
    </w:p>
    <w:p>
      <w:pPr>
        <w:sectPr>
          <w:type w:val="nextPage"/>
          <w:pgSz w:w="11906" w:h="16838"/>
          <w:pgMar w:left="1140" w:right="1096" w:gutter="0" w:header="0" w:top="750" w:footer="0" w:bottom="618"/>
          <w:pgNumType w:fmt="decimal"/>
          <w:formProt w:val="false"/>
          <w:textDirection w:val="lrTb"/>
          <w:docGrid w:type="default" w:linePitch="360" w:charSpace="4096"/>
        </w:sectPr>
        <w:pStyle w:val="Normal"/>
        <w:widowControl/>
        <w:numPr>
          <w:ilvl w:val="0"/>
          <w:numId w:val="18"/>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Cloud production hardening and observability still require additional work.</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6: Economical, Ethic, and Contemporary Issues</w:t>
      </w:r>
    </w:p>
    <w:p>
      <w:pPr>
        <w:pStyle w:val="Normal"/>
        <w:widowControl/>
        <w:spacing w:lineRule="auto" w:line="232" w:before="338" w:after="154"/>
        <w:ind w:hanging="0" w:left="0" w:right="0"/>
        <w:jc w:val="left"/>
        <w:rPr/>
      </w:pPr>
      <w:r>
        <w:rPr>
          <w:rFonts w:eastAsia="Liberation Sans" w:ascii="Liberation Sans" w:hAnsi="Liberation Sans"/>
          <w:b/>
          <w:i w:val="false"/>
          <w:color w:val="0F172A"/>
          <w:sz w:val="26"/>
        </w:rPr>
        <w:t>6.1 Preliminary Cost Estimation and Justification</w:t>
      </w:r>
    </w:p>
    <w:tbl>
      <w:tblPr>
        <w:tblW w:w="9664"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2416"/>
        <w:gridCol w:w="2416"/>
        <w:gridCol w:w="2416"/>
        <w:gridCol w:w="2415"/>
      </w:tblGrid>
      <w:tr>
        <w:trPr>
          <w:trHeight w:val="1082" w:hRule="exact"/>
        </w:trPr>
        <w:tc>
          <w:tcPr>
            <w:tcW w:w="2416" w:type="dxa"/>
            <w:tcBorders>
              <w:top w:val="single" w:sz="6" w:space="0" w:color="CBD5E1"/>
              <w:left w:val="single" w:sz="6" w:space="0" w:color="CBD5E1"/>
              <w:bottom w:val="single" w:sz="6"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Item</w:t>
            </w:r>
          </w:p>
        </w:tc>
        <w:tc>
          <w:tcPr>
            <w:tcW w:w="2416" w:type="dxa"/>
            <w:tcBorders>
              <w:top w:val="single" w:sz="6" w:space="0" w:color="CBD5E1"/>
              <w:left w:val="single" w:sz="6" w:space="0" w:color="CBD5E1"/>
              <w:bottom w:val="single" w:sz="6" w:space="0" w:color="CBD5E1"/>
              <w:right w:val="single" w:sz="4" w:space="0" w:color="CBD5E1"/>
            </w:tcBorders>
            <w:shd w:fill="F1F5F9"/>
          </w:tcPr>
          <w:p>
            <w:pPr>
              <w:pStyle w:val="Normal"/>
              <w:widowControl/>
              <w:spacing w:lineRule="auto" w:line="232" w:before="114" w:after="0"/>
              <w:ind w:hanging="0" w:left="116" w:right="0"/>
              <w:jc w:val="left"/>
              <w:rPr/>
            </w:pPr>
            <w:r>
              <w:rPr>
                <w:rFonts w:eastAsia="Liberation Sans" w:ascii="Liberation Sans" w:hAnsi="Liberation Sans"/>
                <w:b/>
                <w:i w:val="false"/>
                <w:color w:val="111827"/>
                <w:w w:val="102"/>
                <w:sz w:val="20"/>
              </w:rPr>
              <w:t>Justification</w:t>
            </w:r>
          </w:p>
        </w:tc>
        <w:tc>
          <w:tcPr>
            <w:tcW w:w="2416"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68" w:before="114" w:after="0"/>
              <w:ind w:hanging="0" w:left="124" w:right="288"/>
              <w:jc w:val="left"/>
              <w:rPr/>
            </w:pPr>
            <w:r>
              <w:rPr>
                <w:rFonts w:eastAsia="Liberation Sans" w:ascii="Liberation Sans" w:hAnsi="Liberation Sans"/>
                <w:b/>
                <w:i w:val="false"/>
                <w:color w:val="111827"/>
                <w:w w:val="102"/>
                <w:sz w:val="20"/>
              </w:rPr>
              <w:t>One-Time Cost (JOD)</w:t>
            </w:r>
          </w:p>
        </w:tc>
        <w:tc>
          <w:tcPr>
            <w:tcW w:w="2415" w:type="dxa"/>
            <w:tcBorders>
              <w:top w:val="single" w:sz="6" w:space="0" w:color="CBD5E1"/>
              <w:left w:val="single" w:sz="4" w:space="0" w:color="CBD5E1"/>
              <w:bottom w:val="single" w:sz="6" w:space="0" w:color="CBD5E1"/>
              <w:right w:val="single" w:sz="4" w:space="0" w:color="CBD5E1"/>
            </w:tcBorders>
            <w:shd w:fill="F1F5F9"/>
          </w:tcPr>
          <w:p>
            <w:pPr>
              <w:pStyle w:val="Normal"/>
              <w:widowControl/>
              <w:spacing w:lineRule="auto" w:line="268" w:before="114" w:after="0"/>
              <w:ind w:hanging="0" w:left="126" w:right="864"/>
              <w:jc w:val="left"/>
              <w:rPr/>
            </w:pPr>
            <w:r>
              <w:rPr>
                <w:rFonts w:eastAsia="Liberation Sans" w:ascii="Liberation Sans" w:hAnsi="Liberation Sans"/>
                <w:b/>
                <w:i w:val="false"/>
                <w:color w:val="111827"/>
                <w:w w:val="102"/>
                <w:sz w:val="20"/>
              </w:rPr>
              <w:t>Recurring Cost (JOD/Month)</w:t>
            </w:r>
          </w:p>
        </w:tc>
      </w:tr>
      <w:tr>
        <w:trPr>
          <w:trHeight w:val="778" w:hRule="exact"/>
        </w:trPr>
        <w:tc>
          <w:tcPr>
            <w:tcW w:w="2416"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Server/hosting setup</w:t>
            </w:r>
          </w:p>
        </w:tc>
        <w:tc>
          <w:tcPr>
            <w:tcW w:w="2416"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16" w:right="432"/>
              <w:jc w:val="left"/>
              <w:rPr/>
            </w:pPr>
            <w:r>
              <w:rPr>
                <w:rFonts w:eastAsia="Liberation Sans" w:ascii="Liberation Sans" w:hAnsi="Liberation Sans"/>
                <w:b w:val="false"/>
                <w:i w:val="false"/>
                <w:color w:val="111827"/>
                <w:w w:val="102"/>
                <w:sz w:val="20"/>
              </w:rPr>
              <w:t>API + DB + dashboard operation</w:t>
            </w:r>
          </w:p>
        </w:tc>
        <w:tc>
          <w:tcPr>
            <w:tcW w:w="2416"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0</w:t>
            </w:r>
          </w:p>
        </w:tc>
        <w:tc>
          <w:tcPr>
            <w:tcW w:w="2415"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20-35</w:t>
            </w:r>
          </w:p>
        </w:tc>
      </w:tr>
      <w:tr>
        <w:trPr>
          <w:trHeight w:val="794" w:hRule="exact"/>
        </w:trPr>
        <w:tc>
          <w:tcPr>
            <w:tcW w:w="2416"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8" w:before="114" w:after="0"/>
              <w:ind w:hanging="0" w:left="118" w:right="720"/>
              <w:jc w:val="left"/>
              <w:rPr/>
            </w:pPr>
            <w:r>
              <w:rPr>
                <w:rFonts w:eastAsia="Liberation Sans" w:ascii="Liberation Sans" w:hAnsi="Liberation Sans"/>
                <w:b w:val="false"/>
                <w:i w:val="false"/>
                <w:color w:val="111827"/>
                <w:w w:val="102"/>
                <w:sz w:val="20"/>
              </w:rPr>
              <w:t>Domain and TLS operations</w:t>
            </w:r>
          </w:p>
        </w:tc>
        <w:tc>
          <w:tcPr>
            <w:tcW w:w="2416"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6" w:right="432"/>
              <w:jc w:val="left"/>
              <w:rPr/>
            </w:pPr>
            <w:r>
              <w:rPr>
                <w:rFonts w:eastAsia="Liberation Sans" w:ascii="Liberation Sans" w:hAnsi="Liberation Sans"/>
                <w:b w:val="false"/>
                <w:i w:val="false"/>
                <w:color w:val="111827"/>
                <w:w w:val="102"/>
                <w:sz w:val="20"/>
              </w:rPr>
              <w:t>Public secure access in production</w:t>
            </w:r>
          </w:p>
        </w:tc>
        <w:tc>
          <w:tcPr>
            <w:tcW w:w="2416"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24" w:right="576"/>
              <w:jc w:val="left"/>
              <w:rPr/>
            </w:pPr>
            <w:r>
              <w:rPr>
                <w:rFonts w:eastAsia="Liberation Sans" w:ascii="Liberation Sans" w:hAnsi="Liberation Sans"/>
                <w:b w:val="false"/>
                <w:i w:val="false"/>
                <w:color w:val="111827"/>
                <w:w w:val="102"/>
                <w:sz w:val="20"/>
              </w:rPr>
              <w:t>10-15 yearly equivalent</w:t>
            </w:r>
          </w:p>
        </w:tc>
        <w:tc>
          <w:tcPr>
            <w:tcW w:w="2415"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1-2</w:t>
            </w:r>
          </w:p>
        </w:tc>
      </w:tr>
      <w:tr>
        <w:trPr>
          <w:trHeight w:val="492" w:hRule="exact"/>
        </w:trPr>
        <w:tc>
          <w:tcPr>
            <w:tcW w:w="2416"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Storage (optional S3)</w:t>
            </w:r>
          </w:p>
        </w:tc>
        <w:tc>
          <w:tcPr>
            <w:tcW w:w="2416"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Scale image retention</w:t>
            </w:r>
          </w:p>
        </w:tc>
        <w:tc>
          <w:tcPr>
            <w:tcW w:w="2416"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0</w:t>
            </w:r>
          </w:p>
        </w:tc>
        <w:tc>
          <w:tcPr>
            <w:tcW w:w="2415"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3-12 (usage dependent)</w:t>
            </w:r>
          </w:p>
        </w:tc>
      </w:tr>
      <w:tr>
        <w:trPr>
          <w:trHeight w:val="478" w:hRule="exact"/>
        </w:trPr>
        <w:tc>
          <w:tcPr>
            <w:tcW w:w="2416"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Development toolchain</w:t>
            </w:r>
          </w:p>
        </w:tc>
        <w:tc>
          <w:tcPr>
            <w:tcW w:w="2416"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Open-source stack</w:t>
            </w:r>
          </w:p>
        </w:tc>
        <w:tc>
          <w:tcPr>
            <w:tcW w:w="2416"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0</w:t>
            </w:r>
          </w:p>
        </w:tc>
        <w:tc>
          <w:tcPr>
            <w:tcW w:w="2415"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0</w:t>
            </w:r>
          </w:p>
        </w:tc>
      </w:tr>
    </w:tbl>
    <w:p>
      <w:pPr>
        <w:pStyle w:val="Normal"/>
        <w:widowControl/>
        <w:spacing w:lineRule="auto" w:line="232" w:before="138" w:after="0"/>
        <w:ind w:hanging="0" w:left="0" w:right="0"/>
        <w:jc w:val="center"/>
        <w:rPr/>
      </w:pPr>
      <w:r>
        <w:rPr>
          <w:rFonts w:eastAsia="Liberation Sans" w:ascii="Liberation Sans" w:hAnsi="Liberation Sans"/>
          <w:b w:val="false"/>
          <w:i w:val="false"/>
          <w:color w:val="475569"/>
          <w:w w:val="97"/>
          <w:sz w:val="20"/>
        </w:rPr>
        <w:t>Table 10. Preliminary cost estimation and justification</w:t>
      </w:r>
    </w:p>
    <w:p>
      <w:pPr>
        <w:pStyle w:val="Normal"/>
        <w:widowControl/>
        <w:spacing w:lineRule="auto" w:line="232" w:before="336" w:after="0"/>
        <w:ind w:hanging="0" w:left="0" w:right="0"/>
        <w:jc w:val="left"/>
        <w:rPr/>
      </w:pPr>
      <w:r>
        <w:rPr>
          <w:rFonts w:eastAsia="Liberation Sans" w:ascii="Liberation Sans" w:hAnsi="Liberation Sans"/>
          <w:b/>
          <w:i w:val="false"/>
          <w:color w:val="0F172A"/>
          <w:sz w:val="26"/>
        </w:rPr>
        <w:t>6.2 Relevant Codes of Ethics and Moral Frameworks</w:t>
      </w:r>
    </w:p>
    <w:p>
      <w:pPr>
        <w:pStyle w:val="Normal"/>
        <w:widowControl/>
        <w:numPr>
          <w:ilvl w:val="0"/>
          <w:numId w:val="19"/>
        </w:numPr>
        <w:tabs>
          <w:tab w:val="clear" w:pos="720"/>
          <w:tab w:val="left" w:pos="862" w:leader="none"/>
        </w:tabs>
        <w:spacing w:lineRule="auto" w:line="240" w:before="166" w:after="0"/>
        <w:jc w:val="left"/>
        <w:rPr/>
      </w:pPr>
      <w:r>
        <w:rPr>
          <w:rFonts w:eastAsia="Liberation Sans" w:ascii="Liberation Sans" w:hAnsi="Liberation Sans"/>
          <w:b w:val="false"/>
          <w:i w:val="false"/>
          <w:color w:val="111827"/>
          <w:sz w:val="22"/>
        </w:rPr>
        <w:t>IEEE Code of Ethics: safety, transparency, and responsible engineering [11].</w:t>
      </w:r>
    </w:p>
    <w:p>
      <w:pPr>
        <w:pStyle w:val="Normal"/>
        <w:widowControl/>
        <w:numPr>
          <w:ilvl w:val="0"/>
          <w:numId w:val="19"/>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ACM Code of Ethics: avoiding harm and respecting privacy [12].</w:t>
      </w:r>
    </w:p>
    <w:p>
      <w:pPr>
        <w:pStyle w:val="Normal"/>
        <w:widowControl/>
        <w:numPr>
          <w:ilvl w:val="0"/>
          <w:numId w:val="19"/>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Professional responsibility: least-privilege access and truthful system reporting.</w:t>
      </w:r>
    </w:p>
    <w:p>
      <w:pPr>
        <w:pStyle w:val="Normal"/>
        <w:widowControl/>
        <w:spacing w:lineRule="auto" w:line="232" w:before="334" w:after="0"/>
        <w:ind w:hanging="0" w:left="0" w:right="0"/>
        <w:jc w:val="left"/>
        <w:rPr/>
      </w:pPr>
      <w:r>
        <w:rPr>
          <w:rFonts w:eastAsia="Liberation Sans" w:ascii="Liberation Sans" w:hAnsi="Liberation Sans"/>
          <w:b/>
          <w:i w:val="false"/>
          <w:color w:val="0F172A"/>
          <w:sz w:val="26"/>
        </w:rPr>
        <w:t>6.3 Ethical Dilemmas and Justification of Proposed Solution</w:t>
      </w:r>
    </w:p>
    <w:p>
      <w:pPr>
        <w:pStyle w:val="Normal"/>
        <w:widowControl/>
        <w:numPr>
          <w:ilvl w:val="0"/>
          <w:numId w:val="20"/>
        </w:numPr>
        <w:tabs>
          <w:tab w:val="clear" w:pos="720"/>
          <w:tab w:val="left" w:pos="862" w:leader="none"/>
        </w:tabs>
        <w:spacing w:lineRule="auto" w:line="240" w:before="166" w:after="0"/>
        <w:jc w:val="left"/>
        <w:rPr/>
      </w:pP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operational value of location-linked records vs privacy exposure risk.</w:t>
      </w:r>
    </w:p>
    <w:p>
      <w:pPr>
        <w:pStyle w:val="Normal"/>
        <w:widowControl/>
        <w:numPr>
          <w:ilvl w:val="0"/>
          <w:numId w:val="20"/>
        </w:numPr>
        <w:tabs>
          <w:tab w:val="clear" w:pos="720"/>
          <w:tab w:val="left" w:pos="862" w:leader="none"/>
        </w:tabs>
        <w:spacing w:lineRule="auto" w:line="240" w:before="114" w:after="0"/>
        <w:jc w:val="left"/>
        <w:rPr/>
      </w:pP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authenticated APIs, role restrictions, and minimizing sensitive data handling.</w:t>
      </w:r>
    </w:p>
    <w:p>
      <w:pPr>
        <w:pStyle w:val="Normal"/>
        <w:widowControl/>
        <w:numPr>
          <w:ilvl w:val="0"/>
          <w:numId w:val="20"/>
        </w:numPr>
        <w:tabs>
          <w:tab w:val="clear" w:pos="720"/>
          <w:tab w:val="left" w:pos="862" w:leader="none"/>
        </w:tabs>
        <w:spacing w:lineRule="auto" w:line="240" w:before="98" w:after="0"/>
        <w:jc w:val="left"/>
        <w:rPr/>
      </w:pP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false positives causing maintenance overhead.</w:t>
      </w:r>
    </w:p>
    <w:p>
      <w:pPr>
        <w:pStyle w:val="Normal"/>
        <w:widowControl/>
        <w:numPr>
          <w:ilvl w:val="0"/>
          <w:numId w:val="20"/>
        </w:numPr>
        <w:tabs>
          <w:tab w:val="clear" w:pos="720"/>
          <w:tab w:val="left" w:pos="862" w:leader="none"/>
        </w:tabs>
        <w:spacing w:lineRule="auto" w:line="240" w:before="98" w:after="0"/>
        <w:jc w:val="left"/>
        <w:rPr/>
      </w:pP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status workflow and verification steps before repair marking.</w:t>
      </w:r>
    </w:p>
    <w:p>
      <w:pPr>
        <w:pStyle w:val="Normal"/>
        <w:widowControl/>
        <w:numPr>
          <w:ilvl w:val="0"/>
          <w:numId w:val="20"/>
        </w:numPr>
        <w:tabs>
          <w:tab w:val="clear" w:pos="720"/>
          <w:tab w:val="left" w:pos="862" w:leader="none"/>
        </w:tabs>
        <w:spacing w:lineRule="auto" w:line="240" w:before="114" w:after="0"/>
        <w:jc w:val="left"/>
        <w:rPr/>
      </w:pPr>
      <w:r>
        <w:rPr>
          <w:rFonts w:eastAsia="Liberation Sans" w:ascii="Liberation Sans" w:hAnsi="Liberation Sans"/>
          <w:b/>
          <w:i w:val="false"/>
          <w:color w:val="111827"/>
          <w:sz w:val="22"/>
        </w:rPr>
        <w:t>Dilemma:</w:t>
      </w:r>
      <w:r>
        <w:rPr>
          <w:rFonts w:eastAsia="Liberation Sans" w:ascii="Liberation Sans" w:hAnsi="Liberation Sans"/>
          <w:b w:val="false"/>
          <w:i w:val="false"/>
          <w:color w:val="111827"/>
          <w:sz w:val="22"/>
        </w:rPr>
        <w:t xml:space="preserve"> AI bias due to dataset domain mismatch (regional road patterns, lighting,</w:t>
      </w:r>
    </w:p>
    <w:p>
      <w:pPr>
        <w:pStyle w:val="Normal"/>
        <w:widowControl/>
        <w:numPr>
          <w:ilvl w:val="0"/>
          <w:numId w:val="20"/>
        </w:numPr>
        <w:spacing w:lineRule="auto" w:line="232" w:before="70" w:after="0"/>
        <w:jc w:val="left"/>
        <w:rPr/>
      </w:pPr>
      <w:r>
        <w:rPr>
          <w:rFonts w:eastAsia="Liberation Sans" w:ascii="Liberation Sans" w:hAnsi="Liberation Sans"/>
          <w:b w:val="false"/>
          <w:i w:val="false"/>
          <w:color w:val="111827"/>
          <w:sz w:val="22"/>
        </w:rPr>
        <w:t>weather).</w:t>
      </w:r>
    </w:p>
    <w:p>
      <w:pPr>
        <w:pStyle w:val="Normal"/>
        <w:widowControl/>
        <w:numPr>
          <w:ilvl w:val="0"/>
          <w:numId w:val="20"/>
        </w:numPr>
        <w:tabs>
          <w:tab w:val="clear" w:pos="720"/>
          <w:tab w:val="left" w:pos="862" w:leader="none"/>
        </w:tabs>
        <w:spacing w:lineRule="auto" w:line="240" w:before="100" w:after="0"/>
        <w:jc w:val="left"/>
        <w:rPr/>
      </w:pPr>
      <w:r>
        <w:rPr>
          <w:rFonts w:eastAsia="Liberation Sans" w:ascii="Liberation Sans" w:hAnsi="Liberation Sans"/>
          <w:b/>
          <w:i w:val="false"/>
          <w:color w:val="111827"/>
          <w:sz w:val="22"/>
        </w:rPr>
        <w:t>Mitigation:</w:t>
      </w:r>
      <w:r>
        <w:rPr>
          <w:rFonts w:eastAsia="Liberation Sans" w:ascii="Liberation Sans" w:hAnsi="Liberation Sans"/>
          <w:b w:val="false"/>
          <w:i w:val="false"/>
          <w:color w:val="111827"/>
          <w:sz w:val="22"/>
        </w:rPr>
        <w:t xml:space="preserve"> future domain adaptation with Jordan-specific data and periodic model re-</w:t>
      </w:r>
    </w:p>
    <w:p>
      <w:pPr>
        <w:pStyle w:val="Normal"/>
        <w:widowControl/>
        <w:numPr>
          <w:ilvl w:val="0"/>
          <w:numId w:val="20"/>
        </w:numPr>
        <w:spacing w:lineRule="auto" w:line="235" w:before="84" w:after="0"/>
        <w:jc w:val="left"/>
        <w:rPr/>
      </w:pPr>
      <w:r>
        <w:rPr>
          <w:rFonts w:eastAsia="Liberation Sans" w:ascii="Liberation Sans" w:hAnsi="Liberation Sans"/>
          <w:b w:val="false"/>
          <w:i w:val="false"/>
          <w:color w:val="111827"/>
          <w:sz w:val="22"/>
        </w:rPr>
        <w:t>evaluation.</w:t>
      </w:r>
    </w:p>
    <w:p>
      <w:pPr>
        <w:pStyle w:val="Normal"/>
        <w:widowControl/>
        <w:spacing w:lineRule="auto" w:line="232" w:before="316" w:after="0"/>
        <w:ind w:hanging="0" w:left="0" w:right="0"/>
        <w:jc w:val="left"/>
        <w:rPr/>
      </w:pPr>
      <w:r>
        <w:rPr>
          <w:rFonts w:eastAsia="Liberation Sans" w:ascii="Liberation Sans" w:hAnsi="Liberation Sans"/>
          <w:b/>
          <w:i w:val="false"/>
          <w:color w:val="0F172A"/>
          <w:sz w:val="26"/>
        </w:rPr>
        <w:t>6.4 Relevant Environmental Considerations</w:t>
      </w:r>
    </w:p>
    <w:p>
      <w:pPr>
        <w:pStyle w:val="Normal"/>
        <w:widowControl/>
        <w:spacing w:lineRule="auto" w:line="235" w:before="180" w:after="0"/>
        <w:ind w:hanging="0" w:left="0" w:right="0"/>
        <w:jc w:val="left"/>
        <w:rPr/>
      </w:pPr>
      <w:r>
        <w:rPr>
          <w:rFonts w:eastAsia="Liberation Sans" w:ascii="Liberation Sans" w:hAnsi="Liberation Sans"/>
          <w:b w:val="false"/>
          <w:i w:val="false"/>
          <w:color w:val="111827"/>
          <w:sz w:val="22"/>
        </w:rPr>
        <w:t>Better defect lifecycle tracking supports earlier interventions and can reduce repeated road</w:t>
      </w:r>
    </w:p>
    <w:p>
      <w:pPr>
        <w:pStyle w:val="Normal"/>
        <w:widowControl/>
        <w:spacing w:lineRule="auto" w:line="235" w:before="68" w:after="0"/>
        <w:ind w:hanging="0" w:left="0" w:right="0"/>
        <w:jc w:val="center"/>
        <w:rPr/>
      </w:pPr>
      <w:r>
        <w:rPr>
          <w:rFonts w:eastAsia="Liberation Sans" w:ascii="Liberation Sans" w:hAnsi="Liberation Sans"/>
          <w:b w:val="false"/>
          <w:i w:val="false"/>
          <w:color w:val="111827"/>
          <w:sz w:val="22"/>
        </w:rPr>
        <w:t>degradation, material waste, and unnecessary rework. Data-driven maintenance planning improves</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resource usage compared with purely reactive repair cycles.</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6.5 Relevance to Jordan and Region (Social, Cultural, Political)</w:t>
      </w:r>
    </w:p>
    <w:p>
      <w:pPr>
        <w:pStyle w:val="Normal"/>
        <w:widowControl/>
        <w:numPr>
          <w:ilvl w:val="0"/>
          <w:numId w:val="21"/>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Supports municipalities with evidence-based maintenance prioritization.</w:t>
      </w:r>
    </w:p>
    <w:p>
      <w:pPr>
        <w:pStyle w:val="Normal"/>
        <w:widowControl/>
        <w:numPr>
          <w:ilvl w:val="0"/>
          <w:numId w:val="21"/>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Improves transparency and public trust in infrastructure servicing processes.</w:t>
      </w:r>
    </w:p>
    <w:p>
      <w:pPr>
        <w:pStyle w:val="Normal"/>
        <w:widowControl/>
        <w:numPr>
          <w:ilvl w:val="0"/>
          <w:numId w:val="21"/>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Aligns with regional digital-government and smart-city modernization goals.</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6.6 Other Issues and Constraints</w:t>
      </w:r>
    </w:p>
    <w:p>
      <w:pPr>
        <w:pStyle w:val="Normal"/>
        <w:widowControl/>
        <w:numPr>
          <w:ilvl w:val="0"/>
          <w:numId w:val="22"/>
        </w:numPr>
        <w:spacing w:lineRule="auto" w:line="232" w:before="318" w:after="0"/>
        <w:jc w:val="left"/>
        <w:rPr/>
      </w:pPr>
      <w:r>
        <w:rPr>
          <w:rFonts w:eastAsia="Liberation Sans" w:ascii="Liberation Sans" w:hAnsi="Liberation Sans"/>
          <w:b w:val="false"/>
          <w:i w:val="false"/>
          <w:color w:val="111827"/>
          <w:sz w:val="22"/>
        </w:rPr>
        <w:t>Operational adoption depends on training and process integration in maintenance units.</w:t>
      </w:r>
    </w:p>
    <w:p>
      <w:pPr>
        <w:sectPr>
          <w:type w:val="nextPage"/>
          <w:pgSz w:w="11906" w:h="16838"/>
          <w:pgMar w:left="1140" w:right="1096" w:gutter="0" w:header="0" w:top="750" w:footer="0" w:bottom="652"/>
          <w:pgNumType w:fmt="decimal"/>
          <w:formProt w:val="false"/>
          <w:textDirection w:val="lrTb"/>
          <w:docGrid w:type="default" w:linePitch="360" w:charSpace="4096"/>
        </w:sectPr>
        <w:pStyle w:val="Normal"/>
        <w:widowControl/>
        <w:numPr>
          <w:ilvl w:val="0"/>
          <w:numId w:val="22"/>
        </w:numPr>
        <w:spacing w:lineRule="auto" w:line="232" w:before="318" w:after="0"/>
        <w:jc w:val="left"/>
        <w:rPr/>
      </w:pPr>
      <w:r>
        <w:rPr>
          <w:rFonts w:eastAsia="Liberation Sans" w:ascii="Liberation Sans" w:hAnsi="Liberation Sans"/>
          <w:b w:val="false"/>
          <w:i w:val="false"/>
          <w:color w:val="111827"/>
          <w:sz w:val="22"/>
        </w:rPr>
        <w:t>Policy decisions on retention and sharing must be explicit before broad deployment</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7: Project Management</w:t>
      </w:r>
    </w:p>
    <w:p>
      <w:pPr>
        <w:pStyle w:val="Normal"/>
        <w:widowControl/>
        <w:spacing w:lineRule="auto" w:line="232" w:before="338" w:after="154"/>
        <w:ind w:hanging="0" w:left="0" w:right="0"/>
        <w:jc w:val="left"/>
        <w:rPr/>
      </w:pPr>
      <w:r>
        <w:rPr>
          <w:rFonts w:eastAsia="Liberation Sans" w:ascii="Liberation Sans" w:hAnsi="Liberation Sans"/>
          <w:b/>
          <w:i w:val="false"/>
          <w:color w:val="0F172A"/>
          <w:sz w:val="26"/>
        </w:rPr>
        <w:t>7.1 Schedule and Time Management</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Phase</w:t>
            </w:r>
          </w:p>
        </w:tc>
        <w:tc>
          <w:tcPr>
            <w:tcW w:w="3221" w:type="dxa"/>
            <w:tcBorders>
              <w:top w:val="single" w:sz="6" w:space="0" w:color="CBD5E1"/>
              <w:left w:val="single" w:sz="4" w:space="0" w:color="CBD5E1"/>
              <w:bottom w:val="single" w:sz="4" w:space="0" w:color="CBD5E1"/>
              <w:right w:val="single" w:sz="4" w:space="0" w:color="CBD5E1"/>
            </w:tcBorders>
            <w:shd w:fill="F1F5F9"/>
          </w:tcPr>
          <w:p>
            <w:pPr>
              <w:pStyle w:val="Normal"/>
              <w:widowControl/>
              <w:spacing w:lineRule="auto" w:line="232" w:before="114" w:after="0"/>
              <w:ind w:hanging="0" w:left="114" w:right="0"/>
              <w:jc w:val="left"/>
              <w:rPr/>
            </w:pPr>
            <w:r>
              <w:rPr>
                <w:rFonts w:eastAsia="Liberation Sans" w:ascii="Liberation Sans" w:hAnsi="Liberation Sans"/>
                <w:b/>
                <w:i w:val="false"/>
                <w:color w:val="111827"/>
                <w:w w:val="102"/>
                <w:sz w:val="20"/>
              </w:rPr>
              <w:t>Duration</w:t>
            </w:r>
          </w:p>
        </w:tc>
        <w:tc>
          <w:tcPr>
            <w:tcW w:w="3221" w:type="dxa"/>
            <w:tcBorders>
              <w:top w:val="single" w:sz="6" w:space="0" w:color="CBD5E1"/>
              <w:left w:val="single" w:sz="4" w:space="0" w:color="CBD5E1"/>
              <w:bottom w:val="single" w:sz="4" w:space="0" w:color="CBD5E1"/>
              <w:right w:val="single" w:sz="4"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Main Activities</w:t>
            </w:r>
          </w:p>
        </w:tc>
      </w:tr>
      <w:tr>
        <w:trPr>
          <w:trHeight w:val="776"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576"/>
              <w:jc w:val="left"/>
              <w:rPr/>
            </w:pPr>
            <w:r>
              <w:rPr>
                <w:rFonts w:eastAsia="Liberation Sans" w:ascii="Liberation Sans" w:hAnsi="Liberation Sans"/>
                <w:b w:val="false"/>
                <w:i w:val="false"/>
                <w:color w:val="111827"/>
                <w:w w:val="102"/>
                <w:sz w:val="20"/>
              </w:rPr>
              <w:t>Planning and architecture baseline</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114" w:right="0"/>
              <w:jc w:val="left"/>
              <w:rPr/>
            </w:pPr>
            <w:r>
              <w:rPr>
                <w:rFonts w:eastAsia="Liberation Sans" w:ascii="Liberation Sans" w:hAnsi="Liberation Sans"/>
                <w:b w:val="false"/>
                <w:i w:val="false"/>
                <w:color w:val="111827"/>
                <w:w w:val="102"/>
                <w:sz w:val="20"/>
              </w:rPr>
              <w:t>Weeks 1-2</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5" w:before="114" w:after="0"/>
              <w:ind w:hanging="0" w:left="0" w:right="0"/>
              <w:jc w:val="center"/>
              <w:rPr/>
            </w:pPr>
            <w:r>
              <w:rPr>
                <w:rFonts w:eastAsia="Liberation Sans" w:ascii="Liberation Sans" w:hAnsi="Liberation Sans"/>
                <w:b w:val="false"/>
                <w:i w:val="false"/>
                <w:color w:val="111827"/>
                <w:w w:val="102"/>
                <w:sz w:val="20"/>
              </w:rPr>
              <w:t>Scope definition, initial architecture and stack decision</w:t>
            </w:r>
          </w:p>
        </w:tc>
      </w:tr>
      <w:tr>
        <w:trPr>
          <w:trHeight w:val="980"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AI data and model training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Weeks 3-4</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8" w:right="144"/>
              <w:jc w:val="left"/>
              <w:rPr/>
            </w:pPr>
            <w:r>
              <w:rPr>
                <w:rFonts w:eastAsia="Liberation Sans" w:ascii="Liberation Sans" w:hAnsi="Liberation Sans"/>
                <w:b w:val="false"/>
                <w:i w:val="false"/>
                <w:color w:val="111827"/>
                <w:w w:val="102"/>
                <w:sz w:val="20"/>
              </w:rPr>
              <w:t>Dataset merge, labeling validation, YOLOv8n training, TFLite export</w:t>
            </w:r>
          </w:p>
        </w:tc>
      </w:tr>
      <w:tr>
        <w:trPr>
          <w:trHeight w:val="1082"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Android AI integration</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32" w:before="116" w:after="0"/>
              <w:ind w:hanging="0" w:left="114" w:right="0"/>
              <w:jc w:val="left"/>
              <w:rPr/>
            </w:pPr>
            <w:r>
              <w:rPr>
                <w:rFonts w:eastAsia="Liberation Sans" w:ascii="Liberation Sans" w:hAnsi="Liberation Sans"/>
                <w:b w:val="false"/>
                <w:i w:val="false"/>
                <w:color w:val="111827"/>
                <w:w w:val="102"/>
                <w:sz w:val="20"/>
              </w:rPr>
              <w:t>Weeks 5-6</w:t>
            </w:r>
          </w:p>
        </w:tc>
        <w:tc>
          <w:tcPr>
            <w:tcW w:w="3221" w:type="dxa"/>
            <w:tcBorders>
              <w:top w:val="single" w:sz="4" w:space="0" w:color="CBD5E1"/>
              <w:left w:val="single" w:sz="4" w:space="0" w:color="CBD5E1"/>
              <w:bottom w:val="single" w:sz="6" w:space="0" w:color="CBD5E1"/>
              <w:right w:val="single" w:sz="4" w:space="0" w:color="CBD5E1"/>
            </w:tcBorders>
          </w:tcPr>
          <w:p>
            <w:pPr>
              <w:pStyle w:val="Normal"/>
              <w:widowControl/>
              <w:spacing w:lineRule="auto" w:line="268" w:before="116" w:after="0"/>
              <w:ind w:hanging="0" w:left="118" w:right="432"/>
              <w:jc w:val="left"/>
              <w:rPr/>
            </w:pPr>
            <w:r>
              <w:rPr>
                <w:rFonts w:eastAsia="Liberation Sans" w:ascii="Liberation Sans" w:hAnsi="Liberation Sans"/>
                <w:b w:val="false"/>
                <w:i w:val="false"/>
                <w:color w:val="111827"/>
                <w:w w:val="102"/>
                <w:sz w:val="20"/>
              </w:rPr>
              <w:t>On-device inference, threshold/NMS tuning, frame processing</w:t>
            </w:r>
          </w:p>
        </w:tc>
      </w:tr>
      <w:tr>
        <w:trPr>
          <w:trHeight w:val="804"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Backend foundation</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4" w:right="0"/>
              <w:jc w:val="left"/>
              <w:rPr/>
            </w:pPr>
            <w:r>
              <w:rPr>
                <w:rFonts w:eastAsia="Liberation Sans" w:ascii="Liberation Sans" w:hAnsi="Liberation Sans"/>
                <w:b w:val="false"/>
                <w:i w:val="false"/>
                <w:color w:val="111827"/>
                <w:w w:val="102"/>
                <w:sz w:val="20"/>
              </w:rPr>
              <w:t>Weeks 7-9</w:t>
            </w:r>
          </w:p>
        </w:tc>
        <w:tc>
          <w:tcPr>
            <w:tcW w:w="3221" w:type="dxa"/>
            <w:tcBorders>
              <w:top w:val="single" w:sz="6" w:space="0" w:color="CBD5E1"/>
              <w:left w:val="single" w:sz="4"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Auth, schema, migrations, core pothole service</w:t>
            </w:r>
          </w:p>
        </w:tc>
      </w:tr>
      <w:tr>
        <w:trPr>
          <w:trHeight w:val="1350" w:hRule="exact"/>
        </w:trPr>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432"/>
              <w:jc w:val="left"/>
              <w:rPr/>
            </w:pPr>
            <w:r>
              <w:rPr>
                <w:rFonts w:eastAsia="Liberation Sans" w:ascii="Liberation Sans" w:hAnsi="Liberation Sans"/>
                <w:b w:val="false"/>
                <w:i w:val="false"/>
                <w:color w:val="111827"/>
                <w:w w:val="102"/>
                <w:sz w:val="20"/>
              </w:rPr>
              <w:t>Dashboard foundation and operations</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144"/>
              <w:jc w:val="left"/>
              <w:rPr/>
            </w:pPr>
            <w:r>
              <w:rPr>
                <w:rFonts w:eastAsia="Liberation Sans" w:ascii="Liberation Sans" w:hAnsi="Liberation Sans"/>
                <w:b w:val="false"/>
                <w:i w:val="false"/>
                <w:color w:val="111827"/>
                <w:w w:val="102"/>
                <w:sz w:val="20"/>
              </w:rPr>
              <w:t>Weeks 10-13</w:t>
            </w:r>
          </w:p>
        </w:tc>
        <w:tc>
          <w:tcPr>
            <w:tcW w:w="3221" w:type="dxa"/>
            <w:tcBorders>
              <w:top w:val="single" w:sz="6"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8" w:right="1296"/>
              <w:jc w:val="left"/>
              <w:rPr/>
            </w:pPr>
            <w:r>
              <w:rPr>
                <w:rFonts w:eastAsia="Liberation Sans" w:ascii="Liberation Sans" w:hAnsi="Liberation Sans"/>
                <w:b w:val="false"/>
                <w:i w:val="false"/>
                <w:color w:val="111827"/>
                <w:w w:val="102"/>
                <w:sz w:val="20"/>
              </w:rPr>
              <w:t>Routing, auth flow, list/map/detail pages, bulk/export/stats</w:t>
            </w:r>
          </w:p>
        </w:tc>
      </w:tr>
      <w:tr>
        <w:trPr>
          <w:trHeight w:val="1264" w:hRule="exact"/>
        </w:trPr>
        <w:tc>
          <w:tcPr>
            <w:tcW w:w="3221" w:type="dxa"/>
            <w:tcBorders>
              <w:top w:val="single" w:sz="4"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Integration, stabilization, and reporting</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4" w:right="144"/>
              <w:jc w:val="left"/>
              <w:rPr/>
            </w:pPr>
            <w:r>
              <w:rPr>
                <w:rFonts w:eastAsia="Liberation Sans" w:ascii="Liberation Sans" w:hAnsi="Liberation Sans"/>
                <w:b w:val="false"/>
                <w:i w:val="false"/>
                <w:color w:val="111827"/>
                <w:w w:val="102"/>
                <w:sz w:val="20"/>
              </w:rPr>
              <w:t>Weeks 14-16</w:t>
            </w:r>
          </w:p>
        </w:tc>
        <w:tc>
          <w:tcPr>
            <w:tcW w:w="3221" w:type="dxa"/>
            <w:tcBorders>
              <w:top w:val="single" w:sz="4" w:space="0" w:color="CBD5E1"/>
              <w:left w:val="single" w:sz="4" w:space="0" w:color="CBD5E1"/>
              <w:bottom w:val="single" w:sz="4" w:space="0" w:color="CBD5E1"/>
              <w:right w:val="single" w:sz="4"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End-to-end validation, bug fixes, documentation and report finalization</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11. Schedule and time management</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7.2 Resource and Cost Management</w:t>
      </w:r>
    </w:p>
    <w:p>
      <w:pPr>
        <w:pStyle w:val="Normal"/>
        <w:widowControl/>
        <w:numPr>
          <w:ilvl w:val="0"/>
          <w:numId w:val="23"/>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Primary resources: student laptops, local Docker runtime, open-source frameworks.</w:t>
      </w:r>
    </w:p>
    <w:p>
      <w:pPr>
        <w:pStyle w:val="Normal"/>
        <w:widowControl/>
        <w:numPr>
          <w:ilvl w:val="0"/>
          <w:numId w:val="23"/>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Cost-control strategy: prioritize open-source stack and optional cloud usage.</w:t>
      </w:r>
    </w:p>
    <w:p>
      <w:pPr>
        <w:pStyle w:val="Normal"/>
        <w:widowControl/>
        <w:numPr>
          <w:ilvl w:val="0"/>
          <w:numId w:val="23"/>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Team allocation: backend/database and dashboard components developed in parallel tracks.</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7.3 Quality Management</w:t>
      </w:r>
    </w:p>
    <w:p>
      <w:pPr>
        <w:pStyle w:val="Normal"/>
        <w:widowControl/>
        <w:numPr>
          <w:ilvl w:val="0"/>
          <w:numId w:val="24"/>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Type-safe backend/frontend codebases and explicit data contracts.</w:t>
      </w:r>
    </w:p>
    <w:p>
      <w:pPr>
        <w:pStyle w:val="Normal"/>
        <w:widowControl/>
        <w:numPr>
          <w:ilvl w:val="0"/>
          <w:numId w:val="24"/>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Iterative validation through endpoint checks and UI workflow testing.</w:t>
      </w:r>
    </w:p>
    <w:p>
      <w:pPr>
        <w:pStyle w:val="Normal"/>
        <w:widowControl/>
        <w:numPr>
          <w:ilvl w:val="0"/>
          <w:numId w:val="24"/>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Schema consistency through migration snapshots and seeded test accounts.</w:t>
      </w:r>
    </w:p>
    <w:p>
      <w:pPr>
        <w:pStyle w:val="Normal"/>
        <w:widowControl/>
        <w:spacing w:lineRule="auto" w:line="232" w:before="318" w:after="156"/>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156"/>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156"/>
        <w:ind w:hanging="0" w:left="0" w:right="0"/>
        <w:jc w:val="left"/>
        <w:rPr>
          <w:rFonts w:ascii="Liberation Sans" w:hAnsi="Liberation Sans" w:eastAsia="Liberation Sans"/>
          <w:b/>
          <w:i w:val="false"/>
          <w:i w:val="false"/>
          <w:color w:val="0F172A"/>
          <w:sz w:val="26"/>
        </w:rPr>
      </w:pPr>
      <w:r>
        <w:rPr/>
      </w:r>
    </w:p>
    <w:p>
      <w:pPr>
        <w:pStyle w:val="Normal"/>
        <w:widowControl/>
        <w:spacing w:lineRule="auto" w:line="232" w:before="318" w:after="156"/>
        <w:ind w:hanging="0" w:left="0" w:right="0"/>
        <w:jc w:val="left"/>
        <w:rPr/>
      </w:pPr>
      <w:r>
        <w:rPr>
          <w:rFonts w:eastAsia="Liberation Sans" w:ascii="Liberation Sans" w:hAnsi="Liberation Sans"/>
          <w:b/>
          <w:i w:val="false"/>
          <w:color w:val="0F172A"/>
          <w:sz w:val="26"/>
        </w:rPr>
        <w:t>7.4 Risk Management</w:t>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2" w:hRule="exact"/>
        </w:trPr>
        <w:tc>
          <w:tcPr>
            <w:tcW w:w="3221"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5" w:before="114" w:after="0"/>
              <w:ind w:hanging="0" w:left="118" w:right="0"/>
              <w:jc w:val="left"/>
              <w:rPr/>
            </w:pPr>
            <w:r>
              <w:rPr>
                <w:rFonts w:eastAsia="Liberation Sans" w:ascii="Liberation Sans" w:hAnsi="Liberation Sans"/>
                <w:b/>
                <w:i w:val="false"/>
                <w:color w:val="111827"/>
                <w:w w:val="102"/>
                <w:sz w:val="20"/>
              </w:rPr>
              <w:t>Risk</w:t>
            </w:r>
          </w:p>
        </w:tc>
        <w:tc>
          <w:tcPr>
            <w:tcW w:w="3221" w:type="dxa"/>
            <w:tcBorders>
              <w:top w:val="single" w:sz="4" w:space="0" w:color="CBD5E1"/>
              <w:left w:val="single" w:sz="4" w:space="0" w:color="CBD5E1"/>
              <w:bottom w:val="single" w:sz="4" w:space="0" w:color="CBD5E1"/>
              <w:right w:val="single" w:sz="6" w:space="0" w:color="CBD5E1"/>
            </w:tcBorders>
            <w:shd w:fill="F1F5F9"/>
          </w:tcPr>
          <w:p>
            <w:pPr>
              <w:pStyle w:val="Normal"/>
              <w:widowControl/>
              <w:spacing w:lineRule="auto" w:line="235" w:before="114" w:after="0"/>
              <w:ind w:hanging="0" w:left="124" w:right="0"/>
              <w:jc w:val="left"/>
              <w:rPr/>
            </w:pPr>
            <w:r>
              <w:rPr>
                <w:rFonts w:eastAsia="Liberation Sans" w:ascii="Liberation Sans" w:hAnsi="Liberation Sans"/>
                <w:b/>
                <w:i w:val="false"/>
                <w:color w:val="111827"/>
                <w:w w:val="102"/>
                <w:sz w:val="20"/>
              </w:rPr>
              <w:t>Impact</w:t>
            </w:r>
          </w:p>
        </w:tc>
        <w:tc>
          <w:tcPr>
            <w:tcW w:w="3221" w:type="dxa"/>
            <w:tcBorders>
              <w:top w:val="single" w:sz="4" w:space="0" w:color="CBD5E1"/>
              <w:left w:val="single" w:sz="6" w:space="0" w:color="CBD5E1"/>
              <w:bottom w:val="single" w:sz="4" w:space="0" w:color="CBD5E1"/>
              <w:right w:val="single" w:sz="4" w:space="0" w:color="CBD5E1"/>
            </w:tcBorders>
            <w:shd w:fill="F1F5F9"/>
          </w:tcPr>
          <w:p>
            <w:pPr>
              <w:pStyle w:val="Normal"/>
              <w:widowControl/>
              <w:spacing w:lineRule="auto" w:line="235" w:before="114" w:after="0"/>
              <w:ind w:hanging="0" w:left="126" w:right="0"/>
              <w:jc w:val="left"/>
              <w:rPr/>
            </w:pPr>
            <w:r>
              <w:rPr>
                <w:rFonts w:eastAsia="Liberation Sans" w:ascii="Liberation Sans" w:hAnsi="Liberation Sans"/>
                <w:b/>
                <w:i w:val="false"/>
                <w:color w:val="111827"/>
                <w:w w:val="102"/>
                <w:sz w:val="20"/>
              </w:rPr>
              <w:t>Mitigation</w:t>
            </w:r>
          </w:p>
        </w:tc>
      </w:tr>
      <w:tr>
        <w:trPr>
          <w:trHeight w:val="676" w:hRule="exact"/>
        </w:trPr>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18" w:right="0"/>
              <w:jc w:val="left"/>
              <w:rPr/>
            </w:pPr>
            <w:r>
              <w:rPr>
                <w:rFonts w:eastAsia="Liberation Sans" w:ascii="Liberation Sans" w:hAnsi="Liberation Sans"/>
                <w:b w:val="false"/>
                <w:i w:val="false"/>
                <w:color w:val="111827"/>
                <w:w w:val="102"/>
                <w:sz w:val="20"/>
              </w:rPr>
              <w:t>Duplicate data inflation</w:t>
            </w:r>
          </w:p>
        </w:tc>
        <w:tc>
          <w:tcPr>
            <w:tcW w:w="3221" w:type="dxa"/>
            <w:tcBorders>
              <w:top w:val="single" w:sz="4" w:space="0" w:color="CBD5E1"/>
              <w:left w:val="single" w:sz="4" w:space="0" w:color="CBD5E1"/>
              <w:bottom w:val="single" w:sz="6" w:space="0" w:color="CBD5E1"/>
              <w:right w:val="single" w:sz="6" w:space="0" w:color="CBD5E1"/>
            </w:tcBorders>
          </w:tcPr>
          <w:p>
            <w:pPr>
              <w:pStyle w:val="Normal"/>
              <w:widowControl/>
              <w:spacing w:lineRule="auto" w:line="232" w:before="116" w:after="0"/>
              <w:ind w:hanging="0" w:left="124" w:right="0"/>
              <w:jc w:val="left"/>
              <w:rPr/>
            </w:pPr>
            <w:r>
              <w:rPr>
                <w:rFonts w:eastAsia="Liberation Sans" w:ascii="Liberation Sans" w:hAnsi="Liberation Sans"/>
                <w:b w:val="false"/>
                <w:i w:val="false"/>
                <w:color w:val="111827"/>
                <w:w w:val="102"/>
                <w:sz w:val="20"/>
              </w:rPr>
              <w:t>Poor analytics quality</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32" w:before="116" w:after="0"/>
              <w:ind w:hanging="0" w:left="126" w:right="0"/>
              <w:jc w:val="left"/>
              <w:rPr/>
            </w:pPr>
            <w:r>
              <w:rPr>
                <w:rFonts w:eastAsia="Liberation Sans" w:ascii="Liberation Sans" w:hAnsi="Liberation Sans"/>
                <w:b w:val="false"/>
                <w:i w:val="false"/>
                <w:color w:val="111827"/>
                <w:w w:val="102"/>
                <w:sz w:val="20"/>
              </w:rPr>
              <w:t>Spatial dedup + confirmation counting</w:t>
            </w:r>
          </w:p>
        </w:tc>
      </w:tr>
      <w:tr>
        <w:trPr>
          <w:trHeight w:val="778"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18" w:right="720"/>
              <w:jc w:val="left"/>
              <w:rPr/>
            </w:pPr>
            <w:r>
              <w:rPr>
                <w:rFonts w:eastAsia="Liberation Sans" w:ascii="Liberation Sans" w:hAnsi="Liberation Sans"/>
                <w:b w:val="false"/>
                <w:i w:val="false"/>
                <w:color w:val="111827"/>
                <w:w w:val="102"/>
                <w:sz w:val="20"/>
              </w:rPr>
              <w:t>Model drift or regional mismatch</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61" w:before="114" w:after="0"/>
              <w:ind w:hanging="0" w:left="124" w:right="432"/>
              <w:jc w:val="left"/>
              <w:rPr/>
            </w:pPr>
            <w:r>
              <w:rPr>
                <w:rFonts w:eastAsia="Liberation Sans" w:ascii="Liberation Sans" w:hAnsi="Liberation Sans"/>
                <w:b w:val="false"/>
                <w:i w:val="false"/>
                <w:color w:val="111827"/>
                <w:w w:val="102"/>
                <w:sz w:val="20"/>
              </w:rPr>
              <w:t>Reduced detection quality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61" w:before="114" w:after="0"/>
              <w:ind w:hanging="0" w:left="126" w:right="864"/>
              <w:jc w:val="left"/>
              <w:rPr/>
            </w:pPr>
            <w:r>
              <w:rPr>
                <w:rFonts w:eastAsia="Liberation Sans" w:ascii="Liberation Sans" w:hAnsi="Liberation Sans"/>
                <w:b w:val="false"/>
                <w:i w:val="false"/>
                <w:color w:val="111827"/>
                <w:w w:val="102"/>
                <w:sz w:val="20"/>
              </w:rPr>
              <w:t>Periodic retraining and local dataset expansion</w:t>
            </w:r>
          </w:p>
        </w:tc>
      </w:tr>
      <w:tr>
        <w:trPr>
          <w:trHeight w:val="772" w:hRule="exact"/>
        </w:trPr>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Unauthorized updates</w:t>
            </w:r>
          </w:p>
        </w:tc>
        <w:tc>
          <w:tcPr>
            <w:tcW w:w="3221" w:type="dxa"/>
            <w:tcBorders>
              <w:top w:val="single" w:sz="6" w:space="0" w:color="CBD5E1"/>
              <w:left w:val="single" w:sz="4" w:space="0" w:color="CBD5E1"/>
              <w:bottom w:val="single" w:sz="6" w:space="0" w:color="CBD5E1"/>
              <w:right w:val="single" w:sz="6" w:space="0" w:color="CBD5E1"/>
            </w:tcBorders>
          </w:tcPr>
          <w:p>
            <w:pPr>
              <w:pStyle w:val="Normal"/>
              <w:widowControl/>
              <w:spacing w:lineRule="auto" w:line="268" w:before="114" w:after="0"/>
              <w:ind w:hanging="0" w:left="124" w:right="432"/>
              <w:jc w:val="left"/>
              <w:rPr/>
            </w:pPr>
            <w:r>
              <w:rPr>
                <w:rFonts w:eastAsia="Liberation Sans" w:ascii="Liberation Sans" w:hAnsi="Liberation Sans"/>
                <w:b w:val="false"/>
                <w:i w:val="false"/>
                <w:color w:val="111827"/>
                <w:w w:val="102"/>
                <w:sz w:val="20"/>
              </w:rPr>
              <w:t>Operational integrity risk</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26" w:right="0"/>
              <w:jc w:val="left"/>
              <w:rPr/>
            </w:pPr>
            <w:r>
              <w:rPr>
                <w:rFonts w:eastAsia="Liberation Sans" w:ascii="Liberation Sans" w:hAnsi="Liberation Sans"/>
                <w:b w:val="false"/>
                <w:i w:val="false"/>
                <w:color w:val="111827"/>
                <w:w w:val="102"/>
                <w:sz w:val="20"/>
              </w:rPr>
              <w:t>JWT + role-based route restrictions</w:t>
            </w:r>
          </w:p>
        </w:tc>
      </w:tr>
      <w:tr>
        <w:trPr>
          <w:trHeight w:val="772" w:hRule="exact"/>
        </w:trPr>
        <w:tc>
          <w:tcPr>
            <w:tcW w:w="3221" w:type="dxa"/>
            <w:tcBorders>
              <w:left w:val="single" w:sz="6" w:space="0" w:color="CBD5E1"/>
              <w:bottom w:val="single" w:sz="6" w:space="0" w:color="CBD5E1"/>
              <w:right w:val="single" w:sz="4" w:space="0" w:color="CBD5E1"/>
            </w:tcBorders>
          </w:tcPr>
          <w:p>
            <w:pPr>
              <w:pStyle w:val="Normal"/>
              <w:widowControl/>
              <w:spacing w:lineRule="auto" w:line="268" w:before="114" w:after="0"/>
              <w:ind w:hanging="0" w:left="118" w:right="864"/>
              <w:jc w:val="left"/>
              <w:rPr/>
            </w:pPr>
            <w:r>
              <w:rPr>
                <w:rFonts w:eastAsia="Liberation Sans" w:ascii="Liberation Sans" w:hAnsi="Liberation Sans"/>
                <w:b w:val="false"/>
                <w:i w:val="false"/>
                <w:color w:val="111827"/>
                <w:w w:val="102"/>
                <w:sz w:val="20"/>
              </w:rPr>
              <w:t>Service startup race conditions</w:t>
            </w:r>
          </w:p>
        </w:tc>
        <w:tc>
          <w:tcPr>
            <w:tcW w:w="3221" w:type="dxa"/>
            <w:tcBorders>
              <w:left w:val="single" w:sz="4" w:space="0" w:color="CBD5E1"/>
              <w:bottom w:val="single" w:sz="6" w:space="0" w:color="CBD5E1"/>
              <w:right w:val="single" w:sz="6"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Runtime instability</w:t>
            </w:r>
          </w:p>
        </w:tc>
        <w:tc>
          <w:tcPr>
            <w:tcW w:w="3221" w:type="dxa"/>
            <w:tcBorders>
              <w:left w:val="single" w:sz="6" w:space="0" w:color="CBD5E1"/>
              <w:bottom w:val="single" w:sz="6" w:space="0" w:color="CBD5E1"/>
              <w:right w:val="single" w:sz="4" w:space="0" w:color="CBD5E1"/>
            </w:tcBorders>
          </w:tcPr>
          <w:p>
            <w:pPr>
              <w:pStyle w:val="Normal"/>
              <w:widowControl/>
              <w:spacing w:lineRule="auto" w:line="268" w:before="114" w:after="0"/>
              <w:ind w:hanging="0" w:left="126" w:right="432"/>
              <w:jc w:val="left"/>
              <w:rPr/>
            </w:pPr>
            <w:r>
              <w:rPr>
                <w:rFonts w:eastAsia="Liberation Sans" w:ascii="Liberation Sans" w:hAnsi="Liberation Sans"/>
                <w:b w:val="false"/>
                <w:i w:val="false"/>
                <w:color w:val="111827"/>
                <w:w w:val="102"/>
                <w:sz w:val="20"/>
              </w:rPr>
              <w:t>Healthchecks and compose dependency ordering</w:t>
            </w:r>
          </w:p>
        </w:tc>
      </w:tr>
      <w:tr>
        <w:trPr>
          <w:trHeight w:val="772" w:hRule="exact"/>
        </w:trPr>
        <w:tc>
          <w:tcPr>
            <w:tcW w:w="3221" w:type="dxa"/>
            <w:tcBorders>
              <w:left w:val="single" w:sz="6" w:space="0" w:color="CBD5E1"/>
              <w:bottom w:val="single" w:sz="6" w:space="0" w:color="CBD5E1"/>
              <w:right w:val="single" w:sz="4"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User workflow confusion</w:t>
            </w:r>
          </w:p>
        </w:tc>
        <w:tc>
          <w:tcPr>
            <w:tcW w:w="3221" w:type="dxa"/>
            <w:tcBorders>
              <w:left w:val="single" w:sz="4" w:space="0" w:color="CBD5E1"/>
              <w:bottom w:val="single" w:sz="6" w:space="0" w:color="CBD5E1"/>
              <w:right w:val="single" w:sz="6" w:space="0" w:color="CBD5E1"/>
            </w:tcBorders>
          </w:tcPr>
          <w:p>
            <w:pPr>
              <w:pStyle w:val="Normal"/>
              <w:widowControl/>
              <w:spacing w:lineRule="auto" w:line="232" w:before="114" w:after="0"/>
              <w:ind w:hanging="0" w:left="124" w:right="0"/>
              <w:jc w:val="left"/>
              <w:rPr/>
            </w:pPr>
            <w:r>
              <w:rPr>
                <w:rFonts w:eastAsia="Liberation Sans" w:ascii="Liberation Sans" w:hAnsi="Liberation Sans"/>
                <w:b w:val="false"/>
                <w:i w:val="false"/>
                <w:color w:val="111827"/>
                <w:w w:val="102"/>
                <w:sz w:val="20"/>
              </w:rPr>
              <w:t>Low adoption</w:t>
            </w:r>
          </w:p>
        </w:tc>
        <w:tc>
          <w:tcPr>
            <w:tcW w:w="3221" w:type="dxa"/>
            <w:tcBorders>
              <w:left w:val="single" w:sz="6" w:space="0" w:color="CBD5E1"/>
              <w:bottom w:val="single" w:sz="6" w:space="0" w:color="CBD5E1"/>
              <w:right w:val="single" w:sz="4" w:space="0" w:color="CBD5E1"/>
            </w:tcBorders>
          </w:tcPr>
          <w:p>
            <w:pPr>
              <w:pStyle w:val="Normal"/>
              <w:widowControl/>
              <w:spacing w:lineRule="auto" w:line="268" w:before="114" w:after="0"/>
              <w:ind w:hanging="0" w:left="126" w:right="432"/>
              <w:jc w:val="left"/>
              <w:rPr/>
            </w:pPr>
            <w:r>
              <w:rPr>
                <w:rFonts w:eastAsia="Liberation Sans" w:ascii="Liberation Sans" w:hAnsi="Liberation Sans"/>
                <w:b w:val="false"/>
                <w:i w:val="false"/>
                <w:color w:val="111827"/>
                <w:w w:val="102"/>
                <w:sz w:val="20"/>
              </w:rPr>
              <w:t>Simple page navigation and clear status taxonomy</w:t>
            </w:r>
          </w:p>
        </w:tc>
      </w:tr>
    </w:tbl>
    <w:p>
      <w:pPr>
        <w:pStyle w:val="Normal"/>
        <w:widowControl/>
        <w:spacing w:lineRule="auto" w:line="232" w:before="136" w:after="0"/>
        <w:ind w:hanging="0" w:left="0" w:right="0"/>
        <w:jc w:val="center"/>
        <w:rPr/>
      </w:pPr>
      <w:r>
        <w:rPr>
          <w:rFonts w:eastAsia="Liberation Sans" w:ascii="Liberation Sans" w:hAnsi="Liberation Sans"/>
          <w:b w:val="false"/>
          <w:i w:val="false"/>
          <w:color w:val="475569"/>
          <w:w w:val="97"/>
          <w:sz w:val="20"/>
        </w:rPr>
        <w:t>Table 12. Risk register and mitigation plan</w:t>
      </w:r>
    </w:p>
    <w:p>
      <w:pPr>
        <w:pStyle w:val="Normal"/>
        <w:widowControl/>
        <w:spacing w:lineRule="auto" w:line="232" w:before="322" w:after="0"/>
        <w:ind w:hanging="0" w:left="0" w:right="0"/>
        <w:jc w:val="left"/>
        <w:rPr/>
      </w:pPr>
      <w:r>
        <w:rPr>
          <w:rFonts w:eastAsia="Liberation Sans" w:ascii="Liberation Sans" w:hAnsi="Liberation Sans"/>
          <w:b/>
          <w:i w:val="false"/>
          <w:color w:val="0F172A"/>
          <w:sz w:val="26"/>
        </w:rPr>
        <w:t>7.5 Project Procurement</w:t>
      </w:r>
    </w:p>
    <w:p>
      <w:pPr>
        <w:sectPr>
          <w:type w:val="nextPage"/>
          <w:pgSz w:w="11906" w:h="16838"/>
          <w:pgMar w:left="1140" w:right="1096" w:gutter="0" w:header="0" w:top="750" w:footer="0" w:bottom="888"/>
          <w:pgNumType w:fmt="decimal"/>
          <w:formProt w:val="false"/>
          <w:textDirection w:val="lrTb"/>
          <w:docGrid w:type="default" w:linePitch="360" w:charSpace="4096"/>
        </w:sectPr>
        <w:pStyle w:val="Normal"/>
        <w:widowControl/>
        <w:spacing w:lineRule="auto" w:line="280" w:before="180" w:after="0"/>
        <w:ind w:hanging="0" w:left="0" w:right="0"/>
        <w:jc w:val="left"/>
        <w:rPr/>
      </w:pPr>
      <w:r>
        <w:rPr>
          <w:rFonts w:eastAsia="Liberation Sans" w:ascii="Liberation Sans" w:hAnsi="Liberation Sans"/>
          <w:b w:val="false"/>
          <w:i w:val="false"/>
          <w:color w:val="111827"/>
          <w:sz w:val="22"/>
        </w:rPr>
        <w:t>Procurement needs are minimal for the current implementation-focused phase. The stack relies primarily on open-source software. Optional production procurement includes domain, hosting, and object storage.</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Chapter 8: Conclusion and Future Work</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8.1 Main Contributions Summary</w:t>
      </w:r>
    </w:p>
    <w:p>
      <w:pPr>
        <w:pStyle w:val="Normal"/>
        <w:widowControl/>
        <w:spacing w:lineRule="auto" w:line="235" w:before="180" w:after="0"/>
        <w:ind w:hanging="0" w:left="0" w:right="0"/>
        <w:jc w:val="left"/>
        <w:rPr/>
      </w:pPr>
      <w:r>
        <w:rPr>
          <w:rFonts w:eastAsia="Liberation Sans" w:ascii="Liberation Sans" w:hAnsi="Liberation Sans"/>
          <w:b w:val="false"/>
          <w:i w:val="false"/>
          <w:color w:val="111827"/>
          <w:sz w:val="22"/>
        </w:rPr>
        <w:t>This work produced a complete AI-enabled implementation-centered pothole operations platform</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with trained and deployed mobile detection model, secure API, geospatial persistence, and</w:t>
      </w:r>
    </w:p>
    <w:p>
      <w:pPr>
        <w:pStyle w:val="Normal"/>
        <w:widowControl/>
        <w:spacing w:lineRule="auto" w:line="235" w:before="68" w:after="0"/>
        <w:ind w:hanging="0" w:left="0" w:right="0"/>
        <w:jc w:val="left"/>
        <w:rPr/>
      </w:pPr>
      <w:r>
        <w:rPr>
          <w:rFonts w:eastAsia="Liberation Sans" w:ascii="Liberation Sans" w:hAnsi="Liberation Sans"/>
          <w:b w:val="false"/>
          <w:i w:val="false"/>
          <w:color w:val="111827"/>
          <w:sz w:val="22"/>
        </w:rPr>
        <w:t>practical dashboard workflows. The report now mirrors actual repository behavior rather than</w:t>
      </w:r>
    </w:p>
    <w:p>
      <w:pPr>
        <w:pStyle w:val="Normal"/>
        <w:widowControl/>
        <w:spacing w:lineRule="auto" w:line="232" w:before="84" w:after="0"/>
        <w:ind w:hanging="0" w:left="0" w:right="0"/>
        <w:jc w:val="left"/>
        <w:rPr/>
      </w:pPr>
      <w:r>
        <w:rPr>
          <w:rFonts w:eastAsia="Liberation Sans" w:ascii="Liberation Sans" w:hAnsi="Liberation Sans"/>
          <w:b w:val="false"/>
          <w:i w:val="false"/>
          <w:color w:val="111827"/>
          <w:sz w:val="22"/>
        </w:rPr>
        <w:t>planning-only assumptions.</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8.2 Further Future Work</w:t>
      </w:r>
    </w:p>
    <w:p>
      <w:pPr>
        <w:pStyle w:val="Normal"/>
        <w:widowControl/>
        <w:numPr>
          <w:ilvl w:val="0"/>
          <w:numId w:val="25"/>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Add full audit history for status transitions and actor tracking.</w:t>
      </w:r>
    </w:p>
    <w:p>
      <w:pPr>
        <w:pStyle w:val="Normal"/>
        <w:widowControl/>
        <w:numPr>
          <w:ilvl w:val="0"/>
          <w:numId w:val="25"/>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Improve AI recall through local Jordan data collection and domain adaptation fine-tuning.</w:t>
      </w:r>
    </w:p>
    <w:p>
      <w:pPr>
        <w:pStyle w:val="Normal"/>
        <w:widowControl/>
        <w:numPr>
          <w:ilvl w:val="0"/>
          <w:numId w:val="2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Extend AI to multi-class road-damage detection and severity estimation.</w:t>
      </w:r>
    </w:p>
    <w:p>
      <w:pPr>
        <w:pStyle w:val="Normal"/>
        <w:widowControl/>
        <w:numPr>
          <w:ilvl w:val="0"/>
          <w:numId w:val="25"/>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Evaluate quantization and acceleration variants (INT8/NNAPI-specific) for lower-end</w:t>
      </w:r>
    </w:p>
    <w:p>
      <w:pPr>
        <w:pStyle w:val="Normal"/>
        <w:widowControl/>
        <w:numPr>
          <w:ilvl w:val="0"/>
          <w:numId w:val="25"/>
        </w:numPr>
        <w:spacing w:lineRule="auto" w:line="232" w:before="70" w:after="0"/>
        <w:jc w:val="left"/>
        <w:rPr/>
      </w:pPr>
      <w:r>
        <w:rPr>
          <w:rFonts w:eastAsia="Liberation Sans" w:ascii="Liberation Sans" w:hAnsi="Liberation Sans"/>
          <w:b w:val="false"/>
          <w:i w:val="false"/>
          <w:color w:val="111827"/>
          <w:sz w:val="22"/>
        </w:rPr>
        <w:t>devices.</w:t>
      </w:r>
    </w:p>
    <w:p>
      <w:pPr>
        <w:pStyle w:val="Normal"/>
        <w:widowControl/>
        <w:numPr>
          <w:ilvl w:val="0"/>
          <w:numId w:val="2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Add geospatial clustering and repair-route recommendation support.</w:t>
      </w:r>
    </w:p>
    <w:p>
      <w:pPr>
        <w:pStyle w:val="Normal"/>
        <w:widowControl/>
        <w:numPr>
          <w:ilvl w:val="0"/>
          <w:numId w:val="25"/>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Expand production deployment hardening (monitoring, alerts, backup routines).</w:t>
      </w:r>
    </w:p>
    <w:p>
      <w:pPr>
        <w:pStyle w:val="Normal"/>
        <w:widowControl/>
        <w:numPr>
          <w:ilvl w:val="0"/>
          <w:numId w:val="25"/>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Integrate municipal GIS and work-order systems through API contracts.</w:t>
      </w:r>
    </w:p>
    <w:p>
      <w:pPr>
        <w:pStyle w:val="Normal"/>
        <w:widowControl/>
        <w:numPr>
          <w:ilvl w:val="0"/>
          <w:numId w:val="25"/>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Add richer operational KPIs and SLA-oriented analytics reporting.</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8.3 Lessons Learned</w:t>
      </w:r>
    </w:p>
    <w:p>
      <w:pPr>
        <w:pStyle w:val="Normal"/>
        <w:widowControl/>
        <w:numPr>
          <w:ilvl w:val="0"/>
          <w:numId w:val="26"/>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Early schema stabilization reduces frontend rework significantly.</w:t>
      </w:r>
    </w:p>
    <w:p>
      <w:pPr>
        <w:pStyle w:val="Normal"/>
        <w:widowControl/>
        <w:numPr>
          <w:ilvl w:val="0"/>
          <w:numId w:val="2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Model-size and latency constraints must be considered from the first AI design iteration.</w:t>
      </w:r>
    </w:p>
    <w:p>
      <w:pPr>
        <w:pStyle w:val="Normal"/>
        <w:widowControl/>
        <w:numPr>
          <w:ilvl w:val="0"/>
          <w:numId w:val="2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Operational metrics (precision/recall trade-offs) are as important as raw benchmark</w:t>
      </w:r>
    </w:p>
    <w:p>
      <w:pPr>
        <w:pStyle w:val="Normal"/>
        <w:widowControl/>
        <w:numPr>
          <w:ilvl w:val="0"/>
          <w:numId w:val="26"/>
        </w:numPr>
        <w:spacing w:lineRule="auto" w:line="232" w:before="70" w:after="0"/>
        <w:jc w:val="left"/>
        <w:rPr/>
      </w:pPr>
      <w:r>
        <w:rPr>
          <w:rFonts w:eastAsia="Liberation Sans" w:ascii="Liberation Sans" w:hAnsi="Liberation Sans"/>
          <w:b w:val="false"/>
          <w:i w:val="false"/>
          <w:color w:val="111827"/>
          <w:sz w:val="22"/>
        </w:rPr>
        <w:t>scores.</w:t>
      </w:r>
    </w:p>
    <w:p>
      <w:pPr>
        <w:pStyle w:val="Normal"/>
        <w:widowControl/>
        <w:numPr>
          <w:ilvl w:val="0"/>
          <w:numId w:val="26"/>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Role models should be implemented early to avoid insecure shortcuts later.</w:t>
      </w:r>
    </w:p>
    <w:p>
      <w:pPr>
        <w:pStyle w:val="Normal"/>
        <w:widowControl/>
        <w:numPr>
          <w:ilvl w:val="0"/>
          <w:numId w:val="26"/>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Operational UX (bulk actions, filters, exports) matters as much as raw backend</w:t>
      </w:r>
    </w:p>
    <w:p>
      <w:pPr>
        <w:pStyle w:val="Normal"/>
        <w:widowControl/>
        <w:numPr>
          <w:ilvl w:val="0"/>
          <w:numId w:val="26"/>
        </w:numPr>
        <w:spacing w:lineRule="auto" w:line="235" w:before="68" w:after="0"/>
        <w:jc w:val="left"/>
        <w:rPr/>
      </w:pPr>
      <w:r>
        <w:rPr>
          <w:rFonts w:eastAsia="Liberation Sans" w:ascii="Liberation Sans" w:hAnsi="Liberation Sans"/>
          <w:b w:val="false"/>
          <w:i w:val="false"/>
          <w:color w:val="111827"/>
          <w:sz w:val="22"/>
        </w:rPr>
        <w:t>completeness.</w:t>
      </w:r>
    </w:p>
    <w:p>
      <w:pPr>
        <w:sectPr>
          <w:type w:val="nextPage"/>
          <w:pgSz w:w="11906" w:h="16838"/>
          <w:pgMar w:left="1140" w:right="1302" w:gutter="0" w:header="0" w:top="750" w:footer="0" w:bottom="1440"/>
          <w:pgNumType w:fmt="decimal"/>
          <w:formProt w:val="false"/>
          <w:textDirection w:val="lrTb"/>
          <w:docGrid w:type="default" w:linePitch="360" w:charSpace="4096"/>
        </w:sectPr>
        <w:pStyle w:val="Normal"/>
        <w:widowControl/>
        <w:numPr>
          <w:ilvl w:val="0"/>
          <w:numId w:val="26"/>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Containerized development improves reproducibility and onboarding speed.</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References</w:t>
      </w:r>
    </w:p>
    <w:p>
      <w:pPr>
        <w:pStyle w:val="Normal"/>
        <w:widowControl/>
        <w:spacing w:lineRule="auto" w:line="264" w:before="210" w:after="0"/>
        <w:ind w:hanging="0" w:left="0" w:right="2736"/>
        <w:jc w:val="left"/>
        <w:rPr/>
      </w:pPr>
      <w:r>
        <w:rPr>
          <w:rFonts w:eastAsia="Liberation Sans" w:ascii="Liberation Sans" w:hAnsi="Liberation Sans"/>
          <w:b w:val="false"/>
          <w:i w:val="false"/>
          <w:color w:val="111827"/>
          <w:sz w:val="22"/>
        </w:rPr>
        <w:t>[1] World Health Organization, "Global Status Report on Road Safety," https://www.who.int/publications/i/item/9789240086517 .</w:t>
      </w:r>
    </w:p>
    <w:p>
      <w:pPr>
        <w:pStyle w:val="Normal"/>
        <w:widowControl/>
        <w:spacing w:lineRule="auto" w:line="264" w:before="160" w:after="0"/>
        <w:ind w:hanging="0" w:left="0" w:right="0"/>
        <w:jc w:val="left"/>
        <w:rPr/>
      </w:pPr>
      <w:r>
        <w:rPr>
          <w:rFonts w:eastAsia="Liberation Sans" w:ascii="Liberation Sans" w:hAnsi="Liberation Sans"/>
          <w:b w:val="false"/>
          <w:i w:val="false"/>
          <w:color w:val="111827"/>
          <w:sz w:val="22"/>
        </w:rPr>
        <w:t xml:space="preserve">[2] N. Ma et al., "A Review of Vision-Based Pothole Detection Methods Using Computer Vision and Machine Learning," </w:t>
      </w:r>
      <w:r>
        <w:rPr>
          <w:rFonts w:eastAsia="Liberation Sans" w:ascii="Liberation Sans" w:hAnsi="Liberation Sans"/>
          <w:b w:val="false"/>
          <w:i/>
          <w:color w:val="111827"/>
          <w:sz w:val="22"/>
        </w:rPr>
        <w:t>Sensors</w:t>
      </w:r>
      <w:r>
        <w:rPr>
          <w:rFonts w:eastAsia="Liberation Sans" w:ascii="Liberation Sans" w:hAnsi="Liberation Sans"/>
          <w:b w:val="false"/>
          <w:i w:val="false"/>
          <w:color w:val="111827"/>
          <w:sz w:val="22"/>
        </w:rPr>
        <w:t>, 2024.</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[3] Microsoft, "ASP.NET Core documentation," https://learn.microsoft.com/aspnet/core .</w:t>
      </w:r>
    </w:p>
    <w:p>
      <w:pPr>
        <w:pStyle w:val="Normal"/>
        <w:widowControl/>
        <w:spacing w:lineRule="auto" w:line="235" w:before="158" w:after="0"/>
        <w:ind w:hanging="0" w:left="0" w:right="0"/>
        <w:jc w:val="left"/>
        <w:rPr/>
      </w:pPr>
      <w:r>
        <w:rPr>
          <w:rFonts w:eastAsia="Liberation Sans" w:ascii="Liberation Sans" w:hAnsi="Liberation Sans"/>
          <w:b w:val="false"/>
          <w:i w:val="false"/>
          <w:color w:val="111827"/>
          <w:sz w:val="22"/>
        </w:rPr>
        <w:t>[4] Microsoft, "Entity Framework Core documentation," https://learn.microsoft.com/ef/core .</w:t>
      </w:r>
    </w:p>
    <w:p>
      <w:pPr>
        <w:pStyle w:val="Normal"/>
        <w:widowControl/>
        <w:spacing w:lineRule="auto" w:line="273" w:before="144" w:after="0"/>
        <w:ind w:hanging="0" w:left="0" w:right="2160"/>
        <w:jc w:val="left"/>
        <w:rPr/>
      </w:pPr>
      <w:r>
        <w:rPr>
          <w:rFonts w:eastAsia="Liberation Sans" w:ascii="Liberation Sans" w:hAnsi="Liberation Sans"/>
          <w:b w:val="false"/>
          <w:i w:val="false"/>
          <w:color w:val="111827"/>
          <w:sz w:val="22"/>
        </w:rPr>
        <w:t>[5] PostgreSQL Global Development Group, "PostgreSQL Documentation," https://www.postgresql.org/docs/ .</w:t>
      </w:r>
    </w:p>
    <w:p>
      <w:pPr>
        <w:pStyle w:val="Normal"/>
        <w:widowControl/>
        <w:spacing w:lineRule="auto" w:line="235" w:before="142" w:after="0"/>
        <w:ind w:hanging="0" w:left="0" w:right="0"/>
        <w:jc w:val="left"/>
        <w:rPr/>
      </w:pPr>
      <w:r>
        <w:rPr>
          <w:rFonts w:eastAsia="Liberation Sans" w:ascii="Liberation Sans" w:hAnsi="Liberation Sans"/>
          <w:b w:val="false"/>
          <w:i w:val="false"/>
          <w:color w:val="111827"/>
          <w:sz w:val="22"/>
        </w:rPr>
        <w:t>[6] PostGIS Project, "PostGIS Documentation," https://postgis.net/documentation/ .</w:t>
      </w:r>
    </w:p>
    <w:p>
      <w:p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[7] React Team, "React Documentation," https://react.dev/ .</w:t>
      </w:r>
    </w:p>
    <w:p>
      <w:pPr>
        <w:pStyle w:val="Normal"/>
        <w:widowControl/>
        <w:spacing w:lineRule="auto" w:line="232" w:before="160" w:after="0"/>
        <w:ind w:hanging="0" w:left="0" w:right="0"/>
        <w:jc w:val="left"/>
        <w:rPr/>
      </w:pPr>
      <w:r>
        <w:rPr>
          <w:rFonts w:eastAsia="Liberation Sans" w:ascii="Liberation Sans" w:hAnsi="Liberation Sans"/>
          <w:b w:val="false"/>
          <w:i w:val="false"/>
          <w:color w:val="111827"/>
          <w:sz w:val="22"/>
        </w:rPr>
        <w:t>[8] Vite Team, "Vite Documentation," https://vite.dev/guide/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[9] OWASP Foundation, "OWASP Top 10," https://owasp.org/www-project-top-ten/ .</w:t>
      </w:r>
    </w:p>
    <w:p>
      <w:p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[10] Docker Inc., "Docker Compose Documentation," https://docs.docker.com/compose/ .</w:t>
      </w:r>
    </w:p>
    <w:p>
      <w:pPr>
        <w:pStyle w:val="Normal"/>
        <w:widowControl/>
        <w:spacing w:lineRule="auto" w:line="302" w:before="158" w:after="0"/>
        <w:ind w:hanging="0" w:left="0" w:right="144"/>
        <w:jc w:val="left"/>
        <w:rPr/>
      </w:pPr>
      <w:r>
        <w:rPr>
          <w:rFonts w:eastAsia="Liberation Sans" w:ascii="Liberation Sans" w:hAnsi="Liberation Sans"/>
          <w:b w:val="false"/>
          <w:i w:val="false"/>
          <w:color w:val="111827"/>
          <w:sz w:val="22"/>
        </w:rPr>
        <w:t>[11] IEEE, "IEEE Code of Ethics," https://www.ieee.org/about/corporate/governance/p7-8.html . [12] ACM, "ACM Code of Ethics and Professional Conduct," https://www.acm.org/code-of-ethics .</w:t>
      </w:r>
    </w:p>
    <w:p>
      <w:pPr>
        <w:pStyle w:val="Normal"/>
        <w:widowControl/>
        <w:spacing w:lineRule="auto" w:line="264" w:before="160" w:after="0"/>
        <w:ind w:hanging="0" w:left="0" w:right="3312"/>
        <w:jc w:val="left"/>
        <w:rPr/>
      </w:pPr>
      <w:r>
        <w:rPr>
          <w:rFonts w:eastAsia="Liberation Sans" w:ascii="Liberation Sans" w:hAnsi="Liberation Sans"/>
          <w:b w:val="false"/>
          <w:i w:val="false"/>
          <w:color w:val="111827"/>
          <w:sz w:val="22"/>
        </w:rPr>
        <w:t>[13] NIST, "Cybersecurity Framework and guidance resources," https://www.nist.gov/cyberframework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[14] International Organization for Standardization (ISO), https://www.iso.org/ .</w:t>
      </w:r>
    </w:p>
    <w:p>
      <w:pPr>
        <w:pStyle w:val="Normal"/>
        <w:widowControl/>
        <w:spacing w:lineRule="auto" w:line="232" w:before="158" w:after="0"/>
        <w:ind w:hanging="0" w:left="0" w:right="0"/>
        <w:jc w:val="left"/>
        <w:rPr/>
      </w:pPr>
      <w:r>
        <w:rPr>
          <w:rFonts w:eastAsia="Liberation Sans" w:ascii="Liberation Sans" w:hAnsi="Liberation Sans"/>
          <w:b w:val="false"/>
          <w:i w:val="false"/>
          <w:color w:val="111827"/>
          <w:sz w:val="22"/>
        </w:rPr>
        <w:t>[15] Jordan Standards and Metrology Organization (JSMO), https://jsmo.gov.jo/ .</w:t>
      </w:r>
    </w:p>
    <w:p>
      <w:pPr>
        <w:pStyle w:val="Normal"/>
        <w:widowControl/>
        <w:spacing w:lineRule="auto" w:line="235" w:before="144" w:after="0"/>
        <w:ind w:hanging="0" w:left="0" w:right="0"/>
        <w:jc w:val="left"/>
        <w:rPr/>
      </w:pPr>
      <w:r>
        <w:rPr>
          <w:rFonts w:eastAsia="Liberation Sans" w:ascii="Liberation Sans" w:hAnsi="Liberation Sans"/>
          <w:b w:val="false"/>
          <w:i w:val="false"/>
          <w:color w:val="111827"/>
          <w:sz w:val="22"/>
        </w:rPr>
        <w:t>[16] Ultralytics, "YOLOv8 Documentation," https://docs.ultralytics.com/ .</w:t>
      </w:r>
    </w:p>
    <w:p>
      <w:p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[17] TensorFlow, "TensorFlow Lite Guide," https://www.tensorflow.org/lite/guide .</w:t>
      </w:r>
    </w:p>
    <w:p>
      <w:pPr>
        <w:pStyle w:val="Normal"/>
        <w:widowControl/>
        <w:spacing w:lineRule="auto" w:line="264" w:before="160" w:after="0"/>
        <w:ind w:hanging="0" w:left="0" w:right="0"/>
        <w:jc w:val="left"/>
        <w:rPr/>
      </w:pPr>
      <w:r>
        <w:rPr>
          <w:rFonts w:eastAsia="Liberation Sans" w:ascii="Liberation Sans" w:hAnsi="Liberation Sans"/>
          <w:b w:val="false"/>
          <w:i w:val="false"/>
          <w:color w:val="111827"/>
          <w:sz w:val="22"/>
        </w:rPr>
        <w:t>[18] J. Redmon, S. Divvala, R. Girshick, and A. Farhadi, "You Only Look Once: Unified, Real-Time Object Detection," 2016.</w:t>
      </w:r>
    </w:p>
    <w:p>
      <w:pPr>
        <w:pStyle w:val="Normal"/>
        <w:widowControl/>
        <w:spacing w:lineRule="auto" w:line="264" w:before="158" w:after="0"/>
        <w:ind w:hanging="0" w:left="0" w:right="432"/>
        <w:jc w:val="left"/>
        <w:rPr/>
      </w:pPr>
      <w:r>
        <w:rPr>
          <w:rFonts w:eastAsia="Liberation Sans" w:ascii="Liberation Sans" w:hAnsi="Liberation Sans"/>
          <w:b w:val="false"/>
          <w:i w:val="false"/>
          <w:color w:val="111827"/>
          <w:sz w:val="22"/>
        </w:rPr>
        <w:t>[19] A. Bochkovskiy, C.-Y. Wang, and H.-Y. M. Liao, "YOLOv4: Optimal Speed and Accuracy of Object Detection," 2020.</w:t>
      </w:r>
    </w:p>
    <w:p>
      <w:pPr>
        <w:sectPr>
          <w:type w:val="nextPage"/>
          <w:pgSz w:w="11906" w:h="16838"/>
          <w:pgMar w:left="1140" w:right="1192" w:gutter="0" w:header="0" w:top="750" w:footer="0" w:bottom="1440"/>
          <w:pgNumType w:fmt="decimal"/>
          <w:formProt w:val="false"/>
          <w:textDirection w:val="lrTb"/>
          <w:docGrid w:type="default" w:linePitch="360" w:charSpace="4096"/>
        </w:sectPr>
        <w:pStyle w:val="Normal"/>
        <w:widowControl/>
        <w:spacing w:lineRule="auto" w:line="232" w:before="144" w:after="0"/>
        <w:ind w:hanging="0" w:left="0" w:right="0"/>
        <w:jc w:val="left"/>
        <w:rPr/>
      </w:pPr>
      <w:r>
        <w:rPr>
          <w:rFonts w:eastAsia="Liberation Sans" w:ascii="Liberation Sans" w:hAnsi="Liberation Sans"/>
          <w:b w:val="false"/>
          <w:i w:val="false"/>
          <w:color w:val="111827"/>
          <w:sz w:val="22"/>
        </w:rPr>
        <w:t>[20] Google, "Google Colab Documentation," https://colab.google/ .</w:t>
      </w:r>
    </w:p>
    <w:p>
      <w:pPr>
        <w:pStyle w:val="Normal"/>
        <w:widowControl/>
        <w:spacing w:lineRule="exact" w:line="220" w:before="0" w:after="530"/>
        <w:ind w:left="0" w:right="0"/>
        <w:rPr/>
      </w:pPr>
      <w:r>
        <w:rPr/>
      </w:r>
    </w:p>
    <w:p>
      <w:pPr>
        <w:pStyle w:val="Normal"/>
        <w:widowControl/>
        <w:spacing w:lineRule="auto" w:line="232" w:before="0" w:after="0"/>
        <w:ind w:hanging="0" w:left="0" w:right="0"/>
        <w:jc w:val="left"/>
        <w:rPr/>
      </w:pPr>
      <w:r>
        <w:rPr>
          <w:rFonts w:eastAsia="Liberation Sans" w:ascii="Liberation Sans" w:hAnsi="Liberation Sans"/>
          <w:b/>
          <w:i w:val="false"/>
          <w:color w:val="0F172A"/>
          <w:sz w:val="33"/>
        </w:rPr>
        <w:t>APPENDIX A: User Manual</w:t>
      </w:r>
    </w:p>
    <w:p>
      <w:pPr>
        <w:pStyle w:val="Normal"/>
        <w:widowControl/>
        <w:spacing w:lineRule="auto" w:line="232" w:before="338" w:after="0"/>
        <w:ind w:hanging="0" w:left="0" w:right="0"/>
        <w:jc w:val="left"/>
        <w:rPr/>
      </w:pPr>
      <w:r>
        <w:rPr>
          <w:rFonts w:eastAsia="Liberation Sans" w:ascii="Liberation Sans" w:hAnsi="Liberation Sans"/>
          <w:b/>
          <w:i w:val="false"/>
          <w:color w:val="0F172A"/>
          <w:sz w:val="26"/>
        </w:rPr>
        <w:t>A.0 Quick Start</w:t>
      </w:r>
    </w:p>
    <w:p>
      <w:pPr>
        <w:pStyle w:val="Normal"/>
        <w:widowControl/>
        <w:spacing w:lineRule="auto" w:line="235" w:before="180" w:after="0"/>
        <w:ind w:hanging="0" w:left="618" w:right="0"/>
        <w:jc w:val="left"/>
        <w:rPr/>
      </w:pPr>
      <w:r>
        <w:rPr>
          <w:rFonts w:eastAsia="Liberation Sans" w:ascii="Liberation Sans" w:hAnsi="Liberation Sans"/>
          <w:b w:val="false"/>
          <w:i w:val="false"/>
          <w:color w:val="111827"/>
          <w:sz w:val="22"/>
        </w:rPr>
        <w:t>1. Install Docker Engine + Docker Compose plugin.</w:t>
      </w:r>
    </w:p>
    <w:p>
      <w:pPr>
        <w:pStyle w:val="Normal"/>
        <w:widowControl/>
        <w:spacing w:lineRule="auto" w:line="292" w:before="108" w:after="0"/>
        <w:ind w:hanging="0" w:left="618" w:right="2448"/>
        <w:jc w:val="left"/>
        <w:rPr/>
      </w:pPr>
      <w:r>
        <w:rPr>
          <w:rFonts w:eastAsia="Liberation Sans" w:ascii="Liberation Sans" w:hAnsi="Liberation Sans"/>
          <w:b w:val="false"/>
          <w:i w:val="false"/>
          <w:color w:val="111827"/>
          <w:sz w:val="22"/>
        </w:rPr>
        <w:t xml:space="preserve">2. From repository root, run: </w:t>
      </w:r>
      <w:r>
        <w:rPr>
          <w:rFonts w:eastAsia="DejaVu Sans Mono" w:ascii="DejaVu Sans Mono" w:hAnsi="DejaVu Sans Mono"/>
          <w:b w:val="false"/>
          <w:i w:val="false"/>
          <w:color w:val="111827"/>
          <w:sz w:val="22"/>
        </w:rPr>
        <w:t>docker compose up --build</w:t>
      </w:r>
      <w:r>
        <w:rPr>
          <w:rFonts w:eastAsia="Liberation Sans" w:ascii="Liberation Sans" w:hAnsi="Liberation Sans"/>
          <w:b w:val="false"/>
          <w:i w:val="false"/>
          <w:color w:val="111827"/>
          <w:sz w:val="22"/>
        </w:rPr>
        <w:t xml:space="preserve">. 3. Open dashboard: </w:t>
      </w:r>
      <w:r>
        <w:rPr>
          <w:rFonts w:eastAsia="DejaVu Sans Mono" w:ascii="DejaVu Sans Mono" w:hAnsi="DejaVu Sans Mono"/>
          <w:b w:val="false"/>
          <w:i w:val="false"/>
          <w:color w:val="111827"/>
          <w:sz w:val="22"/>
        </w:rPr>
        <w:t>http://localhost:4321</w:t>
      </w:r>
      <w:r>
        <w:rPr>
          <w:rFonts w:eastAsia="Liberation Sans" w:ascii="Liberation Sans" w:hAnsi="Liberation Sans"/>
          <w:b w:val="false"/>
          <w:i w:val="false"/>
          <w:color w:val="111827"/>
          <w:sz w:val="22"/>
        </w:rPr>
        <w:t>.</w:t>
      </w:r>
    </w:p>
    <w:p>
      <w:pPr>
        <w:pStyle w:val="Normal"/>
        <w:widowControl/>
        <w:spacing w:lineRule="auto" w:line="240" w:before="102" w:after="0"/>
        <w:ind w:hanging="0" w:left="618" w:right="0"/>
        <w:jc w:val="left"/>
        <w:rPr/>
      </w:pPr>
      <w:r>
        <w:rPr>
          <w:rFonts w:eastAsia="Liberation Sans" w:ascii="Liberation Sans" w:hAnsi="Liberation Sans"/>
          <w:b w:val="false"/>
          <w:i w:val="false"/>
          <w:color w:val="111827"/>
          <w:sz w:val="22"/>
        </w:rPr>
        <w:t xml:space="preserve">4. Backend health: </w:t>
      </w:r>
      <w:r>
        <w:rPr>
          <w:rFonts w:eastAsia="DejaVu Sans Mono" w:ascii="DejaVu Sans Mono" w:hAnsi="DejaVu Sans Mono"/>
          <w:b w:val="false"/>
          <w:i w:val="false"/>
          <w:color w:val="111827"/>
          <w:sz w:val="22"/>
        </w:rPr>
        <w:t>http://localhost:3000/health</w:t>
      </w:r>
      <w:r>
        <w:rPr>
          <w:rFonts w:eastAsia="Liberation Sans" w:ascii="Liberation Sans" w:hAnsi="Liberation Sans"/>
          <w:b w:val="false"/>
          <w:i w:val="false"/>
          <w:color w:val="111827"/>
          <w:sz w:val="22"/>
        </w:rPr>
        <w:t>.</w:t>
      </w:r>
    </w:p>
    <w:p>
      <w:pPr>
        <w:pStyle w:val="Normal"/>
        <w:widowControl/>
        <w:spacing w:lineRule="auto" w:line="232" w:before="326" w:after="0"/>
        <w:ind w:hanging="0" w:left="0" w:right="0"/>
        <w:jc w:val="left"/>
        <w:rPr/>
      </w:pPr>
      <w:r>
        <w:rPr>
          <w:rFonts w:eastAsia="Liberation Sans" w:ascii="Liberation Sans" w:hAnsi="Liberation Sans"/>
          <w:b/>
          <w:i w:val="false"/>
          <w:color w:val="0F172A"/>
          <w:sz w:val="26"/>
        </w:rPr>
        <w:t>A.1 Login and Roles</w:t>
      </w:r>
    </w:p>
    <w:p>
      <w:pPr>
        <w:pStyle w:val="Normal"/>
        <w:widowControl/>
        <w:spacing w:lineRule="auto" w:line="232" w:before="166" w:after="0"/>
        <w:ind w:hanging="0" w:left="0" w:right="0"/>
        <w:jc w:val="left"/>
        <w:rPr/>
      </w:pPr>
      <w:r>
        <w:rPr>
          <w:rFonts w:eastAsia="Liberation Sans" w:ascii="Liberation Sans" w:hAnsi="Liberation Sans"/>
          <w:b w:val="false"/>
          <w:i w:val="false"/>
          <w:color w:val="111827"/>
          <w:sz w:val="22"/>
        </w:rPr>
        <w:t>Seed accounts in development environment:</w:t>
      </w:r>
    </w:p>
    <w:p>
      <w:pPr>
        <w:pStyle w:val="Normal"/>
        <w:widowControl/>
        <w:tabs>
          <w:tab w:val="clear" w:pos="720"/>
          <w:tab w:val="left" w:pos="862" w:leader="none"/>
        </w:tabs>
        <w:spacing w:lineRule="auto" w:line="240" w:before="170" w:after="0"/>
        <w:ind w:hanging="0" w:left="640" w:right="0"/>
        <w:jc w:val="left"/>
        <w:rPr/>
      </w:pPr>
      <w:r>
        <w:drawing>
          <wp:anchor behindDoc="0" distT="0" distB="0" distL="0" distR="0" simplePos="0" locked="0" layoutInCell="0" allowOverlap="1" relativeHeight="4">
            <wp:simplePos x="0" y="0"/>
            <wp:positionH relativeFrom="page">
              <wp:posOffset>1130300</wp:posOffset>
            </wp:positionH>
            <wp:positionV relativeFrom="page">
              <wp:posOffset>3378200</wp:posOffset>
            </wp:positionV>
            <wp:extent cx="50800" cy="50800"/>
            <wp:effectExtent l="0" t="0" r="0" b="0"/>
            <wp:wrapNone/>
            <wp:docPr id="15" name="Picture 1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1" descr=""/>
                    <pic:cNvPicPr>
                      <a:picLocks noChangeAspect="1" noChangeArrowheads="1"/>
                    </pic:cNvPicPr>
                  </pic:nvPicPr>
                  <pic:blipFill>
                    <a:blip r:embed="rId14"/>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Admin: </w:t>
      </w:r>
      <w:r>
        <w:rPr>
          <w:rFonts w:eastAsia="DejaVu Sans Mono" w:ascii="DejaVu Sans Mono" w:hAnsi="DejaVu Sans Mono"/>
          <w:b w:val="false"/>
          <w:i w:val="false"/>
          <w:color w:val="111827"/>
          <w:sz w:val="22"/>
        </w:rPr>
        <w:t>admin@pothole.dev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admin123</w:t>
      </w:r>
    </w:p>
    <w:p>
      <w:pPr>
        <w:pStyle w:val="Normal"/>
        <w:widowControl/>
        <w:tabs>
          <w:tab w:val="clear" w:pos="720"/>
          <w:tab w:val="left" w:pos="862" w:leader="none"/>
        </w:tabs>
        <w:spacing w:lineRule="auto" w:line="240" w:before="104" w:after="0"/>
        <w:ind w:hanging="0" w:left="640" w:right="0"/>
        <w:jc w:val="left"/>
        <w:rPr/>
      </w:pPr>
      <w:r>
        <w:drawing>
          <wp:anchor behindDoc="0" distT="0" distB="0" distL="0" distR="0" simplePos="0" locked="0" layoutInCell="0" allowOverlap="1" relativeHeight="3">
            <wp:simplePos x="0" y="0"/>
            <wp:positionH relativeFrom="page">
              <wp:posOffset>1130300</wp:posOffset>
            </wp:positionH>
            <wp:positionV relativeFrom="page">
              <wp:posOffset>3606800</wp:posOffset>
            </wp:positionV>
            <wp:extent cx="50800" cy="50800"/>
            <wp:effectExtent l="0" t="0" r="0" b="0"/>
            <wp:wrapNone/>
            <wp:docPr id="16" name="Picture 1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2" descr=""/>
                    <pic:cNvPicPr>
                      <a:picLocks noChangeAspect="1" noChangeArrowheads="1"/>
                    </pic:cNvPicPr>
                  </pic:nvPicPr>
                  <pic:blipFill>
                    <a:blip r:embed="rId15"/>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Operator: </w:t>
      </w:r>
      <w:r>
        <w:rPr>
          <w:rFonts w:eastAsia="DejaVu Sans Mono" w:ascii="DejaVu Sans Mono" w:hAnsi="DejaVu Sans Mono"/>
          <w:b w:val="false"/>
          <w:i w:val="false"/>
          <w:color w:val="111827"/>
          <w:sz w:val="22"/>
        </w:rPr>
        <w:t>operator@pothole.dev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operator123</w:t>
      </w:r>
    </w:p>
    <w:p>
      <w:pPr>
        <w:pStyle w:val="Normal"/>
        <w:widowControl/>
        <w:tabs>
          <w:tab w:val="clear" w:pos="720"/>
          <w:tab w:val="left" w:pos="862" w:leader="none"/>
        </w:tabs>
        <w:spacing w:lineRule="auto" w:line="240" w:before="102" w:after="0"/>
        <w:ind w:hanging="0" w:left="640" w:right="0"/>
        <w:jc w:val="left"/>
        <w:rPr/>
      </w:pPr>
      <w:r>
        <w:drawing>
          <wp:anchor behindDoc="0" distT="0" distB="0" distL="0" distR="0" simplePos="0" locked="0" layoutInCell="0" allowOverlap="1" relativeHeight="2">
            <wp:simplePos x="0" y="0"/>
            <wp:positionH relativeFrom="page">
              <wp:posOffset>1130300</wp:posOffset>
            </wp:positionH>
            <wp:positionV relativeFrom="page">
              <wp:posOffset>3835400</wp:posOffset>
            </wp:positionV>
            <wp:extent cx="50800" cy="50800"/>
            <wp:effectExtent l="0" t="0" r="0" b="0"/>
            <wp:wrapNone/>
            <wp:docPr id="17"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13" descr=""/>
                    <pic:cNvPicPr>
                      <a:picLocks noChangeAspect="1" noChangeArrowheads="1"/>
                    </pic:cNvPicPr>
                  </pic:nvPicPr>
                  <pic:blipFill>
                    <a:blip r:embed="rId16"/>
                    <a:stretch>
                      <a:fillRect/>
                    </a:stretch>
                  </pic:blipFill>
                  <pic:spPr bwMode="auto">
                    <a:xfrm>
                      <a:off x="0" y="0"/>
                      <a:ext cx="50800" cy="50800"/>
                    </a:xfrm>
                    <a:prstGeom prst="rect">
                      <a:avLst/>
                    </a:prstGeom>
                  </pic:spPr>
                </pic:pic>
              </a:graphicData>
            </a:graphic>
          </wp:anchor>
        </w:drawing>
      </w:r>
      <w:r>
        <w:rPr>
          <w:rFonts w:eastAsia="Liberation Sans" w:ascii="Liberation Sans" w:hAnsi="Liberation Sans"/>
          <w:b w:val="false"/>
          <w:i w:val="false"/>
          <w:color w:val="111827"/>
          <w:sz w:val="22"/>
        </w:rPr>
        <w:t xml:space="preserve">Viewer: </w:t>
      </w:r>
      <w:r>
        <w:rPr>
          <w:rFonts w:eastAsia="DejaVu Sans Mono" w:ascii="DejaVu Sans Mono" w:hAnsi="DejaVu Sans Mono"/>
          <w:b w:val="false"/>
          <w:i w:val="false"/>
          <w:color w:val="111827"/>
          <w:sz w:val="22"/>
        </w:rPr>
        <w:t>viewer@pothole.dev</w:t>
      </w:r>
      <w:r>
        <w:rPr>
          <w:rFonts w:eastAsia="Liberation Sans" w:ascii="Liberation Sans" w:hAnsi="Liberation Sans"/>
          <w:b w:val="false"/>
          <w:i w:val="false"/>
          <w:color w:val="111827"/>
          <w:sz w:val="22"/>
        </w:rPr>
        <w:t xml:space="preserve"> / </w:t>
      </w:r>
      <w:r>
        <w:rPr>
          <w:rFonts w:eastAsia="DejaVu Sans Mono" w:ascii="DejaVu Sans Mono" w:hAnsi="DejaVu Sans Mono"/>
          <w:b w:val="false"/>
          <w:i w:val="false"/>
          <w:color w:val="111827"/>
          <w:sz w:val="22"/>
        </w:rPr>
        <w:t>viewer123</w:t>
      </w:r>
    </w:p>
    <w:p>
      <w:pPr>
        <w:pStyle w:val="Normal"/>
        <w:widowControl/>
        <w:spacing w:lineRule="auto" w:line="232" w:before="326" w:after="0"/>
        <w:ind w:hanging="0" w:left="0" w:right="0"/>
        <w:jc w:val="left"/>
        <w:rPr/>
      </w:pPr>
      <w:r>
        <w:rPr>
          <w:rFonts w:eastAsia="Liberation Sans" w:ascii="Liberation Sans" w:hAnsi="Liberation Sans"/>
          <w:b/>
          <w:i w:val="false"/>
          <w:color w:val="0F172A"/>
          <w:sz w:val="26"/>
        </w:rPr>
        <w:t>A.2 Daily Workflow for Operations Team</w:t>
      </w:r>
    </w:p>
    <w:p>
      <w:pPr>
        <w:pStyle w:val="Normal"/>
        <w:widowControl/>
        <w:spacing w:lineRule="auto" w:line="235" w:before="180" w:after="0"/>
        <w:ind w:hanging="0" w:left="618" w:right="0"/>
        <w:jc w:val="left"/>
        <w:rPr/>
      </w:pPr>
      <w:r>
        <w:rPr>
          <w:rFonts w:eastAsia="Liberation Sans" w:ascii="Liberation Sans" w:hAnsi="Liberation Sans"/>
          <w:b w:val="false"/>
          <w:i w:val="false"/>
          <w:color w:val="111827"/>
          <w:sz w:val="22"/>
        </w:rPr>
        <w:t>1. Login as operator/admin.</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 xml:space="preserve">2. Open </w:t>
      </w:r>
      <w:r>
        <w:rPr>
          <w:rFonts w:eastAsia="Liberation Sans" w:ascii="Liberation Sans" w:hAnsi="Liberation Sans"/>
          <w:b/>
          <w:i w:val="false"/>
          <w:color w:val="111827"/>
          <w:sz w:val="22"/>
        </w:rPr>
        <w:t>Potholes</w:t>
      </w:r>
      <w:r>
        <w:rPr>
          <w:rFonts w:eastAsia="Liberation Sans" w:ascii="Liberation Sans" w:hAnsi="Liberation Sans"/>
          <w:b w:val="false"/>
          <w:i w:val="false"/>
          <w:color w:val="111827"/>
          <w:sz w:val="22"/>
        </w:rPr>
        <w:t xml:space="preserve"> page and apply status/severity filters.</w:t>
      </w:r>
    </w:p>
    <w:p>
      <w:pPr>
        <w:pStyle w:val="Normal"/>
        <w:widowControl/>
        <w:spacing w:lineRule="auto" w:line="235" w:before="98" w:after="0"/>
        <w:ind w:hanging="0" w:left="618" w:right="0"/>
        <w:jc w:val="left"/>
        <w:rPr/>
      </w:pPr>
      <w:r>
        <w:rPr>
          <w:rFonts w:eastAsia="Liberation Sans" w:ascii="Liberation Sans" w:hAnsi="Liberation Sans"/>
          <w:b w:val="false"/>
          <w:i w:val="false"/>
          <w:color w:val="111827"/>
          <w:sz w:val="22"/>
        </w:rPr>
        <w:t>3. Review unverified/high-confidence records first.</w:t>
      </w:r>
    </w:p>
    <w:p>
      <w:pPr>
        <w:pStyle w:val="Normal"/>
        <w:widowControl/>
        <w:spacing w:lineRule="auto" w:line="280" w:before="114" w:after="0"/>
        <w:ind w:hanging="0" w:left="618" w:right="1728"/>
        <w:jc w:val="left"/>
        <w:rPr/>
      </w:pPr>
      <w:r>
        <w:rPr>
          <w:rFonts w:eastAsia="Liberation Sans" w:ascii="Liberation Sans" w:hAnsi="Liberation Sans"/>
          <w:b w:val="false"/>
          <w:i w:val="false"/>
          <w:color w:val="111827"/>
          <w:sz w:val="22"/>
        </w:rPr>
        <w:t>4. Open detail page, inspect location and image, update status/severity. 5. Use bulk actions for batched updates after team review.</w:t>
      </w:r>
    </w:p>
    <w:p>
      <w:pPr>
        <w:pStyle w:val="Normal"/>
        <w:widowControl/>
        <w:spacing w:lineRule="auto" w:line="232" w:before="100" w:after="0"/>
        <w:ind w:hanging="0" w:left="618" w:right="0"/>
        <w:jc w:val="left"/>
        <w:rPr/>
      </w:pPr>
      <w:r>
        <w:rPr>
          <w:rFonts w:eastAsia="Liberation Sans" w:ascii="Liberation Sans" w:hAnsi="Liberation Sans"/>
          <w:b w:val="false"/>
          <w:i w:val="false"/>
          <w:color w:val="111827"/>
          <w:sz w:val="22"/>
        </w:rPr>
        <w:t>6. Export CSV for daily reporting and archival.</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A.3 Map Workflow</w:t>
      </w:r>
    </w:p>
    <w:p>
      <w:pPr>
        <w:pStyle w:val="Normal"/>
        <w:widowControl/>
        <w:spacing w:lineRule="auto" w:line="232" w:before="180" w:after="0"/>
        <w:ind w:hanging="0" w:left="618" w:right="0"/>
        <w:jc w:val="left"/>
        <w:rPr/>
      </w:pPr>
      <w:r>
        <w:rPr>
          <w:rFonts w:eastAsia="Liberation Sans" w:ascii="Liberation Sans" w:hAnsi="Liberation Sans"/>
          <w:b w:val="false"/>
          <w:i w:val="false"/>
          <w:color w:val="111827"/>
          <w:sz w:val="22"/>
        </w:rPr>
        <w:t xml:space="preserve">1. Open </w:t>
      </w:r>
      <w:r>
        <w:rPr>
          <w:rFonts w:eastAsia="Liberation Sans" w:ascii="Liberation Sans" w:hAnsi="Liberation Sans"/>
          <w:b/>
          <w:i w:val="false"/>
          <w:color w:val="111827"/>
          <w:sz w:val="22"/>
        </w:rPr>
        <w:t>Map View</w:t>
      </w:r>
      <w:r>
        <w:rPr>
          <w:rFonts w:eastAsia="Liberation Sans" w:ascii="Liberation Sans" w:hAnsi="Liberation Sans"/>
          <w:b w:val="false"/>
          <w:i w:val="false"/>
          <w:color w:val="111827"/>
          <w:sz w:val="22"/>
        </w:rPr>
        <w:t xml:space="preserve"> from sidebar.</w:t>
      </w:r>
    </w:p>
    <w:p>
      <w:pPr>
        <w:pStyle w:val="Normal"/>
        <w:widowControl/>
        <w:spacing w:lineRule="auto" w:line="280" w:before="100" w:after="0"/>
        <w:ind w:hanging="0" w:left="618" w:right="1728"/>
        <w:jc w:val="left"/>
        <w:rPr/>
      </w:pPr>
      <w:r>
        <w:rPr>
          <w:rFonts w:eastAsia="Liberation Sans" w:ascii="Liberation Sans" w:hAnsi="Liberation Sans"/>
          <w:b w:val="false"/>
          <w:i w:val="false"/>
          <w:color w:val="111827"/>
          <w:sz w:val="22"/>
        </w:rPr>
        <w:t>2. System loads all available points and fits map bounds automatically. 3. Click marker to see popup summary and navigate to details.</w:t>
      </w:r>
    </w:p>
    <w:p>
      <w:pPr>
        <w:pStyle w:val="Normal"/>
        <w:widowControl/>
        <w:spacing w:lineRule="auto" w:line="235" w:before="114" w:after="0"/>
        <w:ind w:hanging="0" w:left="618" w:right="0"/>
        <w:jc w:val="left"/>
        <w:rPr/>
      </w:pPr>
      <w:r>
        <w:rPr>
          <w:rFonts w:eastAsia="Liberation Sans" w:ascii="Liberation Sans" w:hAnsi="Liberation Sans"/>
          <w:b w:val="false"/>
          <w:i w:val="false"/>
          <w:color w:val="111827"/>
          <w:sz w:val="22"/>
        </w:rPr>
        <w:t>4. Enable heatmap overlay when concentration analysis is needed.</w:t>
      </w:r>
    </w:p>
    <w:p>
      <w:pPr>
        <w:pStyle w:val="Normal"/>
        <w:widowControl/>
        <w:spacing w:lineRule="auto" w:line="232" w:before="316" w:after="0"/>
        <w:ind w:hanging="0" w:left="0" w:right="0"/>
        <w:jc w:val="left"/>
        <w:rPr/>
      </w:pPr>
      <w:r>
        <w:rPr>
          <w:rFonts w:eastAsia="Liberation Sans" w:ascii="Liberation Sans" w:hAnsi="Liberation Sans"/>
          <w:b/>
          <w:i w:val="false"/>
          <w:color w:val="0F172A"/>
          <w:sz w:val="26"/>
        </w:rPr>
        <w:t>A.4 Vehicle Management</w:t>
      </w:r>
    </w:p>
    <w:p>
      <w:pPr>
        <w:pStyle w:val="Normal"/>
        <w:widowControl/>
        <w:numPr>
          <w:ilvl w:val="0"/>
          <w:numId w:val="27"/>
        </w:numPr>
        <w:tabs>
          <w:tab w:val="clear" w:pos="720"/>
          <w:tab w:val="left" w:pos="862" w:leader="none"/>
        </w:tabs>
        <w:spacing w:lineRule="auto" w:line="240" w:before="180" w:after="0"/>
        <w:jc w:val="left"/>
        <w:rPr/>
      </w:pPr>
      <w:r>
        <w:rPr>
          <w:rFonts w:eastAsia="Liberation Sans" w:ascii="Liberation Sans" w:hAnsi="Liberation Sans"/>
          <w:b w:val="false"/>
          <w:i w:val="false"/>
          <w:color w:val="111827"/>
          <w:sz w:val="22"/>
        </w:rPr>
        <w:t>Admin can add vehicles by name and serial number.</w:t>
      </w:r>
    </w:p>
    <w:p>
      <w:pPr>
        <w:pStyle w:val="Normal"/>
        <w:widowControl/>
        <w:numPr>
          <w:ilvl w:val="0"/>
          <w:numId w:val="27"/>
        </w:numPr>
        <w:tabs>
          <w:tab w:val="clear" w:pos="720"/>
          <w:tab w:val="left" w:pos="862" w:leader="none"/>
        </w:tabs>
        <w:spacing w:lineRule="auto" w:line="240" w:before="98" w:after="0"/>
        <w:jc w:val="left"/>
        <w:rPr/>
      </w:pPr>
      <w:r>
        <w:rPr>
          <w:rFonts w:eastAsia="Liberation Sans" w:ascii="Liberation Sans" w:hAnsi="Liberation Sans"/>
          <w:b w:val="false"/>
          <w:i w:val="false"/>
          <w:color w:val="111827"/>
          <w:sz w:val="22"/>
        </w:rPr>
        <w:t>Admin can activate/deactivate vehicles and remove obsolete entries.</w:t>
      </w:r>
    </w:p>
    <w:p>
      <w:pPr>
        <w:pStyle w:val="Normal"/>
        <w:widowControl/>
        <w:numPr>
          <w:ilvl w:val="0"/>
          <w:numId w:val="27"/>
        </w:numPr>
        <w:tabs>
          <w:tab w:val="clear" w:pos="720"/>
          <w:tab w:val="left" w:pos="862" w:leader="none"/>
        </w:tabs>
        <w:spacing w:lineRule="auto" w:line="240" w:before="114" w:after="0"/>
        <w:jc w:val="left"/>
        <w:rPr/>
      </w:pPr>
      <w:r>
        <w:rPr>
          <w:rFonts w:eastAsia="Liberation Sans" w:ascii="Liberation Sans" w:hAnsi="Liberation Sans"/>
          <w:b w:val="false"/>
          <w:i w:val="false"/>
          <w:color w:val="111827"/>
          <w:sz w:val="22"/>
        </w:rPr>
        <w:t>Vehicle list endpoint returns active vehicles for operations.</w:t>
      </w:r>
    </w:p>
    <w:p>
      <w:pPr>
        <w:pStyle w:val="Normal"/>
        <w:widowControl/>
        <w:spacing w:lineRule="auto" w:line="232" w:before="318" w:after="0"/>
        <w:ind w:hanging="0" w:left="0" w:right="0"/>
        <w:jc w:val="left"/>
        <w:rPr/>
      </w:pPr>
      <w:r>
        <w:rPr>
          <w:rFonts w:eastAsia="Liberation Sans" w:ascii="Liberation Sans" w:hAnsi="Liberation Sans"/>
          <w:b/>
          <w:i w:val="false"/>
          <w:color w:val="0F172A"/>
          <w:sz w:val="26"/>
        </w:rPr>
        <w:t>A.5 User Management</w:t>
      </w:r>
    </w:p>
    <w:p>
      <w:pPr>
        <w:pStyle w:val="Normal"/>
        <w:widowControl/>
        <w:numPr>
          <w:ilvl w:val="0"/>
          <w:numId w:val="28"/>
        </w:numPr>
        <w:tabs>
          <w:tab w:val="clear" w:pos="720"/>
          <w:tab w:val="left" w:pos="862" w:leader="none"/>
        </w:tabs>
        <w:spacing w:lineRule="auto" w:line="240" w:before="182" w:after="0"/>
        <w:jc w:val="left"/>
        <w:rPr/>
      </w:pPr>
      <w:r>
        <w:rPr>
          <w:rFonts w:eastAsia="Liberation Sans" w:ascii="Liberation Sans" w:hAnsi="Liberation Sans"/>
          <w:b w:val="false"/>
          <w:i w:val="false"/>
          <w:color w:val="111827"/>
          <w:sz w:val="22"/>
        </w:rPr>
        <w:t>Admin can create/edit/delete users and assign roles.</w:t>
      </w:r>
    </w:p>
    <w:p>
      <w:pPr>
        <w:pStyle w:val="Normal"/>
        <w:widowControl/>
        <w:numPr>
          <w:ilvl w:val="0"/>
          <w:numId w:val="28"/>
        </w:numPr>
        <w:tabs>
          <w:tab w:val="clear" w:pos="720"/>
          <w:tab w:val="left" w:pos="862" w:leader="none"/>
        </w:tabs>
        <w:spacing w:lineRule="auto" w:line="240" w:before="100" w:after="0"/>
        <w:jc w:val="left"/>
        <w:rPr/>
      </w:pPr>
      <w:r>
        <w:rPr>
          <w:rFonts w:eastAsia="Liberation Sans" w:ascii="Liberation Sans" w:hAnsi="Liberation Sans"/>
          <w:b w:val="false"/>
          <w:i w:val="false"/>
          <w:color w:val="111827"/>
          <w:sz w:val="22"/>
        </w:rPr>
        <w:t>Operators and viewers cannot access admin-only user routes.</w:t>
      </w:r>
    </w:p>
    <w:p>
      <w:pPr>
        <w:sectPr>
          <w:type w:val="nextPage"/>
          <w:pgSz w:w="11906" w:h="16838"/>
          <w:pgMar w:left="1140" w:right="1440" w:gutter="0" w:header="0" w:top="750" w:footer="0" w:bottom="1026"/>
          <w:pgNumType w:fmt="decimal"/>
          <w:formProt w:val="false"/>
          <w:textDirection w:val="lrTb"/>
          <w:docGrid w:type="default" w:linePitch="360" w:charSpace="4096"/>
        </w:sectPr>
        <w:pStyle w:val="Normal"/>
        <w:widowControl/>
        <w:spacing w:lineRule="auto" w:line="232" w:before="332" w:after="0"/>
        <w:ind w:hanging="0" w:left="0" w:right="0"/>
        <w:jc w:val="left"/>
        <w:rPr/>
      </w:pPr>
      <w:r>
        <w:rPr>
          <w:rFonts w:eastAsia="Liberation Sans" w:ascii="Liberation Sans" w:hAnsi="Liberation Sans"/>
          <w:b/>
          <w:i w:val="false"/>
          <w:color w:val="0F172A"/>
          <w:sz w:val="26"/>
        </w:rPr>
        <w:t>A.6 Troubleshooting</w:t>
      </w:r>
    </w:p>
    <w:p>
      <w:pPr>
        <w:pStyle w:val="Normal"/>
        <w:widowControl/>
        <w:spacing w:lineRule="exact" w:line="220" w:before="0" w:after="350"/>
        <w:ind w:left="0" w:right="0"/>
        <w:rPr/>
      </w:pPr>
      <w:r>
        <w:rPr/>
      </w:r>
    </w:p>
    <w:tbl>
      <w:tblPr>
        <w:tblW w:w="9663" w:type="dxa"/>
        <w:jc w:val="left"/>
        <w:tblInd w:w="-101" w:type="dxa"/>
        <w:tblLayout w:type="fixed"/>
        <w:tblCellMar>
          <w:top w:w="0" w:type="dxa"/>
          <w:left w:w="0" w:type="dxa"/>
          <w:bottom w:w="0" w:type="dxa"/>
          <w:right w:w="0" w:type="dxa"/>
        </w:tblCellMar>
        <w:tblLook w:val="04a0" w:noHBand="0" w:noVBand="1" w:firstColumn="1" w:lastRow="0" w:lastColumn="0" w:firstRow="1"/>
      </w:tblPr>
      <w:tblGrid>
        <w:gridCol w:w="3221"/>
        <w:gridCol w:w="3221"/>
        <w:gridCol w:w="3221"/>
      </w:tblGrid>
      <w:tr>
        <w:trPr>
          <w:trHeight w:val="494" w:hRule="exact"/>
        </w:trPr>
        <w:tc>
          <w:tcPr>
            <w:tcW w:w="3221" w:type="dxa"/>
            <w:tcBorders>
              <w:top w:val="single" w:sz="6" w:space="0" w:color="CBD5E1"/>
              <w:left w:val="single" w:sz="6" w:space="0" w:color="CBD5E1"/>
              <w:bottom w:val="single" w:sz="4"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Issue</w:t>
            </w:r>
          </w:p>
        </w:tc>
        <w:tc>
          <w:tcPr>
            <w:tcW w:w="3221" w:type="dxa"/>
            <w:tcBorders>
              <w:top w:val="single" w:sz="6" w:space="0" w:color="CBD5E1"/>
              <w:left w:val="single" w:sz="6" w:space="0" w:color="CBD5E1"/>
              <w:bottom w:val="single" w:sz="4" w:space="0" w:color="CBD5E1"/>
              <w:right w:val="single" w:sz="6" w:space="0" w:color="CBD5E1"/>
            </w:tcBorders>
            <w:shd w:fill="F1F5F9"/>
          </w:tcPr>
          <w:p>
            <w:pPr>
              <w:pStyle w:val="Normal"/>
              <w:widowControl/>
              <w:spacing w:lineRule="auto" w:line="232" w:before="114" w:after="0"/>
              <w:ind w:hanging="0" w:left="118" w:right="0"/>
              <w:jc w:val="left"/>
              <w:rPr/>
            </w:pPr>
            <w:r>
              <w:rPr>
                <w:rFonts w:eastAsia="Liberation Sans" w:ascii="Liberation Sans" w:hAnsi="Liberation Sans"/>
                <w:b/>
                <w:i w:val="false"/>
                <w:color w:val="111827"/>
                <w:w w:val="102"/>
                <w:sz w:val="20"/>
              </w:rPr>
              <w:t>Possible Cause</w:t>
            </w:r>
          </w:p>
        </w:tc>
        <w:tc>
          <w:tcPr>
            <w:tcW w:w="3221" w:type="dxa"/>
            <w:tcBorders>
              <w:top w:val="single" w:sz="6" w:space="0" w:color="CBD5E1"/>
              <w:left w:val="single" w:sz="6" w:space="0" w:color="CBD5E1"/>
              <w:bottom w:val="single" w:sz="4" w:space="0" w:color="CBD5E1"/>
              <w:right w:val="single" w:sz="4" w:space="0" w:color="CBD5E1"/>
            </w:tcBorders>
            <w:shd w:fill="F1F5F9"/>
          </w:tcPr>
          <w:p>
            <w:pPr>
              <w:pStyle w:val="Normal"/>
              <w:widowControl/>
              <w:spacing w:lineRule="auto" w:line="232" w:before="114" w:after="0"/>
              <w:ind w:hanging="0" w:left="116" w:right="0"/>
              <w:jc w:val="left"/>
              <w:rPr/>
            </w:pPr>
            <w:r>
              <w:rPr>
                <w:rFonts w:eastAsia="Liberation Sans" w:ascii="Liberation Sans" w:hAnsi="Liberation Sans"/>
                <w:b/>
                <w:i w:val="false"/>
                <w:color w:val="111827"/>
                <w:w w:val="102"/>
                <w:sz w:val="20"/>
              </w:rPr>
              <w:t>Resolution</w:t>
            </w:r>
          </w:p>
        </w:tc>
      </w:tr>
      <w:tr>
        <w:trPr>
          <w:trHeight w:val="776" w:hRule="exact"/>
        </w:trPr>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Cannot login</w:t>
            </w:r>
          </w:p>
        </w:tc>
        <w:tc>
          <w:tcPr>
            <w:tcW w:w="3221" w:type="dxa"/>
            <w:tcBorders>
              <w:top w:val="single" w:sz="4" w:space="0" w:color="CBD5E1"/>
              <w:left w:val="single" w:sz="6" w:space="0" w:color="CBD5E1"/>
              <w:bottom w:val="single" w:sz="6" w:space="0" w:color="CBD5E1"/>
              <w:right w:val="single" w:sz="6" w:space="0" w:color="CBD5E1"/>
            </w:tcBorders>
          </w:tcPr>
          <w:p>
            <w:pPr>
              <w:pStyle w:val="Normal"/>
              <w:widowControl/>
              <w:spacing w:lineRule="auto" w:line="268" w:before="114" w:after="0"/>
              <w:ind w:hanging="0" w:left="118" w:right="288"/>
              <w:jc w:val="left"/>
              <w:rPr/>
            </w:pPr>
            <w:r>
              <w:rPr>
                <w:rFonts w:eastAsia="Liberation Sans" w:ascii="Liberation Sans" w:hAnsi="Liberation Sans"/>
                <w:b w:val="false"/>
                <w:i w:val="false"/>
                <w:color w:val="111827"/>
                <w:w w:val="102"/>
                <w:sz w:val="20"/>
              </w:rPr>
              <w:t>Invalid credentials or expired token</w:t>
            </w:r>
          </w:p>
        </w:tc>
        <w:tc>
          <w:tcPr>
            <w:tcW w:w="3221" w:type="dxa"/>
            <w:tcBorders>
              <w:top w:val="single" w:sz="4" w:space="0" w:color="CBD5E1"/>
              <w:left w:val="single" w:sz="6" w:space="0" w:color="CBD5E1"/>
              <w:bottom w:val="single" w:sz="6" w:space="0" w:color="CBD5E1"/>
              <w:right w:val="single" w:sz="4" w:space="0" w:color="CBD5E1"/>
            </w:tcBorders>
          </w:tcPr>
          <w:p>
            <w:pPr>
              <w:pStyle w:val="Normal"/>
              <w:widowControl/>
              <w:spacing w:lineRule="auto" w:line="268" w:before="114" w:after="0"/>
              <w:ind w:hanging="0" w:left="116" w:right="144"/>
              <w:jc w:val="left"/>
              <w:rPr/>
            </w:pPr>
            <w:r>
              <w:rPr>
                <w:rFonts w:eastAsia="Liberation Sans" w:ascii="Liberation Sans" w:hAnsi="Liberation Sans"/>
                <w:b w:val="false"/>
                <w:i w:val="false"/>
                <w:color w:val="111827"/>
                <w:w w:val="102"/>
                <w:sz w:val="20"/>
              </w:rPr>
              <w:t>Re-login with seeded account; clear local storage</w:t>
            </w:r>
          </w:p>
        </w:tc>
      </w:tr>
      <w:tr>
        <w:trPr>
          <w:trHeight w:val="494"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No data on dashboard</w:t>
            </w:r>
          </w:p>
        </w:tc>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Backend or DB not healthy</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0" w:right="0"/>
              <w:jc w:val="center"/>
              <w:rPr/>
            </w:pPr>
            <w:r>
              <w:rPr>
                <w:rFonts w:eastAsia="Liberation Sans" w:ascii="Liberation Sans" w:hAnsi="Liberation Sans"/>
                <w:b w:val="false"/>
                <w:i w:val="false"/>
                <w:color w:val="111827"/>
                <w:w w:val="102"/>
                <w:sz w:val="20"/>
              </w:rPr>
              <w:t>Check compose logs and health endpoint</w:t>
            </w:r>
          </w:p>
        </w:tc>
      </w:tr>
      <w:tr>
        <w:trPr>
          <w:trHeight w:val="792" w:hRule="exact"/>
        </w:trPr>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68" w:before="114" w:after="0"/>
              <w:ind w:hanging="0" w:left="118" w:right="576"/>
              <w:jc w:val="left"/>
              <w:rPr/>
            </w:pPr>
            <w:r>
              <w:rPr>
                <w:rFonts w:eastAsia="Liberation Sans" w:ascii="Liberation Sans" w:hAnsi="Liberation Sans"/>
                <w:b w:val="false"/>
                <w:i w:val="false"/>
                <w:color w:val="111827"/>
                <w:w w:val="102"/>
                <w:sz w:val="20"/>
              </w:rPr>
              <w:t>Map shows fewer points</w:t>
            </w:r>
          </w:p>
        </w:tc>
        <w:tc>
          <w:tcPr>
            <w:tcW w:w="3221" w:type="dxa"/>
            <w:tcBorders>
              <w:top w:val="single" w:sz="6" w:space="0" w:color="CBD5E1"/>
              <w:left w:val="single" w:sz="6" w:space="0" w:color="CBD5E1"/>
              <w:bottom w:val="single" w:sz="6" w:space="0" w:color="CBD5E1"/>
              <w:right w:val="single" w:sz="6" w:space="0" w:color="CBD5E1"/>
            </w:tcBorders>
          </w:tcPr>
          <w:p>
            <w:pPr>
              <w:pStyle w:val="Normal"/>
              <w:widowControl/>
              <w:spacing w:lineRule="auto" w:line="232" w:before="114" w:after="0"/>
              <w:ind w:hanging="0" w:left="118" w:right="0"/>
              <w:jc w:val="left"/>
              <w:rPr/>
            </w:pPr>
            <w:r>
              <w:rPr>
                <w:rFonts w:eastAsia="Liberation Sans" w:ascii="Liberation Sans" w:hAnsi="Liberation Sans"/>
                <w:b w:val="false"/>
                <w:i w:val="false"/>
                <w:color w:val="111827"/>
                <w:w w:val="102"/>
                <w:sz w:val="20"/>
              </w:rPr>
              <w:t>Filters active or data issue</w:t>
            </w:r>
          </w:p>
        </w:tc>
        <w:tc>
          <w:tcPr>
            <w:tcW w:w="3221" w:type="dxa"/>
            <w:tcBorders>
              <w:top w:val="single" w:sz="6" w:space="0" w:color="CBD5E1"/>
              <w:left w:val="single" w:sz="6" w:space="0" w:color="CBD5E1"/>
              <w:bottom w:val="single" w:sz="6" w:space="0" w:color="CBD5E1"/>
              <w:right w:val="single" w:sz="4" w:space="0" w:color="CBD5E1"/>
            </w:tcBorders>
          </w:tcPr>
          <w:p>
            <w:pPr>
              <w:pStyle w:val="Normal"/>
              <w:widowControl/>
              <w:spacing w:lineRule="auto" w:line="232" w:before="114" w:after="0"/>
              <w:ind w:hanging="0" w:left="116" w:right="0"/>
              <w:jc w:val="left"/>
              <w:rPr/>
            </w:pPr>
            <w:r>
              <w:rPr>
                <w:rFonts w:eastAsia="Liberation Sans" w:ascii="Liberation Sans" w:hAnsi="Liberation Sans"/>
                <w:b w:val="false"/>
                <w:i w:val="false"/>
                <w:color w:val="111827"/>
                <w:w w:val="102"/>
                <w:sz w:val="20"/>
              </w:rPr>
              <w:t>Clear filters and verify API list response</w:t>
            </w:r>
          </w:p>
        </w:tc>
      </w:tr>
      <w:tr>
        <w:trPr>
          <w:trHeight w:val="792" w:hRule="exact"/>
        </w:trPr>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8" w:before="114" w:after="0"/>
              <w:ind w:hanging="0" w:left="118" w:right="720"/>
              <w:jc w:val="left"/>
              <w:rPr/>
            </w:pPr>
            <w:r>
              <w:rPr>
                <w:rFonts w:eastAsia="Liberation Sans" w:ascii="Liberation Sans" w:hAnsi="Liberation Sans"/>
                <w:b w:val="false"/>
                <w:i w:val="false"/>
                <w:color w:val="111827"/>
                <w:w w:val="102"/>
                <w:sz w:val="20"/>
              </w:rPr>
              <w:t>Upload URL not accessible</w:t>
            </w:r>
          </w:p>
        </w:tc>
        <w:tc>
          <w:tcPr>
            <w:tcW w:w="3221" w:type="dxa"/>
            <w:tcBorders>
              <w:top w:val="single" w:sz="6" w:space="0" w:color="CBD5E1"/>
              <w:left w:val="single" w:sz="6" w:space="0" w:color="CBD5E1"/>
              <w:bottom w:val="single" w:sz="4" w:space="0" w:color="CBD5E1"/>
              <w:right w:val="single" w:sz="6" w:space="0" w:color="CBD5E1"/>
            </w:tcBorders>
          </w:tcPr>
          <w:p>
            <w:pPr>
              <w:pStyle w:val="Normal"/>
              <w:widowControl/>
              <w:spacing w:lineRule="auto" w:line="268" w:before="114" w:after="0"/>
              <w:ind w:hanging="0" w:left="118" w:right="1296"/>
              <w:jc w:val="left"/>
              <w:rPr/>
            </w:pPr>
            <w:r>
              <w:rPr>
                <w:rFonts w:eastAsia="Liberation Sans" w:ascii="Liberation Sans" w:hAnsi="Liberation Sans"/>
                <w:b w:val="false"/>
                <w:i w:val="false"/>
                <w:color w:val="111827"/>
                <w:w w:val="102"/>
                <w:sz w:val="20"/>
              </w:rPr>
              <w:t>Storage base URL misconfiguration</w:t>
            </w:r>
          </w:p>
        </w:tc>
        <w:tc>
          <w:tcPr>
            <w:tcW w:w="3221" w:type="dxa"/>
            <w:tcBorders>
              <w:top w:val="single" w:sz="6" w:space="0" w:color="CBD5E1"/>
              <w:left w:val="single" w:sz="6" w:space="0" w:color="CBD5E1"/>
              <w:bottom w:val="single" w:sz="4" w:space="0" w:color="CBD5E1"/>
              <w:right w:val="single" w:sz="4" w:space="0" w:color="CBD5E1"/>
            </w:tcBorders>
          </w:tcPr>
          <w:p>
            <w:pPr>
              <w:pStyle w:val="Normal"/>
              <w:widowControl/>
              <w:spacing w:lineRule="auto" w:line="268" w:before="114" w:after="0"/>
              <w:ind w:hanging="0" w:left="116" w:right="432"/>
              <w:jc w:val="left"/>
              <w:rPr/>
            </w:pPr>
            <w:r>
              <w:rPr>
                <w:rFonts w:eastAsia="Liberation Sans" w:ascii="Liberation Sans" w:hAnsi="Liberation Sans"/>
                <w:b w:val="false"/>
                <w:i w:val="false"/>
                <w:color w:val="111827"/>
                <w:w w:val="102"/>
                <w:sz w:val="20"/>
              </w:rPr>
              <w:t>Check backend storage configuration variables</w:t>
            </w:r>
          </w:p>
        </w:tc>
      </w:tr>
    </w:tbl>
    <w:p>
      <w:pPr>
        <w:pStyle w:val="Normal"/>
        <w:widowControl/>
        <w:spacing w:lineRule="auto" w:line="232" w:before="274" w:after="0"/>
        <w:ind w:hanging="0" w:left="0" w:right="0"/>
        <w:jc w:val="left"/>
        <w:rPr/>
      </w:pPr>
      <w:r>
        <w:rPr>
          <w:rFonts w:eastAsia="Liberation Sans" w:ascii="Liberation Sans" w:hAnsi="Liberation Sans"/>
          <w:b/>
          <w:i w:val="false"/>
          <w:color w:val="0F172A"/>
          <w:sz w:val="26"/>
        </w:rPr>
        <w:t>A.7 Guidance on the Use of the Design Consideration Table</w:t>
      </w:r>
    </w:p>
    <w:p>
      <w:pPr>
        <w:pStyle w:val="Normal"/>
        <w:widowControl/>
        <w:spacing w:lineRule="auto" w:line="235" w:before="180" w:after="0"/>
        <w:ind w:hanging="0" w:left="0" w:right="0"/>
        <w:jc w:val="left"/>
        <w:rPr/>
      </w:pPr>
      <w:r>
        <w:rPr>
          <w:rFonts w:eastAsia="Liberation Sans" w:ascii="Liberation Sans" w:hAnsi="Liberation Sans"/>
          <w:b/>
          <w:i w:val="false"/>
          <w:color w:val="111827"/>
          <w:sz w:val="22"/>
        </w:rPr>
        <w:t>Performance</w:t>
      </w:r>
      <w:r>
        <w:rPr>
          <w:rFonts w:eastAsia="Liberation Sans" w:ascii="Liberation Sans" w:hAnsi="Liberation Sans"/>
          <w:b w:val="false"/>
          <w:i w:val="false"/>
          <w:color w:val="111827"/>
          <w:sz w:val="22"/>
        </w:rPr>
        <w:t>: How effectively does the design perform required tasks and remain reliable?</w:t>
      </w:r>
    </w:p>
    <w:p>
      <w:pPr>
        <w:pStyle w:val="Normal"/>
        <w:widowControl/>
        <w:spacing w:lineRule="auto" w:line="302" w:before="142" w:after="0"/>
        <w:ind w:hanging="0" w:left="0" w:right="1008"/>
        <w:jc w:val="left"/>
        <w:rPr/>
      </w:pPr>
      <w:r>
        <w:rPr>
          <w:rFonts w:eastAsia="Liberation Sans" w:ascii="Liberation Sans" w:hAnsi="Liberation Sans"/>
          <w:b/>
          <w:i w:val="false"/>
          <w:color w:val="111827"/>
          <w:sz w:val="22"/>
        </w:rPr>
        <w:t>Serviceability</w:t>
      </w:r>
      <w:r>
        <w:rPr>
          <w:rFonts w:eastAsia="Liberation Sans" w:ascii="Liberation Sans" w:hAnsi="Liberation Sans"/>
          <w:b w:val="false"/>
          <w:i w:val="false"/>
          <w:color w:val="111827"/>
          <w:sz w:val="22"/>
        </w:rPr>
        <w:t xml:space="preserve">: Can maintenance, repair, and updates be applied with reasonable effort? </w:t>
      </w:r>
      <w:r>
        <w:rPr>
          <w:rFonts w:eastAsia="Liberation Sans" w:ascii="Liberation Sans" w:hAnsi="Liberation Sans"/>
          <w:b/>
          <w:i w:val="false"/>
          <w:color w:val="111827"/>
          <w:sz w:val="22"/>
        </w:rPr>
        <w:t>Economic</w:t>
      </w:r>
      <w:r>
        <w:rPr>
          <w:rFonts w:eastAsia="Liberation Sans" w:ascii="Liberation Sans" w:hAnsi="Liberation Sans"/>
          <w:b w:val="false"/>
          <w:i w:val="false"/>
          <w:color w:val="111827"/>
          <w:sz w:val="22"/>
        </w:rPr>
        <w:t>: Are production and operational costs justified and controlled?</w:t>
      </w:r>
    </w:p>
    <w:p>
      <w:pPr>
        <w:pStyle w:val="Normal"/>
        <w:widowControl/>
        <w:spacing w:lineRule="auto" w:line="232" w:before="160" w:after="0"/>
        <w:ind w:hanging="0" w:left="0" w:right="0"/>
        <w:jc w:val="left"/>
        <w:rPr/>
      </w:pPr>
      <w:r>
        <w:rPr>
          <w:rFonts w:eastAsia="Liberation Sans" w:ascii="Liberation Sans" w:hAnsi="Liberation Sans"/>
          <w:b/>
          <w:i w:val="false"/>
          <w:color w:val="111827"/>
          <w:sz w:val="22"/>
        </w:rPr>
        <w:t>Environmental</w:t>
      </w:r>
      <w:r>
        <w:rPr>
          <w:rFonts w:eastAsia="Liberation Sans" w:ascii="Liberation Sans" w:hAnsi="Liberation Sans"/>
          <w:b w:val="false"/>
          <w:i w:val="false"/>
          <w:color w:val="111827"/>
          <w:sz w:val="22"/>
        </w:rPr>
        <w:t>: What environmental effects exist across usage and lifecycle?</w:t>
      </w:r>
    </w:p>
    <w:p>
      <w:pPr>
        <w:pStyle w:val="Normal"/>
        <w:widowControl/>
        <w:spacing w:lineRule="auto" w:line="309" w:before="144" w:after="0"/>
        <w:ind w:hanging="0" w:left="0" w:right="432"/>
        <w:jc w:val="left"/>
        <w:rPr/>
      </w:pPr>
      <w:r>
        <w:rPr>
          <w:rFonts w:eastAsia="Liberation Sans" w:ascii="Liberation Sans" w:hAnsi="Liberation Sans"/>
          <w:b/>
          <w:i w:val="false"/>
          <w:color w:val="111827"/>
          <w:sz w:val="22"/>
        </w:rPr>
        <w:t>Environmental Sustainability</w:t>
      </w:r>
      <w:r>
        <w:rPr>
          <w:rFonts w:eastAsia="Liberation Sans" w:ascii="Liberation Sans" w:hAnsi="Liberation Sans"/>
          <w:b w:val="false"/>
          <w:i w:val="false"/>
          <w:color w:val="111827"/>
          <w:sz w:val="22"/>
        </w:rPr>
        <w:t xml:space="preserve">: Does the design support sustainable operation and resources? </w:t>
      </w:r>
      <w:r>
        <w:rPr>
          <w:rFonts w:eastAsia="Liberation Sans" w:ascii="Liberation Sans" w:hAnsi="Liberation Sans"/>
          <w:b/>
          <w:i w:val="false"/>
          <w:color w:val="111827"/>
          <w:sz w:val="22"/>
        </w:rPr>
        <w:t>Manufacturability</w:t>
      </w:r>
      <w:r>
        <w:rPr>
          <w:rFonts w:eastAsia="Liberation Sans" w:ascii="Liberation Sans" w:hAnsi="Liberation Sans"/>
          <w:b w:val="false"/>
          <w:i w:val="false"/>
          <w:color w:val="111827"/>
          <w:sz w:val="22"/>
        </w:rPr>
        <w:t>: Can the design be produced/deployed and inspected efficiently?</w:t>
      </w:r>
    </w:p>
    <w:p>
      <w:pPr>
        <w:pStyle w:val="Normal"/>
        <w:widowControl/>
        <w:spacing w:lineRule="auto" w:line="235" w:before="144" w:after="0"/>
        <w:ind w:hanging="0" w:left="0" w:right="0"/>
        <w:jc w:val="left"/>
        <w:rPr/>
      </w:pPr>
      <w:r>
        <w:rPr>
          <w:rFonts w:eastAsia="Liberation Sans" w:ascii="Liberation Sans" w:hAnsi="Liberation Sans"/>
          <w:b/>
          <w:i w:val="false"/>
          <w:color w:val="111827"/>
          <w:sz w:val="22"/>
        </w:rPr>
        <w:t>Ethical</w:t>
      </w:r>
      <w:r>
        <w:rPr>
          <w:rFonts w:eastAsia="Liberation Sans" w:ascii="Liberation Sans" w:hAnsi="Liberation Sans"/>
          <w:b w:val="false"/>
          <w:i w:val="false"/>
          <w:color w:val="111827"/>
          <w:sz w:val="22"/>
        </w:rPr>
        <w:t>: Are professional ethics and truthful claims maintained?</w:t>
      </w:r>
    </w:p>
    <w:p>
      <w:pPr>
        <w:pStyle w:val="Normal"/>
        <w:widowControl/>
        <w:spacing w:lineRule="auto" w:line="232" w:before="144" w:after="0"/>
        <w:ind w:hanging="0" w:left="0" w:right="0"/>
        <w:jc w:val="left"/>
        <w:rPr/>
      </w:pPr>
      <w:r>
        <w:rPr>
          <w:rFonts w:eastAsia="Liberation Sans" w:ascii="Liberation Sans" w:hAnsi="Liberation Sans"/>
          <w:b/>
          <w:i w:val="false"/>
          <w:color w:val="111827"/>
          <w:sz w:val="22"/>
        </w:rPr>
        <w:t>Health and safety</w:t>
      </w:r>
      <w:r>
        <w:rPr>
          <w:rFonts w:eastAsia="Liberation Sans" w:ascii="Liberation Sans" w:hAnsi="Liberation Sans"/>
          <w:b w:val="false"/>
          <w:i w:val="false"/>
          <w:color w:val="111827"/>
          <w:sz w:val="22"/>
        </w:rPr>
        <w:t>: Are user and stakeholder safety risks reduced?</w:t>
      </w:r>
    </w:p>
    <w:p>
      <w:pPr>
        <w:pStyle w:val="Normal"/>
        <w:widowControl/>
        <w:spacing w:lineRule="auto" w:line="232" w:before="160" w:after="0"/>
        <w:ind w:hanging="0" w:left="0" w:right="0"/>
        <w:jc w:val="left"/>
        <w:rPr/>
      </w:pPr>
      <w:r>
        <w:rPr>
          <w:rFonts w:eastAsia="Liberation Sans" w:ascii="Liberation Sans" w:hAnsi="Liberation Sans"/>
          <w:b/>
          <w:i w:val="false"/>
          <w:color w:val="111827"/>
          <w:sz w:val="22"/>
        </w:rPr>
        <w:t>Social</w:t>
      </w:r>
      <w:r>
        <w:rPr>
          <w:rFonts w:eastAsia="Liberation Sans" w:ascii="Liberation Sans" w:hAnsi="Liberation Sans"/>
          <w:b w:val="false"/>
          <w:i w:val="false"/>
          <w:color w:val="111827"/>
          <w:sz w:val="22"/>
        </w:rPr>
        <w:t>: Does the solution create positive social impact?</w:t>
      </w:r>
    </w:p>
    <w:p>
      <w:pPr>
        <w:pStyle w:val="Normal"/>
        <w:widowControl/>
        <w:spacing w:lineRule="auto" w:line="235" w:before="144" w:after="0"/>
        <w:ind w:hanging="0" w:left="0" w:right="0"/>
        <w:jc w:val="left"/>
        <w:rPr/>
      </w:pPr>
      <w:r>
        <w:rPr>
          <w:rFonts w:eastAsia="Liberation Sans" w:ascii="Liberation Sans" w:hAnsi="Liberation Sans"/>
          <w:b/>
          <w:i w:val="false"/>
          <w:color w:val="111827"/>
          <w:sz w:val="22"/>
        </w:rPr>
        <w:t>Political</w:t>
      </w:r>
      <w:r>
        <w:rPr>
          <w:rFonts w:eastAsia="Liberation Sans" w:ascii="Liberation Sans" w:hAnsi="Liberation Sans"/>
          <w:b w:val="false"/>
          <w:i w:val="false"/>
          <w:color w:val="111827"/>
          <w:sz w:val="22"/>
        </w:rPr>
        <w:t>: Are governance, policy, and public-sector impacts recognized?</w:t>
      </w:r>
    </w:p>
    <w:p>
      <w:pPr>
        <w:pStyle w:val="Normal"/>
        <w:widowControl/>
        <w:spacing w:lineRule="auto" w:line="232" w:before="332" w:after="0"/>
        <w:ind w:hanging="0" w:left="0" w:right="0"/>
        <w:jc w:val="left"/>
        <w:rPr/>
      </w:pPr>
      <w:r>
        <w:rPr>
          <w:rFonts w:eastAsia="Liberation Sans" w:ascii="Liberation Sans" w:hAnsi="Liberation Sans"/>
          <w:b/>
          <w:i w:val="false"/>
          <w:color w:val="0F172A"/>
          <w:sz w:val="26"/>
        </w:rPr>
        <w:t>A.8 Incorporating Standards in a Design Project</w:t>
      </w:r>
    </w:p>
    <w:p>
      <w:pPr>
        <w:pStyle w:val="Normal"/>
        <w:widowControl/>
        <w:tabs>
          <w:tab w:val="clear" w:pos="720"/>
          <w:tab w:val="left" w:pos="496" w:leader="none"/>
          <w:tab w:val="left" w:pos="618" w:leader="none"/>
        </w:tabs>
        <w:spacing w:lineRule="auto" w:line="324" w:before="180" w:after="0"/>
        <w:ind w:hanging="0" w:left="0" w:right="1584"/>
        <w:jc w:val="left"/>
        <w:rPr/>
      </w:pPr>
      <w:r>
        <w:rPr>
          <w:rFonts w:eastAsia="Liberation Sans" w:ascii="Liberation Sans" w:hAnsi="Liberation Sans"/>
          <w:b w:val="false"/>
          <w:i w:val="false"/>
          <w:color w:val="111827"/>
          <w:sz w:val="22"/>
        </w:rPr>
        <w:t xml:space="preserve">Representative standards and organizations relevant to this project context include: </w:t>
      </w:r>
      <w:r>
        <w:rPr/>
        <w:tab/>
        <w:tab/>
      </w:r>
      <w:r>
        <w:rPr>
          <w:rFonts w:eastAsia="Liberation Sans" w:ascii="Liberation Sans" w:hAnsi="Liberation Sans"/>
          <w:b w:val="false"/>
          <w:i w:val="false"/>
          <w:color w:val="111827"/>
          <w:sz w:val="22"/>
        </w:rPr>
        <w:t xml:space="preserve">1. National Standards System Network (NSSN) </w:t>
      </w:r>
      <w:r>
        <w:rPr/>
        <w:br/>
        <w:tab/>
        <w:tab/>
      </w:r>
      <w:r>
        <w:rPr>
          <w:rFonts w:eastAsia="Liberation Sans" w:ascii="Liberation Sans" w:hAnsi="Liberation Sans"/>
          <w:b w:val="false"/>
          <w:i w:val="false"/>
          <w:color w:val="111827"/>
          <w:sz w:val="22"/>
        </w:rPr>
        <w:t xml:space="preserve">2. ISO (International Organization for Standardization) </w:t>
      </w:r>
      <w:r>
        <w:rPr/>
        <w:br/>
        <w:tab/>
        <w:tab/>
      </w:r>
      <w:r>
        <w:rPr>
          <w:rFonts w:eastAsia="Liberation Sans" w:ascii="Liberation Sans" w:hAnsi="Liberation Sans"/>
          <w:b w:val="false"/>
          <w:i w:val="false"/>
          <w:color w:val="111827"/>
          <w:sz w:val="22"/>
        </w:rPr>
        <w:t xml:space="preserve">3. IEC (International Electrotechnical Commission) </w:t>
      </w:r>
      <w:r>
        <w:rPr/>
        <w:br/>
        <w:tab/>
        <w:tab/>
      </w:r>
      <w:r>
        <w:rPr>
          <w:rFonts w:eastAsia="Liberation Sans" w:ascii="Liberation Sans" w:hAnsi="Liberation Sans"/>
          <w:b w:val="false"/>
          <w:i w:val="false"/>
          <w:color w:val="111827"/>
          <w:sz w:val="22"/>
        </w:rPr>
        <w:t xml:space="preserve">4. NIST guidance resources </w:t>
      </w:r>
      <w:r>
        <w:rPr/>
        <w:br/>
        <w:tab/>
        <w:tab/>
      </w:r>
      <w:r>
        <w:rPr>
          <w:rFonts w:eastAsia="Liberation Sans" w:ascii="Liberation Sans" w:hAnsi="Liberation Sans"/>
          <w:b w:val="false"/>
          <w:i w:val="false"/>
          <w:color w:val="111827"/>
          <w:sz w:val="22"/>
        </w:rPr>
        <w:t xml:space="preserve">5. IEEE Standards Association </w:t>
      </w:r>
      <w:r>
        <w:rPr/>
        <w:br/>
        <w:tab/>
        <w:tab/>
      </w:r>
      <w:r>
        <w:rPr>
          <w:rFonts w:eastAsia="Liberation Sans" w:ascii="Liberation Sans" w:hAnsi="Liberation Sans"/>
          <w:b w:val="false"/>
          <w:i w:val="false"/>
          <w:color w:val="111827"/>
          <w:sz w:val="22"/>
        </w:rPr>
        <w:t xml:space="preserve">6. ASME / ASTM / ANSI references for engineering rigor </w:t>
      </w:r>
      <w:r>
        <w:rPr/>
        <w:br/>
        <w:tab/>
        <w:tab/>
      </w:r>
      <w:r>
        <w:rPr>
          <w:rFonts w:eastAsia="Liberation Sans" w:ascii="Liberation Sans" w:hAnsi="Liberation Sans"/>
          <w:b w:val="false"/>
          <w:i w:val="false"/>
          <w:color w:val="111827"/>
          <w:sz w:val="22"/>
        </w:rPr>
        <w:t xml:space="preserve">7. OWASP security best-practice guidance </w:t>
      </w:r>
      <w:r>
        <w:rPr/>
        <w:br/>
        <w:tab/>
        <w:tab/>
      </w:r>
      <w:r>
        <w:rPr>
          <w:rFonts w:eastAsia="Liberation Sans" w:ascii="Liberation Sans" w:hAnsi="Liberation Sans"/>
          <w:b w:val="false"/>
          <w:i w:val="false"/>
          <w:color w:val="111827"/>
          <w:sz w:val="22"/>
        </w:rPr>
        <w:t xml:space="preserve">8. ACM professional ethics framework </w:t>
      </w:r>
      <w:r>
        <w:rPr/>
        <w:br/>
        <w:tab/>
        <w:tab/>
      </w:r>
      <w:r>
        <w:rPr>
          <w:rFonts w:eastAsia="Liberation Sans" w:ascii="Liberation Sans" w:hAnsi="Liberation Sans"/>
          <w:b w:val="false"/>
          <w:i w:val="false"/>
          <w:color w:val="111827"/>
          <w:sz w:val="22"/>
        </w:rPr>
        <w:t xml:space="preserve">9. Jordan Ministry of Labor occupational safety context </w:t>
      </w:r>
      <w:r>
        <w:rPr/>
        <w:br/>
      </w:r>
      <w:r>
        <w:rPr>
          <w:rFonts w:eastAsia="Liberation Sans" w:ascii="Liberation Sans" w:hAnsi="Liberation Sans"/>
          <w:b w:val="false"/>
          <w:i w:val="false"/>
          <w:color w:val="111827"/>
          <w:sz w:val="22"/>
        </w:rPr>
        <w:t>10. Jordan Standards and Metrology Organization (JSMO)</w:t>
      </w:r>
    </w:p>
    <w:sectPr>
      <w:type w:val="nextPage"/>
      <w:pgSz w:w="11906" w:h="16838"/>
      <w:pgMar w:left="1140" w:right="1096" w:gutter="0" w:header="0" w:top="57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Liberation Sans">
    <w:altName w:val="Arial"/>
    <w:charset w:val="01"/>
    <w:family w:val="roman"/>
    <w:pitch w:val="variable"/>
  </w:font>
  <w:font w:name="Noto Sans Arabic">
    <w:charset w:val="01"/>
    <w:family w:val="roman"/>
    <w:pitch w:val="variable"/>
  </w:font>
  <w:font w:name="DejaVu Sans Mono">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1482"/>
        </w:tabs>
        <w:ind w:left="1482" w:hanging="360"/>
      </w:pPr>
      <w:rPr>
        <w:rFonts w:ascii="Symbol" w:hAnsi="Symbol" w:cs="Symbol" w:hint="default"/>
      </w:rPr>
    </w:lvl>
    <w:lvl w:ilvl="1">
      <w:start w:val="1"/>
      <w:numFmt w:val="bullet"/>
      <w:lvlText w:val="◦"/>
      <w:lvlJc w:val="left"/>
      <w:pPr>
        <w:tabs>
          <w:tab w:val="num" w:pos="1842"/>
        </w:tabs>
        <w:ind w:left="1842" w:hanging="360"/>
      </w:pPr>
      <w:rPr>
        <w:rFonts w:ascii="OpenSymbol" w:hAnsi="OpenSymbol" w:cs="OpenSymbol" w:hint="default"/>
      </w:rPr>
    </w:lvl>
    <w:lvl w:ilvl="2">
      <w:start w:val="1"/>
      <w:numFmt w:val="bullet"/>
      <w:lvlText w:val="▪"/>
      <w:lvlJc w:val="left"/>
      <w:pPr>
        <w:tabs>
          <w:tab w:val="num" w:pos="2202"/>
        </w:tabs>
        <w:ind w:left="2202" w:hanging="360"/>
      </w:pPr>
      <w:rPr>
        <w:rFonts w:ascii="OpenSymbol" w:hAnsi="OpenSymbol" w:cs="OpenSymbol" w:hint="default"/>
      </w:rPr>
    </w:lvl>
    <w:lvl w:ilvl="3">
      <w:start w:val="1"/>
      <w:numFmt w:val="bullet"/>
      <w:lvlText w:val=""/>
      <w:lvlJc w:val="left"/>
      <w:pPr>
        <w:tabs>
          <w:tab w:val="num" w:pos="2562"/>
        </w:tabs>
        <w:ind w:left="2562" w:hanging="360"/>
      </w:pPr>
      <w:rPr>
        <w:rFonts w:ascii="Symbol" w:hAnsi="Symbol" w:cs="Symbol" w:hint="default"/>
      </w:rPr>
    </w:lvl>
    <w:lvl w:ilvl="4">
      <w:start w:val="1"/>
      <w:numFmt w:val="bullet"/>
      <w:lvlText w:val="◦"/>
      <w:lvlJc w:val="left"/>
      <w:pPr>
        <w:tabs>
          <w:tab w:val="num" w:pos="2922"/>
        </w:tabs>
        <w:ind w:left="2922" w:hanging="360"/>
      </w:pPr>
      <w:rPr>
        <w:rFonts w:ascii="OpenSymbol" w:hAnsi="OpenSymbol" w:cs="OpenSymbol" w:hint="default"/>
      </w:rPr>
    </w:lvl>
    <w:lvl w:ilvl="5">
      <w:start w:val="1"/>
      <w:numFmt w:val="bullet"/>
      <w:lvlText w:val="▪"/>
      <w:lvlJc w:val="left"/>
      <w:pPr>
        <w:tabs>
          <w:tab w:val="num" w:pos="3282"/>
        </w:tabs>
        <w:ind w:left="3282" w:hanging="360"/>
      </w:pPr>
      <w:rPr>
        <w:rFonts w:ascii="OpenSymbol" w:hAnsi="OpenSymbol" w:cs="OpenSymbol" w:hint="default"/>
      </w:rPr>
    </w:lvl>
    <w:lvl w:ilvl="6">
      <w:start w:val="1"/>
      <w:numFmt w:val="bullet"/>
      <w:lvlText w:val=""/>
      <w:lvlJc w:val="left"/>
      <w:pPr>
        <w:tabs>
          <w:tab w:val="num" w:pos="3642"/>
        </w:tabs>
        <w:ind w:left="3642" w:hanging="360"/>
      </w:pPr>
      <w:rPr>
        <w:rFonts w:ascii="Symbol" w:hAnsi="Symbol" w:cs="Symbol" w:hint="default"/>
      </w:rPr>
    </w:lvl>
    <w:lvl w:ilvl="7">
      <w:start w:val="1"/>
      <w:numFmt w:val="bullet"/>
      <w:lvlText w:val="◦"/>
      <w:lvlJc w:val="left"/>
      <w:pPr>
        <w:tabs>
          <w:tab w:val="num" w:pos="4002"/>
        </w:tabs>
        <w:ind w:left="4002" w:hanging="360"/>
      </w:pPr>
      <w:rPr>
        <w:rFonts w:ascii="OpenSymbol" w:hAnsi="OpenSymbol" w:cs="OpenSymbol" w:hint="default"/>
      </w:rPr>
    </w:lvl>
    <w:lvl w:ilvl="8">
      <w:start w:val="1"/>
      <w:numFmt w:val="bullet"/>
      <w:lvlText w:val="▪"/>
      <w:lvlJc w:val="left"/>
      <w:pPr>
        <w:tabs>
          <w:tab w:val="num" w:pos="4362"/>
        </w:tabs>
        <w:ind w:left="4362" w:hanging="360"/>
      </w:pPr>
      <w:rPr>
        <w:rFonts w:ascii="OpenSymbol" w:hAnsi="OpenSymbol" w:cs="OpenSymbol" w:hint="default"/>
      </w:rPr>
    </w:lvl>
  </w:abstractNum>
  <w:abstractNum w:abstractNumId="8">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9">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0">
    <w:lvl w:ilvl="0">
      <w:start w:val="1"/>
      <w:numFmt w:val="bullet"/>
      <w:lvlText w:val=""/>
      <w:lvlJc w:val="left"/>
      <w:pPr>
        <w:tabs>
          <w:tab w:val="num" w:pos="1482"/>
        </w:tabs>
        <w:ind w:left="1482" w:hanging="360"/>
      </w:pPr>
      <w:rPr>
        <w:rFonts w:ascii="Symbol" w:hAnsi="Symbol" w:cs="Symbol" w:hint="default"/>
      </w:rPr>
    </w:lvl>
    <w:lvl w:ilvl="1">
      <w:start w:val="1"/>
      <w:numFmt w:val="bullet"/>
      <w:lvlText w:val="◦"/>
      <w:lvlJc w:val="left"/>
      <w:pPr>
        <w:tabs>
          <w:tab w:val="num" w:pos="1842"/>
        </w:tabs>
        <w:ind w:left="1842" w:hanging="360"/>
      </w:pPr>
      <w:rPr>
        <w:rFonts w:ascii="OpenSymbol" w:hAnsi="OpenSymbol" w:cs="OpenSymbol" w:hint="default"/>
      </w:rPr>
    </w:lvl>
    <w:lvl w:ilvl="2">
      <w:start w:val="1"/>
      <w:numFmt w:val="bullet"/>
      <w:lvlText w:val="▪"/>
      <w:lvlJc w:val="left"/>
      <w:pPr>
        <w:tabs>
          <w:tab w:val="num" w:pos="2202"/>
        </w:tabs>
        <w:ind w:left="2202" w:hanging="360"/>
      </w:pPr>
      <w:rPr>
        <w:rFonts w:ascii="OpenSymbol" w:hAnsi="OpenSymbol" w:cs="OpenSymbol" w:hint="default"/>
      </w:rPr>
    </w:lvl>
    <w:lvl w:ilvl="3">
      <w:start w:val="1"/>
      <w:numFmt w:val="bullet"/>
      <w:lvlText w:val=""/>
      <w:lvlJc w:val="left"/>
      <w:pPr>
        <w:tabs>
          <w:tab w:val="num" w:pos="2562"/>
        </w:tabs>
        <w:ind w:left="2562" w:hanging="360"/>
      </w:pPr>
      <w:rPr>
        <w:rFonts w:ascii="Symbol" w:hAnsi="Symbol" w:cs="Symbol" w:hint="default"/>
      </w:rPr>
    </w:lvl>
    <w:lvl w:ilvl="4">
      <w:start w:val="1"/>
      <w:numFmt w:val="bullet"/>
      <w:lvlText w:val="◦"/>
      <w:lvlJc w:val="left"/>
      <w:pPr>
        <w:tabs>
          <w:tab w:val="num" w:pos="2922"/>
        </w:tabs>
        <w:ind w:left="2922" w:hanging="360"/>
      </w:pPr>
      <w:rPr>
        <w:rFonts w:ascii="OpenSymbol" w:hAnsi="OpenSymbol" w:cs="OpenSymbol" w:hint="default"/>
      </w:rPr>
    </w:lvl>
    <w:lvl w:ilvl="5">
      <w:start w:val="1"/>
      <w:numFmt w:val="bullet"/>
      <w:lvlText w:val="▪"/>
      <w:lvlJc w:val="left"/>
      <w:pPr>
        <w:tabs>
          <w:tab w:val="num" w:pos="3282"/>
        </w:tabs>
        <w:ind w:left="3282" w:hanging="360"/>
      </w:pPr>
      <w:rPr>
        <w:rFonts w:ascii="OpenSymbol" w:hAnsi="OpenSymbol" w:cs="OpenSymbol" w:hint="default"/>
      </w:rPr>
    </w:lvl>
    <w:lvl w:ilvl="6">
      <w:start w:val="1"/>
      <w:numFmt w:val="bullet"/>
      <w:lvlText w:val=""/>
      <w:lvlJc w:val="left"/>
      <w:pPr>
        <w:tabs>
          <w:tab w:val="num" w:pos="3642"/>
        </w:tabs>
        <w:ind w:left="3642" w:hanging="360"/>
      </w:pPr>
      <w:rPr>
        <w:rFonts w:ascii="Symbol" w:hAnsi="Symbol" w:cs="Symbol" w:hint="default"/>
      </w:rPr>
    </w:lvl>
    <w:lvl w:ilvl="7">
      <w:start w:val="1"/>
      <w:numFmt w:val="bullet"/>
      <w:lvlText w:val="◦"/>
      <w:lvlJc w:val="left"/>
      <w:pPr>
        <w:tabs>
          <w:tab w:val="num" w:pos="4002"/>
        </w:tabs>
        <w:ind w:left="4002" w:hanging="360"/>
      </w:pPr>
      <w:rPr>
        <w:rFonts w:ascii="OpenSymbol" w:hAnsi="OpenSymbol" w:cs="OpenSymbol" w:hint="default"/>
      </w:rPr>
    </w:lvl>
    <w:lvl w:ilvl="8">
      <w:start w:val="1"/>
      <w:numFmt w:val="bullet"/>
      <w:lvlText w:val="▪"/>
      <w:lvlJc w:val="left"/>
      <w:pPr>
        <w:tabs>
          <w:tab w:val="num" w:pos="4362"/>
        </w:tabs>
        <w:ind w:left="4362" w:hanging="360"/>
      </w:pPr>
      <w:rPr>
        <w:rFonts w:ascii="OpenSymbol" w:hAnsi="OpenSymbol" w:cs="OpenSymbol" w:hint="default"/>
      </w:rPr>
    </w:lvl>
  </w:abstractNum>
  <w:abstractNum w:abstractNumId="11">
    <w:lvl w:ilvl="0">
      <w:start w:val="1"/>
      <w:numFmt w:val="bullet"/>
      <w:lvlText w:val=""/>
      <w:lvlJc w:val="left"/>
      <w:pPr>
        <w:tabs>
          <w:tab w:val="num" w:pos="1482"/>
        </w:tabs>
        <w:ind w:left="1482" w:hanging="360"/>
      </w:pPr>
      <w:rPr>
        <w:rFonts w:ascii="Symbol" w:hAnsi="Symbol" w:cs="Symbol" w:hint="default"/>
      </w:rPr>
    </w:lvl>
    <w:lvl w:ilvl="1">
      <w:start w:val="1"/>
      <w:numFmt w:val="bullet"/>
      <w:lvlText w:val="◦"/>
      <w:lvlJc w:val="left"/>
      <w:pPr>
        <w:tabs>
          <w:tab w:val="num" w:pos="1842"/>
        </w:tabs>
        <w:ind w:left="1842" w:hanging="360"/>
      </w:pPr>
      <w:rPr>
        <w:rFonts w:ascii="OpenSymbol" w:hAnsi="OpenSymbol" w:cs="OpenSymbol" w:hint="default"/>
      </w:rPr>
    </w:lvl>
    <w:lvl w:ilvl="2">
      <w:start w:val="1"/>
      <w:numFmt w:val="bullet"/>
      <w:lvlText w:val="▪"/>
      <w:lvlJc w:val="left"/>
      <w:pPr>
        <w:tabs>
          <w:tab w:val="num" w:pos="2202"/>
        </w:tabs>
        <w:ind w:left="2202" w:hanging="360"/>
      </w:pPr>
      <w:rPr>
        <w:rFonts w:ascii="OpenSymbol" w:hAnsi="OpenSymbol" w:cs="OpenSymbol" w:hint="default"/>
      </w:rPr>
    </w:lvl>
    <w:lvl w:ilvl="3">
      <w:start w:val="1"/>
      <w:numFmt w:val="bullet"/>
      <w:lvlText w:val=""/>
      <w:lvlJc w:val="left"/>
      <w:pPr>
        <w:tabs>
          <w:tab w:val="num" w:pos="2562"/>
        </w:tabs>
        <w:ind w:left="2562" w:hanging="360"/>
      </w:pPr>
      <w:rPr>
        <w:rFonts w:ascii="Symbol" w:hAnsi="Symbol" w:cs="Symbol" w:hint="default"/>
      </w:rPr>
    </w:lvl>
    <w:lvl w:ilvl="4">
      <w:start w:val="1"/>
      <w:numFmt w:val="bullet"/>
      <w:lvlText w:val="◦"/>
      <w:lvlJc w:val="left"/>
      <w:pPr>
        <w:tabs>
          <w:tab w:val="num" w:pos="2922"/>
        </w:tabs>
        <w:ind w:left="2922" w:hanging="360"/>
      </w:pPr>
      <w:rPr>
        <w:rFonts w:ascii="OpenSymbol" w:hAnsi="OpenSymbol" w:cs="OpenSymbol" w:hint="default"/>
      </w:rPr>
    </w:lvl>
    <w:lvl w:ilvl="5">
      <w:start w:val="1"/>
      <w:numFmt w:val="bullet"/>
      <w:lvlText w:val="▪"/>
      <w:lvlJc w:val="left"/>
      <w:pPr>
        <w:tabs>
          <w:tab w:val="num" w:pos="3282"/>
        </w:tabs>
        <w:ind w:left="3282" w:hanging="360"/>
      </w:pPr>
      <w:rPr>
        <w:rFonts w:ascii="OpenSymbol" w:hAnsi="OpenSymbol" w:cs="OpenSymbol" w:hint="default"/>
      </w:rPr>
    </w:lvl>
    <w:lvl w:ilvl="6">
      <w:start w:val="1"/>
      <w:numFmt w:val="bullet"/>
      <w:lvlText w:val=""/>
      <w:lvlJc w:val="left"/>
      <w:pPr>
        <w:tabs>
          <w:tab w:val="num" w:pos="3642"/>
        </w:tabs>
        <w:ind w:left="3642" w:hanging="360"/>
      </w:pPr>
      <w:rPr>
        <w:rFonts w:ascii="Symbol" w:hAnsi="Symbol" w:cs="Symbol" w:hint="default"/>
      </w:rPr>
    </w:lvl>
    <w:lvl w:ilvl="7">
      <w:start w:val="1"/>
      <w:numFmt w:val="bullet"/>
      <w:lvlText w:val="◦"/>
      <w:lvlJc w:val="left"/>
      <w:pPr>
        <w:tabs>
          <w:tab w:val="num" w:pos="4002"/>
        </w:tabs>
        <w:ind w:left="4002" w:hanging="360"/>
      </w:pPr>
      <w:rPr>
        <w:rFonts w:ascii="OpenSymbol" w:hAnsi="OpenSymbol" w:cs="OpenSymbol" w:hint="default"/>
      </w:rPr>
    </w:lvl>
    <w:lvl w:ilvl="8">
      <w:start w:val="1"/>
      <w:numFmt w:val="bullet"/>
      <w:lvlText w:val="▪"/>
      <w:lvlJc w:val="left"/>
      <w:pPr>
        <w:tabs>
          <w:tab w:val="num" w:pos="4362"/>
        </w:tabs>
        <w:ind w:left="4362" w:hanging="360"/>
      </w:pPr>
      <w:rPr>
        <w:rFonts w:ascii="OpenSymbol" w:hAnsi="OpenSymbol" w:cs="OpenSymbol" w:hint="default"/>
      </w:rPr>
    </w:lvl>
  </w:abstractNum>
  <w:abstractNum w:abstractNumId="12">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3">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4">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5">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6">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7">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8">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19">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0">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1">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2">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3">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4">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5">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6">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7">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8">
    <w:lvl w:ilvl="0">
      <w:start w:val="1"/>
      <w:numFmt w:val="bullet"/>
      <w:lvlText w:val=""/>
      <w:lvlJc w:val="left"/>
      <w:pPr>
        <w:tabs>
          <w:tab w:val="num" w:pos="1360"/>
        </w:tabs>
        <w:ind w:left="1360" w:hanging="360"/>
      </w:pPr>
      <w:rPr>
        <w:rFonts w:ascii="Symbol" w:hAnsi="Symbol" w:cs="Symbol" w:hint="default"/>
      </w:rPr>
    </w:lvl>
    <w:lvl w:ilvl="1">
      <w:start w:val="1"/>
      <w:numFmt w:val="bullet"/>
      <w:lvlText w:val="◦"/>
      <w:lvlJc w:val="left"/>
      <w:pPr>
        <w:tabs>
          <w:tab w:val="num" w:pos="1720"/>
        </w:tabs>
        <w:ind w:left="1720" w:hanging="360"/>
      </w:pPr>
      <w:rPr>
        <w:rFonts w:ascii="OpenSymbol" w:hAnsi="OpenSymbol" w:cs="OpenSymbol" w:hint="default"/>
      </w:rPr>
    </w:lvl>
    <w:lvl w:ilvl="2">
      <w:start w:val="1"/>
      <w:numFmt w:val="bullet"/>
      <w:lvlText w:val="▪"/>
      <w:lvlJc w:val="left"/>
      <w:pPr>
        <w:tabs>
          <w:tab w:val="num" w:pos="2080"/>
        </w:tabs>
        <w:ind w:left="2080" w:hanging="360"/>
      </w:pPr>
      <w:rPr>
        <w:rFonts w:ascii="OpenSymbol" w:hAnsi="OpenSymbol" w:cs="OpenSymbol" w:hint="default"/>
      </w:rPr>
    </w:lvl>
    <w:lvl w:ilvl="3">
      <w:start w:val="1"/>
      <w:numFmt w:val="bullet"/>
      <w:lvlText w:val=""/>
      <w:lvlJc w:val="left"/>
      <w:pPr>
        <w:tabs>
          <w:tab w:val="num" w:pos="2440"/>
        </w:tabs>
        <w:ind w:left="2440" w:hanging="360"/>
      </w:pPr>
      <w:rPr>
        <w:rFonts w:ascii="Symbol" w:hAnsi="Symbol" w:cs="Symbol" w:hint="default"/>
      </w:rPr>
    </w:lvl>
    <w:lvl w:ilvl="4">
      <w:start w:val="1"/>
      <w:numFmt w:val="bullet"/>
      <w:lvlText w:val="◦"/>
      <w:lvlJc w:val="left"/>
      <w:pPr>
        <w:tabs>
          <w:tab w:val="num" w:pos="2800"/>
        </w:tabs>
        <w:ind w:left="2800" w:hanging="360"/>
      </w:pPr>
      <w:rPr>
        <w:rFonts w:ascii="OpenSymbol" w:hAnsi="OpenSymbol" w:cs="OpenSymbol" w:hint="default"/>
      </w:rPr>
    </w:lvl>
    <w:lvl w:ilvl="5">
      <w:start w:val="1"/>
      <w:numFmt w:val="bullet"/>
      <w:lvlText w:val="▪"/>
      <w:lvlJc w:val="left"/>
      <w:pPr>
        <w:tabs>
          <w:tab w:val="num" w:pos="3160"/>
        </w:tabs>
        <w:ind w:left="3160" w:hanging="360"/>
      </w:pPr>
      <w:rPr>
        <w:rFonts w:ascii="OpenSymbol" w:hAnsi="OpenSymbol" w:cs="OpenSymbol" w:hint="default"/>
      </w:rPr>
    </w:lvl>
    <w:lvl w:ilvl="6">
      <w:start w:val="1"/>
      <w:numFmt w:val="bullet"/>
      <w:lvlText w:val=""/>
      <w:lvlJc w:val="left"/>
      <w:pPr>
        <w:tabs>
          <w:tab w:val="num" w:pos="3520"/>
        </w:tabs>
        <w:ind w:left="3520" w:hanging="360"/>
      </w:pPr>
      <w:rPr>
        <w:rFonts w:ascii="Symbol" w:hAnsi="Symbol" w:cs="Symbol" w:hint="default"/>
      </w:rPr>
    </w:lvl>
    <w:lvl w:ilvl="7">
      <w:start w:val="1"/>
      <w:numFmt w:val="bullet"/>
      <w:lvlText w:val="◦"/>
      <w:lvlJc w:val="left"/>
      <w:pPr>
        <w:tabs>
          <w:tab w:val="num" w:pos="3880"/>
        </w:tabs>
        <w:ind w:left="3880" w:hanging="360"/>
      </w:pPr>
      <w:rPr>
        <w:rFonts w:ascii="OpenSymbol" w:hAnsi="OpenSymbol" w:cs="OpenSymbol" w:hint="default"/>
      </w:rPr>
    </w:lvl>
    <w:lvl w:ilvl="8">
      <w:start w:val="1"/>
      <w:numFmt w:val="bullet"/>
      <w:lvlText w:val="▪"/>
      <w:lvlJc w:val="left"/>
      <w:pPr>
        <w:tabs>
          <w:tab w:val="num" w:pos="4240"/>
        </w:tabs>
        <w:ind w:left="4240" w:hanging="360"/>
      </w:pPr>
      <w:rPr>
        <w:rFonts w:ascii="OpenSymbol" w:hAnsi="OpenSymbol" w:cs="OpenSymbol" w:hint="default"/>
      </w:rPr>
    </w:lvl>
  </w:abstractNum>
  <w:abstractNum w:abstractNumId="2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4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Application>LibreOffice/24.2.7.2$Linux_X86_64 LibreOffice_project/420$Build-2</Application>
  <AppVersion>15.0000</AppVersion>
  <Pages>30</Pages>
  <Words>4510</Words>
  <Characters>29908</Characters>
  <CharactersWithSpaces>33693</CharactersWithSpaces>
  <Paragraphs>665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2026-03-08T01:48:03Z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