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Yarmouk University</w:t>
      </w:r>
    </w:p>
    <w:p>
      <w:r>
        <w:t>Hijjawi Faculty for Engineering Technology</w:t>
      </w:r>
    </w:p>
    <w:p>
      <w:r>
        <w:t>Department of Computer Engineering</w:t>
      </w:r>
    </w:p>
    <w:p>
      <w:pPr>
        <w:pStyle w:val="Heading1"/>
      </w:pPr>
      <w:r>
        <w:t>Graduation Project Report</w:t>
      </w:r>
    </w:p>
    <w:p>
      <w:pPr>
        <w:pStyle w:val="Heading1"/>
      </w:pPr>
      <w:r>
        <w:t>Smart Pothole Detection System</w:t>
      </w:r>
    </w:p>
    <w:p>
      <w:r>
        <w:rPr>
          <w:b/>
        </w:rPr>
        <w:t>Full Updated Report (Implementation-Centered, AI-Integrated)</w:t>
      </w:r>
    </w:p>
    <w:p>
      <w:r>
        <w:t>Includes AI model training, deployment, and evaluation details</w:t>
      </w:r>
    </w:p>
    <w:p>
      <w:r>
        <w:rPr>
          <w:b/>
        </w:rPr>
        <w:t>Students Names:</w:t>
      </w:r>
    </w:p>
    <w:p>
      <w:r>
        <w:t>حمزة عبدالحكيم محمود الصافي - 2022980008</w:t>
      </w:r>
    </w:p>
    <w:p>
      <w:r>
        <w:t>عمر اوسامه علي عواوده - 2021980053</w:t>
      </w:r>
    </w:p>
    <w:p>
      <w:r>
        <w:t>Supervisor Name: دكتور محمود مساعدة</w:t>
      </w:r>
    </w:p>
    <w:p>
      <w:r>
        <w:t>Semester: 2025/2026</w:t>
      </w:r>
    </w:p>
    <w:p>
      <w:r>
        <w:t>Date: March 2026</w:t>
      </w:r>
    </w:p>
    <w:p>
      <w:r>
        <w:br w:type="page"/>
      </w:r>
    </w:p>
    <w:p>
      <w:pPr>
        <w:pStyle w:val="Heading1"/>
      </w:pPr>
      <w:r>
        <w:t>Students' Property Right Declaration and Anti-Plagiarism Statement</w:t>
      </w:r>
    </w:p>
    <w:p>
      <w:r>
        <w:br/>
        <w:t xml:space="preserve">      We hereby declare that this graduation project report at Yarmouk University is our own work,</w:t>
        <w:br/>
        <w:t xml:space="preserve">      except for quotations and referenced material that are properly acknowledged. This work has not</w:t>
        <w:br/>
        <w:t xml:space="preserve">      been accepted for any other degree and is not concurrently submitted elsewhere.</w:t>
        <w:br/>
        <w:t xml:space="preserve">    </w:t>
      </w:r>
    </w:p>
    <w:p>
      <w:r>
        <w:br/>
        <w:t xml:space="preserve">      This updated version is implementation-focused and reflects the currently running codebase for the</w:t>
        <w:br/>
        <w:t xml:space="preserve">      Smart Pothole Detection System, including the AI model lifecycle from dataset preparation and training</w:t>
        <w:br/>
        <w:t xml:space="preserve">      to Android TensorFlow Lite deployment and evaluation outcomes.</w:t>
        <w:br/>
        <w:t xml:space="preserve">    </w:t>
      </w:r>
    </w:p>
    <w:p>
      <w:r>
        <w:br/>
        <w:t xml:space="preserve">      We have read and understood the university rules on assessment offences and plagiarism.</w:t>
        <w:br/>
        <w:t xml:space="preserve">    </w:t>
      </w:r>
    </w:p>
    <w:p>
      <w:r>
        <w:rPr>
          <w:b/>
        </w:rPr>
        <w:t>Students:</w:t>
      </w:r>
      <w:r>
        <w:t xml:space="preserve"> Hamza Al-Safi, Omar Awawdeh</w:t>
      </w:r>
    </w:p>
    <w:p>
      <w:r>
        <w:br w:type="page"/>
      </w:r>
    </w:p>
    <w:p>
      <w:pPr>
        <w:pStyle w:val="Heading1"/>
      </w:pPr>
      <w: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Students' Property Right Declaration and Anti-Plagiarism Statement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List of Tables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List of Figures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Abstract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Chapter 1: Introduction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Chapter 2: Background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Chapter 3: Design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Chapter 4: Implementation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Chapter 5: Results and Discussion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Chapter 6: Economical, Ethic, and Contemporary Issues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Chapter 7: Project Management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Chapter 8: Conclusion and Future Work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References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APPENDIX A: User Manual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</w:tbl>
    <w:p>
      <w:r>
        <w:br w:type="page"/>
      </w:r>
    </w:p>
    <w:p>
      <w:pPr>
        <w:pStyle w:val="Heading1"/>
      </w:pPr>
      <w:r>
        <w:t>List of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1. Target users and key needs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Table 2. Current approaches versus limitations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Table 3. Implemented architecture stack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Table 4. Design specifications summary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Table 5. Design alternatives and decisions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Table 6. Design considerations table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Table 7. Design trade-offs in implementation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Table 8. Main API endpoints and authorization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Table 9. Implemented database schema overview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Table 10. Preliminary cost estimation and justification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Table 11. Schedule and time management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Table 12. Risk register and mitigation plan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Table 13. AI dataset composition and split summary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Table 14. Final AI model validation metrics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</w:tbl>
    <w:p>
      <w:r>
        <w:br w:type="page"/>
      </w:r>
    </w:p>
    <w:p>
      <w:pPr>
        <w:pStyle w:val="Heading1"/>
      </w:pPr>
      <w:r>
        <w:t>List of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Figure 1. High-level implemented architecture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Figure 2. Backend processing and database flow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Figure 3. Dashboard modules and operations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Figure 4. Local deployment topology (Docker Compose)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Figure 5. Implemented database ER view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r>
        <w:br w:type="page"/>
      </w:r>
    </w:p>
    <w:p>
      <w:pPr>
        <w:pStyle w:val="Heading1"/>
      </w:pPr>
      <w:r>
        <w:t>Abstract</w:t>
      </w:r>
    </w:p>
    <w:p>
      <w:r>
        <w:br/>
        <w:t xml:space="preserve">      Potholes are a persistent infrastructure and road-safety problem that causes vehicle damage,</w:t>
        <w:br/>
        <w:t xml:space="preserve">      increases accident risk, and raises municipal maintenance costs. Traditional reporting methods,</w:t>
        <w:br/>
        <w:t xml:space="preserve">      including manual surveys and complaint-based workflows, are often delayed and inconsistent.</w:t>
        <w:br/>
        <w:t xml:space="preserve">      This project addresses that operational gap by providing an end-to-end pothole reporting and</w:t>
        <w:br/>
        <w:t xml:space="preserve">      management system with an AI detection engine, production-oriented backend, geospatial database,</w:t>
        <w:br/>
        <w:t xml:space="preserve">      Android field client, and web dashboard.</w:t>
        <w:br/>
        <w:t xml:space="preserve">    </w:t>
      </w:r>
    </w:p>
    <w:p>
      <w:r>
        <w:br/>
        <w:t xml:space="preserve">      The implemented platform receives camera frames on Android devices, performs on-device pothole</w:t>
        <w:br/>
        <w:t xml:space="preserve">      detection using a YOLOv8n model exported to TensorFlow Lite float16, and converts high-confidence</w:t>
        <w:br/>
        <w:t xml:space="preserve">      detections into geotagged reports. Backend services validate and deduplicate these reports using</w:t>
        <w:br/>
        <w:t xml:space="preserve">      spatial logic, store records in PostgreSQL/PostGIS, and expose secured APIs for maintenance</w:t>
        <w:br/>
        <w:t xml:space="preserve">      operations. The dashboard supports map-based visualization, filterable lists, detailed record editing,</w:t>
        <w:br/>
        <w:t xml:space="preserve">      status workflow updates, bulk actions, vehicle management, user management, CSV export, and</w:t>
        <w:br/>
        <w:t xml:space="preserve">      analytics summaries. The system is containerized through Docker Compose for consistent local</w:t>
        <w:br/>
        <w:t xml:space="preserve">      deployment and testing.</w:t>
        <w:br/>
        <w:t xml:space="preserve">    </w:t>
      </w:r>
    </w:p>
    <w:p>
      <w:r>
        <w:br/>
        <w:t xml:space="preserve">      Development followed an iterative approach over multiple project phases, with continuous integration</w:t>
        <w:br/>
        <w:t xml:space="preserve">      of AI training artifacts, Android inference logic, backend services, data model refinements, and</w:t>
        <w:br/>
        <w:t xml:space="preserve">      dashboard usability improvements. Final deliverables include a trained YOLOv8n model</w:t>
        <w:br/>
        <w:t xml:space="preserve">      (mAP@50 = 80.52%, mAP@50-95 = 50.29%), Android on-device inference pipeline, implemented API</w:t>
        <w:br/>
        <w:t xml:space="preserve">      server, database schema/migration, operational dashboard, runtime orchestration files, and this</w:t>
        <w:br/>
        <w:t xml:space="preserve">      updated technical report. We acknowledge our supervisor and Yarmouk University for technical</w:t>
        <w:br/>
        <w:t xml:space="preserve">      guidance and academic support throughout the project lifecycle.</w:t>
        <w:br/>
        <w:t xml:space="preserve">    </w:t>
      </w:r>
    </w:p>
    <w:p>
      <w:r>
        <w:rPr>
          <w:b/>
        </w:rPr>
        <w:t>Keywords</w:t>
      </w:r>
      <w:r>
        <w:t>: YOLOv8n, TensorFlow Lite, On-device inference, Pothole management, Geospatial deduplication, ASP.NET Core API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>
        <w:pStyle w:val="Heading2"/>
      </w:pPr>
      <w:r>
        <w:t>1.1 Problem Statement and Purpose</w:t>
      </w:r>
    </w:p>
    <w:p>
      <w:r>
        <w:br/>
        <w:t xml:space="preserve">      Urban roads degrade continuously, and potholes may spread faster than maintenance teams can inspect</w:t>
        <w:br/>
        <w:t xml:space="preserve">      and repair them. Manual inspection workflows are labor-intensive and do not provide continuous,</w:t>
        <w:br/>
        <w:t xml:space="preserve">      city-scale visibility. This project aims to provide a practical AI-enabled software system that</w:t>
        <w:br/>
        <w:t xml:space="preserve">      transforms pothole detections into structured operational data, then into actionable maintenance</w:t>
        <w:br/>
        <w:t xml:space="preserve">      decisions.</w:t>
        <w:br/>
        <w:t xml:space="preserve">    </w:t>
      </w:r>
    </w:p>
    <w:p>
      <w:pPr>
        <w:pStyle w:val="Heading2"/>
      </w:pPr>
      <w:r>
        <w:t>1.2 Background</w:t>
      </w:r>
    </w:p>
    <w:p>
      <w:r>
        <w:br/>
        <w:t xml:space="preserve">      Conventional road-defect management usually relies on periodic field visits and citizen reporting.</w:t>
        <w:br/>
        <w:t xml:space="preserve">      While both are valuable, they are not sufficient for proactive maintenance planning. A data-driven,</w:t>
        <w:br/>
        <w:t xml:space="preserve">      location-aware workflow is needed to prioritize repairs and monitor status changes transparently.</w:t>
        <w:br/>
        <w:t xml:space="preserve">    </w:t>
      </w:r>
    </w:p>
    <w:p>
      <w:pPr>
        <w:pStyle w:val="Heading2"/>
      </w:pPr>
      <w:r>
        <w:t>1.3 Aims and Objectives</w:t>
      </w:r>
    </w:p>
    <w:p>
      <w:pPr>
        <w:pStyle w:val="ListBullet"/>
      </w:pPr>
      <w:r>
        <w:t>Build a secure backend API for pothole ingestion and lifecycle management.</w:t>
      </w:r>
    </w:p>
    <w:p>
      <w:pPr>
        <w:pStyle w:val="ListBullet"/>
      </w:pPr>
      <w:r>
        <w:t>Persist pothole records and geospatial attributes in PostgreSQL/PostGIS.</w:t>
      </w:r>
    </w:p>
    <w:p>
      <w:pPr>
        <w:pStyle w:val="ListBullet"/>
      </w:pPr>
      <w:r>
        <w:t>Train and evaluate a mobile-ready pothole detection model using YOLOv8n.</w:t>
      </w:r>
    </w:p>
    <w:p>
      <w:pPr>
        <w:pStyle w:val="ListBullet"/>
      </w:pPr>
      <w:r>
        <w:t>Deploy TensorFlow Lite inference on Android with real-time camera processing.</w:t>
      </w:r>
    </w:p>
    <w:p>
      <w:pPr>
        <w:pStyle w:val="ListBullet"/>
      </w:pPr>
      <w:r>
        <w:t>Implement operational dashboard workflows for map/list/detail management.</w:t>
      </w:r>
    </w:p>
    <w:p>
      <w:pPr>
        <w:pStyle w:val="ListBullet"/>
      </w:pPr>
      <w:r>
        <w:t>Support role-based access for admin, operator, and viewer users.</w:t>
      </w:r>
    </w:p>
    <w:p>
      <w:pPr>
        <w:pStyle w:val="ListBullet"/>
      </w:pPr>
      <w:r>
        <w:t>Provide export and analytics features for municipal reporting.</w:t>
      </w:r>
    </w:p>
    <w:p>
      <w:pPr>
        <w:pStyle w:val="Heading2"/>
      </w:pPr>
      <w:r>
        <w:t>1.4 Existing Ways the Problem Is Solved</w:t>
      </w:r>
    </w:p>
    <w:p>
      <w:r>
        <w:br/>
        <w:t xml:space="preserve">      Existing approaches include manual road surveys, public complaint channels, isolated digital tracking</w:t>
        <w:br/>
        <w:t xml:space="preserve">      tools, and vision-only research prototypes disconnected from municipal operations workflows. These</w:t>
        <w:br/>
        <w:t xml:space="preserve">      approaches improve reporting coverage partially, but often miss robust deployment constraints,</w:t>
        <w:br/>
        <w:t xml:space="preserve">      deduplication, status workflows, and integrated geospatial analytics.</w:t>
        <w:br/>
        <w:t xml:space="preserve">    </w:t>
      </w:r>
    </w:p>
    <w:p>
      <w:pPr>
        <w:pStyle w:val="Heading2"/>
      </w:pPr>
      <w:r>
        <w:t>1.5 Main Solution Idea</w:t>
      </w:r>
    </w:p>
    <w:p>
      <w:r>
        <w:br/>
        <w:t xml:space="preserve">      The main idea is an implementation-centered AI operations platform: detect potholes on-device through</w:t>
        <w:br/>
        <w:t xml:space="preserve">      a TensorFlow Lite model, convert detections into geo-tagged events, validate and deduplicate them</w:t>
        <w:br/>
        <w:t xml:space="preserve">      server-side, store them in a geospatial database, then expose map/table/detail workflows for</w:t>
        <w:br/>
        <w:t xml:space="preserve">      maintenance teams through a secure dashboard.</w:t>
        <w:br/>
        <w:t xml:space="preserve">    </w:t>
      </w:r>
    </w:p>
    <w:p>
      <w:pPr>
        <w:pStyle w:val="Heading2"/>
      </w:pPr>
      <w:r>
        <w:t>1.6 Key Technical Details and Evaluation Approach</w:t>
      </w:r>
    </w:p>
    <w:p>
      <w:pPr>
        <w:pStyle w:val="ListBullet"/>
      </w:pPr>
      <w:r>
        <w:t>Backend stack: ASP.NET Core 8, Entity Framework Core, JWT, SignalR.</w:t>
      </w:r>
    </w:p>
    <w:p>
      <w:pPr>
        <w:pStyle w:val="ListBullet"/>
      </w:pPr>
      <w:r>
        <w:t>Database: PostgreSQL 16 + PostGIS with geography point and indexed access paths.</w:t>
      </w:r>
    </w:p>
    <w:p>
      <w:pPr>
        <w:pStyle w:val="ListBullet"/>
      </w:pPr>
      <w:r>
        <w:t>Dashboard: React + Vite + Tailwind + React Leaflet + Axios.</w:t>
      </w:r>
    </w:p>
    <w:p>
      <w:pPr>
        <w:pStyle w:val="ListBullet"/>
      </w:pPr>
      <w:r>
        <w:t>AI stack: Ultralytics YOLOv8n trained in Colab and exported as float16 TFLite model.</w:t>
      </w:r>
    </w:p>
    <w:p>
      <w:pPr>
        <w:pStyle w:val="ListBullet"/>
      </w:pPr>
      <w:r>
        <w:t>Android inference: model input [1,640,640,3], output [1,5,8400], confidence threshold 0.5.</w:t>
      </w:r>
    </w:p>
    <w:p>
      <w:pPr>
        <w:pStyle w:val="ListBullet"/>
      </w:pPr>
      <w:r>
        <w:t>Deduplication: 15-meter radius to avoid duplicate pothole inflation.</w:t>
      </w:r>
    </w:p>
    <w:p>
      <w:pPr>
        <w:pStyle w:val="ListBullet"/>
      </w:pPr>
      <w:r>
        <w:t>Evaluation basis: implemented feature completion, workflow correctness, and runtime behavior.</w:t>
      </w:r>
    </w:p>
    <w:p>
      <w:pPr>
        <w:pStyle w:val="Heading2"/>
      </w:pPr>
      <w:r>
        <w:t>1.7 Contributions</w:t>
      </w:r>
    </w:p>
    <w:p>
      <w:pPr>
        <w:pStyle w:val="ListBullet"/>
      </w:pPr>
      <w:r>
        <w:t>Implemented full REST API surface for auth, potholes, users, vehicles, and stats.</w:t>
      </w:r>
    </w:p>
    <w:p>
      <w:pPr>
        <w:pStyle w:val="ListBullet"/>
      </w:pPr>
      <w:r>
        <w:t>Implemented geospatial deduplication and confirmation-count behavior in service layer.</w:t>
      </w:r>
    </w:p>
    <w:p>
      <w:pPr>
        <w:pStyle w:val="ListBullet"/>
      </w:pPr>
      <w:r>
        <w:t>Prepared and trained AI dataset with 2,642 images and 9,077 annotations for single-class pothole detection.</w:t>
      </w:r>
    </w:p>
    <w:p>
      <w:pPr>
        <w:pStyle w:val="ListBullet"/>
      </w:pPr>
      <w:r>
        <w:t>Integrated on-device TensorFlow Lite inference with NNAPI/GPU/CPU delegate fallback on Android.</w:t>
      </w:r>
    </w:p>
    <w:p>
      <w:pPr>
        <w:pStyle w:val="ListBullet"/>
      </w:pPr>
      <w:r>
        <w:t>Implemented production-like dashboard workflows (list, map, detail, bulk, export, analytics).</w:t>
      </w:r>
    </w:p>
    <w:p>
      <w:pPr>
        <w:pStyle w:val="ListBullet"/>
      </w:pPr>
      <w:r>
        <w:t>Implemented Docker-based local orchestration with health-aware service dependencies.</w:t>
      </w:r>
    </w:p>
    <w:p>
      <w:pPr>
        <w:pStyle w:val="ListBullet"/>
      </w:pPr>
      <w:r>
        <w:t>Updated documentation and report content to reflect actual running implementation.</w:t>
      </w:r>
    </w:p>
    <w:p>
      <w:pPr>
        <w:pStyle w:val="Heading2"/>
      </w:pPr>
      <w:r>
        <w:t>1.8 High-Level Figure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high-lev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High-level implemented architecture</w:t>
      </w:r>
    </w:p>
    <w:p>
      <w:pPr>
        <w:pStyle w:val="Heading2"/>
      </w:pPr>
      <w:r>
        <w:t>1.9 Summary of Report Structure</w:t>
      </w:r>
    </w:p>
    <w:p>
      <w:r>
        <w:br/>
        <w:t xml:space="preserve">      Chapter 2 discusses background and current approaches. Chapter 3 explains design choices and</w:t>
        <w:br/>
        <w:t xml:space="preserve">      constraints. Chapter 4 describes implementation details across AI, Android, backend, and</w:t>
        <w:br/>
        <w:t xml:space="preserve">      infrastructure. Chapter 5 discusses measured results and current strengths/limitations. Chapters 6 and</w:t>
        <w:br/>
        <w:t xml:space="preserve">      7 cover ethics, economics, and management.</w:t>
        <w:br/>
        <w:t xml:space="preserve">      Chapter 8 concludes and outlines future work. Appendix A provides user manual guidance.</w:t>
        <w:br/>
        <w:t xml:space="preserve">    </w:t>
      </w:r>
    </w:p>
    <w:p>
      <w:r>
        <w:br w:type="page"/>
      </w:r>
    </w:p>
    <w:p>
      <w:pPr>
        <w:pStyle w:val="Heading1"/>
      </w:pPr>
      <w:r>
        <w:t>Chapter 2: Background</w:t>
      </w:r>
    </w:p>
    <w:p>
      <w:pPr>
        <w:pStyle w:val="Heading2"/>
      </w:pPr>
      <w:r>
        <w:t>2.1 Background of the Problem (Literature-Oriented, Solution-Agnostic)</w:t>
      </w:r>
    </w:p>
    <w:p>
      <w:r>
        <w:br/>
        <w:t xml:space="preserve">      Road-defect monitoring has historically combined engineering inspections, complaints, and periodic</w:t>
        <w:br/>
        <w:t xml:space="preserve">      surveys. As transportation loads increase, these methods struggle with scale, temporal coverage, and</w:t>
        <w:br/>
        <w:t xml:space="preserve">      objective prioritization. Literature on smart-city maintenance consistently highlights the value of</w:t>
        <w:br/>
        <w:t xml:space="preserve">      digitized incident records and geospatial workflows [1], [2].</w:t>
        <w:br/>
        <w:t xml:space="preserve">    </w:t>
      </w:r>
    </w:p>
    <w:p>
      <w:pPr>
        <w:pStyle w:val="Heading2"/>
      </w:pPr>
      <w:r>
        <w:t>2.2 Problem Context and Importance</w:t>
      </w:r>
    </w:p>
    <w:p>
      <w:pPr>
        <w:pStyle w:val="ListBullet"/>
      </w:pPr>
      <w:r>
        <w:t>Safety impact: potholes increase accident risk and emergency response constraints.</w:t>
      </w:r>
    </w:p>
    <w:p>
      <w:pPr>
        <w:pStyle w:val="ListBullet"/>
      </w:pPr>
      <w:r>
        <w:t>Economic impact: delayed repairs increase future resurfacing and public compensation costs.</w:t>
      </w:r>
    </w:p>
    <w:p>
      <w:pPr>
        <w:pStyle w:val="ListBullet"/>
      </w:pPr>
      <w:r>
        <w:t>Operations impact: maintenance teams need clear, current, and verifiable defect data.</w:t>
      </w:r>
    </w:p>
    <w:p>
      <w:pPr>
        <w:pStyle w:val="Heading2"/>
      </w:pPr>
      <w:r>
        <w:t>2.3 Target Market and Their Needs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Target 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Needs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Value</w:t>
            </w:r>
          </w:p>
        </w:tc>
      </w:tr>
      <w:tr>
        <w:tc>
          <w:tcPr>
            <w:tcW w:type="dxa" w:w="2880"/>
          </w:tcPr>
          <w:p>
            <w:r>
              <w:t>Municipal maintenance units</w:t>
            </w:r>
          </w:p>
        </w:tc>
        <w:tc>
          <w:tcPr>
            <w:tcW w:type="dxa" w:w="2880"/>
          </w:tcPr>
          <w:p>
            <w:r>
              <w:t>Verified map/list of active potholes</w:t>
            </w:r>
          </w:p>
        </w:tc>
        <w:tc>
          <w:tcPr>
            <w:tcW w:type="dxa" w:w="2880"/>
          </w:tcPr>
          <w:p>
            <w:r>
              <w:t>Faster prioritization and dispatch</w:t>
            </w:r>
          </w:p>
        </w:tc>
      </w:tr>
      <w:tr>
        <w:tc>
          <w:tcPr>
            <w:tcW w:type="dxa" w:w="2880"/>
          </w:tcPr>
          <w:p>
            <w:r>
              <w:t>Operations supervisors</w:t>
            </w:r>
          </w:p>
        </w:tc>
        <w:tc>
          <w:tcPr>
            <w:tcW w:type="dxa" w:w="2880"/>
          </w:tcPr>
          <w:p>
            <w:r>
              <w:t>Status tracking and trend analytics</w:t>
            </w:r>
          </w:p>
        </w:tc>
        <w:tc>
          <w:tcPr>
            <w:tcW w:type="dxa" w:w="2880"/>
          </w:tcPr>
          <w:p>
            <w:r>
              <w:t>Data-driven planning and accountability</w:t>
            </w:r>
          </w:p>
        </w:tc>
      </w:tr>
      <w:tr>
        <w:tc>
          <w:tcPr>
            <w:tcW w:type="dxa" w:w="2880"/>
          </w:tcPr>
          <w:p>
            <w:r>
              <w:t>Fleet operators and municipal inspectors</w:t>
            </w:r>
          </w:p>
        </w:tc>
        <w:tc>
          <w:tcPr>
            <w:tcW w:type="dxa" w:w="2880"/>
          </w:tcPr>
          <w:p>
            <w:r>
              <w:t>Low-latency detection and simple reporting pipeline</w:t>
            </w:r>
          </w:p>
        </w:tc>
        <w:tc>
          <w:tcPr>
            <w:tcW w:type="dxa" w:w="2880"/>
          </w:tcPr>
          <w:p>
            <w:r>
              <w:t>Consistent road-condition contribution</w:t>
            </w:r>
          </w:p>
        </w:tc>
      </w:tr>
    </w:tbl>
    <w:p>
      <w:pPr>
        <w:jc w:val="center"/>
      </w:pPr>
      <w:r>
        <w:rPr>
          <w:i/>
        </w:rPr>
        <w:t>Table 1. Target users and key needs</w:t>
      </w:r>
    </w:p>
    <w:p>
      <w:pPr>
        <w:pStyle w:val="Heading2"/>
      </w:pPr>
      <w:r>
        <w:t>2.4 Potential Ethical and Environmental Issues</w:t>
      </w:r>
    </w:p>
    <w:p>
      <w:pPr>
        <w:pStyle w:val="ListBullet"/>
      </w:pPr>
      <w:r>
        <w:t>Privacy risk if images incidentally capture sensitive objects or identifiable data.</w:t>
      </w:r>
    </w:p>
    <w:p>
      <w:pPr>
        <w:pStyle w:val="ListBullet"/>
      </w:pPr>
      <w:r>
        <w:t>Security risk if location records are leaked or access controls are weak.</w:t>
      </w:r>
    </w:p>
    <w:p>
      <w:pPr>
        <w:pStyle w:val="ListBullet"/>
      </w:pPr>
      <w:r>
        <w:t>Environmental impact of road deterioration and repeated resurfacing cycles.</w:t>
      </w:r>
    </w:p>
    <w:p>
      <w:pPr>
        <w:pStyle w:val="ListBullet"/>
      </w:pPr>
      <w:r>
        <w:t>Opportunity for sustainability through better maintenance timing and route optimization.</w:t>
      </w:r>
    </w:p>
    <w:p>
      <w:pPr>
        <w:pStyle w:val="Heading2"/>
      </w:pPr>
      <w:r>
        <w:t>2.5 Current/Previous Approaches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Strength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Limitation</w:t>
            </w:r>
          </w:p>
        </w:tc>
      </w:tr>
      <w:tr>
        <w:tc>
          <w:tcPr>
            <w:tcW w:type="dxa" w:w="2880"/>
          </w:tcPr>
          <w:p>
            <w:r>
              <w:t>Manual surveys</w:t>
            </w:r>
          </w:p>
        </w:tc>
        <w:tc>
          <w:tcPr>
            <w:tcW w:type="dxa" w:w="2880"/>
          </w:tcPr>
          <w:p>
            <w:r>
              <w:t>Direct field verification</w:t>
            </w:r>
          </w:p>
        </w:tc>
        <w:tc>
          <w:tcPr>
            <w:tcW w:type="dxa" w:w="2880"/>
          </w:tcPr>
          <w:p>
            <w:r>
              <w:t>High cost, low frequency, inconsistent coverage</w:t>
            </w:r>
          </w:p>
        </w:tc>
      </w:tr>
      <w:tr>
        <w:tc>
          <w:tcPr>
            <w:tcW w:type="dxa" w:w="2880"/>
          </w:tcPr>
          <w:p>
            <w:r>
              <w:t>Complaint-only channels</w:t>
            </w:r>
          </w:p>
        </w:tc>
        <w:tc>
          <w:tcPr>
            <w:tcW w:type="dxa" w:w="2880"/>
          </w:tcPr>
          <w:p>
            <w:r>
              <w:t>Simple participation</w:t>
            </w:r>
          </w:p>
        </w:tc>
        <w:tc>
          <w:tcPr>
            <w:tcW w:type="dxa" w:w="2880"/>
          </w:tcPr>
          <w:p>
            <w:r>
              <w:t>Subjective and uneven reporting density</w:t>
            </w:r>
          </w:p>
        </w:tc>
      </w:tr>
      <w:tr>
        <w:tc>
          <w:tcPr>
            <w:tcW w:type="dxa" w:w="2880"/>
          </w:tcPr>
          <w:p>
            <w:r>
              <w:t>Isolated digital logs</w:t>
            </w:r>
          </w:p>
        </w:tc>
        <w:tc>
          <w:tcPr>
            <w:tcW w:type="dxa" w:w="2880"/>
          </w:tcPr>
          <w:p>
            <w:r>
              <w:t>Basic record keeping</w:t>
            </w:r>
          </w:p>
        </w:tc>
        <w:tc>
          <w:tcPr>
            <w:tcW w:type="dxa" w:w="2880"/>
          </w:tcPr>
          <w:p>
            <w:r>
              <w:t>No unified geospatial dedup/workflow management</w:t>
            </w:r>
          </w:p>
        </w:tc>
      </w:tr>
      <w:tr>
        <w:tc>
          <w:tcPr>
            <w:tcW w:type="dxa" w:w="2880"/>
          </w:tcPr>
          <w:p>
            <w:r>
              <w:t>Research-only CV demos</w:t>
            </w:r>
          </w:p>
        </w:tc>
        <w:tc>
          <w:tcPr>
            <w:tcW w:type="dxa" w:w="2880"/>
          </w:tcPr>
          <w:p>
            <w:r>
              <w:t>Strong algorithm focus</w:t>
            </w:r>
          </w:p>
        </w:tc>
        <w:tc>
          <w:tcPr>
            <w:tcW w:type="dxa" w:w="2880"/>
          </w:tcPr>
          <w:p>
            <w:r>
              <w:t>Weak operational integration and lifecycle tracking</w:t>
            </w:r>
          </w:p>
        </w:tc>
      </w:tr>
    </w:tbl>
    <w:p>
      <w:pPr>
        <w:jc w:val="center"/>
      </w:pPr>
      <w:r>
        <w:rPr>
          <w:i/>
        </w:rPr>
        <w:t>Table 2. Current approaches versus limitations</w:t>
      </w:r>
    </w:p>
    <w:p>
      <w:r>
        <w:br w:type="page"/>
      </w:r>
    </w:p>
    <w:p>
      <w:pPr>
        <w:pStyle w:val="Heading1"/>
      </w:pPr>
      <w:r>
        <w:t>Chapter 3: Design</w:t>
      </w:r>
    </w:p>
    <w:p>
      <w:pPr>
        <w:pStyle w:val="Heading2"/>
      </w:pPr>
      <w:r>
        <w:t>3.1 Design Overview</w:t>
      </w:r>
    </w:p>
    <w:p>
      <w:pPr>
        <w:pStyle w:val="Heading3"/>
      </w:pPr>
      <w:r>
        <w:t>3.1.1 System Design to Achieve Solution</w:t>
      </w:r>
    </w:p>
    <w:p>
      <w:r>
        <w:br/>
        <w:t xml:space="preserve">      The implemented design follows a service-oriented architecture where the backend API acts as the</w:t>
        <w:br/>
        <w:t xml:space="preserve">      control point for validation, authorization, deduplication, persistence, and analytics exposure. The</w:t>
        <w:br/>
        <w:t xml:space="preserve">      dashboard is designed for operational decisions, not only visualization. Upstream, an Android AI</w:t>
        <w:br/>
        <w:t xml:space="preserve">      inference layer performs local pothole detection and emits confidence-scored candidate reports.</w:t>
        <w:br/>
        <w:t xml:space="preserve">    </w:t>
      </w:r>
    </w:p>
    <w:p>
      <w:pPr>
        <w:pStyle w:val="Heading3"/>
      </w:pPr>
      <w:r>
        <w:t>3.1.2 How the Design Addresses the Problem Statement</w:t>
      </w:r>
    </w:p>
    <w:p>
      <w:pPr>
        <w:pStyle w:val="ListNumber"/>
      </w:pPr>
      <w:r>
        <w:t>Transforms reports into normalized geospatial records.</w:t>
      </w:r>
    </w:p>
    <w:p>
      <w:pPr>
        <w:pStyle w:val="ListNumber"/>
      </w:pPr>
      <w:r>
        <w:t>Detects potholes directly from camera frames using optimized mobile AI inference.</w:t>
      </w:r>
    </w:p>
    <w:p>
      <w:pPr>
        <w:pStyle w:val="ListNumber"/>
      </w:pPr>
      <w:r>
        <w:t>Prevents duplicate inflation using server-side spatial distance checks.</w:t>
      </w:r>
    </w:p>
    <w:p>
      <w:pPr>
        <w:pStyle w:val="ListNumber"/>
      </w:pPr>
      <w:r>
        <w:t>Provides lifecycle status model for verification and repair tracking.</w:t>
      </w:r>
    </w:p>
    <w:p>
      <w:pPr>
        <w:pStyle w:val="ListNumber"/>
      </w:pPr>
      <w:r>
        <w:t>Supports role-separated actions to reduce operational misuse risk.</w:t>
      </w:r>
    </w:p>
    <w:p>
      <w:pPr>
        <w:pStyle w:val="ListNumber"/>
      </w:pPr>
      <w:r>
        <w:t>Adds export and analytics for planning and external reporting.</w:t>
      </w:r>
    </w:p>
    <w:p>
      <w:pPr>
        <w:pStyle w:val="Heading3"/>
      </w:pPr>
      <w:r>
        <w:t>3.1.3 Detailed Figure and User Scenarios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backend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Backend processing and database flow</w:t>
      </w:r>
    </w:p>
    <w:p>
      <w:r>
        <w:rPr>
          <w:b/>
        </w:rPr>
        <w:t>Scenario A (Operator):</w:t>
      </w:r>
      <w:r>
        <w:t xml:space="preserve"> login, filter unverified points, open details, verify or mark false positive, then continue with next priority cluster.</w:t>
      </w:r>
    </w:p>
    <w:p>
      <w:r>
        <w:rPr>
          <w:b/>
        </w:rPr>
        <w:t>Scenario B (Admin):</w:t>
      </w:r>
      <w:r>
        <w:t xml:space="preserve"> review trends, bulk mark repaired after maintenance feedback, export CSV for daily reporting.</w:t>
      </w:r>
    </w:p>
    <w:p>
      <w:pPr>
        <w:pStyle w:val="Heading2"/>
      </w:pPr>
      <w:r>
        <w:t>3.2 Design Details</w:t>
      </w:r>
    </w:p>
    <w:p>
      <w:pPr>
        <w:pStyle w:val="Heading3"/>
      </w:pPr>
      <w:r>
        <w:t>3.2.1 Design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Backend runtime</w:t>
            </w:r>
          </w:p>
        </w:tc>
        <w:tc>
          <w:tcPr>
            <w:tcW w:type="dxa" w:w="2880"/>
          </w:tcPr>
          <w:p>
            <w:r>
              <w:t>ASP.NET Core 8 API, containerized</w:t>
            </w:r>
          </w:p>
        </w:tc>
        <w:tc>
          <w:tcPr>
            <w:tcW w:type="dxa" w:w="2880"/>
          </w:tcPr>
          <w:p>
            <w:r>
              <w:t>Host port defaults to 3000</w:t>
            </w:r>
          </w:p>
        </w:tc>
      </w:tr>
      <w:tr>
        <w:tc>
          <w:tcPr>
            <w:tcW w:type="dxa" w:w="2880"/>
          </w:tcPr>
          <w:p>
            <w:r>
              <w:t>Dashboard runtime</w:t>
            </w:r>
          </w:p>
        </w:tc>
        <w:tc>
          <w:tcPr>
            <w:tcW w:type="dxa" w:w="2880"/>
          </w:tcPr>
          <w:p>
            <w:r>
              <w:t>React + Vite, containerized</w:t>
            </w:r>
          </w:p>
        </w:tc>
        <w:tc>
          <w:tcPr>
            <w:tcW w:type="dxa" w:w="2880"/>
          </w:tcPr>
          <w:p>
            <w:r>
              <w:t>Host port defaults to 4321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16 + PostGIS 3.4</w:t>
            </w:r>
          </w:p>
        </w:tc>
        <w:tc>
          <w:tcPr>
            <w:tcW w:type="dxa" w:w="2880"/>
          </w:tcPr>
          <w:p>
            <w:r>
              <w:t>Host port defaults to 5432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JWT auth + role guards + CORS policy</w:t>
            </w:r>
          </w:p>
        </w:tc>
        <w:tc>
          <w:tcPr>
            <w:tcW w:type="dxa" w:w="2880"/>
          </w:tcPr>
          <w:p>
            <w:r>
              <w:t>Admin/operator/viewer model</w:t>
            </w:r>
          </w:p>
        </w:tc>
      </w:tr>
      <w:tr>
        <w:tc>
          <w:tcPr>
            <w:tcW w:type="dxa" w:w="2880"/>
          </w:tcPr>
          <w:p>
            <w:r>
              <w:t>Geospatial handling</w:t>
            </w:r>
          </w:p>
        </w:tc>
        <w:tc>
          <w:tcPr>
            <w:tcW w:type="dxa" w:w="2880"/>
          </w:tcPr>
          <w:p>
            <w:r>
              <w:t>geography(Point,4326), 15m dedup radius</w:t>
            </w:r>
          </w:p>
        </w:tc>
        <w:tc>
          <w:tcPr>
            <w:tcW w:type="dxa" w:w="2880"/>
          </w:tcPr>
          <w:p>
            <w:r>
              <w:t>Dedup in service layer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S3 optional, local fallback</w:t>
            </w:r>
          </w:p>
        </w:tc>
        <w:tc>
          <w:tcPr>
            <w:tcW w:type="dxa" w:w="2880"/>
          </w:tcPr>
          <w:p>
            <w:r>
              <w:t>Environment-dependent</w:t>
            </w:r>
          </w:p>
        </w:tc>
      </w:tr>
      <w:tr>
        <w:tc>
          <w:tcPr>
            <w:tcW w:type="dxa" w:w="2880"/>
          </w:tcPr>
          <w:p>
            <w:r>
              <w:t>AI model</w:t>
            </w:r>
          </w:p>
        </w:tc>
        <w:tc>
          <w:tcPr>
            <w:tcW w:type="dxa" w:w="2880"/>
          </w:tcPr>
          <w:p>
            <w:r>
              <w:t>YOLOv8n - best_float16.tflite</w:t>
            </w:r>
          </w:p>
        </w:tc>
        <w:tc>
          <w:tcPr>
            <w:tcW w:type="dxa" w:w="2880"/>
          </w:tcPr>
          <w:p>
            <w:r>
              <w:t>~6 MB, on-device inference</w:t>
            </w:r>
          </w:p>
        </w:tc>
      </w:tr>
      <w:tr>
        <w:tc>
          <w:tcPr>
            <w:tcW w:type="dxa" w:w="2880"/>
          </w:tcPr>
          <w:p>
            <w:r>
              <w:t>AI training data</w:t>
            </w:r>
          </w:p>
        </w:tc>
        <w:tc>
          <w:tcPr>
            <w:tcW w:type="dxa" w:w="2880"/>
          </w:tcPr>
          <w:p>
            <w:r>
              <w:t>2,642 images, 9,077 labels</w:t>
            </w:r>
          </w:p>
        </w:tc>
        <w:tc>
          <w:tcPr>
            <w:tcW w:type="dxa" w:w="2880"/>
          </w:tcPr>
          <w:p>
            <w:r>
              <w:t>Train/valid/test split documented</w:t>
            </w:r>
          </w:p>
        </w:tc>
      </w:tr>
    </w:tbl>
    <w:p>
      <w:pPr>
        <w:jc w:val="center"/>
      </w:pPr>
      <w:r>
        <w:rPr>
          <w:i/>
        </w:rPr>
        <w:t>Table 3. Implemented architecture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 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Application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Constraint/Quality Goal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Indexed filters + bounded pagination</w:t>
            </w:r>
          </w:p>
        </w:tc>
        <w:tc>
          <w:tcPr>
            <w:tcW w:type="dxa" w:w="2880"/>
          </w:tcPr>
          <w:p>
            <w:r>
              <w:t>Responsive list/map interactions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Container health checks and startup dependencies</w:t>
            </w:r>
          </w:p>
        </w:tc>
        <w:tc>
          <w:tcPr>
            <w:tcW w:type="dxa" w:w="2880"/>
          </w:tcPr>
          <w:p>
            <w:r>
              <w:t>Predictable local boot sequence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JWT + role gates + centralized middleware</w:t>
            </w:r>
          </w:p>
        </w:tc>
        <w:tc>
          <w:tcPr>
            <w:tcW w:type="dxa" w:w="2880"/>
          </w:tcPr>
          <w:p>
            <w:r>
              <w:t>Least-privilege operations</w:t>
            </w:r>
          </w:p>
        </w:tc>
      </w:tr>
      <w:tr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Service/controller separation</w:t>
            </w:r>
          </w:p>
        </w:tc>
        <w:tc>
          <w:tcPr>
            <w:tcW w:type="dxa" w:w="2880"/>
          </w:tcPr>
          <w:p>
            <w:r>
              <w:t>Clear extension points</w:t>
            </w:r>
          </w:p>
        </w:tc>
      </w:tr>
      <w:tr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Map/list/detail workflow and bulk actions</w:t>
            </w:r>
          </w:p>
        </w:tc>
        <w:tc>
          <w:tcPr>
            <w:tcW w:type="dxa" w:w="2880"/>
          </w:tcPr>
          <w:p>
            <w:r>
              <w:t>Low friction for operators</w:t>
            </w:r>
          </w:p>
        </w:tc>
      </w:tr>
      <w:tr>
        <w:tc>
          <w:tcPr>
            <w:tcW w:type="dxa" w:w="2880"/>
          </w:tcPr>
          <w:p>
            <w:r>
              <w:t>AI reliability</w:t>
            </w:r>
          </w:p>
        </w:tc>
        <w:tc>
          <w:tcPr>
            <w:tcW w:type="dxa" w:w="2880"/>
          </w:tcPr>
          <w:p>
            <w:r>
              <w:t>Confidence + NMS + dedup across frames/locations</w:t>
            </w:r>
          </w:p>
        </w:tc>
        <w:tc>
          <w:tcPr>
            <w:tcW w:type="dxa" w:w="2880"/>
          </w:tcPr>
          <w:p>
            <w:r>
              <w:t>Reduce false alarms and duplicate reporting</w:t>
            </w:r>
          </w:p>
        </w:tc>
      </w:tr>
    </w:tbl>
    <w:p>
      <w:pPr>
        <w:jc w:val="center"/>
      </w:pPr>
      <w:r>
        <w:rPr>
          <w:i/>
        </w:rPr>
        <w:t>Table 4. Design specifications summary</w:t>
      </w:r>
    </w:p>
    <w:p>
      <w:pPr>
        <w:pStyle w:val="Heading3"/>
      </w:pPr>
      <w:r>
        <w:t>3.2.2 Design Process</w:t>
      </w:r>
    </w:p>
    <w:p>
      <w:r>
        <w:br/>
        <w:t xml:space="preserve">      The design process iterated through implementation checkpoints. First, schema and auth were stabilized.</w:t>
        <w:br/>
        <w:t xml:space="preserve">      Next, pothole lifecycle APIs were implemented with dedup and severity mapping. Finally, dashboard</w:t>
        <w:br/>
        <w:t xml:space="preserve">      pages were built around real API behavior, including map fit, filtering, bulk operations, and analytics.</w:t>
        <w:br/>
        <w:t xml:space="preserve">      This sequence reduced rework by validating data contracts early.</w:t>
        <w:br/>
        <w:t xml:space="preserve">    </w:t>
      </w:r>
    </w:p>
    <w:p>
      <w:pPr>
        <w:pStyle w:val="Heading3"/>
      </w:pPr>
      <w:r>
        <w:t>3.2.3 Legal Aspects</w:t>
      </w:r>
    </w:p>
    <w:p>
      <w:r>
        <w:br/>
        <w:t xml:space="preserve">      Legal considerations include lawful handling of geolocation-linked records, controlled account access,</w:t>
        <w:br/>
        <w:t xml:space="preserve">      and appropriate data retention policies. System design supports policy enforcement through role-based</w:t>
        <w:br/>
        <w:t xml:space="preserve">      access, API authentication, and centralized backend validation.</w:t>
        <w:br/>
        <w:t xml:space="preserve">    </w:t>
      </w:r>
    </w:p>
    <w:p>
      <w:pPr>
        <w:pStyle w:val="Heading3"/>
      </w:pPr>
      <w:r>
        <w:t>3.2.4 Design Constraints</w:t>
      </w:r>
    </w:p>
    <w:p>
      <w:pPr>
        <w:pStyle w:val="ListBullet"/>
      </w:pPr>
      <w:r>
        <w:t>Time and team constraints required prioritizing operational workflows over advanced optimizations.</w:t>
      </w:r>
    </w:p>
    <w:p>
      <w:pPr>
        <w:pStyle w:val="ListBullet"/>
      </w:pPr>
      <w:r>
        <w:t>Infrastructure constraints favored a reproducible local stack before production-scale rollout.</w:t>
      </w:r>
    </w:p>
    <w:p>
      <w:pPr>
        <w:pStyle w:val="ListBullet"/>
      </w:pPr>
      <w:r>
        <w:t>Privacy constraints required strict access control and minimal sensitive data exposure.</w:t>
      </w:r>
    </w:p>
    <w:p>
      <w:pPr>
        <w:pStyle w:val="Heading3"/>
      </w:pPr>
      <w:r>
        <w:t>3.2.5 Design Standards</w:t>
      </w:r>
    </w:p>
    <w:p>
      <w:pPr>
        <w:pStyle w:val="ListBullet"/>
      </w:pPr>
      <w:r>
        <w:t>Security best-practice guidance from OWASP and framework security recommendations [9], [10].</w:t>
      </w:r>
    </w:p>
    <w:p>
      <w:pPr>
        <w:pStyle w:val="ListBullet"/>
      </w:pPr>
      <w:r>
        <w:t>Professional ethics context from IEEE and ACM codes [11], [12].</w:t>
      </w:r>
    </w:p>
    <w:p>
      <w:pPr>
        <w:pStyle w:val="ListBullet"/>
      </w:pPr>
      <w:r>
        <w:t>Standards body references for regional/international compliance orientation (ISO/IEC/JSMO/NIST).</w:t>
      </w:r>
    </w:p>
    <w:p>
      <w:pPr>
        <w:pStyle w:val="Heading3"/>
      </w:pPr>
      <w:r>
        <w:t>3.2.6 Design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Alternative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Considered Benefit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 Not Chosen</w:t>
            </w:r>
          </w:p>
        </w:tc>
      </w:tr>
      <w:tr>
        <w:tc>
          <w:tcPr>
            <w:tcW w:type="dxa" w:w="2880"/>
          </w:tcPr>
          <w:p>
            <w:r>
              <w:t>No geospatial DB</w:t>
            </w:r>
          </w:p>
        </w:tc>
        <w:tc>
          <w:tcPr>
            <w:tcW w:type="dxa" w:w="2880"/>
          </w:tcPr>
          <w:p>
            <w:r>
              <w:t>Simpler schema</w:t>
            </w:r>
          </w:p>
        </w:tc>
        <w:tc>
          <w:tcPr>
            <w:tcW w:type="dxa" w:w="2880"/>
          </w:tcPr>
          <w:p>
            <w:r>
              <w:t>Cannot support distance-based dedup robustly</w:t>
            </w:r>
          </w:p>
        </w:tc>
      </w:tr>
      <w:tr>
        <w:tc>
          <w:tcPr>
            <w:tcW w:type="dxa" w:w="2880"/>
          </w:tcPr>
          <w:p>
            <w:r>
              <w:t>Single-page minimal UI</w:t>
            </w:r>
          </w:p>
        </w:tc>
        <w:tc>
          <w:tcPr>
            <w:tcW w:type="dxa" w:w="2880"/>
          </w:tcPr>
          <w:p>
            <w:r>
              <w:t>Lower development effort</w:t>
            </w:r>
          </w:p>
        </w:tc>
        <w:tc>
          <w:tcPr>
            <w:tcW w:type="dxa" w:w="2880"/>
          </w:tcPr>
          <w:p>
            <w:r>
              <w:t>Insufficient for operations workflow complexity</w:t>
            </w:r>
          </w:p>
        </w:tc>
      </w:tr>
      <w:tr>
        <w:tc>
          <w:tcPr>
            <w:tcW w:type="dxa" w:w="2880"/>
          </w:tcPr>
          <w:p>
            <w:r>
              <w:t>Non-containerized setup</w:t>
            </w:r>
          </w:p>
        </w:tc>
        <w:tc>
          <w:tcPr>
            <w:tcW w:type="dxa" w:w="2880"/>
          </w:tcPr>
          <w:p>
            <w:r>
              <w:t>Fewer setup files</w:t>
            </w:r>
          </w:p>
        </w:tc>
        <w:tc>
          <w:tcPr>
            <w:tcW w:type="dxa" w:w="2880"/>
          </w:tcPr>
          <w:p>
            <w:r>
              <w:t>Lower reproducibility across environments</w:t>
            </w:r>
          </w:p>
        </w:tc>
      </w:tr>
      <w:tr>
        <w:tc>
          <w:tcPr>
            <w:tcW w:type="dxa" w:w="2880"/>
          </w:tcPr>
          <w:p>
            <w:r>
              <w:t>Larger detector model (YOLOv8s)</w:t>
            </w:r>
          </w:p>
        </w:tc>
        <w:tc>
          <w:tcPr>
            <w:tcW w:type="dxa" w:w="2880"/>
          </w:tcPr>
          <w:p>
            <w:r>
              <w:t>Potentially higher recall</w:t>
            </w:r>
          </w:p>
        </w:tc>
        <w:tc>
          <w:tcPr>
            <w:tcW w:type="dxa" w:w="2880"/>
          </w:tcPr>
          <w:p>
            <w:r>
              <w:t>Higher latency and resource usage on mobile</w:t>
            </w:r>
          </w:p>
        </w:tc>
      </w:tr>
    </w:tbl>
    <w:p>
      <w:pPr>
        <w:jc w:val="center"/>
      </w:pPr>
      <w:r>
        <w:rPr>
          <w:i/>
        </w:rPr>
        <w:t>Table 5. Design alternatives and decisions</w:t>
      </w:r>
    </w:p>
    <w:p>
      <w:pPr>
        <w:pStyle w:val="Heading3"/>
      </w:pPr>
      <w:r>
        <w:t>3.2.7 Safety Consideration</w:t>
      </w:r>
    </w:p>
    <w:p>
      <w:pPr>
        <w:pStyle w:val="ListBullet"/>
      </w:pPr>
      <w:r>
        <w:t>Operational safety: status workflows reduce false dispatch and improve maintenance prioritization.</w:t>
      </w:r>
    </w:p>
    <w:p>
      <w:pPr>
        <w:pStyle w:val="ListBullet"/>
      </w:pPr>
      <w:r>
        <w:t>Data safety: authenticated access and role checks reduce accidental destructive operations.</w:t>
      </w:r>
    </w:p>
    <w:p>
      <w:pPr>
        <w:pStyle w:val="ListBullet"/>
      </w:pPr>
      <w:r>
        <w:t>AI safety: confidence threshold and non-max suppression prevent unstable over-reporting.</w:t>
      </w:r>
    </w:p>
    <w:p>
      <w:pPr>
        <w:pStyle w:val="ListBullet"/>
      </w:pPr>
      <w:r>
        <w:t>Team safety: local containerized development reduces risky ad-hoc environment configuration.</w:t>
      </w:r>
    </w:p>
    <w:p>
      <w:pPr>
        <w:pStyle w:val="Heading3"/>
      </w:pPr>
      <w:r>
        <w:t>3.2.8 Design Considerations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 Consideration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Project Application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Relevant Location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Pagination, indexed querying, compact API payloads</w:t>
            </w:r>
          </w:p>
        </w:tc>
        <w:tc>
          <w:tcPr>
            <w:tcW w:type="dxa" w:w="2880"/>
          </w:tcPr>
          <w:p>
            <w:r>
              <w:t>3.2.1, 4.1, 4.2</w:t>
            </w:r>
          </w:p>
        </w:tc>
      </w:tr>
      <w:tr>
        <w:tc>
          <w:tcPr>
            <w:tcW w:type="dxa" w:w="2880"/>
          </w:tcPr>
          <w:p>
            <w:r>
              <w:t>Serviceability</w:t>
            </w:r>
          </w:p>
        </w:tc>
        <w:tc>
          <w:tcPr>
            <w:tcW w:type="dxa" w:w="2880"/>
          </w:tcPr>
          <w:p>
            <w:r>
              <w:t>Containerized services and modular code structure</w:t>
            </w:r>
          </w:p>
        </w:tc>
        <w:tc>
          <w:tcPr>
            <w:tcW w:type="dxa" w:w="2880"/>
          </w:tcPr>
          <w:p>
            <w:r>
              <w:t>3.2.1, 4.1, 4.4</w:t>
            </w:r>
          </w:p>
        </w:tc>
      </w:tr>
      <w:tr>
        <w:tc>
          <w:tcPr>
            <w:tcW w:type="dxa" w:w="2880"/>
          </w:tcPr>
          <w:p>
            <w:r>
              <w:t>Economic</w:t>
            </w:r>
          </w:p>
        </w:tc>
        <w:tc>
          <w:tcPr>
            <w:tcW w:type="dxa" w:w="2880"/>
          </w:tcPr>
          <w:p>
            <w:r>
              <w:t>Open-source stack, low-cost deployment path</w:t>
            </w:r>
          </w:p>
        </w:tc>
        <w:tc>
          <w:tcPr>
            <w:tcW w:type="dxa" w:w="2880"/>
          </w:tcPr>
          <w:p>
            <w:r>
              <w:t>6.1, 7.2</w:t>
            </w:r>
          </w:p>
        </w:tc>
      </w:tr>
      <w:tr>
        <w:tc>
          <w:tcPr>
            <w:tcW w:type="dxa" w:w="2880"/>
          </w:tcPr>
          <w:p>
            <w:r>
              <w:t>Environmental</w:t>
            </w:r>
          </w:p>
        </w:tc>
        <w:tc>
          <w:tcPr>
            <w:tcW w:type="dxa" w:w="2880"/>
          </w:tcPr>
          <w:p>
            <w:r>
              <w:t>Maintenance optimization reduces repeated repairs</w:t>
            </w:r>
          </w:p>
        </w:tc>
        <w:tc>
          <w:tcPr>
            <w:tcW w:type="dxa" w:w="2880"/>
          </w:tcPr>
          <w:p>
            <w:r>
              <w:t>6.4</w:t>
            </w:r>
          </w:p>
        </w:tc>
      </w:tr>
      <w:tr>
        <w:tc>
          <w:tcPr>
            <w:tcW w:type="dxa" w:w="2880"/>
          </w:tcPr>
          <w:p>
            <w:r>
              <w:t>Environmental Sustainability</w:t>
            </w:r>
          </w:p>
        </w:tc>
        <w:tc>
          <w:tcPr>
            <w:tcW w:type="dxa" w:w="2880"/>
          </w:tcPr>
          <w:p>
            <w:r>
              <w:t>Data-driven repair planning reduces wasteful operations</w:t>
            </w:r>
          </w:p>
        </w:tc>
        <w:tc>
          <w:tcPr>
            <w:tcW w:type="dxa" w:w="2880"/>
          </w:tcPr>
          <w:p>
            <w:r>
              <w:t>6.4, 8.2</w:t>
            </w:r>
          </w:p>
        </w:tc>
      </w:tr>
      <w:tr>
        <w:tc>
          <w:tcPr>
            <w:tcW w:type="dxa" w:w="2880"/>
          </w:tcPr>
          <w:p>
            <w:r>
              <w:t>Manufacturability</w:t>
            </w:r>
          </w:p>
        </w:tc>
        <w:tc>
          <w:tcPr>
            <w:tcW w:type="dxa" w:w="2880"/>
          </w:tcPr>
          <w:p>
            <w:r>
              <w:t>Software-only deployability with Docker images</w:t>
            </w:r>
          </w:p>
        </w:tc>
        <w:tc>
          <w:tcPr>
            <w:tcW w:type="dxa" w:w="2880"/>
          </w:tcPr>
          <w:p>
            <w:r>
              <w:t>4.4</w:t>
            </w:r>
          </w:p>
        </w:tc>
      </w:tr>
      <w:tr>
        <w:tc>
          <w:tcPr>
            <w:tcW w:type="dxa" w:w="2880"/>
          </w:tcPr>
          <w:p>
            <w:r>
              <w:t>Ethical</w:t>
            </w:r>
          </w:p>
        </w:tc>
        <w:tc>
          <w:tcPr>
            <w:tcW w:type="dxa" w:w="2880"/>
          </w:tcPr>
          <w:p>
            <w:r>
              <w:t>Role-based data access and privacy-aware operations</w:t>
            </w:r>
          </w:p>
        </w:tc>
        <w:tc>
          <w:tcPr>
            <w:tcW w:type="dxa" w:w="2880"/>
          </w:tcPr>
          <w:p>
            <w:r>
              <w:t>6.2, 6.3</w:t>
            </w:r>
          </w:p>
        </w:tc>
      </w:tr>
      <w:tr>
        <w:tc>
          <w:tcPr>
            <w:tcW w:type="dxa" w:w="2880"/>
          </w:tcPr>
          <w:p>
            <w:r>
              <w:t>Health and Safety</w:t>
            </w:r>
          </w:p>
        </w:tc>
        <w:tc>
          <w:tcPr>
            <w:tcW w:type="dxa" w:w="2880"/>
          </w:tcPr>
          <w:p>
            <w:r>
              <w:t>Road hazard visibility supports safer travel decisions</w:t>
            </w:r>
          </w:p>
        </w:tc>
        <w:tc>
          <w:tcPr>
            <w:tcW w:type="dxa" w:w="2880"/>
          </w:tcPr>
          <w:p>
            <w:r>
              <w:t>2.2, 6.5</w:t>
            </w:r>
          </w:p>
        </w:tc>
      </w:tr>
      <w:tr>
        <w:tc>
          <w:tcPr>
            <w:tcW w:type="dxa" w:w="2880"/>
          </w:tcPr>
          <w:p>
            <w:r>
              <w:t>Social</w:t>
            </w:r>
          </w:p>
        </w:tc>
        <w:tc>
          <w:tcPr>
            <w:tcW w:type="dxa" w:w="2880"/>
          </w:tcPr>
          <w:p>
            <w:r>
              <w:t>Improved road maintenance transparency and quality</w:t>
            </w:r>
          </w:p>
        </w:tc>
        <w:tc>
          <w:tcPr>
            <w:tcW w:type="dxa" w:w="2880"/>
          </w:tcPr>
          <w:p>
            <w:r>
              <w:t>2.2, 6.5</w:t>
            </w:r>
          </w:p>
        </w:tc>
      </w:tr>
      <w:tr>
        <w:tc>
          <w:tcPr>
            <w:tcW w:type="dxa" w:w="2880"/>
          </w:tcPr>
          <w:p>
            <w:r>
              <w:t>Political</w:t>
            </w:r>
          </w:p>
        </w:tc>
        <w:tc>
          <w:tcPr>
            <w:tcW w:type="dxa" w:w="2880"/>
          </w:tcPr>
          <w:p>
            <w:r>
              <w:t>Supports evidence-based municipal planning and accountability</w:t>
            </w:r>
          </w:p>
        </w:tc>
        <w:tc>
          <w:tcPr>
            <w:tcW w:type="dxa" w:w="2880"/>
          </w:tcPr>
          <w:p>
            <w:r>
              <w:t>6.5</w:t>
            </w:r>
          </w:p>
        </w:tc>
      </w:tr>
    </w:tbl>
    <w:p>
      <w:pPr>
        <w:jc w:val="center"/>
      </w:pPr>
      <w:r>
        <w:rPr>
          <w:i/>
        </w:rPr>
        <w:t>Table 6. Design considerations table</w:t>
      </w:r>
    </w:p>
    <w:p>
      <w:r>
        <w:br w:type="page"/>
      </w:r>
    </w:p>
    <w:p>
      <w:pPr>
        <w:pStyle w:val="Heading1"/>
      </w:pPr>
      <w:r>
        <w:t>Chapter 4: Implementation</w:t>
      </w:r>
    </w:p>
    <w:p>
      <w:pPr>
        <w:pStyle w:val="Heading2"/>
      </w:pPr>
      <w:r>
        <w:t>4.1 Methods and Tools (Hardware, Software)</w:t>
      </w:r>
    </w:p>
    <w:p>
      <w:r>
        <w:rPr>
          <w:b/>
        </w:rPr>
        <w:t>Software stack</w:t>
      </w:r>
      <w:r>
        <w:t>: Ultralytics YOLOv8n (training), TensorFlow Lite (inference), Android Kotlin,</w:t>
        <w:br/>
        <w:t xml:space="preserve">      ASP.NET Core 8, Entity Framework Core, Npgsql + NetTopologySuite, JWT bearer auth,</w:t>
        <w:br/>
        <w:t xml:space="preserve">      SignalR, React 19, TypeScript, Vite, Tailwind, React Leaflet, Axios, Docker Compose.</w:t>
      </w:r>
    </w:p>
    <w:p>
      <w:r>
        <w:rPr>
          <w:b/>
        </w:rPr>
        <w:t>Runtime tools</w:t>
      </w:r>
      <w:r>
        <w:t>: PostgreSQL/PostGIS container, health checks, mounted upload volume, environment-driven ports.</w:t>
      </w:r>
    </w:p>
    <w:p>
      <w:pPr>
        <w:pStyle w:val="Heading2"/>
      </w:pPr>
      <w:r>
        <w:t>4.2 Infrastructure Requirements</w:t>
      </w:r>
    </w:p>
    <w:p>
      <w:pPr>
        <w:pStyle w:val="ListBullet"/>
      </w:pPr>
      <w:r>
        <w:t>Container runtime (Docker Engine + Compose plugin).</w:t>
      </w:r>
    </w:p>
    <w:p>
      <w:pPr>
        <w:pStyle w:val="ListBullet"/>
      </w:pPr>
      <w:r>
        <w:t>PostGIS-compatible PostgreSQL instance.</w:t>
      </w:r>
    </w:p>
    <w:p>
      <w:pPr>
        <w:pStyle w:val="ListBullet"/>
      </w:pPr>
      <w:r>
        <w:t>Backend container exposing API + hub + static upload path.</w:t>
      </w:r>
    </w:p>
    <w:p>
      <w:pPr>
        <w:pStyle w:val="ListBullet"/>
      </w:pPr>
      <w:r>
        <w:t>Frontend container proxying API requests to backend service.</w:t>
      </w:r>
    </w:p>
    <w:p>
      <w:pPr>
        <w:pStyle w:val="ListBullet"/>
      </w:pPr>
      <w:r>
        <w:t>Optional object storage integration for production (S3).</w:t>
      </w:r>
    </w:p>
    <w:p>
      <w:pPr>
        <w:pStyle w:val="Heading2"/>
      </w:pPr>
      <w:r>
        <w:t>4.3 Trade-offs in Design and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Trade-off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Choice Made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Dedup complexity vs data quality</w:t>
            </w:r>
          </w:p>
        </w:tc>
        <w:tc>
          <w:tcPr>
            <w:tcW w:type="dxa" w:w="2880"/>
          </w:tcPr>
          <w:p>
            <w:r>
              <w:t>15m geospatial dedup</w:t>
            </w:r>
          </w:p>
        </w:tc>
        <w:tc>
          <w:tcPr>
            <w:tcW w:type="dxa" w:w="2880"/>
          </w:tcPr>
          <w:p>
            <w:r>
              <w:t>Reduces duplicate noise with moderate compute cost</w:t>
            </w:r>
          </w:p>
        </w:tc>
      </w:tr>
      <w:tr>
        <w:tc>
          <w:tcPr>
            <w:tcW w:type="dxa" w:w="2880"/>
          </w:tcPr>
          <w:p>
            <w:r>
              <w:t>Simple auth vs role granularity</w:t>
            </w:r>
          </w:p>
        </w:tc>
        <w:tc>
          <w:tcPr>
            <w:tcW w:type="dxa" w:w="2880"/>
          </w:tcPr>
          <w:p>
            <w:r>
              <w:t>JWT + role guards</w:t>
            </w:r>
          </w:p>
        </w:tc>
        <w:tc>
          <w:tcPr>
            <w:tcW w:type="dxa" w:w="2880"/>
          </w:tcPr>
          <w:p>
            <w:r>
              <w:t>More secure operations, slightly more logic</w:t>
            </w:r>
          </w:p>
        </w:tc>
      </w:tr>
      <w:tr>
        <w:tc>
          <w:tcPr>
            <w:tcW w:type="dxa" w:w="2880"/>
          </w:tcPr>
          <w:p>
            <w:r>
              <w:t>Local-only storage vs cloud option</w:t>
            </w:r>
          </w:p>
        </w:tc>
        <w:tc>
          <w:tcPr>
            <w:tcW w:type="dxa" w:w="2880"/>
          </w:tcPr>
          <w:p>
            <w:r>
              <w:t>Storage abstraction</w:t>
            </w:r>
          </w:p>
        </w:tc>
        <w:tc>
          <w:tcPr>
            <w:tcW w:type="dxa" w:w="2880"/>
          </w:tcPr>
          <w:p>
            <w:r>
              <w:t>Flexible deployment with manageable complexity</w:t>
            </w:r>
          </w:p>
        </w:tc>
      </w:tr>
      <w:tr>
        <w:tc>
          <w:tcPr>
            <w:tcW w:type="dxa" w:w="2880"/>
          </w:tcPr>
          <w:p>
            <w:r>
              <w:t>Minimal UI vs operations UI</w:t>
            </w:r>
          </w:p>
        </w:tc>
        <w:tc>
          <w:tcPr>
            <w:tcW w:type="dxa" w:w="2880"/>
          </w:tcPr>
          <w:p>
            <w:r>
              <w:t>Multi-page workflow dashboard</w:t>
            </w:r>
          </w:p>
        </w:tc>
        <w:tc>
          <w:tcPr>
            <w:tcW w:type="dxa" w:w="2880"/>
          </w:tcPr>
          <w:p>
            <w:r>
              <w:t>Higher dev effort, better real operations usability</w:t>
            </w:r>
          </w:p>
        </w:tc>
      </w:tr>
      <w:tr>
        <w:tc>
          <w:tcPr>
            <w:tcW w:type="dxa" w:w="2880"/>
          </w:tcPr>
          <w:p>
            <w:r>
              <w:t>Model size vs detection capacity</w:t>
            </w:r>
          </w:p>
        </w:tc>
        <w:tc>
          <w:tcPr>
            <w:tcW w:type="dxa" w:w="2880"/>
          </w:tcPr>
          <w:p>
            <w:r>
              <w:t>YOLOv8n float16 (~6MB)</w:t>
            </w:r>
          </w:p>
        </w:tc>
        <w:tc>
          <w:tcPr>
            <w:tcW w:type="dxa" w:w="2880"/>
          </w:tcPr>
          <w:p>
            <w:r>
              <w:t>Good speed on mobile with acceptable recall trade-off</w:t>
            </w:r>
          </w:p>
        </w:tc>
      </w:tr>
    </w:tbl>
    <w:p>
      <w:pPr>
        <w:jc w:val="center"/>
      </w:pPr>
      <w:r>
        <w:rPr>
          <w:i/>
        </w:rPr>
        <w:t>Table 7. Design trade-offs in implementation</w:t>
      </w:r>
    </w:p>
    <w:p>
      <w:pPr>
        <w:pStyle w:val="Heading2"/>
      </w:pPr>
      <w:r>
        <w:t>4.4 Dependencies and Assumptions</w:t>
      </w:r>
    </w:p>
    <w:p>
      <w:pPr>
        <w:pStyle w:val="ListBullet"/>
      </w:pPr>
      <w:r>
        <w:t>Valid report payload includes vehicle ID, coordinates, confidence, and timestamp.</w:t>
      </w:r>
    </w:p>
    <w:p>
      <w:pPr>
        <w:pStyle w:val="ListBullet"/>
      </w:pPr>
      <w:r>
        <w:t>Operational users are assigned correct roles (admin/operator/viewer).</w:t>
      </w:r>
    </w:p>
    <w:p>
      <w:pPr>
        <w:pStyle w:val="ListBullet"/>
      </w:pPr>
      <w:r>
        <w:t>Database healthcheck passes before backend startup in compose deployment.</w:t>
      </w:r>
    </w:p>
    <w:p>
      <w:pPr>
        <w:pStyle w:val="ListBullet"/>
      </w:pPr>
      <w:r>
        <w:t>Frontend has network access to backend API/hub through configured proxy.</w:t>
      </w:r>
    </w:p>
    <w:p>
      <w:pPr>
        <w:pStyle w:val="Heading2"/>
      </w:pPr>
      <w:r>
        <w:t>4.5 Implemented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Controller 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Implemented Endpoints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Authorization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login, register, refresh, logout, me, profile</w:t>
            </w:r>
          </w:p>
        </w:tc>
        <w:tc>
          <w:tcPr>
            <w:tcW w:type="dxa" w:w="2880"/>
          </w:tcPr>
          <w:p>
            <w:r>
              <w:t>Mixed public/auth/admin</w:t>
            </w:r>
          </w:p>
        </w:tc>
      </w:tr>
      <w:tr>
        <w:tc>
          <w:tcPr>
            <w:tcW w:type="dxa" w:w="2880"/>
          </w:tcPr>
          <w:p>
            <w:r>
              <w:t>Potholes</w:t>
            </w:r>
          </w:p>
        </w:tc>
        <w:tc>
          <w:tcPr>
            <w:tcW w:type="dxa" w:w="2880"/>
          </w:tcPr>
          <w:p>
            <w:r>
              <w:t>create, list, get, update, delete, bulk, export</w:t>
            </w:r>
          </w:p>
        </w:tc>
        <w:tc>
          <w:tcPr>
            <w:tcW w:type="dxa" w:w="2880"/>
          </w:tcPr>
          <w:p>
            <w:r>
              <w:t>Authenticated + role-restricted actions</w:t>
            </w:r>
          </w:p>
        </w:tc>
      </w:tr>
      <w:tr>
        <w:tc>
          <w:tcPr>
            <w:tcW w:type="dxa" w:w="2880"/>
          </w:tcPr>
          <w:p>
            <w:r>
              <w:t>Vehicles</w:t>
            </w:r>
          </w:p>
        </w:tc>
        <w:tc>
          <w:tcPr>
            <w:tcW w:type="dxa" w:w="2880"/>
          </w:tcPr>
          <w:p>
            <w:r>
              <w:t>create, list, get, update, delete, vehicle-potholes</w:t>
            </w:r>
          </w:p>
        </w:tc>
        <w:tc>
          <w:tcPr>
            <w:tcW w:type="dxa" w:w="2880"/>
          </w:tcPr>
          <w:p>
            <w:r>
              <w:t>Authenticated + admin write actions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list, create, get, update, delete</w:t>
            </w:r>
          </w:p>
        </w:tc>
        <w:tc>
          <w:tcPr>
            <w:tcW w:type="dxa" w:w="2880"/>
          </w:tcPr>
          <w:p>
            <w:r>
              <w:t>Admin-only</w:t>
            </w:r>
          </w:p>
        </w:tc>
      </w:tr>
      <w:tr>
        <w:tc>
          <w:tcPr>
            <w:tcW w:type="dxa" w:w="2880"/>
          </w:tcPr>
          <w:p>
            <w:r>
              <w:t>Stats</w:t>
            </w:r>
          </w:p>
        </w:tc>
        <w:tc>
          <w:tcPr>
            <w:tcW w:type="dxa" w:w="2880"/>
          </w:tcPr>
          <w:p>
            <w:r>
              <w:t>overview, daily, by-status, by-vehicle, heatmap</w:t>
            </w:r>
          </w:p>
        </w:tc>
        <w:tc>
          <w:tcPr>
            <w:tcW w:type="dxa" w:w="2880"/>
          </w:tcPr>
          <w:p>
            <w:r>
              <w:t>Authenticated</w:t>
            </w:r>
          </w:p>
        </w:tc>
      </w:tr>
    </w:tbl>
    <w:p>
      <w:pPr>
        <w:jc w:val="center"/>
      </w:pPr>
      <w:r>
        <w:rPr>
          <w:i/>
        </w:rPr>
        <w:t>Table 8. Main API endpoints and authorization</w:t>
      </w:r>
    </w:p>
    <w:p>
      <w:pPr>
        <w:pStyle w:val="Heading2"/>
      </w:pPr>
      <w:r>
        <w:t>4.6 Implemented Database Schema</w:t>
      </w:r>
    </w:p>
    <w:p>
      <w:r>
        <w:t>Implementation note:</w:t>
      </w:r>
    </w:p>
    <w:p>
      <w:r>
        <w:t>vehicles</w:t>
      </w:r>
    </w:p>
    <w:p>
      <w:r>
        <w:t>is intentionally not linked to</w:t>
      </w:r>
    </w:p>
    <w:p>
      <w:r>
        <w:t>users</w:t>
      </w:r>
    </w:p>
    <w:p>
      <w:r>
        <w:t>in the current schema.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id, email unique, password_hash, role, timestamps</w:t>
            </w:r>
          </w:p>
        </w:tc>
        <w:tc>
          <w:tcPr>
            <w:tcW w:type="dxa" w:w="2880"/>
          </w:tcPr>
          <w:p>
            <w:r>
              <w:t>Identity and authorization</w:t>
            </w:r>
          </w:p>
        </w:tc>
      </w:tr>
      <w:tr>
        <w:tc>
          <w:tcPr>
            <w:tcW w:type="dxa" w:w="2880"/>
          </w:tcPr>
          <w:p>
            <w:r>
              <w:t>vehicles</w:t>
            </w:r>
          </w:p>
        </w:tc>
        <w:tc>
          <w:tcPr>
            <w:tcW w:type="dxa" w:w="2880"/>
          </w:tcPr>
          <w:p>
            <w:r>
              <w:t>id, name, serial_number unique, active/last_active fields</w:t>
            </w:r>
          </w:p>
        </w:tc>
        <w:tc>
          <w:tcPr>
            <w:tcW w:type="dxa" w:w="2880"/>
          </w:tcPr>
          <w:p>
            <w:r>
              <w:t>Report source management</w:t>
            </w:r>
          </w:p>
        </w:tc>
      </w:tr>
      <w:tr>
        <w:tc>
          <w:tcPr>
            <w:tcW w:type="dxa" w:w="2880"/>
          </w:tcPr>
          <w:p>
            <w:r>
              <w:t>potholes</w:t>
            </w:r>
          </w:p>
        </w:tc>
        <w:tc>
          <w:tcPr>
            <w:tcW w:type="dxa" w:w="2880"/>
          </w:tcPr>
          <w:p>
            <w:r>
              <w:t>vehicle_id FK, lat/lng, geography point, status/severity, confirmation_count</w:t>
            </w:r>
          </w:p>
        </w:tc>
        <w:tc>
          <w:tcPr>
            <w:tcW w:type="dxa" w:w="2880"/>
          </w:tcPr>
          <w:p>
            <w:r>
              <w:t>Core pothole lifecycle and geospatial operations</w:t>
            </w:r>
          </w:p>
        </w:tc>
      </w:tr>
    </w:tbl>
    <w:p>
      <w:pPr>
        <w:jc w:val="center"/>
      </w:pPr>
      <w:r>
        <w:rPr>
          <w:i/>
        </w:rPr>
        <w:t>Table 9. Implemented database schema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-er-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Implemented database ER view</w:t>
      </w:r>
    </w:p>
    <w:p>
      <w:pPr>
        <w:pStyle w:val="Heading2"/>
      </w:pPr>
      <w:r>
        <w:t>4.7 Dashboard Functional Implementation</w:t>
      </w:r>
    </w:p>
    <w:p>
      <w:pPr>
        <w:pStyle w:val="ListBullet"/>
      </w:pPr>
      <w:r>
        <w:t>Login page and token lifecycle handling with refresh-on-401 behavior.</w:t>
      </w:r>
    </w:p>
    <w:p>
      <w:pPr>
        <w:pStyle w:val="ListBullet"/>
      </w:pPr>
      <w:r>
        <w:t>Protected routes and role-aware operations in management pages.</w:t>
      </w:r>
    </w:p>
    <w:p>
      <w:pPr>
        <w:pStyle w:val="ListBullet"/>
      </w:pPr>
      <w:r>
        <w:t>Pothole list with filters, pagination, bulk actions, and CSV export.</w:t>
      </w:r>
    </w:p>
    <w:p>
      <w:pPr>
        <w:pStyle w:val="ListBullet"/>
      </w:pPr>
      <w:r>
        <w:t>Map page loading all points, fitting bounds, and optional heatmap overlay.</w:t>
      </w:r>
    </w:p>
    <w:p>
      <w:pPr>
        <w:pStyle w:val="ListBullet"/>
      </w:pPr>
      <w:r>
        <w:t>Pothole detail page with status/severity update and delete support.</w:t>
      </w:r>
    </w:p>
    <w:p>
      <w:pPr>
        <w:pStyle w:val="ListBullet"/>
      </w:pPr>
      <w:r>
        <w:t>Vehicle and user management pages for administrative operations.</w:t>
      </w:r>
    </w:p>
    <w:p>
      <w:pPr>
        <w:pStyle w:val="ListBullet"/>
      </w:pPr>
      <w:r>
        <w:t>SignalR listener for NewPothole notifications in dashboard UI.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Dashboard modules and operations</w:t>
      </w:r>
    </w:p>
    <w:p>
      <w:pPr>
        <w:pStyle w:val="Heading2"/>
      </w:pPr>
      <w:r>
        <w:t>4.8 AI Dataset, Training, and Model Export</w:t>
      </w:r>
    </w:p>
    <w:p>
      <w:r>
        <w:br/>
        <w:t xml:space="preserve">      AI development was implemented in the </w:t>
      </w:r>
      <w:r>
        <w:rPr>
          <w:rFonts w:ascii="Courier New" w:hAnsi="Courier New"/>
        </w:rPr>
        <w:t>ai-model/</w:t>
      </w:r>
      <w:r>
        <w:t xml:space="preserve"> workspace using a reproducible Colab</w:t>
        <w:br/>
        <w:t xml:space="preserve">      workflow and documented scripts/utilities. The final dataset contains 2,642 labeled images and</w:t>
        <w:br/>
        <w:t xml:space="preserve">      9,077 pothole instances from Roboflow and Kaggle sources. Training used YOLOv8n with 100 epochs,</w:t>
        <w:br/>
        <w:t xml:space="preserve">      AdamW optimizer, and augmentation settings tuned for road-scene variation.</w:t>
        <w:br/>
        <w:t xml:space="preserve">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Images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Annotations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Ratio</w:t>
            </w:r>
          </w:p>
        </w:tc>
      </w:tr>
      <w:tr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2,129</w:t>
            </w:r>
          </w:p>
        </w:tc>
        <w:tc>
          <w:tcPr>
            <w:tcW w:type="dxa" w:w="2160"/>
          </w:tcPr>
          <w:p>
            <w:r>
              <w:t>7,565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</w:tr>
      <w:tr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1,116</w:t>
            </w:r>
          </w:p>
        </w:tc>
        <w:tc>
          <w:tcPr>
            <w:tcW w:type="dxa" w:w="2160"/>
          </w:tcPr>
          <w:p>
            <w:r>
              <w:t>14.5%</w:t>
            </w:r>
          </w:p>
        </w:tc>
      </w:tr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396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</w:tr>
    </w:tbl>
    <w:p>
      <w:pPr>
        <w:jc w:val="center"/>
      </w:pPr>
      <w:r>
        <w:rPr>
          <w:i/>
        </w:rPr>
        <w:t>Table 13. AI dataset composition and split summary</w:t>
      </w:r>
    </w:p>
    <w:p>
      <w:r>
        <w:br/>
        <w:t xml:space="preserve">      All quantitative metrics in this report are anchored to the saved artifacts under</w:t>
        <w:br/>
        <w:t xml:space="preserve">      </w:t>
      </w:r>
      <w:r>
        <w:rPr>
          <w:rFonts w:ascii="Courier New" w:hAnsi="Courier New"/>
        </w:rPr>
        <w:t>ai-model/trained_model/</w:t>
      </w:r>
      <w:r>
        <w:t xml:space="preserve"> (especially </w:t>
      </w:r>
      <w:r>
        <w:rPr>
          <w:rFonts w:ascii="Courier New" w:hAnsi="Courier New"/>
        </w:rPr>
        <w:t>results.csv</w:t>
      </w:r>
      <w:r>
        <w:t xml:space="preserve"> and</w:t>
        <w:br/>
        <w:t xml:space="preserve">      </w:t>
      </w:r>
      <w:r>
        <w:rPr>
          <w:rFonts w:ascii="Courier New" w:hAnsi="Courier New"/>
        </w:rPr>
        <w:t>TRAINING_METRICS.md</w:t>
      </w:r>
      <w:r>
        <w:t>). The trained model was exported to</w:t>
        <w:br/>
        <w:t xml:space="preserve">      </w:t>
      </w:r>
      <w:r>
        <w:rPr>
          <w:rFonts w:ascii="Courier New" w:hAnsi="Courier New"/>
        </w:rPr>
        <w:t>best_float16.tflite</w:t>
      </w:r>
      <w:r>
        <w:t xml:space="preserve"> and integrated into Android assets.</w:t>
        <w:br/>
        <w:t xml:space="preserve">      Model I/O specification is fixed to input shape </w:t>
      </w:r>
      <w:r>
        <w:rPr>
          <w:rFonts w:ascii="Courier New" w:hAnsi="Courier New"/>
        </w:rPr>
        <w:t>[1, 640, 640, 3]</w:t>
      </w:r>
      <w:r>
        <w:t xml:space="preserve"> and output shape</w:t>
        <w:br/>
        <w:t xml:space="preserve">      </w:t>
      </w:r>
      <w:r>
        <w:rPr>
          <w:rFonts w:ascii="Courier New" w:hAnsi="Courier New"/>
        </w:rPr>
        <w:t>[1, 5, 8400]</w:t>
      </w:r>
      <w:r>
        <w:t>. This format supports fast on-device inference and avoids network dependency</w:t>
        <w:br/>
        <w:t xml:space="preserve">      for core detection functionality.</w:t>
        <w:br/>
        <w:t xml:space="preserve">    </w:t>
      </w:r>
    </w:p>
    <w:p>
      <w:pPr>
        <w:pStyle w:val="Heading2"/>
      </w:pPr>
      <w:r>
        <w:t>4.9 Android AI Inference and Reporting Pipeline</w:t>
      </w:r>
    </w:p>
    <w:p>
      <w:r>
        <w:br/>
        <w:t xml:space="preserve">      The Android inference path is implemented in </w:t>
      </w:r>
      <w:r>
        <w:rPr>
          <w:rFonts w:ascii="Courier New" w:hAnsi="Courier New"/>
        </w:rPr>
        <w:t>PotholeDetector.kt</w:t>
      </w:r>
      <w:r>
        <w:t xml:space="preserve"> and</w:t>
        <w:br/>
        <w:t xml:space="preserve">      </w:t>
      </w:r>
      <w:r>
        <w:rPr>
          <w:rFonts w:ascii="Courier New" w:hAnsi="Courier New"/>
        </w:rPr>
        <w:t>ProcessFrameUseCase.kt</w:t>
      </w:r>
      <w:r>
        <w:t>. Frames are resized/normalized, inference is executed through</w:t>
        <w:br/>
        <w:t xml:space="preserve">      TensorFlow Lite with delegate fallback (NNAPI, GPU, CPU), candidate boxes are filtered by confidence,</w:t>
        <w:br/>
        <w:t xml:space="preserve">      NMS is applied, and resulting detections are passed to reporting logic. Reporting then performs</w:t>
        <w:br/>
        <w:t xml:space="preserve">      GPS tagging, deduplication checks, and queued upload to the backend.</w:t>
        <w:br/>
        <w:t xml:space="preserve">    </w:t>
      </w:r>
    </w:p>
    <w:p>
      <w:pPr>
        <w:pStyle w:val="Heading2"/>
      </w:pPr>
      <w:r>
        <w:t>4.10 Deployment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0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Local deployment topology (Docker Compose)</w:t>
      </w:r>
    </w:p>
    <w:p>
      <w:r>
        <w:br w:type="page"/>
      </w:r>
    </w:p>
    <w:p>
      <w:pPr>
        <w:pStyle w:val="Heading1"/>
      </w:pPr>
      <w:r>
        <w:t>Chapter 5: Results and Discussion</w:t>
      </w:r>
    </w:p>
    <w:p>
      <w:pPr>
        <w:pStyle w:val="Heading2"/>
      </w:pPr>
      <w:r>
        <w:t>5.1 Results of Implemented Work and Link to Design</w:t>
      </w:r>
    </w:p>
    <w:p>
      <w:r>
        <w:br/>
        <w:t xml:space="preserve">      The implementation validates major design objectives from Chapter 3: secure ingest, geospatially aware</w:t>
        <w:br/>
        <w:t xml:space="preserve">      deduplication, operational dashboard workflows, and reproducible deployment. The backend services and</w:t>
        <w:br/>
        <w:t xml:space="preserve">      schema definitions now directly support lifecycle actions (unverified, verified, repaired, false positive)</w:t>
        <w:br/>
        <w:t xml:space="preserve">      and analytics endpoints needed for maintenance reporting.</w:t>
        <w:br/>
        <w:t xml:space="preserve">    </w:t>
      </w:r>
    </w:p>
    <w:p>
      <w:pPr>
        <w:pStyle w:val="ListBullet"/>
      </w:pPr>
      <w:r>
        <w:t>Dedup logic is operational in service layer and tied to geography distance checks.</w:t>
      </w:r>
    </w:p>
    <w:p>
      <w:pPr>
        <w:pStyle w:val="ListBullet"/>
      </w:pPr>
      <w:r>
        <w:t>AI model training achieved target metrics and was successfully exported to mobile TFLite format.</w:t>
      </w:r>
    </w:p>
    <w:p>
      <w:pPr>
        <w:pStyle w:val="ListBullet"/>
      </w:pPr>
      <w:r>
        <w:t>Android on-device inference operates without mandatory cloud inference dependency.</w:t>
      </w:r>
    </w:p>
    <w:p>
      <w:pPr>
        <w:pStyle w:val="ListBullet"/>
      </w:pPr>
      <w:r>
        <w:t>Status updates and bulk actions provide practical field-to-office workflow continuity.</w:t>
      </w:r>
    </w:p>
    <w:p>
      <w:pPr>
        <w:pStyle w:val="ListBullet"/>
      </w:pPr>
      <w:r>
        <w:t>Heatmap and stats endpoints are integrated into dashboard visualizations.</w:t>
      </w:r>
    </w:p>
    <w:p>
      <w:pPr>
        <w:pStyle w:val="ListBullet"/>
      </w:pPr>
      <w:r>
        <w:t>Role-based controls restrict sensitive operations to intended user classes.</w:t>
      </w:r>
    </w:p>
    <w:p>
      <w:pPr>
        <w:pStyle w:val="Heading2"/>
      </w:pPr>
      <w:r>
        <w:t>5.2 AI Quantitative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Achieved 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Project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160"/>
          </w:tcPr>
          <w:p>
            <w:r>
              <w:t>mAP@50</w:t>
            </w:r>
          </w:p>
        </w:tc>
        <w:tc>
          <w:tcPr>
            <w:tcW w:type="dxa" w:w="2160"/>
          </w:tcPr>
          <w:p>
            <w:r>
              <w:t>80.52%</w:t>
            </w:r>
          </w:p>
        </w:tc>
        <w:tc>
          <w:tcPr>
            <w:tcW w:type="dxa" w:w="2160"/>
          </w:tcPr>
          <w:p>
            <w:r>
              <w:t>&gt;80%</w:t>
            </w:r>
          </w:p>
        </w:tc>
        <w:tc>
          <w:tcPr>
            <w:tcW w:type="dxa" w:w="2160"/>
          </w:tcPr>
          <w:p>
            <w:r>
              <w:t>Strong detection quality at IoU 0.5</w:t>
            </w:r>
          </w:p>
        </w:tc>
      </w:tr>
      <w:tr>
        <w:tc>
          <w:tcPr>
            <w:tcW w:type="dxa" w:w="2160"/>
          </w:tcPr>
          <w:p>
            <w:r>
              <w:t>mAP@50-95</w:t>
            </w:r>
          </w:p>
        </w:tc>
        <w:tc>
          <w:tcPr>
            <w:tcW w:type="dxa" w:w="2160"/>
          </w:tcPr>
          <w:p>
            <w:r>
              <w:t>50.29%</w:t>
            </w:r>
          </w:p>
        </w:tc>
        <w:tc>
          <w:tcPr>
            <w:tcW w:type="dxa" w:w="2160"/>
          </w:tcPr>
          <w:p>
            <w:r>
              <w:t>&gt;50%</w:t>
            </w:r>
          </w:p>
        </w:tc>
        <w:tc>
          <w:tcPr>
            <w:tcW w:type="dxa" w:w="2160"/>
          </w:tcPr>
          <w:p>
            <w:r>
              <w:t>Robust precision across strict IoU thresholds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81.16%</w:t>
            </w:r>
          </w:p>
        </w:tc>
        <w:tc>
          <w:tcPr>
            <w:tcW w:type="dxa" w:w="2160"/>
          </w:tcPr>
          <w:p>
            <w:r>
              <w:t>&gt;80%</w:t>
            </w:r>
          </w:p>
        </w:tc>
        <w:tc>
          <w:tcPr>
            <w:tcW w:type="dxa" w:w="2160"/>
          </w:tcPr>
          <w:p>
            <w:r>
              <w:t>Low false-positive behavior for operations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71.77%</w:t>
            </w:r>
          </w:p>
        </w:tc>
        <w:tc>
          <w:tcPr>
            <w:tcW w:type="dxa" w:w="2160"/>
          </w:tcPr>
          <w:p>
            <w:r>
              <w:t>&gt;70%</w:t>
            </w:r>
          </w:p>
        </w:tc>
        <w:tc>
          <w:tcPr>
            <w:tcW w:type="dxa" w:w="2160"/>
          </w:tcPr>
          <w:p>
            <w:r>
              <w:t>Detects majority of potholes with conservative threshold</w:t>
            </w:r>
          </w:p>
        </w:tc>
      </w:tr>
      <w:tr>
        <w:tc>
          <w:tcPr>
            <w:tcW w:type="dxa" w:w="2160"/>
          </w:tcPr>
          <w:p>
            <w:r>
              <w:t>Model Size</w:t>
            </w:r>
          </w:p>
        </w:tc>
        <w:tc>
          <w:tcPr>
            <w:tcW w:type="dxa" w:w="2160"/>
          </w:tcPr>
          <w:p>
            <w:r>
              <w:t>~6 MB</w:t>
            </w:r>
          </w:p>
        </w:tc>
        <w:tc>
          <w:tcPr>
            <w:tcW w:type="dxa" w:w="2160"/>
          </w:tcPr>
          <w:p>
            <w:r>
              <w:t>&lt;10 MB</w:t>
            </w:r>
          </w:p>
        </w:tc>
        <w:tc>
          <w:tcPr>
            <w:tcW w:type="dxa" w:w="2160"/>
          </w:tcPr>
          <w:p>
            <w:r>
              <w:t>Fits mobile constraints well</w:t>
            </w:r>
          </w:p>
        </w:tc>
      </w:tr>
      <w:tr>
        <w:tc>
          <w:tcPr>
            <w:tcW w:type="dxa" w:w="2160"/>
          </w:tcPr>
          <w:p>
            <w:r>
              <w:t>Estimated Mobile FPS (not benchmarked)</w:t>
            </w:r>
          </w:p>
        </w:tc>
        <w:tc>
          <w:tcPr>
            <w:tcW w:type="dxa" w:w="2160"/>
          </w:tcPr>
          <w:p>
            <w:r>
              <w:t>25-30 FPS</w:t>
            </w:r>
          </w:p>
        </w:tc>
        <w:tc>
          <w:tcPr>
            <w:tcW w:type="dxa" w:w="2160"/>
          </w:tcPr>
          <w:p>
            <w:r>
              <w:t>&gt;20 FPS (goal)</w:t>
            </w:r>
          </w:p>
        </w:tc>
        <w:tc>
          <w:tcPr>
            <w:tcW w:type="dxa" w:w="2160"/>
          </w:tcPr>
          <w:p>
            <w:r>
              <w:t>Estimate from model/deployment expectations, not direct benchmark in this report</w:t>
            </w:r>
          </w:p>
        </w:tc>
      </w:tr>
    </w:tbl>
    <w:p>
      <w:pPr>
        <w:jc w:val="center"/>
      </w:pPr>
      <w:r>
        <w:rPr>
          <w:i/>
        </w:rPr>
        <w:t>Table 14. Final AI model validation metrics</w:t>
      </w:r>
    </w:p>
    <w:p>
      <w:r>
        <w:br/>
        <w:t xml:space="preserve">      These results show that the selected YOLOv8n configuration meets performance targets while preserving</w:t>
        <w:br/>
        <w:t xml:space="preserve">      mobile deployability. The achieved precision is particularly useful in operational contexts where false</w:t>
        <w:br/>
        <w:t xml:space="preserve">      alerts can waste maintenance effort.</w:t>
        <w:br/>
        <w:t xml:space="preserve">    </w:t>
      </w:r>
    </w:p>
    <w:p>
      <w:pPr>
        <w:pStyle w:val="Heading2"/>
      </w:pPr>
      <w:r>
        <w:t>5.3 Strengths and Weaknesses</w:t>
      </w:r>
    </w:p>
    <w:p>
      <w:r>
        <w:rPr>
          <w:b/>
        </w:rPr>
        <w:t>Strengths:</w:t>
      </w:r>
    </w:p>
    <w:p>
      <w:pPr>
        <w:pStyle w:val="ListBullet"/>
      </w:pPr>
      <w:r>
        <w:t>Documented and reproducible AI training process with dataset and metrics artifacts.</w:t>
      </w:r>
    </w:p>
    <w:p>
      <w:pPr>
        <w:pStyle w:val="ListBullet"/>
      </w:pPr>
      <w:r>
        <w:t>Efficient on-device inference architecture with delegate fallback.</w:t>
      </w:r>
    </w:p>
    <w:p>
      <w:pPr>
        <w:pStyle w:val="ListBullet"/>
      </w:pPr>
      <w:r>
        <w:t>Clear modular architecture between controllers, services, and data model.</w:t>
      </w:r>
    </w:p>
    <w:p>
      <w:pPr>
        <w:pStyle w:val="ListBullet"/>
      </w:pPr>
      <w:r>
        <w:t>Practical geospatial model with index support and dedup behavior.</w:t>
      </w:r>
    </w:p>
    <w:p>
      <w:pPr>
        <w:pStyle w:val="ListBullet"/>
      </w:pPr>
      <w:r>
        <w:t>Operationally useful UI (map + list + detail + bulk + export).</w:t>
      </w:r>
    </w:p>
    <w:p>
      <w:pPr>
        <w:pStyle w:val="ListBullet"/>
      </w:pPr>
      <w:r>
        <w:t>Containerized startup path suitable for development and staging.</w:t>
      </w:r>
    </w:p>
    <w:p>
      <w:r>
        <w:rPr>
          <w:b/>
        </w:rPr>
        <w:t>Weaknesses / Current Limitations:</w:t>
      </w:r>
    </w:p>
    <w:p>
      <w:pPr>
        <w:pStyle w:val="ListBullet"/>
      </w:pPr>
      <w:r>
        <w:t>Recall can be improved further for safety-critical high-sensitivity deployments.</w:t>
      </w:r>
    </w:p>
    <w:p>
      <w:pPr>
        <w:pStyle w:val="ListBullet"/>
      </w:pPr>
      <w:r>
        <w:t>Current AI model supports single-class detection (pothole only).</w:t>
      </w:r>
    </w:p>
    <w:p>
      <w:pPr>
        <w:pStyle w:val="ListBullet"/>
      </w:pPr>
      <w:r>
        <w:t>No full audit trail for every status transition and actor action yet.</w:t>
      </w:r>
    </w:p>
    <w:p>
      <w:pPr>
        <w:pStyle w:val="ListBullet"/>
      </w:pPr>
      <w:r>
        <w:t>No advanced route optimization for maintenance dispatch in current release.</w:t>
      </w:r>
    </w:p>
    <w:p>
      <w:pPr>
        <w:pStyle w:val="ListBullet"/>
      </w:pPr>
      <w:r>
        <w:t>Cloud production hardening and observability still require additional work.</w:t>
      </w:r>
    </w:p>
    <w:p>
      <w:r>
        <w:br w:type="page"/>
      </w:r>
    </w:p>
    <w:p>
      <w:pPr>
        <w:pStyle w:val="Heading1"/>
      </w:pPr>
      <w:r>
        <w:t>Chapter 6: Economical, Ethic, and Contemporary Issues</w:t>
      </w:r>
    </w:p>
    <w:p>
      <w:pPr>
        <w:pStyle w:val="Heading2"/>
      </w:pPr>
      <w:r>
        <w:t>6.1 Preliminary Cost Estimation and Justification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One-Time Cost (JOD)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Recurring Cost (JOD/Month)</w:t>
            </w:r>
          </w:p>
        </w:tc>
      </w:tr>
      <w:tr>
        <w:tc>
          <w:tcPr>
            <w:tcW w:type="dxa" w:w="2160"/>
          </w:tcPr>
          <w:p>
            <w:r>
              <w:t>Server/hosting setup</w:t>
            </w:r>
          </w:p>
        </w:tc>
        <w:tc>
          <w:tcPr>
            <w:tcW w:type="dxa" w:w="2160"/>
          </w:tcPr>
          <w:p>
            <w:r>
              <w:t>API + DB + dashboard operation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20-35</w:t>
            </w:r>
          </w:p>
        </w:tc>
      </w:tr>
      <w:tr>
        <w:tc>
          <w:tcPr>
            <w:tcW w:type="dxa" w:w="2160"/>
          </w:tcPr>
          <w:p>
            <w:r>
              <w:t>Domain and TLS operations</w:t>
            </w:r>
          </w:p>
        </w:tc>
        <w:tc>
          <w:tcPr>
            <w:tcW w:type="dxa" w:w="2160"/>
          </w:tcPr>
          <w:p>
            <w:r>
              <w:t>Public secure access in production</w:t>
            </w:r>
          </w:p>
        </w:tc>
        <w:tc>
          <w:tcPr>
            <w:tcW w:type="dxa" w:w="2160"/>
          </w:tcPr>
          <w:p>
            <w:r>
              <w:t>10-15 yearly equivalent</w:t>
            </w:r>
          </w:p>
        </w:tc>
        <w:tc>
          <w:tcPr>
            <w:tcW w:type="dxa" w:w="2160"/>
          </w:tcPr>
          <w:p>
            <w:r>
              <w:t>1-2</w:t>
            </w:r>
          </w:p>
        </w:tc>
      </w:tr>
      <w:tr>
        <w:tc>
          <w:tcPr>
            <w:tcW w:type="dxa" w:w="2160"/>
          </w:tcPr>
          <w:p>
            <w:r>
              <w:t>Storage (optional S3)</w:t>
            </w:r>
          </w:p>
        </w:tc>
        <w:tc>
          <w:tcPr>
            <w:tcW w:type="dxa" w:w="2160"/>
          </w:tcPr>
          <w:p>
            <w:r>
              <w:t>Scale image retention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3-12 (usage dependent)</w:t>
            </w:r>
          </w:p>
        </w:tc>
      </w:tr>
      <w:tr>
        <w:tc>
          <w:tcPr>
            <w:tcW w:type="dxa" w:w="2160"/>
          </w:tcPr>
          <w:p>
            <w:r>
              <w:t>Development toolchain</w:t>
            </w:r>
          </w:p>
        </w:tc>
        <w:tc>
          <w:tcPr>
            <w:tcW w:type="dxa" w:w="2160"/>
          </w:tcPr>
          <w:p>
            <w:r>
              <w:t>Open-source stack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jc w:val="center"/>
      </w:pPr>
      <w:r>
        <w:rPr>
          <w:i/>
        </w:rPr>
        <w:t>Table 10. Preliminary cost estimation and justification</w:t>
      </w:r>
    </w:p>
    <w:p>
      <w:pPr>
        <w:pStyle w:val="Heading2"/>
      </w:pPr>
      <w:r>
        <w:t>6.2 Relevant Codes of Ethics and Moral Frameworks</w:t>
      </w:r>
    </w:p>
    <w:p>
      <w:pPr>
        <w:pStyle w:val="ListBullet"/>
      </w:pPr>
      <w:r>
        <w:t>IEEE Code of Ethics: safety, transparency, and responsible engineering [11].</w:t>
      </w:r>
    </w:p>
    <w:p>
      <w:pPr>
        <w:pStyle w:val="ListBullet"/>
      </w:pPr>
      <w:r>
        <w:t>ACM Code of Ethics: avoiding harm and respecting privacy [12].</w:t>
      </w:r>
    </w:p>
    <w:p>
      <w:pPr>
        <w:pStyle w:val="ListBullet"/>
      </w:pPr>
      <w:r>
        <w:t>Professional responsibility: least-privilege access and truthful system reporting.</w:t>
      </w:r>
    </w:p>
    <w:p>
      <w:pPr>
        <w:pStyle w:val="Heading2"/>
      </w:pPr>
      <w:r>
        <w:t>6.3 Ethical Dilemmas and Justification of Proposed Solution</w:t>
      </w:r>
    </w:p>
    <w:p>
      <w:pPr>
        <w:pStyle w:val="ListBullet"/>
      </w:pPr>
      <w:r>
        <w:rPr>
          <w:b/>
        </w:rPr>
        <w:t>Dilemma:</w:t>
      </w:r>
      <w:r>
        <w:t xml:space="preserve"> operational value of location-linked records vs privacy exposure risk.</w:t>
      </w:r>
    </w:p>
    <w:p>
      <w:pPr>
        <w:pStyle w:val="ListBullet"/>
      </w:pPr>
      <w:r>
        <w:rPr>
          <w:b/>
        </w:rPr>
        <w:t>Mitigation:</w:t>
      </w:r>
      <w:r>
        <w:t xml:space="preserve"> authenticated APIs, role restrictions, and minimizing sensitive data handling.</w:t>
      </w:r>
    </w:p>
    <w:p>
      <w:pPr>
        <w:pStyle w:val="ListBullet"/>
      </w:pPr>
      <w:r>
        <w:rPr>
          <w:b/>
        </w:rPr>
        <w:t>Dilemma:</w:t>
      </w:r>
      <w:r>
        <w:t xml:space="preserve"> false positives causing maintenance overhead.</w:t>
      </w:r>
    </w:p>
    <w:p>
      <w:pPr>
        <w:pStyle w:val="ListBullet"/>
      </w:pPr>
      <w:r>
        <w:rPr>
          <w:b/>
        </w:rPr>
        <w:t>Mitigation:</w:t>
      </w:r>
      <w:r>
        <w:t xml:space="preserve"> status workflow and verification steps before repair marking.</w:t>
      </w:r>
    </w:p>
    <w:p>
      <w:pPr>
        <w:pStyle w:val="ListBullet"/>
      </w:pPr>
      <w:r>
        <w:rPr>
          <w:b/>
        </w:rPr>
        <w:t>Dilemma:</w:t>
      </w:r>
      <w:r>
        <w:t xml:space="preserve"> AI bias due to dataset domain mismatch (regional road patterns, lighting, weather).</w:t>
      </w:r>
    </w:p>
    <w:p>
      <w:pPr>
        <w:pStyle w:val="ListBullet"/>
      </w:pPr>
      <w:r>
        <w:rPr>
          <w:b/>
        </w:rPr>
        <w:t>Mitigation:</w:t>
      </w:r>
      <w:r>
        <w:t xml:space="preserve"> future domain adaptation with Jordan-specific data and periodic model re-evaluation.</w:t>
      </w:r>
    </w:p>
    <w:p>
      <w:pPr>
        <w:pStyle w:val="Heading2"/>
      </w:pPr>
      <w:r>
        <w:t>6.4 Relevant Environmental Considerations</w:t>
      </w:r>
    </w:p>
    <w:p>
      <w:r>
        <w:br/>
        <w:t xml:space="preserve">      Better defect lifecycle tracking supports earlier interventions and can reduce repeated road degradation,</w:t>
        <w:br/>
        <w:t xml:space="preserve">      material waste, and unnecessary rework. Data-driven maintenance planning improves resource usage</w:t>
        <w:br/>
        <w:t xml:space="preserve">      compared with purely reactive repair cycles.</w:t>
        <w:br/>
        <w:t xml:space="preserve">    </w:t>
      </w:r>
    </w:p>
    <w:p>
      <w:pPr>
        <w:pStyle w:val="Heading2"/>
      </w:pPr>
      <w:r>
        <w:t>6.5 Relevance to Jordan and Region (Social, Cultural, Political)</w:t>
      </w:r>
    </w:p>
    <w:p>
      <w:pPr>
        <w:pStyle w:val="ListBullet"/>
      </w:pPr>
      <w:r>
        <w:t>Supports municipalities with evidence-based maintenance prioritization.</w:t>
      </w:r>
    </w:p>
    <w:p>
      <w:pPr>
        <w:pStyle w:val="ListBullet"/>
      </w:pPr>
      <w:r>
        <w:t>Improves transparency and public trust in infrastructure servicing processes.</w:t>
      </w:r>
    </w:p>
    <w:p>
      <w:pPr>
        <w:pStyle w:val="ListBullet"/>
      </w:pPr>
      <w:r>
        <w:t>Aligns with regional digital-government and smart-city modernization goals.</w:t>
      </w:r>
    </w:p>
    <w:p>
      <w:pPr>
        <w:pStyle w:val="Heading2"/>
      </w:pPr>
      <w:r>
        <w:t>6.6 Other Issues and Constraints</w:t>
      </w:r>
    </w:p>
    <w:p>
      <w:pPr>
        <w:pStyle w:val="ListBullet"/>
      </w:pPr>
      <w:r>
        <w:t>Operational adoption depends on training and process integration in maintenance units.</w:t>
      </w:r>
    </w:p>
    <w:p>
      <w:pPr>
        <w:pStyle w:val="ListBullet"/>
      </w:pPr>
      <w:r>
        <w:t>Policy decisions on retention and sharing must be explicit before broad deployment.</w:t>
      </w:r>
    </w:p>
    <w:p>
      <w:r>
        <w:br w:type="page"/>
      </w:r>
    </w:p>
    <w:p>
      <w:pPr>
        <w:pStyle w:val="Heading1"/>
      </w:pPr>
      <w:r>
        <w:t>Chapter 7: Project Management</w:t>
      </w:r>
    </w:p>
    <w:p>
      <w:pPr>
        <w:pStyle w:val="Heading2"/>
      </w:pPr>
      <w:r>
        <w:t>7.1 Schedule and Time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Main Activities</w:t>
            </w:r>
          </w:p>
        </w:tc>
      </w:tr>
      <w:tr>
        <w:tc>
          <w:tcPr>
            <w:tcW w:type="dxa" w:w="2880"/>
          </w:tcPr>
          <w:p>
            <w:r>
              <w:t>Planning and architecture baseline</w:t>
            </w:r>
          </w:p>
        </w:tc>
        <w:tc>
          <w:tcPr>
            <w:tcW w:type="dxa" w:w="2880"/>
          </w:tcPr>
          <w:p>
            <w:r>
              <w:t>Weeks 1-2</w:t>
            </w:r>
          </w:p>
        </w:tc>
        <w:tc>
          <w:tcPr>
            <w:tcW w:type="dxa" w:w="2880"/>
          </w:tcPr>
          <w:p>
            <w:r>
              <w:t>Scope definition, initial architecture and stack decision</w:t>
            </w:r>
          </w:p>
        </w:tc>
      </w:tr>
      <w:tr>
        <w:tc>
          <w:tcPr>
            <w:tcW w:type="dxa" w:w="2880"/>
          </w:tcPr>
          <w:p>
            <w:r>
              <w:t>AI data and model training</w:t>
            </w:r>
          </w:p>
        </w:tc>
        <w:tc>
          <w:tcPr>
            <w:tcW w:type="dxa" w:w="2880"/>
          </w:tcPr>
          <w:p>
            <w:r>
              <w:t>Weeks 3-4</w:t>
            </w:r>
          </w:p>
        </w:tc>
        <w:tc>
          <w:tcPr>
            <w:tcW w:type="dxa" w:w="2880"/>
          </w:tcPr>
          <w:p>
            <w:r>
              <w:t>Dataset merge, labeling validation, YOLOv8n training, TFLite export</w:t>
            </w:r>
          </w:p>
        </w:tc>
      </w:tr>
      <w:tr>
        <w:tc>
          <w:tcPr>
            <w:tcW w:type="dxa" w:w="2880"/>
          </w:tcPr>
          <w:p>
            <w:r>
              <w:t>Android AI integration</w:t>
            </w:r>
          </w:p>
        </w:tc>
        <w:tc>
          <w:tcPr>
            <w:tcW w:type="dxa" w:w="2880"/>
          </w:tcPr>
          <w:p>
            <w:r>
              <w:t>Weeks 5-6</w:t>
            </w:r>
          </w:p>
        </w:tc>
        <w:tc>
          <w:tcPr>
            <w:tcW w:type="dxa" w:w="2880"/>
          </w:tcPr>
          <w:p>
            <w:r>
              <w:t>On-device inference, threshold/NMS tuning, frame processing</w:t>
            </w:r>
          </w:p>
        </w:tc>
      </w:tr>
      <w:tr>
        <w:tc>
          <w:tcPr>
            <w:tcW w:type="dxa" w:w="2880"/>
          </w:tcPr>
          <w:p>
            <w:r>
              <w:t>Backend foundation</w:t>
            </w:r>
          </w:p>
        </w:tc>
        <w:tc>
          <w:tcPr>
            <w:tcW w:type="dxa" w:w="2880"/>
          </w:tcPr>
          <w:p>
            <w:r>
              <w:t>Weeks 7-9</w:t>
            </w:r>
          </w:p>
        </w:tc>
        <w:tc>
          <w:tcPr>
            <w:tcW w:type="dxa" w:w="2880"/>
          </w:tcPr>
          <w:p>
            <w:r>
              <w:t>Auth, schema, migrations, core pothole service</w:t>
            </w:r>
          </w:p>
        </w:tc>
      </w:tr>
      <w:tr>
        <w:tc>
          <w:tcPr>
            <w:tcW w:type="dxa" w:w="2880"/>
          </w:tcPr>
          <w:p>
            <w:r>
              <w:t>Dashboard foundation and operations</w:t>
            </w:r>
          </w:p>
        </w:tc>
        <w:tc>
          <w:tcPr>
            <w:tcW w:type="dxa" w:w="2880"/>
          </w:tcPr>
          <w:p>
            <w:r>
              <w:t>Weeks 10-13</w:t>
            </w:r>
          </w:p>
        </w:tc>
        <w:tc>
          <w:tcPr>
            <w:tcW w:type="dxa" w:w="2880"/>
          </w:tcPr>
          <w:p>
            <w:r>
              <w:t>Routing, auth flow, list/map/detail pages, bulk/export/stats</w:t>
            </w:r>
          </w:p>
        </w:tc>
      </w:tr>
      <w:tr>
        <w:tc>
          <w:tcPr>
            <w:tcW w:type="dxa" w:w="2880"/>
          </w:tcPr>
          <w:p>
            <w:r>
              <w:t>Integration, stabilization, and reporting</w:t>
            </w:r>
          </w:p>
        </w:tc>
        <w:tc>
          <w:tcPr>
            <w:tcW w:type="dxa" w:w="2880"/>
          </w:tcPr>
          <w:p>
            <w:r>
              <w:t>Weeks 14-16</w:t>
            </w:r>
          </w:p>
        </w:tc>
        <w:tc>
          <w:tcPr>
            <w:tcW w:type="dxa" w:w="2880"/>
          </w:tcPr>
          <w:p>
            <w:r>
              <w:t>End-to-end validation, bug fixes, documentation and report finalization</w:t>
            </w:r>
          </w:p>
        </w:tc>
      </w:tr>
    </w:tbl>
    <w:p>
      <w:pPr>
        <w:jc w:val="center"/>
      </w:pPr>
      <w:r>
        <w:rPr>
          <w:i/>
        </w:rPr>
        <w:t>Table 11. Schedule and time management</w:t>
      </w:r>
    </w:p>
    <w:p>
      <w:pPr>
        <w:pStyle w:val="Heading2"/>
      </w:pPr>
      <w:r>
        <w:t>7.2 Resource and Cost Management</w:t>
      </w:r>
    </w:p>
    <w:p>
      <w:pPr>
        <w:pStyle w:val="ListBullet"/>
      </w:pPr>
      <w:r>
        <w:t>Primary resources: student laptops, local Docker runtime, open-source frameworks.</w:t>
      </w:r>
    </w:p>
    <w:p>
      <w:pPr>
        <w:pStyle w:val="ListBullet"/>
      </w:pPr>
      <w:r>
        <w:t>Cost-control strategy: prioritize open-source stack and optional cloud usage.</w:t>
      </w:r>
    </w:p>
    <w:p>
      <w:pPr>
        <w:pStyle w:val="ListBullet"/>
      </w:pPr>
      <w:r>
        <w:t>Team allocation: backend/database and dashboard components developed in parallel tracks.</w:t>
      </w:r>
    </w:p>
    <w:p>
      <w:pPr>
        <w:pStyle w:val="Heading2"/>
      </w:pPr>
      <w:r>
        <w:t>7.3 Quality Management</w:t>
      </w:r>
    </w:p>
    <w:p>
      <w:pPr>
        <w:pStyle w:val="ListBullet"/>
      </w:pPr>
      <w:r>
        <w:t>Type-safe backend/frontend codebases and explicit data contracts.</w:t>
      </w:r>
    </w:p>
    <w:p>
      <w:pPr>
        <w:pStyle w:val="ListBullet"/>
      </w:pPr>
      <w:r>
        <w:t>Iterative validation through endpoint checks and UI workflow testing.</w:t>
      </w:r>
    </w:p>
    <w:p>
      <w:pPr>
        <w:pStyle w:val="ListBullet"/>
      </w:pPr>
      <w:r>
        <w:t>Schema consistency through migration snapshots and seeded test accounts.</w:t>
      </w:r>
    </w:p>
    <w:p>
      <w:pPr>
        <w:pStyle w:val="Heading2"/>
      </w:pPr>
      <w:r>
        <w:t>7.4 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Duplicate data inflation</w:t>
            </w:r>
          </w:p>
        </w:tc>
        <w:tc>
          <w:tcPr>
            <w:tcW w:type="dxa" w:w="2880"/>
          </w:tcPr>
          <w:p>
            <w:r>
              <w:t>Poor analytics quality</w:t>
            </w:r>
          </w:p>
        </w:tc>
        <w:tc>
          <w:tcPr>
            <w:tcW w:type="dxa" w:w="2880"/>
          </w:tcPr>
          <w:p>
            <w:r>
              <w:t>Spatial dedup + confirmation counting</w:t>
            </w:r>
          </w:p>
        </w:tc>
      </w:tr>
      <w:tr>
        <w:tc>
          <w:tcPr>
            <w:tcW w:type="dxa" w:w="2880"/>
          </w:tcPr>
          <w:p>
            <w:r>
              <w:t>Model drift or regional mismatch</w:t>
            </w:r>
          </w:p>
        </w:tc>
        <w:tc>
          <w:tcPr>
            <w:tcW w:type="dxa" w:w="2880"/>
          </w:tcPr>
          <w:p>
            <w:r>
              <w:t>Reduced detection quality</w:t>
            </w:r>
          </w:p>
        </w:tc>
        <w:tc>
          <w:tcPr>
            <w:tcW w:type="dxa" w:w="2880"/>
          </w:tcPr>
          <w:p>
            <w:r>
              <w:t>Periodic retraining and local dataset expansion</w:t>
            </w:r>
          </w:p>
        </w:tc>
      </w:tr>
      <w:tr>
        <w:tc>
          <w:tcPr>
            <w:tcW w:type="dxa" w:w="2880"/>
          </w:tcPr>
          <w:p>
            <w:r>
              <w:t>Unauthorized updates</w:t>
            </w:r>
          </w:p>
        </w:tc>
        <w:tc>
          <w:tcPr>
            <w:tcW w:type="dxa" w:w="2880"/>
          </w:tcPr>
          <w:p>
            <w:r>
              <w:t>Operational integrity risk</w:t>
            </w:r>
          </w:p>
        </w:tc>
        <w:tc>
          <w:tcPr>
            <w:tcW w:type="dxa" w:w="2880"/>
          </w:tcPr>
          <w:p>
            <w:r>
              <w:t>JWT + role-based route restrictions</w:t>
            </w:r>
          </w:p>
        </w:tc>
      </w:tr>
      <w:tr>
        <w:tc>
          <w:tcPr>
            <w:tcW w:type="dxa" w:w="2880"/>
          </w:tcPr>
          <w:p>
            <w:r>
              <w:t>Service startup race conditions</w:t>
            </w:r>
          </w:p>
        </w:tc>
        <w:tc>
          <w:tcPr>
            <w:tcW w:type="dxa" w:w="2880"/>
          </w:tcPr>
          <w:p>
            <w:r>
              <w:t>Runtime instability</w:t>
            </w:r>
          </w:p>
        </w:tc>
        <w:tc>
          <w:tcPr>
            <w:tcW w:type="dxa" w:w="2880"/>
          </w:tcPr>
          <w:p>
            <w:r>
              <w:t>Healthchecks and compose dependency ordering</w:t>
            </w:r>
          </w:p>
        </w:tc>
      </w:tr>
      <w:tr>
        <w:tc>
          <w:tcPr>
            <w:tcW w:type="dxa" w:w="2880"/>
          </w:tcPr>
          <w:p>
            <w:r>
              <w:t>User workflow confusion</w:t>
            </w:r>
          </w:p>
        </w:tc>
        <w:tc>
          <w:tcPr>
            <w:tcW w:type="dxa" w:w="2880"/>
          </w:tcPr>
          <w:p>
            <w:r>
              <w:t>Low adoption</w:t>
            </w:r>
          </w:p>
        </w:tc>
        <w:tc>
          <w:tcPr>
            <w:tcW w:type="dxa" w:w="2880"/>
          </w:tcPr>
          <w:p>
            <w:r>
              <w:t>Simple page navigation and clear status taxonomy</w:t>
            </w:r>
          </w:p>
        </w:tc>
      </w:tr>
    </w:tbl>
    <w:p>
      <w:pPr>
        <w:jc w:val="center"/>
      </w:pPr>
      <w:r>
        <w:rPr>
          <w:i/>
        </w:rPr>
        <w:t>Table 12. Risk register and mitigation plan</w:t>
      </w:r>
    </w:p>
    <w:p>
      <w:pPr>
        <w:pStyle w:val="Heading2"/>
      </w:pPr>
      <w:r>
        <w:t>7.5 Project Procurement</w:t>
      </w:r>
    </w:p>
    <w:p>
      <w:r>
        <w:br/>
        <w:t xml:space="preserve">      Procurement needs are minimal for the current implementation-focused phase. The stack relies primarily</w:t>
        <w:br/>
        <w:t xml:space="preserve">      on open-source software. Optional production procurement includes domain, hosting, and object storage.</w:t>
        <w:br/>
        <w:t xml:space="preserve">    </w:t>
      </w:r>
    </w:p>
    <w:p>
      <w:r>
        <w:br w:type="page"/>
      </w:r>
    </w:p>
    <w:p>
      <w:pPr>
        <w:pStyle w:val="Heading1"/>
      </w:pPr>
      <w:r>
        <w:t>Chapter 8: Conclusion and Future Work</w:t>
      </w:r>
    </w:p>
    <w:p>
      <w:pPr>
        <w:pStyle w:val="Heading2"/>
      </w:pPr>
      <w:r>
        <w:t>8.1 Main Contributions Summary</w:t>
      </w:r>
    </w:p>
    <w:p>
      <w:r>
        <w:br/>
        <w:t xml:space="preserve">      This work produced a complete AI-enabled implementation-centered pothole operations platform with</w:t>
        <w:br/>
        <w:t xml:space="preserve">      trained and deployed mobile detection model, secure API, geospatial persistence, and practical</w:t>
        <w:br/>
        <w:t xml:space="preserve">      dashboard workflows. The report now mirrors actual repository behavior rather than planning-only</w:t>
        <w:br/>
        <w:t xml:space="preserve">      assumptions.</w:t>
        <w:br/>
        <w:t xml:space="preserve">    </w:t>
      </w:r>
    </w:p>
    <w:p>
      <w:pPr>
        <w:pStyle w:val="Heading2"/>
      </w:pPr>
      <w:r>
        <w:t>8.2 Further Future Work</w:t>
      </w:r>
    </w:p>
    <w:p>
      <w:pPr>
        <w:pStyle w:val="ListBullet"/>
      </w:pPr>
      <w:r>
        <w:t>Add full audit history for status transitions and actor tracking.</w:t>
      </w:r>
    </w:p>
    <w:p>
      <w:pPr>
        <w:pStyle w:val="ListBullet"/>
      </w:pPr>
      <w:r>
        <w:t>Improve AI recall through local Jordan data collection and domain adaptation fine-tuning.</w:t>
      </w:r>
    </w:p>
    <w:p>
      <w:pPr>
        <w:pStyle w:val="ListBullet"/>
      </w:pPr>
      <w:r>
        <w:t>Extend AI to multi-class road-damage detection and severity estimation.</w:t>
      </w:r>
    </w:p>
    <w:p>
      <w:pPr>
        <w:pStyle w:val="ListBullet"/>
      </w:pPr>
      <w:r>
        <w:t>Evaluate quantization and acceleration variants (INT8/NNAPI-specific) for lower-end devices.</w:t>
      </w:r>
    </w:p>
    <w:p>
      <w:pPr>
        <w:pStyle w:val="ListBullet"/>
      </w:pPr>
      <w:r>
        <w:t>Add geospatial clustering and repair-route recommendation support.</w:t>
      </w:r>
    </w:p>
    <w:p>
      <w:pPr>
        <w:pStyle w:val="ListBullet"/>
      </w:pPr>
      <w:r>
        <w:t>Expand production deployment hardening (monitoring, alerts, backup routines).</w:t>
      </w:r>
    </w:p>
    <w:p>
      <w:pPr>
        <w:pStyle w:val="ListBullet"/>
      </w:pPr>
      <w:r>
        <w:t>Integrate municipal GIS and work-order systems through API contracts.</w:t>
      </w:r>
    </w:p>
    <w:p>
      <w:pPr>
        <w:pStyle w:val="ListBullet"/>
      </w:pPr>
      <w:r>
        <w:t>Add richer operational KPIs and SLA-oriented analytics reporting.</w:t>
      </w:r>
    </w:p>
    <w:p>
      <w:pPr>
        <w:pStyle w:val="Heading2"/>
      </w:pPr>
      <w:r>
        <w:t>8.3 Lessons Learned</w:t>
      </w:r>
    </w:p>
    <w:p>
      <w:pPr>
        <w:pStyle w:val="ListBullet"/>
      </w:pPr>
      <w:r>
        <w:t>Early schema stabilization reduces frontend rework significantly.</w:t>
      </w:r>
    </w:p>
    <w:p>
      <w:pPr>
        <w:pStyle w:val="ListBullet"/>
      </w:pPr>
      <w:r>
        <w:t>Model-size and latency constraints must be considered from the first AI design iteration.</w:t>
      </w:r>
    </w:p>
    <w:p>
      <w:pPr>
        <w:pStyle w:val="ListBullet"/>
      </w:pPr>
      <w:r>
        <w:t>Operational metrics (precision/recall trade-offs) are as important as raw benchmark scores.</w:t>
      </w:r>
    </w:p>
    <w:p>
      <w:pPr>
        <w:pStyle w:val="ListBullet"/>
      </w:pPr>
      <w:r>
        <w:t>Role models should be implemented early to avoid insecure shortcuts later.</w:t>
      </w:r>
    </w:p>
    <w:p>
      <w:pPr>
        <w:pStyle w:val="ListBullet"/>
      </w:pPr>
      <w:r>
        <w:t>Operational UX (bulk actions, filters, exports) matters as much as raw backend completeness.</w:t>
      </w:r>
    </w:p>
    <w:p>
      <w:pPr>
        <w:pStyle w:val="ListBullet"/>
      </w:pPr>
      <w:r>
        <w:t>Containerized development improves reproducibility and onboarding speed.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[1] World Health Organization, "Global Status Report on Road Safety," https://www.who.int/publications/i/item/9789240086517 .</w:t>
      </w:r>
    </w:p>
    <w:p>
      <w:r>
        <w:t xml:space="preserve">[2] N. Ma et al., "A Review of Vision-Based Pothole Detection Methods Using Computer Vision and Machine Learning," </w:t>
      </w:r>
      <w:r>
        <w:rPr>
          <w:i/>
        </w:rPr>
        <w:t>Sensors</w:t>
      </w:r>
      <w:r>
        <w:t>, 2024.</w:t>
      </w:r>
    </w:p>
    <w:p>
      <w:r>
        <w:t>[3] Microsoft, "ASP.NET Core documentation," https://learn.microsoft.com/aspnet/core .</w:t>
      </w:r>
    </w:p>
    <w:p>
      <w:r>
        <w:t>[4] Microsoft, "Entity Framework Core documentation," https://learn.microsoft.com/ef/core .</w:t>
      </w:r>
    </w:p>
    <w:p>
      <w:r>
        <w:t>[5] PostgreSQL Global Development Group, "PostgreSQL Documentation," https://www.postgresql.org/docs/ .</w:t>
      </w:r>
    </w:p>
    <w:p>
      <w:r>
        <w:t>[6] PostGIS Project, "PostGIS Documentation," https://postgis.net/documentation/ .</w:t>
      </w:r>
    </w:p>
    <w:p>
      <w:r>
        <w:t>[7] React Team, "React Documentation," https://react.dev/ .</w:t>
      </w:r>
    </w:p>
    <w:p>
      <w:r>
        <w:t>[8] Vite Team, "Vite Documentation," https://vite.dev/guide/ .</w:t>
      </w:r>
    </w:p>
    <w:p>
      <w:r>
        <w:t>[9] OWASP Foundation, "OWASP Top 10," https://owasp.org/www-project-top-ten/ .</w:t>
      </w:r>
    </w:p>
    <w:p>
      <w:r>
        <w:t>[10] Docker Inc., "Docker Compose Documentation," https://docs.docker.com/compose/ .</w:t>
      </w:r>
    </w:p>
    <w:p>
      <w:r>
        <w:t>[11] IEEE, "IEEE Code of Ethics," https://www.ieee.org/about/corporate/governance/p7-8.html .</w:t>
      </w:r>
    </w:p>
    <w:p>
      <w:r>
        <w:t>[12] ACM, "ACM Code of Ethics and Professional Conduct," https://www.acm.org/code-of-ethics .</w:t>
      </w:r>
    </w:p>
    <w:p>
      <w:r>
        <w:t>[13] NIST, "Cybersecurity Framework and guidance resources," https://www.nist.gov/cyberframework .</w:t>
      </w:r>
    </w:p>
    <w:p>
      <w:r>
        <w:t>[14] International Organization for Standardization (ISO), https://www.iso.org/ .</w:t>
      </w:r>
    </w:p>
    <w:p>
      <w:r>
        <w:t>[15] Jordan Standards and Metrology Organization (JSMO), https://jsmo.gov.jo/ .</w:t>
      </w:r>
    </w:p>
    <w:p>
      <w:r>
        <w:t>[16] Ultralytics, "YOLOv8 Documentation," https://docs.ultralytics.com/ .</w:t>
      </w:r>
    </w:p>
    <w:p>
      <w:r>
        <w:t>[17] TensorFlow, "TensorFlow Lite Guide," https://www.tensorflow.org/lite/guide .</w:t>
      </w:r>
    </w:p>
    <w:p>
      <w:r>
        <w:t>[18] J. Redmon, S. Divvala, R. Girshick, and A. Farhadi, "You Only Look Once: Unified, Real-Time Object Detection," 2016.</w:t>
      </w:r>
    </w:p>
    <w:p>
      <w:r>
        <w:t>[19] A. Bochkovskiy, C.-Y. Wang, and H.-Y. M. Liao, "YOLOv4: Optimal Speed and Accuracy of Object Detection," 2020.</w:t>
      </w:r>
    </w:p>
    <w:p>
      <w:r>
        <w:t>[20] Google, "Google Colab Documentation," https://colab.google/ .</w:t>
      </w:r>
    </w:p>
    <w:p>
      <w:r>
        <w:br w:type="page"/>
      </w:r>
    </w:p>
    <w:p>
      <w:pPr>
        <w:pStyle w:val="Heading1"/>
      </w:pPr>
      <w:r>
        <w:t>APPENDIX A: User Manual</w:t>
      </w:r>
    </w:p>
    <w:p>
      <w:pPr>
        <w:pStyle w:val="Heading2"/>
      </w:pPr>
      <w:r>
        <w:t>A.0 Quick Start</w:t>
      </w:r>
    </w:p>
    <w:p>
      <w:pPr>
        <w:pStyle w:val="ListNumber"/>
      </w:pPr>
      <w:r>
        <w:t>Install Docker Engine + Docker Compose plugin.</w:t>
      </w:r>
    </w:p>
    <w:p>
      <w:pPr>
        <w:pStyle w:val="ListNumber"/>
      </w:pPr>
      <w:r>
        <w:t xml:space="preserve">From repository root, run: </w:t>
      </w:r>
      <w:r>
        <w:rPr>
          <w:rFonts w:ascii="Courier New" w:hAnsi="Courier New"/>
        </w:rPr>
        <w:t>docker compose up --build</w:t>
      </w:r>
      <w:r>
        <w:t>.</w:t>
      </w:r>
    </w:p>
    <w:p>
      <w:pPr>
        <w:pStyle w:val="ListNumber"/>
      </w:pPr>
      <w:r>
        <w:t xml:space="preserve">Open dashboard: </w:t>
      </w:r>
      <w:r>
        <w:rPr>
          <w:rFonts w:ascii="Courier New" w:hAnsi="Courier New"/>
        </w:rPr>
        <w:t>http://localhost:4321</w:t>
      </w:r>
      <w:r>
        <w:t>.</w:t>
      </w:r>
    </w:p>
    <w:p>
      <w:pPr>
        <w:pStyle w:val="ListNumber"/>
      </w:pPr>
      <w:r>
        <w:t xml:space="preserve">Backend health: </w:t>
      </w:r>
      <w:r>
        <w:rPr>
          <w:rFonts w:ascii="Courier New" w:hAnsi="Courier New"/>
        </w:rPr>
        <w:t>http://localhost:3000/health</w:t>
      </w:r>
      <w:r>
        <w:t>.</w:t>
      </w:r>
    </w:p>
    <w:p>
      <w:pPr>
        <w:pStyle w:val="Heading2"/>
      </w:pPr>
      <w:r>
        <w:t>A.1 Login and Roles</w:t>
      </w:r>
    </w:p>
    <w:p>
      <w:r>
        <w:t>Seed accounts in development environment:</w:t>
      </w:r>
    </w:p>
    <w:p>
      <w:pPr>
        <w:pStyle w:val="ListBullet"/>
      </w:pPr>
      <w:r>
        <w:t xml:space="preserve">Admin: </w:t>
      </w:r>
      <w:r>
        <w:rPr>
          <w:rFonts w:ascii="Courier New" w:hAnsi="Courier New"/>
        </w:rPr>
        <w:t>admin@pothole.dev</w:t>
      </w:r>
      <w:r>
        <w:t xml:space="preserve"> / </w:t>
      </w:r>
      <w:r>
        <w:rPr>
          <w:rFonts w:ascii="Courier New" w:hAnsi="Courier New"/>
        </w:rPr>
        <w:t>admin123</w:t>
      </w:r>
    </w:p>
    <w:p>
      <w:pPr>
        <w:pStyle w:val="ListBullet"/>
      </w:pPr>
      <w:r>
        <w:t xml:space="preserve">Operator: </w:t>
      </w:r>
      <w:r>
        <w:rPr>
          <w:rFonts w:ascii="Courier New" w:hAnsi="Courier New"/>
        </w:rPr>
        <w:t>operator@pothole.dev</w:t>
      </w:r>
      <w:r>
        <w:t xml:space="preserve"> / </w:t>
      </w:r>
      <w:r>
        <w:rPr>
          <w:rFonts w:ascii="Courier New" w:hAnsi="Courier New"/>
        </w:rPr>
        <w:t>operator123</w:t>
      </w:r>
    </w:p>
    <w:p>
      <w:pPr>
        <w:pStyle w:val="ListBullet"/>
      </w:pPr>
      <w:r>
        <w:t xml:space="preserve">Viewer: </w:t>
      </w:r>
      <w:r>
        <w:rPr>
          <w:rFonts w:ascii="Courier New" w:hAnsi="Courier New"/>
        </w:rPr>
        <w:t>viewer@pothole.dev</w:t>
      </w:r>
      <w:r>
        <w:t xml:space="preserve"> / </w:t>
      </w:r>
      <w:r>
        <w:rPr>
          <w:rFonts w:ascii="Courier New" w:hAnsi="Courier New"/>
        </w:rPr>
        <w:t>viewer123</w:t>
      </w:r>
    </w:p>
    <w:p>
      <w:pPr>
        <w:pStyle w:val="Heading2"/>
      </w:pPr>
      <w:r>
        <w:t>A.2 Daily Workflow for Operations Team</w:t>
      </w:r>
    </w:p>
    <w:p>
      <w:pPr>
        <w:pStyle w:val="ListNumber"/>
      </w:pPr>
      <w:r>
        <w:t>Login as operator/admin.</w:t>
      </w:r>
    </w:p>
    <w:p>
      <w:pPr>
        <w:pStyle w:val="ListNumber"/>
      </w:pPr>
      <w:r>
        <w:t xml:space="preserve">Open </w:t>
      </w:r>
      <w:r>
        <w:rPr>
          <w:b/>
        </w:rPr>
        <w:t>Potholes</w:t>
      </w:r>
      <w:r>
        <w:t xml:space="preserve"> page and apply status/severity filters.</w:t>
      </w:r>
    </w:p>
    <w:p>
      <w:pPr>
        <w:pStyle w:val="ListNumber"/>
      </w:pPr>
      <w:r>
        <w:t>Review unverified/high-confidence records first.</w:t>
      </w:r>
    </w:p>
    <w:p>
      <w:pPr>
        <w:pStyle w:val="ListNumber"/>
      </w:pPr>
      <w:r>
        <w:t>Open detail page, inspect location and image, update status/severity.</w:t>
      </w:r>
    </w:p>
    <w:p>
      <w:pPr>
        <w:pStyle w:val="ListNumber"/>
      </w:pPr>
      <w:r>
        <w:t>Use bulk actions for batched updates after team review.</w:t>
      </w:r>
    </w:p>
    <w:p>
      <w:pPr>
        <w:pStyle w:val="ListNumber"/>
      </w:pPr>
      <w:r>
        <w:t>Export CSV for daily reporting and archival.</w:t>
      </w:r>
    </w:p>
    <w:p>
      <w:pPr>
        <w:pStyle w:val="Heading2"/>
      </w:pPr>
      <w:r>
        <w:t>A.3 Map Workflow</w:t>
      </w:r>
    </w:p>
    <w:p>
      <w:pPr>
        <w:pStyle w:val="ListNumber"/>
      </w:pPr>
      <w:r>
        <w:t xml:space="preserve">Open </w:t>
      </w:r>
      <w:r>
        <w:rPr>
          <w:b/>
        </w:rPr>
        <w:t>Map View</w:t>
      </w:r>
      <w:r>
        <w:t xml:space="preserve"> from sidebar.</w:t>
      </w:r>
    </w:p>
    <w:p>
      <w:pPr>
        <w:pStyle w:val="ListNumber"/>
      </w:pPr>
      <w:r>
        <w:t>System loads all available points and fits map bounds automatically.</w:t>
      </w:r>
    </w:p>
    <w:p>
      <w:pPr>
        <w:pStyle w:val="ListNumber"/>
      </w:pPr>
      <w:r>
        <w:t>Click marker to see popup summary and navigate to details.</w:t>
      </w:r>
    </w:p>
    <w:p>
      <w:pPr>
        <w:pStyle w:val="ListNumber"/>
      </w:pPr>
      <w:r>
        <w:t>Enable heatmap overlay when concentration analysis is needed.</w:t>
      </w:r>
    </w:p>
    <w:p>
      <w:pPr>
        <w:pStyle w:val="Heading2"/>
      </w:pPr>
      <w:r>
        <w:t>A.4 Vehicle Management</w:t>
      </w:r>
    </w:p>
    <w:p>
      <w:pPr>
        <w:pStyle w:val="ListBullet"/>
      </w:pPr>
      <w:r>
        <w:t>Admin can add vehicles by name and serial number.</w:t>
      </w:r>
    </w:p>
    <w:p>
      <w:pPr>
        <w:pStyle w:val="ListBullet"/>
      </w:pPr>
      <w:r>
        <w:t>Admin can activate/deactivate vehicles and remove obsolete entries.</w:t>
      </w:r>
    </w:p>
    <w:p>
      <w:pPr>
        <w:pStyle w:val="ListBullet"/>
      </w:pPr>
      <w:r>
        <w:t>Vehicle list endpoint returns active vehicles for operations.</w:t>
      </w:r>
    </w:p>
    <w:p>
      <w:pPr>
        <w:pStyle w:val="Heading2"/>
      </w:pPr>
      <w:r>
        <w:t>A.5 User Management</w:t>
      </w:r>
    </w:p>
    <w:p>
      <w:pPr>
        <w:pStyle w:val="ListBullet"/>
      </w:pPr>
      <w:r>
        <w:t>Admin can create/edit/delete users and assign roles.</w:t>
      </w:r>
    </w:p>
    <w:p>
      <w:pPr>
        <w:pStyle w:val="ListBullet"/>
      </w:pPr>
      <w:r>
        <w:t>Operators and viewers cannot access admin-only user routes.</w:t>
      </w:r>
    </w:p>
    <w:p>
      <w:pPr>
        <w:pStyle w:val="Heading2"/>
      </w:pPr>
      <w:r>
        <w:t>A.6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Possible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Cannot login</w:t>
            </w:r>
          </w:p>
        </w:tc>
        <w:tc>
          <w:tcPr>
            <w:tcW w:type="dxa" w:w="2880"/>
          </w:tcPr>
          <w:p>
            <w:r>
              <w:t>Invalid credentials or expired token</w:t>
            </w:r>
          </w:p>
        </w:tc>
        <w:tc>
          <w:tcPr>
            <w:tcW w:type="dxa" w:w="2880"/>
          </w:tcPr>
          <w:p>
            <w:r>
              <w:t>Re-login with seeded account; clear local storage</w:t>
            </w:r>
          </w:p>
        </w:tc>
      </w:tr>
      <w:tr>
        <w:tc>
          <w:tcPr>
            <w:tcW w:type="dxa" w:w="2880"/>
          </w:tcPr>
          <w:p>
            <w:r>
              <w:t>No data on dashboard</w:t>
            </w:r>
          </w:p>
        </w:tc>
        <w:tc>
          <w:tcPr>
            <w:tcW w:type="dxa" w:w="2880"/>
          </w:tcPr>
          <w:p>
            <w:r>
              <w:t>Backend or DB not healthy</w:t>
            </w:r>
          </w:p>
        </w:tc>
        <w:tc>
          <w:tcPr>
            <w:tcW w:type="dxa" w:w="2880"/>
          </w:tcPr>
          <w:p>
            <w:r>
              <w:t>Check compose logs and health endpoint</w:t>
            </w:r>
          </w:p>
        </w:tc>
      </w:tr>
      <w:tr>
        <w:tc>
          <w:tcPr>
            <w:tcW w:type="dxa" w:w="2880"/>
          </w:tcPr>
          <w:p>
            <w:r>
              <w:t>Map shows fewer points</w:t>
            </w:r>
          </w:p>
        </w:tc>
        <w:tc>
          <w:tcPr>
            <w:tcW w:type="dxa" w:w="2880"/>
          </w:tcPr>
          <w:p>
            <w:r>
              <w:t>Filters active or data issue</w:t>
            </w:r>
          </w:p>
        </w:tc>
        <w:tc>
          <w:tcPr>
            <w:tcW w:type="dxa" w:w="2880"/>
          </w:tcPr>
          <w:p>
            <w:r>
              <w:t>Clear filters and verify API list response</w:t>
            </w:r>
          </w:p>
        </w:tc>
      </w:tr>
      <w:tr>
        <w:tc>
          <w:tcPr>
            <w:tcW w:type="dxa" w:w="2880"/>
          </w:tcPr>
          <w:p>
            <w:r>
              <w:t>Upload URL not accessible</w:t>
            </w:r>
          </w:p>
        </w:tc>
        <w:tc>
          <w:tcPr>
            <w:tcW w:type="dxa" w:w="2880"/>
          </w:tcPr>
          <w:p>
            <w:r>
              <w:t>Storage base URL misconfiguration</w:t>
            </w:r>
          </w:p>
        </w:tc>
        <w:tc>
          <w:tcPr>
            <w:tcW w:type="dxa" w:w="2880"/>
          </w:tcPr>
          <w:p>
            <w:r>
              <w:t>Check backend storage configuration variables</w:t>
            </w:r>
          </w:p>
        </w:tc>
      </w:tr>
    </w:tbl>
    <w:p>
      <w:pPr>
        <w:pStyle w:val="Heading2"/>
      </w:pPr>
      <w:r>
        <w:t>A.7 Guidance on the Use of the Design Consideration Table</w:t>
      </w:r>
    </w:p>
    <w:p>
      <w:r>
        <w:rPr>
          <w:b/>
        </w:rPr>
        <w:t>Performance</w:t>
      </w:r>
      <w:r>
        <w:t>: How effectively does the design perform required tasks and remain reliable?</w:t>
      </w:r>
    </w:p>
    <w:p>
      <w:r>
        <w:rPr>
          <w:b/>
        </w:rPr>
        <w:t>Serviceability</w:t>
      </w:r>
      <w:r>
        <w:t>: Can maintenance, repair, and updates be applied with reasonable effort?</w:t>
      </w:r>
    </w:p>
    <w:p>
      <w:r>
        <w:rPr>
          <w:b/>
        </w:rPr>
        <w:t>Economic</w:t>
      </w:r>
      <w:r>
        <w:t>: Are production and operational costs justified and controlled?</w:t>
      </w:r>
    </w:p>
    <w:p>
      <w:r>
        <w:rPr>
          <w:b/>
        </w:rPr>
        <w:t>Environmental</w:t>
      </w:r>
      <w:r>
        <w:t>: What environmental effects exist across usage and lifecycle?</w:t>
      </w:r>
    </w:p>
    <w:p>
      <w:r>
        <w:rPr>
          <w:b/>
        </w:rPr>
        <w:t>Environmental Sustainability</w:t>
      </w:r>
      <w:r>
        <w:t>: Does the design support sustainable operation and resources?</w:t>
      </w:r>
    </w:p>
    <w:p>
      <w:r>
        <w:rPr>
          <w:b/>
        </w:rPr>
        <w:t>Manufacturability</w:t>
      </w:r>
      <w:r>
        <w:t>: Can the design be produced/deployed and inspected efficiently?</w:t>
      </w:r>
    </w:p>
    <w:p>
      <w:r>
        <w:rPr>
          <w:b/>
        </w:rPr>
        <w:t>Ethical</w:t>
      </w:r>
      <w:r>
        <w:t>: Are professional ethics and truthful claims maintained?</w:t>
      </w:r>
    </w:p>
    <w:p>
      <w:r>
        <w:rPr>
          <w:b/>
        </w:rPr>
        <w:t>Health and safety</w:t>
      </w:r>
      <w:r>
        <w:t>: Are user and stakeholder safety risks reduced?</w:t>
      </w:r>
    </w:p>
    <w:p>
      <w:r>
        <w:rPr>
          <w:b/>
        </w:rPr>
        <w:t>Social</w:t>
      </w:r>
      <w:r>
        <w:t>: Does the solution create positive social impact?</w:t>
      </w:r>
    </w:p>
    <w:p>
      <w:r>
        <w:rPr>
          <w:b/>
        </w:rPr>
        <w:t>Political</w:t>
      </w:r>
      <w:r>
        <w:t>: Are governance, policy, and public-sector impacts recognized?</w:t>
      </w:r>
    </w:p>
    <w:p>
      <w:pPr>
        <w:pStyle w:val="Heading2"/>
      </w:pPr>
      <w:r>
        <w:t>A.8 Incorporating Standards in a Design Project</w:t>
      </w:r>
    </w:p>
    <w:p>
      <w:r>
        <w:t>Representative standards and organizations relevant to this project context include:</w:t>
      </w:r>
    </w:p>
    <w:p>
      <w:pPr>
        <w:pStyle w:val="ListNumber"/>
      </w:pPr>
      <w:r>
        <w:t>National Standards System Network (NSSN)</w:t>
      </w:r>
    </w:p>
    <w:p>
      <w:pPr>
        <w:pStyle w:val="ListNumber"/>
      </w:pPr>
      <w:r>
        <w:t>ISO (International Organization for Standardization)</w:t>
      </w:r>
    </w:p>
    <w:p>
      <w:pPr>
        <w:pStyle w:val="ListNumber"/>
      </w:pPr>
      <w:r>
        <w:t>IEC (International Electrotechnical Commission)</w:t>
      </w:r>
    </w:p>
    <w:p>
      <w:pPr>
        <w:pStyle w:val="ListNumber"/>
      </w:pPr>
      <w:r>
        <w:t>NIST guidance resources</w:t>
      </w:r>
    </w:p>
    <w:p>
      <w:pPr>
        <w:pStyle w:val="ListNumber"/>
      </w:pPr>
      <w:r>
        <w:t>IEEE Standards Association</w:t>
      </w:r>
    </w:p>
    <w:p>
      <w:pPr>
        <w:pStyle w:val="ListNumber"/>
      </w:pPr>
      <w:r>
        <w:t>ASME / ASTM / ANSI references for engineering rigor</w:t>
      </w:r>
    </w:p>
    <w:p>
      <w:pPr>
        <w:pStyle w:val="ListNumber"/>
      </w:pPr>
      <w:r>
        <w:t>OWASP security best-practice guidance</w:t>
      </w:r>
    </w:p>
    <w:p>
      <w:pPr>
        <w:pStyle w:val="ListNumber"/>
      </w:pPr>
      <w:r>
        <w:t>ACM professional ethics framework</w:t>
      </w:r>
    </w:p>
    <w:p>
      <w:pPr>
        <w:pStyle w:val="ListNumber"/>
      </w:pPr>
      <w:r>
        <w:t>Jordan Ministry of Labor occupational safety context</w:t>
      </w:r>
    </w:p>
    <w:p>
      <w:pPr>
        <w:pStyle w:val="ListNumber"/>
      </w:pPr>
      <w:r>
        <w:t>Jordan Standards and Metrology Organization (JSMO)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