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imes New Roman" w:hAnsiTheme="minorHAnsi" w:cs="Times New Roman"/>
          <w:b w:val="0"/>
          <w:bCs w:val="0"/>
          <w:color w:val="auto"/>
          <w:sz w:val="24"/>
          <w:szCs w:val="24"/>
          <w:lang w:val="en-GB"/>
        </w:rPr>
        <w:id w:val="936717103"/>
        <w:docPartObj>
          <w:docPartGallery w:val="Table of Contents"/>
          <w:docPartUnique/>
        </w:docPartObj>
      </w:sdtPr>
      <w:sdtEndPr>
        <w:rPr>
          <w:noProof/>
        </w:rPr>
      </w:sdtEndPr>
      <w:sdtContent>
        <w:p w:rsidR="006B52B3" w:rsidRPr="005A23CD" w:rsidRDefault="006B52B3">
          <w:pPr>
            <w:pStyle w:val="TOCHeading"/>
            <w:rPr>
              <w:rFonts w:asciiTheme="minorHAnsi" w:hAnsiTheme="minorHAnsi"/>
              <w:lang w:val="en-GB"/>
            </w:rPr>
          </w:pPr>
          <w:r w:rsidRPr="005A23CD">
            <w:rPr>
              <w:rFonts w:asciiTheme="minorHAnsi" w:hAnsiTheme="minorHAnsi"/>
              <w:lang w:val="en-GB"/>
            </w:rPr>
            <w:t>Table of Contents</w:t>
          </w:r>
        </w:p>
        <w:p w:rsidR="00242ED0" w:rsidRDefault="006B52B3">
          <w:pPr>
            <w:pStyle w:val="TOC2"/>
            <w:tabs>
              <w:tab w:val="right" w:leader="dot" w:pos="9010"/>
            </w:tabs>
            <w:rPr>
              <w:rFonts w:asciiTheme="minorHAnsi" w:eastAsiaTheme="minorEastAsia" w:hAnsiTheme="minorHAnsi" w:cstheme="minorBidi"/>
              <w:b w:val="0"/>
              <w:bCs w:val="0"/>
              <w:noProof/>
              <w:sz w:val="24"/>
              <w:szCs w:val="24"/>
            </w:rPr>
          </w:pPr>
          <w:r w:rsidRPr="005A23CD">
            <w:rPr>
              <w:rFonts w:asciiTheme="minorHAnsi" w:hAnsiTheme="minorHAnsi"/>
              <w:b w:val="0"/>
              <w:bCs w:val="0"/>
              <w:lang w:val="en-GB"/>
            </w:rPr>
            <w:fldChar w:fldCharType="begin"/>
          </w:r>
          <w:r w:rsidRPr="005A23CD">
            <w:rPr>
              <w:rFonts w:asciiTheme="minorHAnsi" w:hAnsiTheme="minorHAnsi"/>
              <w:lang w:val="en-GB"/>
            </w:rPr>
            <w:instrText xml:space="preserve"> TOC \o "1-3" \h \z \u </w:instrText>
          </w:r>
          <w:r w:rsidRPr="005A23CD">
            <w:rPr>
              <w:rFonts w:asciiTheme="minorHAnsi" w:hAnsiTheme="minorHAnsi"/>
              <w:b w:val="0"/>
              <w:bCs w:val="0"/>
              <w:lang w:val="en-GB"/>
            </w:rPr>
            <w:fldChar w:fldCharType="separate"/>
          </w:r>
          <w:hyperlink w:anchor="_Toc528361799" w:history="1">
            <w:r w:rsidR="00242ED0" w:rsidRPr="00BA07BB">
              <w:rPr>
                <w:rStyle w:val="Hyperlink"/>
                <w:noProof/>
                <w:lang w:val="en-GB"/>
              </w:rPr>
              <w:t>Long Cognitive Dementia Screening Methods</w:t>
            </w:r>
            <w:r w:rsidR="00242ED0">
              <w:rPr>
                <w:noProof/>
                <w:webHidden/>
              </w:rPr>
              <w:tab/>
            </w:r>
            <w:r w:rsidR="00242ED0">
              <w:rPr>
                <w:noProof/>
                <w:webHidden/>
              </w:rPr>
              <w:fldChar w:fldCharType="begin"/>
            </w:r>
            <w:r w:rsidR="00242ED0">
              <w:rPr>
                <w:noProof/>
                <w:webHidden/>
              </w:rPr>
              <w:instrText xml:space="preserve"> PAGEREF _Toc528361799 \h </w:instrText>
            </w:r>
            <w:r w:rsidR="00242ED0">
              <w:rPr>
                <w:noProof/>
                <w:webHidden/>
              </w:rPr>
            </w:r>
            <w:r w:rsidR="00242ED0">
              <w:rPr>
                <w:noProof/>
                <w:webHidden/>
              </w:rPr>
              <w:fldChar w:fldCharType="separate"/>
            </w:r>
            <w:r w:rsidR="00242ED0">
              <w:rPr>
                <w:noProof/>
                <w:webHidden/>
              </w:rPr>
              <w:t>2</w:t>
            </w:r>
            <w:r w:rsidR="00242ED0">
              <w:rPr>
                <w:noProof/>
                <w:webHidden/>
              </w:rPr>
              <w:fldChar w:fldCharType="end"/>
            </w:r>
          </w:hyperlink>
        </w:p>
        <w:p w:rsidR="00242ED0" w:rsidRDefault="00242ED0">
          <w:pPr>
            <w:pStyle w:val="TOC2"/>
            <w:tabs>
              <w:tab w:val="right" w:leader="dot" w:pos="9010"/>
            </w:tabs>
            <w:rPr>
              <w:rFonts w:asciiTheme="minorHAnsi" w:eastAsiaTheme="minorEastAsia" w:hAnsiTheme="minorHAnsi" w:cstheme="minorBidi"/>
              <w:b w:val="0"/>
              <w:bCs w:val="0"/>
              <w:noProof/>
              <w:sz w:val="24"/>
              <w:szCs w:val="24"/>
            </w:rPr>
          </w:pPr>
          <w:hyperlink w:anchor="_Toc528361800" w:history="1">
            <w:r w:rsidRPr="00BA07BB">
              <w:rPr>
                <w:rStyle w:val="Hyperlink"/>
                <w:noProof/>
                <w:lang w:val="en-GB"/>
              </w:rPr>
              <w:t>Dementia Screening Battery-100 (DSB-100)</w:t>
            </w:r>
            <w:r>
              <w:rPr>
                <w:noProof/>
                <w:webHidden/>
              </w:rPr>
              <w:tab/>
            </w:r>
            <w:r>
              <w:rPr>
                <w:noProof/>
                <w:webHidden/>
              </w:rPr>
              <w:fldChar w:fldCharType="begin"/>
            </w:r>
            <w:r>
              <w:rPr>
                <w:noProof/>
                <w:webHidden/>
              </w:rPr>
              <w:instrText xml:space="preserve"> PAGEREF _Toc528361800 \h </w:instrText>
            </w:r>
            <w:r>
              <w:rPr>
                <w:noProof/>
                <w:webHidden/>
              </w:rPr>
            </w:r>
            <w:r>
              <w:rPr>
                <w:noProof/>
                <w:webHidden/>
              </w:rPr>
              <w:fldChar w:fldCharType="separate"/>
            </w:r>
            <w:r>
              <w:rPr>
                <w:noProof/>
                <w:webHidden/>
              </w:rPr>
              <w:t>2</w:t>
            </w:r>
            <w:r>
              <w:rPr>
                <w:noProof/>
                <w:webHidden/>
              </w:rPr>
              <w:fldChar w:fldCharType="end"/>
            </w:r>
          </w:hyperlink>
        </w:p>
        <w:p w:rsidR="00242ED0" w:rsidRDefault="00242ED0">
          <w:pPr>
            <w:pStyle w:val="TOC2"/>
            <w:tabs>
              <w:tab w:val="right" w:leader="dot" w:pos="9010"/>
            </w:tabs>
            <w:rPr>
              <w:rFonts w:asciiTheme="minorHAnsi" w:eastAsiaTheme="minorEastAsia" w:hAnsiTheme="minorHAnsi" w:cstheme="minorBidi"/>
              <w:b w:val="0"/>
              <w:bCs w:val="0"/>
              <w:noProof/>
              <w:sz w:val="24"/>
              <w:szCs w:val="24"/>
            </w:rPr>
          </w:pPr>
          <w:hyperlink w:anchor="_Toc528361801" w:history="1">
            <w:r w:rsidRPr="00BA07BB">
              <w:rPr>
                <w:rStyle w:val="Hyperlink"/>
                <w:noProof/>
                <w:lang w:val="en-GB"/>
              </w:rPr>
              <w:t>Comprehension Task</w:t>
            </w:r>
            <w:r>
              <w:rPr>
                <w:noProof/>
                <w:webHidden/>
              </w:rPr>
              <w:tab/>
            </w:r>
            <w:r>
              <w:rPr>
                <w:noProof/>
                <w:webHidden/>
              </w:rPr>
              <w:fldChar w:fldCharType="begin"/>
            </w:r>
            <w:r>
              <w:rPr>
                <w:noProof/>
                <w:webHidden/>
              </w:rPr>
              <w:instrText xml:space="preserve"> PAGEREF _Toc528361801 \h </w:instrText>
            </w:r>
            <w:r>
              <w:rPr>
                <w:noProof/>
                <w:webHidden/>
              </w:rPr>
            </w:r>
            <w:r>
              <w:rPr>
                <w:noProof/>
                <w:webHidden/>
              </w:rPr>
              <w:fldChar w:fldCharType="separate"/>
            </w:r>
            <w:r>
              <w:rPr>
                <w:noProof/>
                <w:webHidden/>
              </w:rPr>
              <w:t>2</w:t>
            </w:r>
            <w:r>
              <w:rPr>
                <w:noProof/>
                <w:webHidden/>
              </w:rPr>
              <w:fldChar w:fldCharType="end"/>
            </w:r>
          </w:hyperlink>
        </w:p>
        <w:p w:rsidR="00242ED0" w:rsidRDefault="00242ED0">
          <w:pPr>
            <w:pStyle w:val="TOC3"/>
            <w:tabs>
              <w:tab w:val="right" w:leader="dot" w:pos="9010"/>
            </w:tabs>
            <w:rPr>
              <w:rFonts w:asciiTheme="minorHAnsi" w:eastAsiaTheme="minorEastAsia" w:hAnsiTheme="minorHAnsi" w:cstheme="minorBidi"/>
              <w:noProof/>
              <w:sz w:val="24"/>
              <w:szCs w:val="24"/>
            </w:rPr>
          </w:pPr>
          <w:hyperlink w:anchor="_Toc528361802" w:history="1">
            <w:r w:rsidRPr="00BA07BB">
              <w:rPr>
                <w:rStyle w:val="Hyperlink"/>
                <w:noProof/>
                <w:lang w:val="en-GB"/>
              </w:rPr>
              <w:t>Token Test</w:t>
            </w:r>
            <w:r>
              <w:rPr>
                <w:noProof/>
                <w:webHidden/>
              </w:rPr>
              <w:tab/>
            </w:r>
            <w:r>
              <w:rPr>
                <w:noProof/>
                <w:webHidden/>
              </w:rPr>
              <w:fldChar w:fldCharType="begin"/>
            </w:r>
            <w:r>
              <w:rPr>
                <w:noProof/>
                <w:webHidden/>
              </w:rPr>
              <w:instrText xml:space="preserve"> PAGEREF _Toc528361802 \h </w:instrText>
            </w:r>
            <w:r>
              <w:rPr>
                <w:noProof/>
                <w:webHidden/>
              </w:rPr>
            </w:r>
            <w:r>
              <w:rPr>
                <w:noProof/>
                <w:webHidden/>
              </w:rPr>
              <w:fldChar w:fldCharType="separate"/>
            </w:r>
            <w:r>
              <w:rPr>
                <w:noProof/>
                <w:webHidden/>
              </w:rPr>
              <w:t>2</w:t>
            </w:r>
            <w:r>
              <w:rPr>
                <w:noProof/>
                <w:webHidden/>
              </w:rPr>
              <w:fldChar w:fldCharType="end"/>
            </w:r>
          </w:hyperlink>
        </w:p>
        <w:p w:rsidR="00242ED0" w:rsidRDefault="00242ED0">
          <w:pPr>
            <w:pStyle w:val="TOC2"/>
            <w:tabs>
              <w:tab w:val="right" w:leader="dot" w:pos="9010"/>
            </w:tabs>
            <w:rPr>
              <w:rFonts w:asciiTheme="minorHAnsi" w:eastAsiaTheme="minorEastAsia" w:hAnsiTheme="minorHAnsi" w:cstheme="minorBidi"/>
              <w:b w:val="0"/>
              <w:bCs w:val="0"/>
              <w:noProof/>
              <w:sz w:val="24"/>
              <w:szCs w:val="24"/>
            </w:rPr>
          </w:pPr>
          <w:hyperlink w:anchor="_Toc528361803" w:history="1">
            <w:r w:rsidRPr="00BA07BB">
              <w:rPr>
                <w:rStyle w:val="Hyperlink"/>
                <w:noProof/>
                <w:lang w:val="en-GB"/>
              </w:rPr>
              <w:t>Visuospatial capacity</w:t>
            </w:r>
            <w:r>
              <w:rPr>
                <w:noProof/>
                <w:webHidden/>
              </w:rPr>
              <w:tab/>
            </w:r>
            <w:r>
              <w:rPr>
                <w:noProof/>
                <w:webHidden/>
              </w:rPr>
              <w:fldChar w:fldCharType="begin"/>
            </w:r>
            <w:r>
              <w:rPr>
                <w:noProof/>
                <w:webHidden/>
              </w:rPr>
              <w:instrText xml:space="preserve"> PAGEREF _Toc528361803 \h </w:instrText>
            </w:r>
            <w:r>
              <w:rPr>
                <w:noProof/>
                <w:webHidden/>
              </w:rPr>
            </w:r>
            <w:r>
              <w:rPr>
                <w:noProof/>
                <w:webHidden/>
              </w:rPr>
              <w:fldChar w:fldCharType="separate"/>
            </w:r>
            <w:r>
              <w:rPr>
                <w:noProof/>
                <w:webHidden/>
              </w:rPr>
              <w:t>2</w:t>
            </w:r>
            <w:r>
              <w:rPr>
                <w:noProof/>
                <w:webHidden/>
              </w:rPr>
              <w:fldChar w:fldCharType="end"/>
            </w:r>
          </w:hyperlink>
        </w:p>
        <w:p w:rsidR="00242ED0" w:rsidRDefault="00242ED0">
          <w:pPr>
            <w:pStyle w:val="TOC3"/>
            <w:tabs>
              <w:tab w:val="right" w:leader="dot" w:pos="9010"/>
            </w:tabs>
            <w:rPr>
              <w:rFonts w:asciiTheme="minorHAnsi" w:eastAsiaTheme="minorEastAsia" w:hAnsiTheme="minorHAnsi" w:cstheme="minorBidi"/>
              <w:noProof/>
              <w:sz w:val="24"/>
              <w:szCs w:val="24"/>
            </w:rPr>
          </w:pPr>
          <w:hyperlink w:anchor="_Toc528361804" w:history="1">
            <w:r w:rsidRPr="00BA07BB">
              <w:rPr>
                <w:rStyle w:val="Hyperlink"/>
                <w:noProof/>
                <w:lang w:val="en-GB"/>
              </w:rPr>
              <w:t>Judgement of Line Orientation (JLO)</w:t>
            </w:r>
            <w:r>
              <w:rPr>
                <w:noProof/>
                <w:webHidden/>
              </w:rPr>
              <w:tab/>
            </w:r>
            <w:r>
              <w:rPr>
                <w:noProof/>
                <w:webHidden/>
              </w:rPr>
              <w:fldChar w:fldCharType="begin"/>
            </w:r>
            <w:r>
              <w:rPr>
                <w:noProof/>
                <w:webHidden/>
              </w:rPr>
              <w:instrText xml:space="preserve"> PAGEREF _Toc528361804 \h </w:instrText>
            </w:r>
            <w:r>
              <w:rPr>
                <w:noProof/>
                <w:webHidden/>
              </w:rPr>
            </w:r>
            <w:r>
              <w:rPr>
                <w:noProof/>
                <w:webHidden/>
              </w:rPr>
              <w:fldChar w:fldCharType="separate"/>
            </w:r>
            <w:r>
              <w:rPr>
                <w:noProof/>
                <w:webHidden/>
              </w:rPr>
              <w:t>2</w:t>
            </w:r>
            <w:r>
              <w:rPr>
                <w:noProof/>
                <w:webHidden/>
              </w:rPr>
              <w:fldChar w:fldCharType="end"/>
            </w:r>
          </w:hyperlink>
        </w:p>
        <w:p w:rsidR="00242ED0" w:rsidRDefault="00242ED0">
          <w:pPr>
            <w:pStyle w:val="TOC2"/>
            <w:tabs>
              <w:tab w:val="right" w:leader="dot" w:pos="9010"/>
            </w:tabs>
            <w:rPr>
              <w:rFonts w:asciiTheme="minorHAnsi" w:eastAsiaTheme="minorEastAsia" w:hAnsiTheme="minorHAnsi" w:cstheme="minorBidi"/>
              <w:b w:val="0"/>
              <w:bCs w:val="0"/>
              <w:noProof/>
              <w:sz w:val="24"/>
              <w:szCs w:val="24"/>
            </w:rPr>
          </w:pPr>
          <w:hyperlink w:anchor="_Toc528361805" w:history="1">
            <w:r w:rsidRPr="00BA07BB">
              <w:rPr>
                <w:rStyle w:val="Hyperlink"/>
                <w:noProof/>
                <w:lang w:val="en-GB"/>
              </w:rPr>
              <w:t>Verbal and Pictorial Stimuli</w:t>
            </w:r>
            <w:r>
              <w:rPr>
                <w:noProof/>
                <w:webHidden/>
              </w:rPr>
              <w:tab/>
            </w:r>
            <w:r>
              <w:rPr>
                <w:noProof/>
                <w:webHidden/>
              </w:rPr>
              <w:fldChar w:fldCharType="begin"/>
            </w:r>
            <w:r>
              <w:rPr>
                <w:noProof/>
                <w:webHidden/>
              </w:rPr>
              <w:instrText xml:space="preserve"> PAGEREF _Toc528361805 \h </w:instrText>
            </w:r>
            <w:r>
              <w:rPr>
                <w:noProof/>
                <w:webHidden/>
              </w:rPr>
            </w:r>
            <w:r>
              <w:rPr>
                <w:noProof/>
                <w:webHidden/>
              </w:rPr>
              <w:fldChar w:fldCharType="separate"/>
            </w:r>
            <w:r>
              <w:rPr>
                <w:noProof/>
                <w:webHidden/>
              </w:rPr>
              <w:t>3</w:t>
            </w:r>
            <w:r>
              <w:rPr>
                <w:noProof/>
                <w:webHidden/>
              </w:rPr>
              <w:fldChar w:fldCharType="end"/>
            </w:r>
          </w:hyperlink>
        </w:p>
        <w:p w:rsidR="00242ED0" w:rsidRDefault="00242ED0">
          <w:pPr>
            <w:pStyle w:val="TOC3"/>
            <w:tabs>
              <w:tab w:val="right" w:leader="dot" w:pos="9010"/>
            </w:tabs>
            <w:rPr>
              <w:rFonts w:asciiTheme="minorHAnsi" w:eastAsiaTheme="minorEastAsia" w:hAnsiTheme="minorHAnsi" w:cstheme="minorBidi"/>
              <w:noProof/>
              <w:sz w:val="24"/>
              <w:szCs w:val="24"/>
            </w:rPr>
          </w:pPr>
          <w:hyperlink w:anchor="_Toc528361806" w:history="1">
            <w:r w:rsidRPr="00BA07BB">
              <w:rPr>
                <w:rStyle w:val="Hyperlink"/>
                <w:noProof/>
                <w:lang w:val="en-GB"/>
              </w:rPr>
              <w:t>Battig and Montagues’s verbal categorical database</w:t>
            </w:r>
            <w:r>
              <w:rPr>
                <w:noProof/>
                <w:webHidden/>
              </w:rPr>
              <w:tab/>
            </w:r>
            <w:r>
              <w:rPr>
                <w:noProof/>
                <w:webHidden/>
              </w:rPr>
              <w:fldChar w:fldCharType="begin"/>
            </w:r>
            <w:r>
              <w:rPr>
                <w:noProof/>
                <w:webHidden/>
              </w:rPr>
              <w:instrText xml:space="preserve"> PAGEREF _Toc528361806 \h </w:instrText>
            </w:r>
            <w:r>
              <w:rPr>
                <w:noProof/>
                <w:webHidden/>
              </w:rPr>
            </w:r>
            <w:r>
              <w:rPr>
                <w:noProof/>
                <w:webHidden/>
              </w:rPr>
              <w:fldChar w:fldCharType="separate"/>
            </w:r>
            <w:r>
              <w:rPr>
                <w:noProof/>
                <w:webHidden/>
              </w:rPr>
              <w:t>3</w:t>
            </w:r>
            <w:r>
              <w:rPr>
                <w:noProof/>
                <w:webHidden/>
              </w:rPr>
              <w:fldChar w:fldCharType="end"/>
            </w:r>
          </w:hyperlink>
        </w:p>
        <w:p w:rsidR="00242ED0" w:rsidRDefault="00242ED0">
          <w:pPr>
            <w:pStyle w:val="TOC3"/>
            <w:tabs>
              <w:tab w:val="right" w:leader="dot" w:pos="9010"/>
            </w:tabs>
            <w:rPr>
              <w:rFonts w:asciiTheme="minorHAnsi" w:eastAsiaTheme="minorEastAsia" w:hAnsiTheme="minorHAnsi" w:cstheme="minorBidi"/>
              <w:noProof/>
              <w:sz w:val="24"/>
              <w:szCs w:val="24"/>
            </w:rPr>
          </w:pPr>
          <w:hyperlink w:anchor="_Toc528361807" w:history="1">
            <w:r w:rsidRPr="00BA07BB">
              <w:rPr>
                <w:rStyle w:val="Hyperlink"/>
                <w:noProof/>
                <w:lang w:val="en-GB"/>
              </w:rPr>
              <w:t>Snodgrass and Vanderwarts’s pictorial database</w:t>
            </w:r>
            <w:r>
              <w:rPr>
                <w:noProof/>
                <w:webHidden/>
              </w:rPr>
              <w:tab/>
            </w:r>
            <w:r>
              <w:rPr>
                <w:noProof/>
                <w:webHidden/>
              </w:rPr>
              <w:fldChar w:fldCharType="begin"/>
            </w:r>
            <w:r>
              <w:rPr>
                <w:noProof/>
                <w:webHidden/>
              </w:rPr>
              <w:instrText xml:space="preserve"> PAGEREF _Toc528361807 \h </w:instrText>
            </w:r>
            <w:r>
              <w:rPr>
                <w:noProof/>
                <w:webHidden/>
              </w:rPr>
            </w:r>
            <w:r>
              <w:rPr>
                <w:noProof/>
                <w:webHidden/>
              </w:rPr>
              <w:fldChar w:fldCharType="separate"/>
            </w:r>
            <w:r>
              <w:rPr>
                <w:noProof/>
                <w:webHidden/>
              </w:rPr>
              <w:t>3</w:t>
            </w:r>
            <w:r>
              <w:rPr>
                <w:noProof/>
                <w:webHidden/>
              </w:rPr>
              <w:fldChar w:fldCharType="end"/>
            </w:r>
          </w:hyperlink>
        </w:p>
        <w:p w:rsidR="00242ED0" w:rsidRDefault="00242ED0">
          <w:pPr>
            <w:pStyle w:val="TOC2"/>
            <w:tabs>
              <w:tab w:val="right" w:leader="dot" w:pos="9010"/>
            </w:tabs>
            <w:rPr>
              <w:rFonts w:asciiTheme="minorHAnsi" w:eastAsiaTheme="minorEastAsia" w:hAnsiTheme="minorHAnsi" w:cstheme="minorBidi"/>
              <w:b w:val="0"/>
              <w:bCs w:val="0"/>
              <w:noProof/>
              <w:sz w:val="24"/>
              <w:szCs w:val="24"/>
            </w:rPr>
          </w:pPr>
          <w:hyperlink w:anchor="_Toc528361808" w:history="1">
            <w:r w:rsidRPr="00BA07BB">
              <w:rPr>
                <w:rStyle w:val="Hyperlink"/>
                <w:noProof/>
              </w:rPr>
              <w:t>Mattis Dementia Rating Scale 2nd Edition (MDRS-Second Edition)</w:t>
            </w:r>
            <w:r>
              <w:rPr>
                <w:noProof/>
                <w:webHidden/>
              </w:rPr>
              <w:tab/>
            </w:r>
            <w:r>
              <w:rPr>
                <w:noProof/>
                <w:webHidden/>
              </w:rPr>
              <w:fldChar w:fldCharType="begin"/>
            </w:r>
            <w:r>
              <w:rPr>
                <w:noProof/>
                <w:webHidden/>
              </w:rPr>
              <w:instrText xml:space="preserve"> PAGEREF _Toc528361808 \h </w:instrText>
            </w:r>
            <w:r>
              <w:rPr>
                <w:noProof/>
                <w:webHidden/>
              </w:rPr>
            </w:r>
            <w:r>
              <w:rPr>
                <w:noProof/>
                <w:webHidden/>
              </w:rPr>
              <w:fldChar w:fldCharType="separate"/>
            </w:r>
            <w:r>
              <w:rPr>
                <w:noProof/>
                <w:webHidden/>
              </w:rPr>
              <w:t>3</w:t>
            </w:r>
            <w:r>
              <w:rPr>
                <w:noProof/>
                <w:webHidden/>
              </w:rPr>
              <w:fldChar w:fldCharType="end"/>
            </w:r>
          </w:hyperlink>
        </w:p>
        <w:p w:rsidR="00242ED0" w:rsidRDefault="00242ED0">
          <w:pPr>
            <w:pStyle w:val="TOC2"/>
            <w:tabs>
              <w:tab w:val="right" w:leader="dot" w:pos="9010"/>
            </w:tabs>
            <w:rPr>
              <w:rFonts w:asciiTheme="minorHAnsi" w:eastAsiaTheme="minorEastAsia" w:hAnsiTheme="minorHAnsi" w:cstheme="minorBidi"/>
              <w:b w:val="0"/>
              <w:bCs w:val="0"/>
              <w:noProof/>
              <w:sz w:val="24"/>
              <w:szCs w:val="24"/>
            </w:rPr>
          </w:pPr>
          <w:hyperlink w:anchor="_Toc528361809" w:history="1">
            <w:r w:rsidRPr="00BA07BB">
              <w:rPr>
                <w:rStyle w:val="Hyperlink"/>
                <w:noProof/>
                <w:lang w:val="en-GB"/>
              </w:rPr>
              <w:t>SAGE: A Test to Detect Signs of Alzheimer's and Dementia</w:t>
            </w:r>
            <w:r>
              <w:rPr>
                <w:noProof/>
                <w:webHidden/>
              </w:rPr>
              <w:tab/>
            </w:r>
            <w:r>
              <w:rPr>
                <w:noProof/>
                <w:webHidden/>
              </w:rPr>
              <w:fldChar w:fldCharType="begin"/>
            </w:r>
            <w:r>
              <w:rPr>
                <w:noProof/>
                <w:webHidden/>
              </w:rPr>
              <w:instrText xml:space="preserve"> PAGEREF _Toc528361809 \h </w:instrText>
            </w:r>
            <w:r>
              <w:rPr>
                <w:noProof/>
                <w:webHidden/>
              </w:rPr>
            </w:r>
            <w:r>
              <w:rPr>
                <w:noProof/>
                <w:webHidden/>
              </w:rPr>
              <w:fldChar w:fldCharType="separate"/>
            </w:r>
            <w:r>
              <w:rPr>
                <w:noProof/>
                <w:webHidden/>
              </w:rPr>
              <w:t>4</w:t>
            </w:r>
            <w:r>
              <w:rPr>
                <w:noProof/>
                <w:webHidden/>
              </w:rPr>
              <w:fldChar w:fldCharType="end"/>
            </w:r>
          </w:hyperlink>
        </w:p>
        <w:p w:rsidR="00242ED0" w:rsidRDefault="00242ED0">
          <w:pPr>
            <w:pStyle w:val="TOC2"/>
            <w:tabs>
              <w:tab w:val="right" w:leader="dot" w:pos="9010"/>
            </w:tabs>
            <w:rPr>
              <w:rFonts w:asciiTheme="minorHAnsi" w:eastAsiaTheme="minorEastAsia" w:hAnsiTheme="minorHAnsi" w:cstheme="minorBidi"/>
              <w:b w:val="0"/>
              <w:bCs w:val="0"/>
              <w:noProof/>
              <w:sz w:val="24"/>
              <w:szCs w:val="24"/>
            </w:rPr>
          </w:pPr>
          <w:hyperlink w:anchor="_Toc528361810" w:history="1">
            <w:r w:rsidRPr="00BA07BB">
              <w:rPr>
                <w:rStyle w:val="Hyperlink"/>
                <w:noProof/>
                <w:lang w:val="en-GB"/>
              </w:rPr>
              <w:t>Short Cognitive Dementia Screening Tests</w:t>
            </w:r>
            <w:r>
              <w:rPr>
                <w:noProof/>
                <w:webHidden/>
              </w:rPr>
              <w:tab/>
            </w:r>
            <w:r>
              <w:rPr>
                <w:noProof/>
                <w:webHidden/>
              </w:rPr>
              <w:fldChar w:fldCharType="begin"/>
            </w:r>
            <w:r>
              <w:rPr>
                <w:noProof/>
                <w:webHidden/>
              </w:rPr>
              <w:instrText xml:space="preserve"> PAGEREF _Toc528361810 \h </w:instrText>
            </w:r>
            <w:r>
              <w:rPr>
                <w:noProof/>
                <w:webHidden/>
              </w:rPr>
            </w:r>
            <w:r>
              <w:rPr>
                <w:noProof/>
                <w:webHidden/>
              </w:rPr>
              <w:fldChar w:fldCharType="separate"/>
            </w:r>
            <w:r>
              <w:rPr>
                <w:noProof/>
                <w:webHidden/>
              </w:rPr>
              <w:t>4</w:t>
            </w:r>
            <w:r>
              <w:rPr>
                <w:noProof/>
                <w:webHidden/>
              </w:rPr>
              <w:fldChar w:fldCharType="end"/>
            </w:r>
          </w:hyperlink>
        </w:p>
        <w:p w:rsidR="00242ED0" w:rsidRDefault="00242ED0">
          <w:pPr>
            <w:pStyle w:val="TOC3"/>
            <w:tabs>
              <w:tab w:val="right" w:leader="dot" w:pos="9010"/>
            </w:tabs>
            <w:rPr>
              <w:rFonts w:asciiTheme="minorHAnsi" w:eastAsiaTheme="minorEastAsia" w:hAnsiTheme="minorHAnsi" w:cstheme="minorBidi"/>
              <w:noProof/>
              <w:sz w:val="24"/>
              <w:szCs w:val="24"/>
            </w:rPr>
          </w:pPr>
          <w:hyperlink w:anchor="_Toc528361811" w:history="1">
            <w:r w:rsidRPr="00BA07BB">
              <w:rPr>
                <w:rStyle w:val="Hyperlink"/>
                <w:noProof/>
                <w:lang w:val="en-GB"/>
              </w:rPr>
              <w:t>General Practitioner Assessment of Cognition (GPCOG) Score</w:t>
            </w:r>
            <w:r>
              <w:rPr>
                <w:noProof/>
                <w:webHidden/>
              </w:rPr>
              <w:tab/>
            </w:r>
            <w:r>
              <w:rPr>
                <w:noProof/>
                <w:webHidden/>
              </w:rPr>
              <w:fldChar w:fldCharType="begin"/>
            </w:r>
            <w:r>
              <w:rPr>
                <w:noProof/>
                <w:webHidden/>
              </w:rPr>
              <w:instrText xml:space="preserve"> PAGEREF _Toc528361811 \h </w:instrText>
            </w:r>
            <w:r>
              <w:rPr>
                <w:noProof/>
                <w:webHidden/>
              </w:rPr>
            </w:r>
            <w:r>
              <w:rPr>
                <w:noProof/>
                <w:webHidden/>
              </w:rPr>
              <w:fldChar w:fldCharType="separate"/>
            </w:r>
            <w:r>
              <w:rPr>
                <w:noProof/>
                <w:webHidden/>
              </w:rPr>
              <w:t>4</w:t>
            </w:r>
            <w:r>
              <w:rPr>
                <w:noProof/>
                <w:webHidden/>
              </w:rPr>
              <w:fldChar w:fldCharType="end"/>
            </w:r>
          </w:hyperlink>
        </w:p>
        <w:p w:rsidR="00242ED0" w:rsidRDefault="00242ED0">
          <w:pPr>
            <w:pStyle w:val="TOC3"/>
            <w:tabs>
              <w:tab w:val="right" w:leader="dot" w:pos="9010"/>
            </w:tabs>
            <w:rPr>
              <w:rFonts w:asciiTheme="minorHAnsi" w:eastAsiaTheme="minorEastAsia" w:hAnsiTheme="minorHAnsi" w:cstheme="minorBidi"/>
              <w:noProof/>
              <w:sz w:val="24"/>
              <w:szCs w:val="24"/>
            </w:rPr>
          </w:pPr>
          <w:hyperlink w:anchor="_Toc528361812" w:history="1">
            <w:r w:rsidRPr="00BA07BB">
              <w:rPr>
                <w:rStyle w:val="Hyperlink"/>
                <w:noProof/>
                <w:lang w:val="en-GB"/>
              </w:rPr>
              <w:t>6-item Cognitive Impairment Test (6-CIT)</w:t>
            </w:r>
            <w:r>
              <w:rPr>
                <w:noProof/>
                <w:webHidden/>
              </w:rPr>
              <w:tab/>
            </w:r>
            <w:r>
              <w:rPr>
                <w:noProof/>
                <w:webHidden/>
              </w:rPr>
              <w:fldChar w:fldCharType="begin"/>
            </w:r>
            <w:r>
              <w:rPr>
                <w:noProof/>
                <w:webHidden/>
              </w:rPr>
              <w:instrText xml:space="preserve"> PAGEREF _Toc528361812 \h </w:instrText>
            </w:r>
            <w:r>
              <w:rPr>
                <w:noProof/>
                <w:webHidden/>
              </w:rPr>
            </w:r>
            <w:r>
              <w:rPr>
                <w:noProof/>
                <w:webHidden/>
              </w:rPr>
              <w:fldChar w:fldCharType="separate"/>
            </w:r>
            <w:r>
              <w:rPr>
                <w:noProof/>
                <w:webHidden/>
              </w:rPr>
              <w:t>4</w:t>
            </w:r>
            <w:r>
              <w:rPr>
                <w:noProof/>
                <w:webHidden/>
              </w:rPr>
              <w:fldChar w:fldCharType="end"/>
            </w:r>
          </w:hyperlink>
        </w:p>
        <w:p w:rsidR="00242ED0" w:rsidRDefault="00242ED0">
          <w:pPr>
            <w:pStyle w:val="TOC3"/>
            <w:tabs>
              <w:tab w:val="right" w:leader="dot" w:pos="9010"/>
            </w:tabs>
            <w:rPr>
              <w:rFonts w:asciiTheme="minorHAnsi" w:eastAsiaTheme="minorEastAsia" w:hAnsiTheme="minorHAnsi" w:cstheme="minorBidi"/>
              <w:noProof/>
              <w:sz w:val="24"/>
              <w:szCs w:val="24"/>
            </w:rPr>
          </w:pPr>
          <w:hyperlink w:anchor="_Toc528361813" w:history="1">
            <w:r w:rsidRPr="00BA07BB">
              <w:rPr>
                <w:rStyle w:val="Hyperlink"/>
                <w:noProof/>
                <w:lang w:val="en-GB"/>
              </w:rPr>
              <w:t>Abbreviated Mental Test Score (AMTS)</w:t>
            </w:r>
            <w:r>
              <w:rPr>
                <w:noProof/>
                <w:webHidden/>
              </w:rPr>
              <w:tab/>
            </w:r>
            <w:r>
              <w:rPr>
                <w:noProof/>
                <w:webHidden/>
              </w:rPr>
              <w:fldChar w:fldCharType="begin"/>
            </w:r>
            <w:r>
              <w:rPr>
                <w:noProof/>
                <w:webHidden/>
              </w:rPr>
              <w:instrText xml:space="preserve"> PAGEREF _Toc528361813 \h </w:instrText>
            </w:r>
            <w:r>
              <w:rPr>
                <w:noProof/>
                <w:webHidden/>
              </w:rPr>
            </w:r>
            <w:r>
              <w:rPr>
                <w:noProof/>
                <w:webHidden/>
              </w:rPr>
              <w:fldChar w:fldCharType="separate"/>
            </w:r>
            <w:r>
              <w:rPr>
                <w:noProof/>
                <w:webHidden/>
              </w:rPr>
              <w:t>4</w:t>
            </w:r>
            <w:r>
              <w:rPr>
                <w:noProof/>
                <w:webHidden/>
              </w:rPr>
              <w:fldChar w:fldCharType="end"/>
            </w:r>
          </w:hyperlink>
        </w:p>
        <w:p w:rsidR="00242ED0" w:rsidRDefault="00242ED0">
          <w:pPr>
            <w:pStyle w:val="TOC3"/>
            <w:tabs>
              <w:tab w:val="right" w:leader="dot" w:pos="9010"/>
            </w:tabs>
            <w:rPr>
              <w:rFonts w:asciiTheme="minorHAnsi" w:eastAsiaTheme="minorEastAsia" w:hAnsiTheme="minorHAnsi" w:cstheme="minorBidi"/>
              <w:noProof/>
              <w:sz w:val="24"/>
              <w:szCs w:val="24"/>
            </w:rPr>
          </w:pPr>
          <w:hyperlink w:anchor="_Toc528361814" w:history="1">
            <w:r w:rsidRPr="00BA07BB">
              <w:rPr>
                <w:rStyle w:val="Hyperlink"/>
                <w:noProof/>
                <w:lang w:val="en-GB"/>
              </w:rPr>
              <w:t>Mini-Cog</w:t>
            </w:r>
            <w:r>
              <w:rPr>
                <w:noProof/>
                <w:webHidden/>
              </w:rPr>
              <w:tab/>
            </w:r>
            <w:r>
              <w:rPr>
                <w:noProof/>
                <w:webHidden/>
              </w:rPr>
              <w:fldChar w:fldCharType="begin"/>
            </w:r>
            <w:r>
              <w:rPr>
                <w:noProof/>
                <w:webHidden/>
              </w:rPr>
              <w:instrText xml:space="preserve"> PAGEREF _Toc528361814 \h </w:instrText>
            </w:r>
            <w:r>
              <w:rPr>
                <w:noProof/>
                <w:webHidden/>
              </w:rPr>
            </w:r>
            <w:r>
              <w:rPr>
                <w:noProof/>
                <w:webHidden/>
              </w:rPr>
              <w:fldChar w:fldCharType="separate"/>
            </w:r>
            <w:r>
              <w:rPr>
                <w:noProof/>
                <w:webHidden/>
              </w:rPr>
              <w:t>5</w:t>
            </w:r>
            <w:r>
              <w:rPr>
                <w:noProof/>
                <w:webHidden/>
              </w:rPr>
              <w:fldChar w:fldCharType="end"/>
            </w:r>
          </w:hyperlink>
        </w:p>
        <w:p w:rsidR="00242ED0" w:rsidRDefault="00242ED0">
          <w:pPr>
            <w:pStyle w:val="TOC3"/>
            <w:tabs>
              <w:tab w:val="right" w:leader="dot" w:pos="9010"/>
            </w:tabs>
            <w:rPr>
              <w:rFonts w:asciiTheme="minorHAnsi" w:eastAsiaTheme="minorEastAsia" w:hAnsiTheme="minorHAnsi" w:cstheme="minorBidi"/>
              <w:noProof/>
              <w:sz w:val="24"/>
              <w:szCs w:val="24"/>
            </w:rPr>
          </w:pPr>
          <w:hyperlink w:anchor="_Toc528361815" w:history="1">
            <w:r w:rsidRPr="00BA07BB">
              <w:rPr>
                <w:rStyle w:val="Hyperlink"/>
                <w:noProof/>
                <w:lang w:val="en-GB"/>
              </w:rPr>
              <w:t>Memory Impairment Screen (MIS)</w:t>
            </w:r>
            <w:r>
              <w:rPr>
                <w:noProof/>
                <w:webHidden/>
              </w:rPr>
              <w:tab/>
            </w:r>
            <w:r>
              <w:rPr>
                <w:noProof/>
                <w:webHidden/>
              </w:rPr>
              <w:fldChar w:fldCharType="begin"/>
            </w:r>
            <w:r>
              <w:rPr>
                <w:noProof/>
                <w:webHidden/>
              </w:rPr>
              <w:instrText xml:space="preserve"> PAGEREF _Toc528361815 \h </w:instrText>
            </w:r>
            <w:r>
              <w:rPr>
                <w:noProof/>
                <w:webHidden/>
              </w:rPr>
            </w:r>
            <w:r>
              <w:rPr>
                <w:noProof/>
                <w:webHidden/>
              </w:rPr>
              <w:fldChar w:fldCharType="separate"/>
            </w:r>
            <w:r>
              <w:rPr>
                <w:noProof/>
                <w:webHidden/>
              </w:rPr>
              <w:t>5</w:t>
            </w:r>
            <w:r>
              <w:rPr>
                <w:noProof/>
                <w:webHidden/>
              </w:rPr>
              <w:fldChar w:fldCharType="end"/>
            </w:r>
          </w:hyperlink>
        </w:p>
        <w:p w:rsidR="00242ED0" w:rsidRDefault="00242ED0">
          <w:pPr>
            <w:pStyle w:val="TOC3"/>
            <w:tabs>
              <w:tab w:val="right" w:leader="dot" w:pos="9010"/>
            </w:tabs>
            <w:rPr>
              <w:rFonts w:asciiTheme="minorHAnsi" w:eastAsiaTheme="minorEastAsia" w:hAnsiTheme="minorHAnsi" w:cstheme="minorBidi"/>
              <w:noProof/>
              <w:sz w:val="24"/>
              <w:szCs w:val="24"/>
            </w:rPr>
          </w:pPr>
          <w:hyperlink w:anchor="_Toc528361816" w:history="1">
            <w:r w:rsidRPr="00BA07BB">
              <w:rPr>
                <w:rStyle w:val="Hyperlink"/>
                <w:noProof/>
                <w:lang w:val="en-GB"/>
              </w:rPr>
              <w:t>Test Your Memory (TYM)</w:t>
            </w:r>
            <w:r>
              <w:rPr>
                <w:noProof/>
                <w:webHidden/>
              </w:rPr>
              <w:tab/>
            </w:r>
            <w:r>
              <w:rPr>
                <w:noProof/>
                <w:webHidden/>
              </w:rPr>
              <w:fldChar w:fldCharType="begin"/>
            </w:r>
            <w:r>
              <w:rPr>
                <w:noProof/>
                <w:webHidden/>
              </w:rPr>
              <w:instrText xml:space="preserve"> PAGEREF _Toc528361816 \h </w:instrText>
            </w:r>
            <w:r>
              <w:rPr>
                <w:noProof/>
                <w:webHidden/>
              </w:rPr>
            </w:r>
            <w:r>
              <w:rPr>
                <w:noProof/>
                <w:webHidden/>
              </w:rPr>
              <w:fldChar w:fldCharType="separate"/>
            </w:r>
            <w:r>
              <w:rPr>
                <w:noProof/>
                <w:webHidden/>
              </w:rPr>
              <w:t>5</w:t>
            </w:r>
            <w:r>
              <w:rPr>
                <w:noProof/>
                <w:webHidden/>
              </w:rPr>
              <w:fldChar w:fldCharType="end"/>
            </w:r>
          </w:hyperlink>
        </w:p>
        <w:p w:rsidR="00242ED0" w:rsidRDefault="00242ED0">
          <w:pPr>
            <w:pStyle w:val="TOC3"/>
            <w:tabs>
              <w:tab w:val="right" w:leader="dot" w:pos="9010"/>
            </w:tabs>
            <w:rPr>
              <w:rFonts w:asciiTheme="minorHAnsi" w:eastAsiaTheme="minorEastAsia" w:hAnsiTheme="minorHAnsi" w:cstheme="minorBidi"/>
              <w:noProof/>
              <w:sz w:val="24"/>
              <w:szCs w:val="24"/>
            </w:rPr>
          </w:pPr>
          <w:hyperlink w:anchor="_Toc528361817" w:history="1">
            <w:r w:rsidRPr="00BA07BB">
              <w:rPr>
                <w:rStyle w:val="Hyperlink"/>
                <w:noProof/>
                <w:lang w:val="en-GB"/>
              </w:rPr>
              <w:t>Standardised Mini-Mental State Examination (SMMSE)</w:t>
            </w:r>
            <w:r>
              <w:rPr>
                <w:noProof/>
                <w:webHidden/>
              </w:rPr>
              <w:tab/>
            </w:r>
            <w:r>
              <w:rPr>
                <w:noProof/>
                <w:webHidden/>
              </w:rPr>
              <w:fldChar w:fldCharType="begin"/>
            </w:r>
            <w:r>
              <w:rPr>
                <w:noProof/>
                <w:webHidden/>
              </w:rPr>
              <w:instrText xml:space="preserve"> PAGEREF _Toc528361817 \h </w:instrText>
            </w:r>
            <w:r>
              <w:rPr>
                <w:noProof/>
                <w:webHidden/>
              </w:rPr>
            </w:r>
            <w:r>
              <w:rPr>
                <w:noProof/>
                <w:webHidden/>
              </w:rPr>
              <w:fldChar w:fldCharType="separate"/>
            </w:r>
            <w:r>
              <w:rPr>
                <w:noProof/>
                <w:webHidden/>
              </w:rPr>
              <w:t>5</w:t>
            </w:r>
            <w:r>
              <w:rPr>
                <w:noProof/>
                <w:webHidden/>
              </w:rPr>
              <w:fldChar w:fldCharType="end"/>
            </w:r>
          </w:hyperlink>
        </w:p>
        <w:p w:rsidR="00242ED0" w:rsidRDefault="00242ED0">
          <w:pPr>
            <w:pStyle w:val="TOC3"/>
            <w:tabs>
              <w:tab w:val="right" w:leader="dot" w:pos="9010"/>
            </w:tabs>
            <w:rPr>
              <w:rFonts w:asciiTheme="minorHAnsi" w:eastAsiaTheme="minorEastAsia" w:hAnsiTheme="minorHAnsi" w:cstheme="minorBidi"/>
              <w:noProof/>
              <w:sz w:val="24"/>
              <w:szCs w:val="24"/>
            </w:rPr>
          </w:pPr>
          <w:hyperlink w:anchor="_Toc528361818" w:history="1">
            <w:r w:rsidRPr="00BA07BB">
              <w:rPr>
                <w:rStyle w:val="Hyperlink"/>
                <w:noProof/>
                <w:lang w:val="en-GB"/>
              </w:rPr>
              <w:t>Montreal Cognitive Assessment</w:t>
            </w:r>
            <w:r>
              <w:rPr>
                <w:noProof/>
                <w:webHidden/>
              </w:rPr>
              <w:tab/>
            </w:r>
            <w:r>
              <w:rPr>
                <w:noProof/>
                <w:webHidden/>
              </w:rPr>
              <w:fldChar w:fldCharType="begin"/>
            </w:r>
            <w:r>
              <w:rPr>
                <w:noProof/>
                <w:webHidden/>
              </w:rPr>
              <w:instrText xml:space="preserve"> PAGEREF _Toc528361818 \h </w:instrText>
            </w:r>
            <w:r>
              <w:rPr>
                <w:noProof/>
                <w:webHidden/>
              </w:rPr>
            </w:r>
            <w:r>
              <w:rPr>
                <w:noProof/>
                <w:webHidden/>
              </w:rPr>
              <w:fldChar w:fldCharType="separate"/>
            </w:r>
            <w:r>
              <w:rPr>
                <w:noProof/>
                <w:webHidden/>
              </w:rPr>
              <w:t>6</w:t>
            </w:r>
            <w:r>
              <w:rPr>
                <w:noProof/>
                <w:webHidden/>
              </w:rPr>
              <w:fldChar w:fldCharType="end"/>
            </w:r>
          </w:hyperlink>
        </w:p>
        <w:p w:rsidR="00242ED0" w:rsidRDefault="00242ED0">
          <w:pPr>
            <w:pStyle w:val="TOC2"/>
            <w:tabs>
              <w:tab w:val="right" w:leader="dot" w:pos="9010"/>
            </w:tabs>
            <w:rPr>
              <w:rFonts w:asciiTheme="minorHAnsi" w:eastAsiaTheme="minorEastAsia" w:hAnsiTheme="minorHAnsi" w:cstheme="minorBidi"/>
              <w:b w:val="0"/>
              <w:bCs w:val="0"/>
              <w:noProof/>
              <w:sz w:val="24"/>
              <w:szCs w:val="24"/>
            </w:rPr>
          </w:pPr>
          <w:hyperlink w:anchor="_Toc528361819" w:history="1">
            <w:r w:rsidRPr="00BA07BB">
              <w:rPr>
                <w:rStyle w:val="Hyperlink"/>
                <w:rFonts w:ascii="Calibri" w:hAnsi="Calibri"/>
                <w:noProof/>
                <w:lang w:val="en-GB"/>
              </w:rPr>
              <w:t>Functional Screening Methods</w:t>
            </w:r>
            <w:r>
              <w:rPr>
                <w:noProof/>
                <w:webHidden/>
              </w:rPr>
              <w:tab/>
            </w:r>
            <w:r>
              <w:rPr>
                <w:noProof/>
                <w:webHidden/>
              </w:rPr>
              <w:fldChar w:fldCharType="begin"/>
            </w:r>
            <w:r>
              <w:rPr>
                <w:noProof/>
                <w:webHidden/>
              </w:rPr>
              <w:instrText xml:space="preserve"> PAGEREF _Toc528361819 \h </w:instrText>
            </w:r>
            <w:r>
              <w:rPr>
                <w:noProof/>
                <w:webHidden/>
              </w:rPr>
            </w:r>
            <w:r>
              <w:rPr>
                <w:noProof/>
                <w:webHidden/>
              </w:rPr>
              <w:fldChar w:fldCharType="separate"/>
            </w:r>
            <w:r>
              <w:rPr>
                <w:noProof/>
                <w:webHidden/>
              </w:rPr>
              <w:t>6</w:t>
            </w:r>
            <w:r>
              <w:rPr>
                <w:noProof/>
                <w:webHidden/>
              </w:rPr>
              <w:fldChar w:fldCharType="end"/>
            </w:r>
          </w:hyperlink>
        </w:p>
        <w:p w:rsidR="00242ED0" w:rsidRDefault="00242ED0">
          <w:pPr>
            <w:pStyle w:val="TOC3"/>
            <w:tabs>
              <w:tab w:val="right" w:leader="dot" w:pos="9010"/>
            </w:tabs>
            <w:rPr>
              <w:rFonts w:asciiTheme="minorHAnsi" w:eastAsiaTheme="minorEastAsia" w:hAnsiTheme="minorHAnsi" w:cstheme="minorBidi"/>
              <w:noProof/>
              <w:sz w:val="24"/>
              <w:szCs w:val="24"/>
            </w:rPr>
          </w:pPr>
          <w:hyperlink w:anchor="_Toc528361820" w:history="1">
            <w:r w:rsidRPr="00BA07BB">
              <w:rPr>
                <w:rStyle w:val="Hyperlink"/>
                <w:rFonts w:ascii="Calibri" w:hAnsi="Calibri"/>
                <w:bCs/>
                <w:noProof/>
                <w:lang w:val="en-GB"/>
              </w:rPr>
              <w:t>SCIDS (Short Concord Informant Dementia Scale)</w:t>
            </w:r>
            <w:r>
              <w:rPr>
                <w:noProof/>
                <w:webHidden/>
              </w:rPr>
              <w:tab/>
            </w:r>
            <w:r>
              <w:rPr>
                <w:noProof/>
                <w:webHidden/>
              </w:rPr>
              <w:fldChar w:fldCharType="begin"/>
            </w:r>
            <w:r>
              <w:rPr>
                <w:noProof/>
                <w:webHidden/>
              </w:rPr>
              <w:instrText xml:space="preserve"> PAGEREF _Toc528361820 \h </w:instrText>
            </w:r>
            <w:r>
              <w:rPr>
                <w:noProof/>
                <w:webHidden/>
              </w:rPr>
            </w:r>
            <w:r>
              <w:rPr>
                <w:noProof/>
                <w:webHidden/>
              </w:rPr>
              <w:fldChar w:fldCharType="separate"/>
            </w:r>
            <w:r>
              <w:rPr>
                <w:noProof/>
                <w:webHidden/>
              </w:rPr>
              <w:t>6</w:t>
            </w:r>
            <w:r>
              <w:rPr>
                <w:noProof/>
                <w:webHidden/>
              </w:rPr>
              <w:fldChar w:fldCharType="end"/>
            </w:r>
          </w:hyperlink>
        </w:p>
        <w:p w:rsidR="00242ED0" w:rsidRDefault="00242ED0">
          <w:pPr>
            <w:pStyle w:val="TOC3"/>
            <w:tabs>
              <w:tab w:val="right" w:leader="dot" w:pos="9010"/>
            </w:tabs>
            <w:rPr>
              <w:rFonts w:asciiTheme="minorHAnsi" w:eastAsiaTheme="minorEastAsia" w:hAnsiTheme="minorHAnsi" w:cstheme="minorBidi"/>
              <w:noProof/>
              <w:sz w:val="24"/>
              <w:szCs w:val="24"/>
            </w:rPr>
          </w:pPr>
          <w:hyperlink w:anchor="_Toc528361821" w:history="1">
            <w:r w:rsidRPr="00BA07BB">
              <w:rPr>
                <w:rStyle w:val="Hyperlink"/>
                <w:rFonts w:ascii="Calibri" w:hAnsi="Calibri"/>
                <w:bCs/>
                <w:noProof/>
                <w:lang w:val="en-GB"/>
              </w:rPr>
              <w:t>IQCODE (Informant Questionnaire on Cognitive Decline in the Elderly)</w:t>
            </w:r>
            <w:r>
              <w:rPr>
                <w:noProof/>
                <w:webHidden/>
              </w:rPr>
              <w:tab/>
            </w:r>
            <w:r>
              <w:rPr>
                <w:noProof/>
                <w:webHidden/>
              </w:rPr>
              <w:fldChar w:fldCharType="begin"/>
            </w:r>
            <w:r>
              <w:rPr>
                <w:noProof/>
                <w:webHidden/>
              </w:rPr>
              <w:instrText xml:space="preserve"> PAGEREF _Toc528361821 \h </w:instrText>
            </w:r>
            <w:r>
              <w:rPr>
                <w:noProof/>
                <w:webHidden/>
              </w:rPr>
            </w:r>
            <w:r>
              <w:rPr>
                <w:noProof/>
                <w:webHidden/>
              </w:rPr>
              <w:fldChar w:fldCharType="separate"/>
            </w:r>
            <w:r>
              <w:rPr>
                <w:noProof/>
                <w:webHidden/>
              </w:rPr>
              <w:t>6</w:t>
            </w:r>
            <w:r>
              <w:rPr>
                <w:noProof/>
                <w:webHidden/>
              </w:rPr>
              <w:fldChar w:fldCharType="end"/>
            </w:r>
          </w:hyperlink>
        </w:p>
        <w:p w:rsidR="00242ED0" w:rsidRDefault="00242ED0">
          <w:pPr>
            <w:pStyle w:val="TOC2"/>
            <w:tabs>
              <w:tab w:val="right" w:leader="dot" w:pos="9010"/>
            </w:tabs>
            <w:rPr>
              <w:rFonts w:asciiTheme="minorHAnsi" w:eastAsiaTheme="minorEastAsia" w:hAnsiTheme="minorHAnsi" w:cstheme="minorBidi"/>
              <w:b w:val="0"/>
              <w:bCs w:val="0"/>
              <w:noProof/>
              <w:sz w:val="24"/>
              <w:szCs w:val="24"/>
            </w:rPr>
          </w:pPr>
          <w:hyperlink w:anchor="_Toc528361822" w:history="1">
            <w:r w:rsidRPr="00BA07BB">
              <w:rPr>
                <w:rStyle w:val="Hyperlink"/>
                <w:noProof/>
                <w:lang w:val="en-GB"/>
              </w:rPr>
              <w:t>Comparative Analysis</w:t>
            </w:r>
            <w:r>
              <w:rPr>
                <w:noProof/>
                <w:webHidden/>
              </w:rPr>
              <w:tab/>
            </w:r>
            <w:r>
              <w:rPr>
                <w:noProof/>
                <w:webHidden/>
              </w:rPr>
              <w:fldChar w:fldCharType="begin"/>
            </w:r>
            <w:r>
              <w:rPr>
                <w:noProof/>
                <w:webHidden/>
              </w:rPr>
              <w:instrText xml:space="preserve"> PAGEREF _Toc528361822 \h </w:instrText>
            </w:r>
            <w:r>
              <w:rPr>
                <w:noProof/>
                <w:webHidden/>
              </w:rPr>
            </w:r>
            <w:r>
              <w:rPr>
                <w:noProof/>
                <w:webHidden/>
              </w:rPr>
              <w:fldChar w:fldCharType="separate"/>
            </w:r>
            <w:r>
              <w:rPr>
                <w:noProof/>
                <w:webHidden/>
              </w:rPr>
              <w:t>7</w:t>
            </w:r>
            <w:r>
              <w:rPr>
                <w:noProof/>
                <w:webHidden/>
              </w:rPr>
              <w:fldChar w:fldCharType="end"/>
            </w:r>
          </w:hyperlink>
        </w:p>
        <w:p w:rsidR="00242ED0" w:rsidRDefault="00242ED0">
          <w:pPr>
            <w:pStyle w:val="TOC2"/>
            <w:tabs>
              <w:tab w:val="right" w:leader="dot" w:pos="9010"/>
            </w:tabs>
            <w:rPr>
              <w:rFonts w:asciiTheme="minorHAnsi" w:eastAsiaTheme="minorEastAsia" w:hAnsiTheme="minorHAnsi" w:cstheme="minorBidi"/>
              <w:b w:val="0"/>
              <w:bCs w:val="0"/>
              <w:noProof/>
              <w:sz w:val="24"/>
              <w:szCs w:val="24"/>
            </w:rPr>
          </w:pPr>
          <w:hyperlink w:anchor="_Toc528361823" w:history="1">
            <w:r w:rsidRPr="00BA07BB">
              <w:rPr>
                <w:rStyle w:val="Hyperlink"/>
                <w:noProof/>
                <w:lang w:val="en-GB"/>
              </w:rPr>
              <w:t>Screening Methods Sel</w:t>
            </w:r>
            <w:r w:rsidRPr="00BA07BB">
              <w:rPr>
                <w:rStyle w:val="Hyperlink"/>
                <w:noProof/>
                <w:lang w:val="en-GB"/>
              </w:rPr>
              <w:t>e</w:t>
            </w:r>
            <w:r w:rsidRPr="00BA07BB">
              <w:rPr>
                <w:rStyle w:val="Hyperlink"/>
                <w:noProof/>
                <w:lang w:val="en-GB"/>
              </w:rPr>
              <w:t>ction</w:t>
            </w:r>
            <w:r>
              <w:rPr>
                <w:noProof/>
                <w:webHidden/>
              </w:rPr>
              <w:tab/>
            </w:r>
            <w:r>
              <w:rPr>
                <w:noProof/>
                <w:webHidden/>
              </w:rPr>
              <w:fldChar w:fldCharType="begin"/>
            </w:r>
            <w:r>
              <w:rPr>
                <w:noProof/>
                <w:webHidden/>
              </w:rPr>
              <w:instrText xml:space="preserve"> PAGEREF _Toc528361823 \h </w:instrText>
            </w:r>
            <w:r>
              <w:rPr>
                <w:noProof/>
                <w:webHidden/>
              </w:rPr>
            </w:r>
            <w:r>
              <w:rPr>
                <w:noProof/>
                <w:webHidden/>
              </w:rPr>
              <w:fldChar w:fldCharType="separate"/>
            </w:r>
            <w:r>
              <w:rPr>
                <w:noProof/>
                <w:webHidden/>
              </w:rPr>
              <w:t>7</w:t>
            </w:r>
            <w:r>
              <w:rPr>
                <w:noProof/>
                <w:webHidden/>
              </w:rPr>
              <w:fldChar w:fldCharType="end"/>
            </w:r>
          </w:hyperlink>
        </w:p>
        <w:p w:rsidR="00242ED0" w:rsidRDefault="00242ED0">
          <w:pPr>
            <w:pStyle w:val="TOC2"/>
            <w:tabs>
              <w:tab w:val="right" w:leader="dot" w:pos="9010"/>
            </w:tabs>
            <w:rPr>
              <w:rFonts w:asciiTheme="minorHAnsi" w:eastAsiaTheme="minorEastAsia" w:hAnsiTheme="minorHAnsi" w:cstheme="minorBidi"/>
              <w:b w:val="0"/>
              <w:bCs w:val="0"/>
              <w:noProof/>
              <w:sz w:val="24"/>
              <w:szCs w:val="24"/>
            </w:rPr>
          </w:pPr>
          <w:hyperlink w:anchor="_Toc528361824" w:history="1">
            <w:r w:rsidRPr="00BA07BB">
              <w:rPr>
                <w:rStyle w:val="Hyperlink"/>
                <w:noProof/>
                <w:lang w:val="en-GB"/>
              </w:rPr>
              <w:t>References</w:t>
            </w:r>
            <w:r>
              <w:rPr>
                <w:noProof/>
                <w:webHidden/>
              </w:rPr>
              <w:tab/>
            </w:r>
            <w:r>
              <w:rPr>
                <w:noProof/>
                <w:webHidden/>
              </w:rPr>
              <w:fldChar w:fldCharType="begin"/>
            </w:r>
            <w:r>
              <w:rPr>
                <w:noProof/>
                <w:webHidden/>
              </w:rPr>
              <w:instrText xml:space="preserve"> PAGEREF _Toc528361824 \h </w:instrText>
            </w:r>
            <w:r>
              <w:rPr>
                <w:noProof/>
                <w:webHidden/>
              </w:rPr>
            </w:r>
            <w:r>
              <w:rPr>
                <w:noProof/>
                <w:webHidden/>
              </w:rPr>
              <w:fldChar w:fldCharType="separate"/>
            </w:r>
            <w:r>
              <w:rPr>
                <w:noProof/>
                <w:webHidden/>
              </w:rPr>
              <w:t>11</w:t>
            </w:r>
            <w:r>
              <w:rPr>
                <w:noProof/>
                <w:webHidden/>
              </w:rPr>
              <w:fldChar w:fldCharType="end"/>
            </w:r>
          </w:hyperlink>
        </w:p>
        <w:p w:rsidR="006B52B3" w:rsidRPr="005A23CD" w:rsidRDefault="006B52B3" w:rsidP="006B52B3">
          <w:pPr>
            <w:rPr>
              <w:rFonts w:asciiTheme="minorHAnsi" w:hAnsiTheme="minorHAnsi"/>
              <w:b/>
              <w:bCs/>
              <w:noProof/>
              <w:lang w:val="en-GB"/>
            </w:rPr>
          </w:pPr>
          <w:r w:rsidRPr="005A23CD">
            <w:rPr>
              <w:rFonts w:asciiTheme="minorHAnsi" w:hAnsiTheme="minorHAnsi"/>
              <w:b/>
              <w:bCs/>
              <w:noProof/>
              <w:lang w:val="en-GB"/>
            </w:rPr>
            <w:fldChar w:fldCharType="end"/>
          </w:r>
        </w:p>
      </w:sdtContent>
    </w:sdt>
    <w:p w:rsidR="006B52B3" w:rsidRPr="005A23CD" w:rsidRDefault="006B52B3" w:rsidP="009600D8">
      <w:pPr>
        <w:pStyle w:val="Heading2"/>
        <w:rPr>
          <w:rFonts w:asciiTheme="minorHAnsi" w:hAnsiTheme="minorHAnsi"/>
          <w:lang w:val="en-GB"/>
        </w:rPr>
      </w:pPr>
    </w:p>
    <w:p w:rsidR="00D5531C" w:rsidRPr="005A23CD" w:rsidRDefault="00D5531C" w:rsidP="009600D8">
      <w:pPr>
        <w:pStyle w:val="Heading2"/>
        <w:rPr>
          <w:rFonts w:asciiTheme="minorHAnsi" w:hAnsiTheme="minorHAnsi"/>
          <w:lang w:val="en-GB"/>
        </w:rPr>
      </w:pPr>
    </w:p>
    <w:p w:rsidR="00D5531C" w:rsidRPr="005A23CD" w:rsidRDefault="00D5531C" w:rsidP="009600D8">
      <w:pPr>
        <w:pStyle w:val="Heading2"/>
        <w:rPr>
          <w:rFonts w:asciiTheme="minorHAnsi" w:hAnsiTheme="minorHAnsi"/>
          <w:lang w:val="en-GB"/>
        </w:rPr>
      </w:pPr>
    </w:p>
    <w:p w:rsidR="00D5531C" w:rsidRPr="005A23CD" w:rsidRDefault="00D5531C" w:rsidP="009600D8">
      <w:pPr>
        <w:pStyle w:val="Heading2"/>
        <w:rPr>
          <w:rFonts w:asciiTheme="minorHAnsi" w:hAnsiTheme="minorHAnsi"/>
          <w:lang w:val="en-GB"/>
        </w:rPr>
      </w:pPr>
    </w:p>
    <w:p w:rsidR="00D5531C" w:rsidRPr="005A23CD" w:rsidRDefault="00D5531C" w:rsidP="009600D8">
      <w:pPr>
        <w:pStyle w:val="Heading2"/>
        <w:rPr>
          <w:rFonts w:asciiTheme="minorHAnsi" w:hAnsiTheme="minorHAnsi"/>
          <w:lang w:val="en-GB"/>
        </w:rPr>
      </w:pPr>
    </w:p>
    <w:p w:rsidR="00D5531C" w:rsidRPr="005A23CD" w:rsidRDefault="00D5531C" w:rsidP="009600D8">
      <w:pPr>
        <w:pStyle w:val="Heading2"/>
        <w:rPr>
          <w:rFonts w:asciiTheme="minorHAnsi" w:hAnsiTheme="minorHAnsi"/>
          <w:lang w:val="en-GB"/>
        </w:rPr>
      </w:pPr>
    </w:p>
    <w:p w:rsidR="00D5531C" w:rsidRPr="005A23CD" w:rsidRDefault="00D5531C" w:rsidP="009600D8">
      <w:pPr>
        <w:pStyle w:val="Heading2"/>
        <w:rPr>
          <w:rFonts w:asciiTheme="minorHAnsi" w:hAnsiTheme="minorHAnsi"/>
          <w:lang w:val="en-GB"/>
        </w:rPr>
      </w:pPr>
    </w:p>
    <w:p w:rsidR="00D5531C" w:rsidRPr="005A23CD" w:rsidRDefault="00D5531C" w:rsidP="00D5531C">
      <w:pPr>
        <w:rPr>
          <w:rFonts w:asciiTheme="minorHAnsi" w:hAnsiTheme="minorHAnsi"/>
          <w:lang w:val="en-GB"/>
        </w:rPr>
      </w:pPr>
    </w:p>
    <w:p w:rsidR="00D5531C" w:rsidRPr="005A23CD" w:rsidRDefault="00D5531C" w:rsidP="00D5531C">
      <w:pPr>
        <w:rPr>
          <w:rFonts w:asciiTheme="minorHAnsi" w:hAnsiTheme="minorHAnsi"/>
          <w:lang w:val="en-GB"/>
        </w:rPr>
      </w:pPr>
    </w:p>
    <w:p w:rsidR="00D5531C" w:rsidRPr="005A23CD" w:rsidRDefault="00D5531C" w:rsidP="00D5531C">
      <w:pPr>
        <w:rPr>
          <w:rFonts w:asciiTheme="minorHAnsi" w:hAnsiTheme="minorHAnsi"/>
          <w:lang w:val="en-GB"/>
        </w:rPr>
      </w:pPr>
    </w:p>
    <w:p w:rsidR="00D5531C" w:rsidRPr="005A23CD" w:rsidRDefault="00D5531C" w:rsidP="00D5531C">
      <w:pPr>
        <w:rPr>
          <w:rFonts w:asciiTheme="minorHAnsi" w:hAnsiTheme="minorHAnsi"/>
          <w:lang w:val="en-GB"/>
        </w:rPr>
      </w:pPr>
    </w:p>
    <w:p w:rsidR="00D5531C" w:rsidRPr="005A23CD" w:rsidRDefault="00D5531C" w:rsidP="00D5531C">
      <w:pPr>
        <w:rPr>
          <w:rFonts w:asciiTheme="minorHAnsi" w:hAnsiTheme="minorHAnsi"/>
          <w:lang w:val="en-GB"/>
        </w:rPr>
      </w:pPr>
    </w:p>
    <w:p w:rsidR="00D5531C" w:rsidRPr="005A23CD" w:rsidRDefault="00D5531C" w:rsidP="00D5531C">
      <w:pPr>
        <w:rPr>
          <w:rFonts w:asciiTheme="minorHAnsi" w:hAnsiTheme="minorHAnsi"/>
          <w:lang w:val="en-GB"/>
        </w:rPr>
      </w:pPr>
    </w:p>
    <w:p w:rsidR="00664B23" w:rsidRPr="005A23CD" w:rsidRDefault="00664B23" w:rsidP="00D5531C">
      <w:pPr>
        <w:rPr>
          <w:rFonts w:asciiTheme="minorHAnsi" w:hAnsiTheme="minorHAnsi"/>
          <w:lang w:val="en-GB"/>
        </w:rPr>
      </w:pPr>
    </w:p>
    <w:p w:rsidR="008740F6" w:rsidRPr="005A23CD" w:rsidRDefault="00702A4F" w:rsidP="009600D8">
      <w:pPr>
        <w:pStyle w:val="Heading2"/>
        <w:rPr>
          <w:rFonts w:asciiTheme="minorHAnsi" w:hAnsiTheme="minorHAnsi"/>
          <w:lang w:val="en-GB"/>
        </w:rPr>
      </w:pPr>
      <w:bookmarkStart w:id="0" w:name="_Toc528361799"/>
      <w:r w:rsidRPr="005A23CD">
        <w:rPr>
          <w:rFonts w:asciiTheme="minorHAnsi" w:hAnsiTheme="minorHAnsi"/>
          <w:lang w:val="en-GB"/>
        </w:rPr>
        <w:lastRenderedPageBreak/>
        <w:t xml:space="preserve">Long </w:t>
      </w:r>
      <w:r w:rsidR="003F7159">
        <w:rPr>
          <w:rFonts w:asciiTheme="minorHAnsi" w:hAnsiTheme="minorHAnsi"/>
          <w:lang w:val="en-GB"/>
        </w:rPr>
        <w:t xml:space="preserve">Cognitive </w:t>
      </w:r>
      <w:r w:rsidR="009600D8" w:rsidRPr="005A23CD">
        <w:rPr>
          <w:rFonts w:asciiTheme="minorHAnsi" w:hAnsiTheme="minorHAnsi"/>
          <w:lang w:val="en-GB"/>
        </w:rPr>
        <w:t>Dementia Screening Methods</w:t>
      </w:r>
      <w:bookmarkEnd w:id="0"/>
    </w:p>
    <w:p w:rsidR="009600D8" w:rsidRPr="005A23CD" w:rsidRDefault="009600D8" w:rsidP="009600D8">
      <w:pPr>
        <w:rPr>
          <w:rFonts w:asciiTheme="minorHAnsi" w:hAnsiTheme="minorHAnsi"/>
          <w:lang w:val="en-GB"/>
        </w:rPr>
      </w:pPr>
    </w:p>
    <w:p w:rsidR="009600D8" w:rsidRPr="005A23CD" w:rsidRDefault="009600D8" w:rsidP="000E1EE8">
      <w:pPr>
        <w:pStyle w:val="Heading2"/>
        <w:rPr>
          <w:rFonts w:asciiTheme="minorHAnsi" w:hAnsiTheme="minorHAnsi"/>
          <w:lang w:val="en-GB"/>
        </w:rPr>
      </w:pPr>
      <w:bookmarkStart w:id="1" w:name="_Toc528361800"/>
      <w:r w:rsidRPr="005A23CD">
        <w:rPr>
          <w:rFonts w:asciiTheme="minorHAnsi" w:hAnsiTheme="minorHAnsi"/>
          <w:lang w:val="en-GB"/>
        </w:rPr>
        <w:t>Dementia Screening Battery-100</w:t>
      </w:r>
      <w:r w:rsidR="00D3552C" w:rsidRPr="005A23CD">
        <w:rPr>
          <w:rFonts w:asciiTheme="minorHAnsi" w:hAnsiTheme="minorHAnsi"/>
          <w:lang w:val="en-GB"/>
        </w:rPr>
        <w:t xml:space="preserve"> (DSB-100)</w:t>
      </w:r>
      <w:bookmarkEnd w:id="1"/>
    </w:p>
    <w:p w:rsidR="00D3552C" w:rsidRPr="005A23CD" w:rsidRDefault="00D3552C" w:rsidP="00B86BFD">
      <w:pPr>
        <w:jc w:val="both"/>
        <w:rPr>
          <w:rFonts w:asciiTheme="minorHAnsi" w:hAnsiTheme="minorHAnsi"/>
          <w:lang w:val="en-GB"/>
        </w:rPr>
      </w:pPr>
    </w:p>
    <w:p w:rsidR="00ED3E74" w:rsidRPr="005A23CD" w:rsidRDefault="00930D13" w:rsidP="0015766D">
      <w:pPr>
        <w:jc w:val="both"/>
        <w:rPr>
          <w:rFonts w:asciiTheme="minorHAnsi" w:hAnsiTheme="minorHAnsi"/>
          <w:lang w:val="en-GB"/>
        </w:rPr>
      </w:pPr>
      <w:r>
        <w:rPr>
          <w:rFonts w:asciiTheme="minorHAnsi" w:hAnsiTheme="minorHAnsi"/>
          <w:lang w:val="en-GB"/>
        </w:rPr>
        <w:t>As discu</w:t>
      </w:r>
      <w:r w:rsidR="00A6489D">
        <w:rPr>
          <w:rFonts w:asciiTheme="minorHAnsi" w:hAnsiTheme="minorHAnsi"/>
          <w:lang w:val="en-GB"/>
        </w:rPr>
        <w:t xml:space="preserve">ssed by </w:t>
      </w:r>
      <w:r w:rsidR="00A6489D">
        <w:rPr>
          <w:rFonts w:asciiTheme="minorHAnsi" w:hAnsiTheme="minorHAnsi"/>
          <w:lang w:val="en-GB"/>
        </w:rPr>
        <w:fldChar w:fldCharType="begin"/>
      </w:r>
      <w:r w:rsidR="00A6489D">
        <w:rPr>
          <w:rFonts w:asciiTheme="minorHAnsi" w:hAnsiTheme="minorHAnsi"/>
          <w:lang w:val="en-GB"/>
        </w:rPr>
        <w:instrText xml:space="preserve"> ADDIN ZOTERO_ITEM CSL_CITATION {"citationID":"ojRm9OVy","properties":{"formattedCitation":"(Bellaj et al., 2017)","plainCitation":"(Bellaj et al., 2017)","noteIndex":0},"citationItems":[{"id":470,"uris":["http://zotero.org/users/4965044/items/KSE9GPCU"],"uri":["http://zotero.org/users/4965044/items/KSE9GPCU"],"itemData":{"id":470,"type":"article-journal","title":"The Development of the Dementia Screening Battery-100: Instrument Presentation, Reliability, and Construct Validity | Request PDF","container-title":"Karger Open Access","URL":"https://www.researchgate.net/publication/317671701_The_Development_of_the_Dementia_Screening_Battery-100_Instrument_Presentation_Reliability_and_Construct_Validity","DOI":"DOI: 10.1159/000477437","shortTitle":"(2) The Development of the Dementia Screening Battery-100","language":"en","author":[{"family":"Bellaj","given":"Tarek"},{"family":"Jemaa","given":"Sinia Ben"},{"family":"Khelifa","given":"Maher"},{"family":"Djebara","given":"Mona Ben"},{"family":"Gouider","given":"Riadh"},{"family":"Gall","given":"Didier"}],"issued":{"date-parts":[["2017"]]},"accessed":{"date-parts":[["2018",10,21]]}}}],"schema":"https://github.com/citation-style-language/schema/raw/master/csl-citation.json"} </w:instrText>
      </w:r>
      <w:r w:rsidR="00A6489D">
        <w:rPr>
          <w:rFonts w:asciiTheme="minorHAnsi" w:hAnsiTheme="minorHAnsi"/>
          <w:lang w:val="en-GB"/>
        </w:rPr>
        <w:fldChar w:fldCharType="separate"/>
      </w:r>
      <w:r w:rsidR="00A6489D">
        <w:rPr>
          <w:rFonts w:asciiTheme="minorHAnsi" w:hAnsiTheme="minorHAnsi"/>
          <w:noProof/>
          <w:lang w:val="en-GB"/>
        </w:rPr>
        <w:t>(Bellaj et al., 2017)</w:t>
      </w:r>
      <w:r w:rsidR="00A6489D">
        <w:rPr>
          <w:rFonts w:asciiTheme="minorHAnsi" w:hAnsiTheme="minorHAnsi"/>
          <w:lang w:val="en-GB"/>
        </w:rPr>
        <w:fldChar w:fldCharType="end"/>
      </w:r>
      <w:r w:rsidR="00A6489D">
        <w:rPr>
          <w:rFonts w:asciiTheme="minorHAnsi" w:hAnsiTheme="minorHAnsi"/>
          <w:lang w:val="en-GB"/>
        </w:rPr>
        <w:t>, t</w:t>
      </w:r>
      <w:r w:rsidR="00B86BFD" w:rsidRPr="005A23CD">
        <w:rPr>
          <w:rFonts w:asciiTheme="minorHAnsi" w:hAnsiTheme="minorHAnsi"/>
          <w:lang w:val="en-GB"/>
        </w:rPr>
        <w:t xml:space="preserve">he DSB-100 </w:t>
      </w:r>
      <w:r w:rsidR="00A6489D" w:rsidRPr="005A23CD">
        <w:rPr>
          <w:rFonts w:asciiTheme="minorHAnsi" w:hAnsiTheme="minorHAnsi"/>
          <w:lang w:val="en-GB"/>
        </w:rPr>
        <w:t>covers</w:t>
      </w:r>
      <w:r w:rsidR="00B86BFD" w:rsidRPr="005A23CD">
        <w:rPr>
          <w:rFonts w:asciiTheme="minorHAnsi" w:hAnsiTheme="minorHAnsi"/>
          <w:lang w:val="en-GB"/>
        </w:rPr>
        <w:t xml:space="preserve"> 10 subtests, which evaluate memory, executive functions, </w:t>
      </w:r>
      <w:r w:rsidR="00DE0183" w:rsidRPr="005A23CD">
        <w:rPr>
          <w:rFonts w:asciiTheme="minorHAnsi" w:hAnsiTheme="minorHAnsi"/>
          <w:lang w:val="en-GB"/>
        </w:rPr>
        <w:t>apraxia</w:t>
      </w:r>
      <w:r w:rsidR="00B86BFD" w:rsidRPr="005A23CD">
        <w:rPr>
          <w:rFonts w:asciiTheme="minorHAnsi" w:hAnsiTheme="minorHAnsi"/>
          <w:lang w:val="en-GB"/>
        </w:rPr>
        <w:t xml:space="preserve">, attention, language, and visuospatial functions. </w:t>
      </w:r>
      <w:r w:rsidR="00A6489D">
        <w:rPr>
          <w:rFonts w:asciiTheme="minorHAnsi" w:hAnsiTheme="minorHAnsi"/>
          <w:lang w:val="en-GB"/>
        </w:rPr>
        <w:t xml:space="preserve">The approximated time taken to administer and to complete the test is 15-20 minutes on average. </w:t>
      </w:r>
      <w:r w:rsidR="00ED3E74" w:rsidRPr="005A23CD">
        <w:rPr>
          <w:rFonts w:asciiTheme="minorHAnsi" w:hAnsiTheme="minorHAnsi"/>
          <w:lang w:val="en-GB"/>
        </w:rPr>
        <w:t xml:space="preserve">The subtests </w:t>
      </w:r>
      <w:r w:rsidRPr="005A23CD">
        <w:rPr>
          <w:rFonts w:asciiTheme="minorHAnsi" w:hAnsiTheme="minorHAnsi"/>
          <w:lang w:val="en-GB"/>
        </w:rPr>
        <w:t>include</w:t>
      </w:r>
      <w:r w:rsidR="00ED3E74" w:rsidRPr="005A23CD">
        <w:rPr>
          <w:rFonts w:asciiTheme="minorHAnsi" w:hAnsiTheme="minorHAnsi"/>
          <w:lang w:val="en-GB"/>
        </w:rPr>
        <w:t xml:space="preserve"> Forward Names Span, Backward Names Span, Recall, Recognition, Verbal Fluency, Comprehension, Naming, Cognitive </w:t>
      </w:r>
      <w:r w:rsidRPr="005A23CD">
        <w:rPr>
          <w:rFonts w:asciiTheme="minorHAnsi" w:hAnsiTheme="minorHAnsi"/>
          <w:lang w:val="en-GB"/>
        </w:rPr>
        <w:t>Estimation, Line</w:t>
      </w:r>
      <w:r w:rsidR="00ED3E74" w:rsidRPr="005A23CD">
        <w:rPr>
          <w:rFonts w:asciiTheme="minorHAnsi" w:hAnsiTheme="minorHAnsi"/>
          <w:lang w:val="en-GB"/>
        </w:rPr>
        <w:t xml:space="preserve">-Object Orientation Judgment, Constructive </w:t>
      </w:r>
      <w:proofErr w:type="spellStart"/>
      <w:r w:rsidR="00ED3E74" w:rsidRPr="005A23CD">
        <w:rPr>
          <w:rFonts w:asciiTheme="minorHAnsi" w:hAnsiTheme="minorHAnsi"/>
          <w:lang w:val="en-GB"/>
        </w:rPr>
        <w:t>Praxia</w:t>
      </w:r>
      <w:proofErr w:type="spellEnd"/>
      <w:r w:rsidR="00ED3E74" w:rsidRPr="005A23CD">
        <w:rPr>
          <w:rFonts w:asciiTheme="minorHAnsi" w:hAnsiTheme="minorHAnsi"/>
          <w:lang w:val="en-GB"/>
        </w:rPr>
        <w:t>.</w:t>
      </w:r>
    </w:p>
    <w:p w:rsidR="00ED3E74" w:rsidRPr="005A23CD" w:rsidRDefault="00ED3E74" w:rsidP="00B86BFD">
      <w:pPr>
        <w:jc w:val="both"/>
        <w:rPr>
          <w:rFonts w:asciiTheme="minorHAnsi" w:hAnsiTheme="minorHAnsi"/>
          <w:lang w:val="en-GB"/>
        </w:rPr>
      </w:pPr>
    </w:p>
    <w:p w:rsidR="002C7667" w:rsidRPr="005A23CD" w:rsidRDefault="002C7667" w:rsidP="00B86BFD">
      <w:pPr>
        <w:jc w:val="both"/>
        <w:rPr>
          <w:rFonts w:asciiTheme="minorHAnsi" w:hAnsiTheme="minorHAnsi"/>
          <w:lang w:val="en-GB"/>
        </w:rPr>
      </w:pPr>
      <w:r w:rsidRPr="005A23CD">
        <w:rPr>
          <w:rFonts w:asciiTheme="minorHAnsi" w:hAnsiTheme="minorHAnsi"/>
          <w:lang w:val="en-GB"/>
        </w:rPr>
        <w:t>The</w:t>
      </w:r>
      <w:r w:rsidR="00FB204C" w:rsidRPr="005A23CD">
        <w:rPr>
          <w:rFonts w:asciiTheme="minorHAnsi" w:hAnsiTheme="minorHAnsi"/>
          <w:lang w:val="en-GB"/>
        </w:rPr>
        <w:t xml:space="preserve">re are two objectives </w:t>
      </w:r>
      <w:r w:rsidRPr="005A23CD">
        <w:rPr>
          <w:rFonts w:asciiTheme="minorHAnsi" w:hAnsiTheme="minorHAnsi"/>
          <w:lang w:val="en-GB"/>
        </w:rPr>
        <w:t xml:space="preserve">of the study </w:t>
      </w:r>
      <w:r w:rsidR="00FB204C" w:rsidRPr="005A23CD">
        <w:rPr>
          <w:rFonts w:asciiTheme="minorHAnsi" w:hAnsiTheme="minorHAnsi"/>
          <w:lang w:val="en-GB"/>
        </w:rPr>
        <w:t xml:space="preserve">(i) </w:t>
      </w:r>
      <w:r w:rsidRPr="005A23CD">
        <w:rPr>
          <w:rFonts w:asciiTheme="minorHAnsi" w:hAnsiTheme="minorHAnsi"/>
          <w:lang w:val="en-GB"/>
        </w:rPr>
        <w:t>to tackle the shortcomings of the previous screening instruments (</w:t>
      </w:r>
      <w:proofErr w:type="spellStart"/>
      <w:r w:rsidRPr="005A23CD">
        <w:rPr>
          <w:rFonts w:asciiTheme="minorHAnsi" w:hAnsiTheme="minorHAnsi"/>
          <w:lang w:val="en-GB"/>
        </w:rPr>
        <w:t>Mattis</w:t>
      </w:r>
      <w:proofErr w:type="spellEnd"/>
      <w:r w:rsidRPr="005A23CD">
        <w:rPr>
          <w:rFonts w:asciiTheme="minorHAnsi" w:hAnsiTheme="minorHAnsi"/>
          <w:lang w:val="en-GB"/>
        </w:rPr>
        <w:t xml:space="preserve">, MMSE, </w:t>
      </w:r>
      <w:proofErr w:type="spellStart"/>
      <w:r w:rsidRPr="005A23CD">
        <w:rPr>
          <w:rFonts w:asciiTheme="minorHAnsi" w:hAnsiTheme="minorHAnsi"/>
          <w:lang w:val="en-GB"/>
        </w:rPr>
        <w:t>MoCA</w:t>
      </w:r>
      <w:proofErr w:type="spellEnd"/>
      <w:r w:rsidRPr="005A23CD">
        <w:rPr>
          <w:rFonts w:asciiTheme="minorHAnsi" w:hAnsiTheme="minorHAnsi"/>
          <w:lang w:val="en-GB"/>
        </w:rPr>
        <w:t>, or 3MS) by integrating more accurate assessments of long-term, short-term and working memory</w:t>
      </w:r>
      <w:r w:rsidR="00FB204C" w:rsidRPr="005A23CD">
        <w:rPr>
          <w:rFonts w:asciiTheme="minorHAnsi" w:hAnsiTheme="minorHAnsi"/>
          <w:lang w:val="en-GB"/>
        </w:rPr>
        <w:t xml:space="preserve">, </w:t>
      </w:r>
      <w:r w:rsidR="00A813C8" w:rsidRPr="005A23CD">
        <w:rPr>
          <w:rFonts w:asciiTheme="minorHAnsi" w:hAnsiTheme="minorHAnsi"/>
          <w:lang w:val="en-GB"/>
        </w:rPr>
        <w:t>contextualized</w:t>
      </w:r>
      <w:r w:rsidR="00FB204C" w:rsidRPr="005A23CD">
        <w:rPr>
          <w:rFonts w:asciiTheme="minorHAnsi" w:hAnsiTheme="minorHAnsi"/>
          <w:lang w:val="en-GB"/>
        </w:rPr>
        <w:t xml:space="preserve"> assessment of visuospatial functions, executive functions assessment and the admission of the less culturally biased procedures. (ii) To assess the sociodemographic variables such as sex, age, and education on the battery scores and examine the instrument’s psychometric properties.</w:t>
      </w:r>
    </w:p>
    <w:p w:rsidR="002C7667" w:rsidRPr="005A23CD" w:rsidRDefault="002C7667" w:rsidP="00B86BFD">
      <w:pPr>
        <w:jc w:val="both"/>
        <w:rPr>
          <w:rFonts w:asciiTheme="minorHAnsi" w:hAnsiTheme="minorHAnsi"/>
          <w:lang w:val="en-GB"/>
        </w:rPr>
      </w:pPr>
    </w:p>
    <w:p w:rsidR="00131C58" w:rsidRPr="005A23CD" w:rsidRDefault="00D3552C" w:rsidP="00B86BFD">
      <w:pPr>
        <w:jc w:val="both"/>
        <w:rPr>
          <w:rFonts w:asciiTheme="minorHAnsi" w:hAnsiTheme="minorHAnsi"/>
          <w:lang w:val="en-GB"/>
        </w:rPr>
      </w:pPr>
      <w:r w:rsidRPr="005A23CD">
        <w:rPr>
          <w:rFonts w:asciiTheme="minorHAnsi" w:hAnsiTheme="minorHAnsi"/>
          <w:lang w:val="en-GB"/>
        </w:rPr>
        <w:t xml:space="preserve">The rationale in </w:t>
      </w:r>
      <w:r w:rsidR="00CF2AEB" w:rsidRPr="005A23CD">
        <w:rPr>
          <w:rFonts w:asciiTheme="minorHAnsi" w:hAnsiTheme="minorHAnsi"/>
          <w:lang w:val="en-GB"/>
        </w:rPr>
        <w:t>constructing</w:t>
      </w:r>
      <w:r w:rsidRPr="005A23CD">
        <w:rPr>
          <w:rFonts w:asciiTheme="minorHAnsi" w:hAnsiTheme="minorHAnsi"/>
          <w:lang w:val="en-GB"/>
        </w:rPr>
        <w:t xml:space="preserve"> this screening test was motivated by two main reasons (i) Pursue to address the fundamental issues when using existing dementia screening tools (ii) </w:t>
      </w:r>
      <w:r w:rsidR="002C7667" w:rsidRPr="005A23CD">
        <w:rPr>
          <w:rFonts w:asciiTheme="minorHAnsi" w:hAnsiTheme="minorHAnsi"/>
          <w:lang w:val="en-GB"/>
        </w:rPr>
        <w:t xml:space="preserve">Link the gap between fast evolving knowledge in the field of dementia and the </w:t>
      </w:r>
      <w:r w:rsidR="00CF2AEB" w:rsidRPr="005A23CD">
        <w:rPr>
          <w:rFonts w:asciiTheme="minorHAnsi" w:hAnsiTheme="minorHAnsi"/>
          <w:lang w:val="en-GB"/>
        </w:rPr>
        <w:t>validity</w:t>
      </w:r>
      <w:r w:rsidR="002C7667" w:rsidRPr="005A23CD">
        <w:rPr>
          <w:rFonts w:asciiTheme="minorHAnsi" w:hAnsiTheme="minorHAnsi"/>
          <w:lang w:val="en-GB"/>
        </w:rPr>
        <w:t xml:space="preserve"> of the dementia screening tools.  </w:t>
      </w:r>
    </w:p>
    <w:p w:rsidR="00D3552C" w:rsidRPr="005A23CD" w:rsidRDefault="00D3552C" w:rsidP="009600D8">
      <w:pPr>
        <w:rPr>
          <w:rFonts w:asciiTheme="minorHAnsi" w:hAnsiTheme="minorHAnsi"/>
          <w:lang w:val="en-GB"/>
        </w:rPr>
      </w:pPr>
    </w:p>
    <w:p w:rsidR="00943771" w:rsidRPr="005A23CD" w:rsidRDefault="00943771" w:rsidP="000E1EE8">
      <w:pPr>
        <w:pStyle w:val="Heading2"/>
        <w:rPr>
          <w:rFonts w:asciiTheme="minorHAnsi" w:hAnsiTheme="minorHAnsi"/>
          <w:lang w:val="en-GB"/>
        </w:rPr>
      </w:pPr>
      <w:bookmarkStart w:id="2" w:name="_Toc528361801"/>
      <w:r w:rsidRPr="005A23CD">
        <w:rPr>
          <w:rFonts w:asciiTheme="minorHAnsi" w:hAnsiTheme="minorHAnsi"/>
          <w:lang w:val="en-GB"/>
        </w:rPr>
        <w:t>Comprehension Task</w:t>
      </w:r>
      <w:bookmarkEnd w:id="2"/>
    </w:p>
    <w:p w:rsidR="00B86BFD" w:rsidRPr="005A23CD" w:rsidRDefault="00B86BFD" w:rsidP="009600D8">
      <w:pPr>
        <w:rPr>
          <w:rFonts w:asciiTheme="minorHAnsi" w:hAnsiTheme="minorHAnsi"/>
          <w:lang w:val="en-GB"/>
        </w:rPr>
      </w:pPr>
    </w:p>
    <w:p w:rsidR="00943771" w:rsidRPr="005A23CD" w:rsidRDefault="00943771" w:rsidP="000E1EE8">
      <w:pPr>
        <w:pStyle w:val="Heading3"/>
        <w:rPr>
          <w:rFonts w:asciiTheme="minorHAnsi" w:hAnsiTheme="minorHAnsi"/>
          <w:lang w:val="en-GB"/>
        </w:rPr>
      </w:pPr>
      <w:bookmarkStart w:id="3" w:name="_Toc528361802"/>
      <w:r w:rsidRPr="005A23CD">
        <w:rPr>
          <w:rFonts w:asciiTheme="minorHAnsi" w:hAnsiTheme="minorHAnsi"/>
          <w:lang w:val="en-GB"/>
        </w:rPr>
        <w:t>Token Test</w:t>
      </w:r>
      <w:bookmarkEnd w:id="3"/>
    </w:p>
    <w:p w:rsidR="0002681D" w:rsidRPr="005A23CD" w:rsidRDefault="0002681D" w:rsidP="004D5CF0">
      <w:pPr>
        <w:rPr>
          <w:rFonts w:asciiTheme="minorHAnsi" w:hAnsiTheme="minorHAnsi"/>
          <w:lang w:val="en-GB"/>
        </w:rPr>
      </w:pPr>
    </w:p>
    <w:p w:rsidR="004D5CF0" w:rsidRPr="000D4DB0" w:rsidRDefault="00F504D0" w:rsidP="000D4DB0">
      <w:pPr>
        <w:jc w:val="both"/>
        <w:rPr>
          <w:rFonts w:asciiTheme="minorHAnsi" w:hAnsiTheme="minorHAnsi"/>
          <w:lang w:val="en-GB"/>
        </w:rPr>
      </w:pPr>
      <w:r w:rsidRPr="000D4DB0">
        <w:rPr>
          <w:rFonts w:asciiTheme="minorHAnsi" w:hAnsiTheme="minorHAnsi"/>
          <w:lang w:val="en-GB"/>
        </w:rPr>
        <w:t>Primarily</w:t>
      </w:r>
      <w:r w:rsidR="004D5CF0" w:rsidRPr="000D4DB0">
        <w:rPr>
          <w:rFonts w:asciiTheme="minorHAnsi" w:hAnsiTheme="minorHAnsi"/>
          <w:lang w:val="en-GB"/>
        </w:rPr>
        <w:t xml:space="preserve"> developed to </w:t>
      </w:r>
      <w:r w:rsidRPr="000D4DB0">
        <w:rPr>
          <w:rFonts w:asciiTheme="minorHAnsi" w:hAnsiTheme="minorHAnsi"/>
          <w:lang w:val="en-GB"/>
        </w:rPr>
        <w:t>identify</w:t>
      </w:r>
      <w:r w:rsidR="004D5CF0" w:rsidRPr="000D4DB0">
        <w:rPr>
          <w:rFonts w:asciiTheme="minorHAnsi" w:hAnsiTheme="minorHAnsi"/>
          <w:lang w:val="en-GB"/>
        </w:rPr>
        <w:t xml:space="preserve"> mild receptive language disorders in aphasic patients. </w:t>
      </w:r>
    </w:p>
    <w:p w:rsidR="000D4DB0" w:rsidRPr="000D4DB0" w:rsidRDefault="00F504D0" w:rsidP="000D4DB0">
      <w:pPr>
        <w:jc w:val="both"/>
        <w:rPr>
          <w:rFonts w:asciiTheme="minorHAnsi" w:hAnsiTheme="minorHAnsi"/>
        </w:rPr>
      </w:pPr>
      <w:r w:rsidRPr="000D4DB0">
        <w:rPr>
          <w:rFonts w:asciiTheme="minorHAnsi" w:hAnsiTheme="minorHAnsi"/>
          <w:lang w:val="en-GB"/>
        </w:rPr>
        <w:t>Contain</w:t>
      </w:r>
      <w:r>
        <w:rPr>
          <w:rFonts w:asciiTheme="minorHAnsi" w:hAnsiTheme="minorHAnsi"/>
          <w:lang w:val="en-GB"/>
        </w:rPr>
        <w:t>s</w:t>
      </w:r>
      <w:r w:rsidR="004D5CF0" w:rsidRPr="000D4DB0">
        <w:rPr>
          <w:rFonts w:asciiTheme="minorHAnsi" w:hAnsiTheme="minorHAnsi"/>
          <w:lang w:val="en-GB"/>
        </w:rPr>
        <w:t xml:space="preserve"> 10 subtests for auditory processing complications inline to brain trauma, aphasia, and language or learning disabilities. The </w:t>
      </w:r>
      <w:r w:rsidRPr="000D4DB0">
        <w:rPr>
          <w:rFonts w:asciiTheme="minorHAnsi" w:hAnsiTheme="minorHAnsi"/>
          <w:lang w:val="en-GB"/>
        </w:rPr>
        <w:t>directions</w:t>
      </w:r>
      <w:r w:rsidR="004D5CF0" w:rsidRPr="000D4DB0">
        <w:rPr>
          <w:rFonts w:asciiTheme="minorHAnsi" w:hAnsiTheme="minorHAnsi"/>
          <w:lang w:val="en-GB"/>
        </w:rPr>
        <w:t xml:space="preserve"> in the token tests are </w:t>
      </w:r>
      <w:r w:rsidRPr="000D4DB0">
        <w:rPr>
          <w:rFonts w:asciiTheme="minorHAnsi" w:hAnsiTheme="minorHAnsi"/>
          <w:lang w:val="en-GB"/>
        </w:rPr>
        <w:t>autonomous</w:t>
      </w:r>
      <w:r w:rsidR="004D5CF0" w:rsidRPr="000D4DB0">
        <w:rPr>
          <w:rFonts w:asciiTheme="minorHAnsi" w:hAnsiTheme="minorHAnsi"/>
          <w:lang w:val="en-GB"/>
        </w:rPr>
        <w:t xml:space="preserve"> of repetitions in </w:t>
      </w:r>
      <w:r w:rsidR="000D4DB0" w:rsidRPr="000D4DB0">
        <w:rPr>
          <w:rFonts w:asciiTheme="minorHAnsi" w:hAnsiTheme="minorHAnsi"/>
          <w:lang w:val="en-GB"/>
        </w:rPr>
        <w:t>an</w:t>
      </w:r>
      <w:r w:rsidR="004D5CF0" w:rsidRPr="000D4DB0">
        <w:rPr>
          <w:rFonts w:asciiTheme="minorHAnsi" w:hAnsiTheme="minorHAnsi"/>
          <w:lang w:val="en-GB"/>
        </w:rPr>
        <w:t xml:space="preserve"> unrestrained situation. </w:t>
      </w:r>
      <w:r>
        <w:rPr>
          <w:rFonts w:asciiTheme="minorHAnsi" w:hAnsiTheme="minorHAnsi"/>
          <w:lang w:val="en-GB"/>
        </w:rPr>
        <w:t>The reference f</w:t>
      </w:r>
      <w:r w:rsidR="003F0763">
        <w:rPr>
          <w:rFonts w:asciiTheme="minorHAnsi" w:hAnsiTheme="minorHAnsi"/>
          <w:lang w:val="en-GB"/>
        </w:rPr>
        <w:t>or</w:t>
      </w:r>
      <w:r>
        <w:rPr>
          <w:rFonts w:asciiTheme="minorHAnsi" w:hAnsiTheme="minorHAnsi"/>
          <w:lang w:val="en-GB"/>
        </w:rPr>
        <w:t xml:space="preserve"> </w:t>
      </w:r>
      <w:r w:rsidR="003F0763">
        <w:rPr>
          <w:rFonts w:asciiTheme="minorHAnsi" w:hAnsiTheme="minorHAnsi"/>
          <w:lang w:val="en-GB"/>
        </w:rPr>
        <w:t>all</w:t>
      </w:r>
      <w:r>
        <w:rPr>
          <w:rFonts w:asciiTheme="minorHAnsi" w:hAnsiTheme="minorHAnsi"/>
          <w:lang w:val="en-GB"/>
        </w:rPr>
        <w:t xml:space="preserve"> the commands to shapes, colours and sizes comprises of non</w:t>
      </w:r>
      <w:r w:rsidR="003F0763">
        <w:rPr>
          <w:rFonts w:asciiTheme="minorHAnsi" w:hAnsiTheme="minorHAnsi"/>
          <w:lang w:val="en-GB"/>
        </w:rPr>
        <w:t>redundant words. For a marked action the objects don’t give out a signal</w:t>
      </w:r>
      <w:r w:rsidR="004D5CF0" w:rsidRPr="000D4DB0">
        <w:rPr>
          <w:rFonts w:asciiTheme="minorHAnsi" w:hAnsiTheme="minorHAnsi"/>
          <w:lang w:val="en-GB"/>
        </w:rPr>
        <w:t xml:space="preserve">. To </w:t>
      </w:r>
      <w:r w:rsidR="003F0763" w:rsidRPr="000D4DB0">
        <w:rPr>
          <w:rFonts w:asciiTheme="minorHAnsi" w:hAnsiTheme="minorHAnsi"/>
          <w:lang w:val="en-GB"/>
        </w:rPr>
        <w:t>achieve</w:t>
      </w:r>
      <w:r w:rsidR="004D5CF0" w:rsidRPr="000D4DB0">
        <w:rPr>
          <w:rFonts w:asciiTheme="minorHAnsi" w:hAnsiTheme="minorHAnsi"/>
          <w:lang w:val="en-GB"/>
        </w:rPr>
        <w:t xml:space="preserve"> the </w:t>
      </w:r>
      <w:r w:rsidR="003F0763" w:rsidRPr="000D4DB0">
        <w:rPr>
          <w:rFonts w:asciiTheme="minorHAnsi" w:hAnsiTheme="minorHAnsi"/>
          <w:lang w:val="en-GB"/>
        </w:rPr>
        <w:t>required</w:t>
      </w:r>
      <w:r w:rsidR="004D5CF0" w:rsidRPr="000D4DB0">
        <w:rPr>
          <w:rFonts w:asciiTheme="minorHAnsi" w:hAnsiTheme="minorHAnsi"/>
          <w:lang w:val="en-GB"/>
        </w:rPr>
        <w:t xml:space="preserve"> action every content of the word must be </w:t>
      </w:r>
      <w:r w:rsidR="003F0763" w:rsidRPr="000D4DB0">
        <w:rPr>
          <w:rFonts w:asciiTheme="minorHAnsi" w:hAnsiTheme="minorHAnsi"/>
          <w:lang w:val="en-GB"/>
        </w:rPr>
        <w:t>understood</w:t>
      </w:r>
      <w:r w:rsidR="004D5CF0" w:rsidRPr="000D4DB0">
        <w:rPr>
          <w:rFonts w:asciiTheme="minorHAnsi" w:hAnsiTheme="minorHAnsi"/>
          <w:lang w:val="en-GB"/>
        </w:rPr>
        <w:t>.</w:t>
      </w:r>
      <w:r w:rsidR="000D4DB0" w:rsidRPr="000D4DB0">
        <w:rPr>
          <w:rFonts w:asciiTheme="minorHAnsi" w:hAnsiTheme="minorHAnsi"/>
          <w:lang w:val="en-GB"/>
        </w:rPr>
        <w:t xml:space="preserve"> The original test includes 61 commands and subsequently a shorter version was developed as it was frequently utilised in clinical practice. The short version of the token test was developed by </w:t>
      </w:r>
      <w:r w:rsidR="000D4DB0" w:rsidRPr="000D4DB0">
        <w:rPr>
          <w:rFonts w:asciiTheme="minorHAnsi" w:hAnsiTheme="minorHAnsi"/>
        </w:rPr>
        <w:t xml:space="preserve">De Renzi &amp; </w:t>
      </w:r>
      <w:proofErr w:type="spellStart"/>
      <w:r w:rsidR="000D4DB0" w:rsidRPr="000D4DB0">
        <w:rPr>
          <w:rFonts w:asciiTheme="minorHAnsi" w:hAnsiTheme="minorHAnsi"/>
        </w:rPr>
        <w:t>Faglioni</w:t>
      </w:r>
      <w:proofErr w:type="spellEnd"/>
      <w:r w:rsidR="000D4DB0" w:rsidRPr="000D4DB0">
        <w:rPr>
          <w:rFonts w:asciiTheme="minorHAnsi" w:hAnsiTheme="minorHAnsi"/>
        </w:rPr>
        <w:t xml:space="preserve"> in 1987 and suggested that this questionnaire as the</w:t>
      </w:r>
      <w:r w:rsidR="000D4DB0" w:rsidRPr="000D4DB0">
        <w:rPr>
          <w:rFonts w:asciiTheme="minorHAnsi" w:hAnsiTheme="minorHAnsi" w:cs="Arial"/>
          <w:color w:val="3A3C3C"/>
          <w:shd w:val="clear" w:color="auto" w:fill="FFFFFF"/>
        </w:rPr>
        <w:t xml:space="preserve"> standard test for diagnostic purpose </w:t>
      </w:r>
      <w:r>
        <w:rPr>
          <w:rFonts w:asciiTheme="minorHAnsi" w:hAnsiTheme="minorHAnsi" w:cs="Arial"/>
          <w:color w:val="3A3C3C"/>
          <w:shd w:val="clear" w:color="auto" w:fill="FFFFFF"/>
        </w:rPr>
        <w:fldChar w:fldCharType="begin"/>
      </w:r>
      <w:r>
        <w:rPr>
          <w:rFonts w:asciiTheme="minorHAnsi" w:hAnsiTheme="minorHAnsi" w:cs="Arial"/>
          <w:color w:val="3A3C3C"/>
          <w:shd w:val="clear" w:color="auto" w:fill="FFFFFF"/>
        </w:rPr>
        <w:instrText xml:space="preserve"> ADDIN ZOTERO_ITEM CSL_CITATION {"citationID":"s0D58v7D","properties":{"formattedCitation":"(De Renzi &amp; L.A., 1963)","plainCitation":"(De Renzi &amp; L.A., 1963)","noteIndex":0},"citationItems":[{"id":472,"uris":["http://zotero.org/users/4965044/items/883LWIGH"],"uri":["http://zotero.org/users/4965044/items/883LWIGH"],"itemData":{"id":472,"type":"article-journal","title":"The Token Test: A sensitive test to detect receptive disturbances in aphasics","abstract":"Brain : a journal of neurology.","URL":"https://www.researchgate.net/publication/9541207_The_Token_Test_A_sensitive_test_to_detect_receptive_disturbances_in_aphasics","DOI":"10.1093/brain/85.4.665.","shortTitle":"The Token Test","language":"en","author":[{"family":"De Renzi","given":"Vignolo"},{"family":"L.A.","given":"Vignolo"}],"issued":{"date-parts":[["1963"]]},"accessed":{"date-parts":[["2018",10,21]]}}}],"schema":"https://github.com/citation-style-language/schema/raw/master/csl-citation.json"} </w:instrText>
      </w:r>
      <w:r>
        <w:rPr>
          <w:rFonts w:asciiTheme="minorHAnsi" w:hAnsiTheme="minorHAnsi" w:cs="Arial"/>
          <w:color w:val="3A3C3C"/>
          <w:shd w:val="clear" w:color="auto" w:fill="FFFFFF"/>
        </w:rPr>
        <w:fldChar w:fldCharType="separate"/>
      </w:r>
      <w:r>
        <w:rPr>
          <w:rFonts w:asciiTheme="minorHAnsi" w:hAnsiTheme="minorHAnsi" w:cs="Arial"/>
          <w:noProof/>
          <w:color w:val="3A3C3C"/>
          <w:shd w:val="clear" w:color="auto" w:fill="FFFFFF"/>
        </w:rPr>
        <w:t>(De Renzi &amp; L.A., 1963)</w:t>
      </w:r>
      <w:r>
        <w:rPr>
          <w:rFonts w:asciiTheme="minorHAnsi" w:hAnsiTheme="minorHAnsi" w:cs="Arial"/>
          <w:color w:val="3A3C3C"/>
          <w:shd w:val="clear" w:color="auto" w:fill="FFFFFF"/>
        </w:rPr>
        <w:fldChar w:fldCharType="end"/>
      </w:r>
    </w:p>
    <w:p w:rsidR="0002681D" w:rsidRDefault="0002681D" w:rsidP="009600D8">
      <w:pPr>
        <w:rPr>
          <w:rFonts w:asciiTheme="minorHAnsi" w:hAnsiTheme="minorHAnsi"/>
        </w:rPr>
      </w:pPr>
    </w:p>
    <w:p w:rsidR="000D4DB0" w:rsidRPr="005A23CD" w:rsidRDefault="000D4DB0" w:rsidP="009600D8">
      <w:pPr>
        <w:rPr>
          <w:rFonts w:asciiTheme="minorHAnsi" w:hAnsiTheme="minorHAnsi"/>
          <w:lang w:val="en-GB"/>
        </w:rPr>
      </w:pPr>
    </w:p>
    <w:p w:rsidR="00943771" w:rsidRPr="005A23CD" w:rsidRDefault="00943771" w:rsidP="000E1EE8">
      <w:pPr>
        <w:pStyle w:val="Heading2"/>
        <w:rPr>
          <w:rFonts w:asciiTheme="minorHAnsi" w:hAnsiTheme="minorHAnsi"/>
          <w:lang w:val="en-GB"/>
        </w:rPr>
      </w:pPr>
      <w:bookmarkStart w:id="4" w:name="_Toc528361803"/>
      <w:r w:rsidRPr="005A23CD">
        <w:rPr>
          <w:rFonts w:asciiTheme="minorHAnsi" w:hAnsiTheme="minorHAnsi"/>
          <w:lang w:val="en-GB"/>
        </w:rPr>
        <w:t>Visuospatial capacity</w:t>
      </w:r>
      <w:bookmarkEnd w:id="4"/>
    </w:p>
    <w:p w:rsidR="00943771" w:rsidRPr="005A23CD" w:rsidRDefault="00943771" w:rsidP="009600D8">
      <w:pPr>
        <w:rPr>
          <w:rFonts w:asciiTheme="minorHAnsi" w:hAnsiTheme="minorHAnsi"/>
          <w:lang w:val="en-GB"/>
        </w:rPr>
      </w:pPr>
    </w:p>
    <w:p w:rsidR="00131C58" w:rsidRPr="005A23CD" w:rsidRDefault="00D520A8" w:rsidP="000E1EE8">
      <w:pPr>
        <w:pStyle w:val="Heading3"/>
        <w:rPr>
          <w:rFonts w:asciiTheme="minorHAnsi" w:hAnsiTheme="minorHAnsi"/>
          <w:lang w:val="en-GB"/>
        </w:rPr>
      </w:pPr>
      <w:bookmarkStart w:id="5" w:name="_Toc528361804"/>
      <w:r w:rsidRPr="005A23CD">
        <w:rPr>
          <w:rFonts w:asciiTheme="minorHAnsi" w:hAnsiTheme="minorHAnsi"/>
          <w:lang w:val="en-GB"/>
        </w:rPr>
        <w:t>Judgement of Line Orientation (JLO)</w:t>
      </w:r>
      <w:bookmarkEnd w:id="5"/>
      <w:r w:rsidRPr="005A23CD">
        <w:rPr>
          <w:rFonts w:asciiTheme="minorHAnsi" w:hAnsiTheme="minorHAnsi"/>
          <w:lang w:val="en-GB"/>
        </w:rPr>
        <w:t xml:space="preserve"> </w:t>
      </w:r>
    </w:p>
    <w:p w:rsidR="00943771" w:rsidRPr="005A23CD" w:rsidRDefault="00943771" w:rsidP="009600D8">
      <w:pPr>
        <w:rPr>
          <w:rFonts w:asciiTheme="minorHAnsi" w:hAnsiTheme="minorHAnsi"/>
          <w:lang w:val="en-GB"/>
        </w:rPr>
      </w:pPr>
    </w:p>
    <w:p w:rsidR="00CC7D39" w:rsidRDefault="00E41EAB" w:rsidP="002F3447">
      <w:pPr>
        <w:jc w:val="both"/>
        <w:rPr>
          <w:rFonts w:asciiTheme="minorHAnsi" w:hAnsiTheme="minorHAnsi"/>
          <w:lang w:val="en-GB"/>
        </w:rPr>
      </w:pPr>
      <w:r>
        <w:rPr>
          <w:rFonts w:asciiTheme="minorHAnsi" w:hAnsiTheme="minorHAnsi"/>
          <w:lang w:val="en-GB"/>
        </w:rPr>
        <w:t xml:space="preserve">According to </w:t>
      </w:r>
      <w:r>
        <w:rPr>
          <w:rFonts w:asciiTheme="minorHAnsi" w:hAnsiTheme="minorHAnsi"/>
          <w:lang w:val="en-GB"/>
        </w:rPr>
        <w:fldChar w:fldCharType="begin"/>
      </w:r>
      <w:r>
        <w:rPr>
          <w:rFonts w:asciiTheme="minorHAnsi" w:hAnsiTheme="minorHAnsi"/>
          <w:lang w:val="en-GB"/>
        </w:rPr>
        <w:instrText xml:space="preserve"> ADDIN ZOTERO_ITEM CSL_CITATION {"citationID":"JWV1hFHu","properties":{"formattedCitation":"(Spencer et al., 2013)","plainCitation":"(Spencer et al., 2013)","noteIndex":0},"citationItems":[{"id":425,"uris":["http://zotero.org/users/4965044/items/J7QQRFPT"],"uri":["http://zotero.org/users/4965044/items/J7QQRFPT"],"itemData":{"id":425,"type":"article-journal","title":"Judgment of Line Orientation: An Examination of Eight Short Forms","container-title":"Journal of clinical and experimental neuropsychology","page":"160-166","volume":"35","issue":"2","source":"PubMed Central","abstract":"The Judgment of Line Orientation (JLO) test is a commonly used measure of visuospatial perception. Because of its length, several short forms have appeared in the literature. We examined the internal consistency of the JLO and eight of its published short forms among 128 undergraduates, 203 healthy older adults, and 55 chronic kidney disease patients. The full test demonstrated good reliability for traditional neuropsychological assessment, but the majority of short forms were adequate only for screening purposes, where greater measurement error is typically permitted in exchange for brevity. In contrast, a recently developed short form based upon item response theory () demonstrated promise as a stand-alone measure.","URL":"https://www.ncbi.nlm.nih.gov/pmc/articles/PMC3668441/","DOI":"10.1080/13803395.2012.760535","ISSN":"1380-3395","note":"PMID: 23350928\nPMCID: PMC3668441","shortTitle":"Judgment of Line Orientation","journalAbbreviation":"J Clin Exp Neuropsychol","author":[{"family":"Spencer","given":"Robert J."},{"family":"Wendell","given":"Carrington R."},{"family":"Giggey","given":"Paul P."},{"family":"Seliger","given":"Stephen L."},{"family":"Katzel","given":"Leslie I."},{"family":"Waldstein","given":"Shari R."}],"issued":{"date-parts":[["2013"]]},"accessed":{"date-parts":[["2018",10,10]]}}}],"schema":"https://github.com/citation-style-language/schema/raw/master/csl-citation.json"} </w:instrText>
      </w:r>
      <w:r>
        <w:rPr>
          <w:rFonts w:asciiTheme="minorHAnsi" w:hAnsiTheme="minorHAnsi"/>
          <w:lang w:val="en-GB"/>
        </w:rPr>
        <w:fldChar w:fldCharType="separate"/>
      </w:r>
      <w:r>
        <w:rPr>
          <w:rFonts w:asciiTheme="minorHAnsi" w:hAnsiTheme="minorHAnsi"/>
          <w:noProof/>
          <w:lang w:val="en-GB"/>
        </w:rPr>
        <w:t>(Spencer et al., 2013)</w:t>
      </w:r>
      <w:r>
        <w:rPr>
          <w:rFonts w:asciiTheme="minorHAnsi" w:hAnsiTheme="minorHAnsi"/>
          <w:lang w:val="en-GB"/>
        </w:rPr>
        <w:fldChar w:fldCharType="end"/>
      </w:r>
      <w:r w:rsidR="008D467B">
        <w:rPr>
          <w:rFonts w:asciiTheme="minorHAnsi" w:hAnsiTheme="minorHAnsi"/>
          <w:lang w:val="en-GB"/>
        </w:rPr>
        <w:t>,</w:t>
      </w:r>
      <w:r>
        <w:rPr>
          <w:rFonts w:asciiTheme="minorHAnsi" w:hAnsiTheme="minorHAnsi"/>
          <w:lang w:val="en-GB"/>
        </w:rPr>
        <w:t xml:space="preserve"> t</w:t>
      </w:r>
      <w:r w:rsidR="00D235C8" w:rsidRPr="005A23CD">
        <w:rPr>
          <w:rFonts w:asciiTheme="minorHAnsi" w:hAnsiTheme="minorHAnsi"/>
          <w:lang w:val="en-GB"/>
        </w:rPr>
        <w:t xml:space="preserve">his test measures the correspondent’s ability to </w:t>
      </w:r>
      <w:r w:rsidR="00D3077F" w:rsidRPr="005A23CD">
        <w:rPr>
          <w:rFonts w:asciiTheme="minorHAnsi" w:hAnsiTheme="minorHAnsi"/>
          <w:lang w:val="en-GB"/>
        </w:rPr>
        <w:t>pair</w:t>
      </w:r>
      <w:r w:rsidR="00D235C8" w:rsidRPr="005A23CD">
        <w:rPr>
          <w:rFonts w:asciiTheme="minorHAnsi" w:hAnsiTheme="minorHAnsi"/>
          <w:lang w:val="en-GB"/>
        </w:rPr>
        <w:t xml:space="preserve"> the angle and orientation of lines in space.</w:t>
      </w:r>
      <w:r w:rsidR="00D520A8" w:rsidRPr="005A23CD">
        <w:rPr>
          <w:rFonts w:asciiTheme="minorHAnsi" w:hAnsiTheme="minorHAnsi"/>
          <w:lang w:val="en-GB"/>
        </w:rPr>
        <w:t xml:space="preserve"> The test is </w:t>
      </w:r>
      <w:r w:rsidR="00D3077F">
        <w:rPr>
          <w:rFonts w:asciiTheme="minorHAnsi" w:hAnsiTheme="minorHAnsi"/>
          <w:lang w:val="en-GB"/>
        </w:rPr>
        <w:t>including</w:t>
      </w:r>
      <w:r w:rsidR="00D520A8" w:rsidRPr="005A23CD">
        <w:rPr>
          <w:rFonts w:asciiTheme="minorHAnsi" w:hAnsiTheme="minorHAnsi"/>
          <w:lang w:val="en-GB"/>
        </w:rPr>
        <w:t xml:space="preserve"> 30 </w:t>
      </w:r>
      <w:r w:rsidR="00F504D0" w:rsidRPr="005A23CD">
        <w:rPr>
          <w:rFonts w:asciiTheme="minorHAnsi" w:hAnsiTheme="minorHAnsi"/>
          <w:lang w:val="en-GB"/>
        </w:rPr>
        <w:t>items,</w:t>
      </w:r>
      <w:r w:rsidR="00D520A8" w:rsidRPr="005A23CD">
        <w:rPr>
          <w:rFonts w:asciiTheme="minorHAnsi" w:hAnsiTheme="minorHAnsi"/>
          <w:lang w:val="en-GB"/>
        </w:rPr>
        <w:t xml:space="preserve"> but short</w:t>
      </w:r>
      <w:r w:rsidR="00D3077F">
        <w:rPr>
          <w:rFonts w:asciiTheme="minorHAnsi" w:hAnsiTheme="minorHAnsi"/>
          <w:lang w:val="en-GB"/>
        </w:rPr>
        <w:t>er</w:t>
      </w:r>
      <w:r w:rsidR="00D520A8" w:rsidRPr="005A23CD">
        <w:rPr>
          <w:rFonts w:asciiTheme="minorHAnsi" w:hAnsiTheme="minorHAnsi"/>
          <w:lang w:val="en-GB"/>
        </w:rPr>
        <w:t xml:space="preserve"> </w:t>
      </w:r>
      <w:r w:rsidR="00D3077F">
        <w:rPr>
          <w:rFonts w:asciiTheme="minorHAnsi" w:hAnsiTheme="minorHAnsi"/>
          <w:lang w:val="en-GB"/>
        </w:rPr>
        <w:t>versions</w:t>
      </w:r>
      <w:r w:rsidR="00D520A8" w:rsidRPr="005A23CD">
        <w:rPr>
          <w:rFonts w:asciiTheme="minorHAnsi" w:hAnsiTheme="minorHAnsi"/>
          <w:lang w:val="en-GB"/>
        </w:rPr>
        <w:t xml:space="preserve"> have also been </w:t>
      </w:r>
      <w:r w:rsidR="00D3077F" w:rsidRPr="005A23CD">
        <w:rPr>
          <w:rFonts w:asciiTheme="minorHAnsi" w:hAnsiTheme="minorHAnsi"/>
          <w:lang w:val="en-GB"/>
        </w:rPr>
        <w:t>produced</w:t>
      </w:r>
      <w:r w:rsidR="00D520A8" w:rsidRPr="005A23CD">
        <w:rPr>
          <w:rFonts w:asciiTheme="minorHAnsi" w:hAnsiTheme="minorHAnsi"/>
          <w:lang w:val="en-GB"/>
        </w:rPr>
        <w:t xml:space="preserve">. </w:t>
      </w:r>
      <w:r w:rsidR="00D3077F">
        <w:rPr>
          <w:rFonts w:asciiTheme="minorHAnsi" w:hAnsiTheme="minorHAnsi"/>
          <w:lang w:val="en-GB"/>
        </w:rPr>
        <w:t xml:space="preserve">The standardised test is aligned to evaluate the visuospatial skills </w:t>
      </w:r>
      <w:r w:rsidR="00D3077F">
        <w:rPr>
          <w:rFonts w:asciiTheme="minorHAnsi" w:hAnsiTheme="minorHAnsi"/>
          <w:lang w:val="en-GB"/>
        </w:rPr>
        <w:lastRenderedPageBreak/>
        <w:t>with the operation of the parietal lobe located in the right hemisphere of the brain</w:t>
      </w:r>
      <w:r w:rsidR="00D520A8" w:rsidRPr="005A23CD">
        <w:rPr>
          <w:rFonts w:asciiTheme="minorHAnsi" w:hAnsiTheme="minorHAnsi"/>
          <w:lang w:val="en-GB"/>
        </w:rPr>
        <w:t xml:space="preserve">. </w:t>
      </w:r>
      <w:r w:rsidR="002F3447">
        <w:rPr>
          <w:rFonts w:asciiTheme="minorHAnsi" w:hAnsiTheme="minorHAnsi"/>
          <w:lang w:val="en-GB"/>
        </w:rPr>
        <w:t xml:space="preserve">The outcome of the test for individuals with potential dementia are poor including respondents with Parkinson’s disease because of task difficulty and not due to visuospatial discrepancies. </w:t>
      </w:r>
    </w:p>
    <w:p w:rsidR="002F3447" w:rsidRPr="005A23CD" w:rsidRDefault="002F3447" w:rsidP="009600D8">
      <w:pPr>
        <w:rPr>
          <w:rFonts w:asciiTheme="minorHAnsi" w:hAnsiTheme="minorHAnsi"/>
          <w:b/>
          <w:lang w:val="en-GB"/>
        </w:rPr>
      </w:pPr>
    </w:p>
    <w:p w:rsidR="00D3552C" w:rsidRPr="005A23CD" w:rsidRDefault="00D3552C" w:rsidP="000E1EE8">
      <w:pPr>
        <w:pStyle w:val="Heading2"/>
        <w:rPr>
          <w:rFonts w:asciiTheme="minorHAnsi" w:hAnsiTheme="minorHAnsi"/>
          <w:lang w:val="en-GB"/>
        </w:rPr>
      </w:pPr>
      <w:bookmarkStart w:id="6" w:name="_Toc528361805"/>
      <w:r w:rsidRPr="005A23CD">
        <w:rPr>
          <w:rFonts w:asciiTheme="minorHAnsi" w:hAnsiTheme="minorHAnsi"/>
          <w:lang w:val="en-GB"/>
        </w:rPr>
        <w:t>Verbal and Pictorial Stimuli</w:t>
      </w:r>
      <w:bookmarkEnd w:id="6"/>
    </w:p>
    <w:p w:rsidR="00363849" w:rsidRPr="005A23CD" w:rsidRDefault="00363849" w:rsidP="009600D8">
      <w:pPr>
        <w:rPr>
          <w:rFonts w:asciiTheme="minorHAnsi" w:hAnsiTheme="minorHAnsi"/>
          <w:lang w:val="en-GB"/>
        </w:rPr>
      </w:pPr>
    </w:p>
    <w:p w:rsidR="00943771" w:rsidRPr="005A23CD" w:rsidRDefault="00D3552C" w:rsidP="000E1EE8">
      <w:pPr>
        <w:pStyle w:val="Heading3"/>
        <w:rPr>
          <w:rFonts w:asciiTheme="minorHAnsi" w:hAnsiTheme="minorHAnsi"/>
          <w:lang w:val="en-GB"/>
        </w:rPr>
      </w:pPr>
      <w:bookmarkStart w:id="7" w:name="_Toc528361806"/>
      <w:proofErr w:type="spellStart"/>
      <w:r w:rsidRPr="005A23CD">
        <w:rPr>
          <w:rFonts w:asciiTheme="minorHAnsi" w:hAnsiTheme="minorHAnsi"/>
          <w:lang w:val="en-GB"/>
        </w:rPr>
        <w:t>Battig</w:t>
      </w:r>
      <w:proofErr w:type="spellEnd"/>
      <w:r w:rsidRPr="005A23CD">
        <w:rPr>
          <w:rFonts w:asciiTheme="minorHAnsi" w:hAnsiTheme="minorHAnsi"/>
          <w:lang w:val="en-GB"/>
        </w:rPr>
        <w:t xml:space="preserve"> and </w:t>
      </w:r>
      <w:proofErr w:type="spellStart"/>
      <w:r w:rsidRPr="005A23CD">
        <w:rPr>
          <w:rFonts w:asciiTheme="minorHAnsi" w:hAnsiTheme="minorHAnsi"/>
          <w:lang w:val="en-GB"/>
        </w:rPr>
        <w:t>Montagues’s</w:t>
      </w:r>
      <w:proofErr w:type="spellEnd"/>
      <w:r w:rsidRPr="005A23CD">
        <w:rPr>
          <w:rFonts w:asciiTheme="minorHAnsi" w:hAnsiTheme="minorHAnsi"/>
          <w:lang w:val="en-GB"/>
        </w:rPr>
        <w:t xml:space="preserve"> verbal categorical database</w:t>
      </w:r>
      <w:bookmarkEnd w:id="7"/>
    </w:p>
    <w:p w:rsidR="00363849" w:rsidRPr="005A23CD" w:rsidRDefault="00363849" w:rsidP="009600D8">
      <w:pPr>
        <w:rPr>
          <w:rFonts w:asciiTheme="minorHAnsi" w:hAnsiTheme="minorHAnsi"/>
          <w:lang w:val="en-GB"/>
        </w:rPr>
      </w:pPr>
    </w:p>
    <w:p w:rsidR="009E1FB5" w:rsidRPr="005A23CD" w:rsidRDefault="009E1FB5" w:rsidP="00363849">
      <w:pPr>
        <w:jc w:val="both"/>
        <w:rPr>
          <w:rFonts w:asciiTheme="minorHAnsi" w:hAnsiTheme="minorHAnsi"/>
          <w:lang w:val="en-GB"/>
        </w:rPr>
      </w:pPr>
      <w:r w:rsidRPr="005A23CD">
        <w:rPr>
          <w:rFonts w:asciiTheme="minorHAnsi" w:hAnsiTheme="minorHAnsi"/>
          <w:lang w:val="en-GB"/>
        </w:rPr>
        <w:t xml:space="preserve">Category </w:t>
      </w:r>
      <w:r w:rsidR="00D75037">
        <w:rPr>
          <w:rFonts w:asciiTheme="minorHAnsi" w:hAnsiTheme="minorHAnsi"/>
          <w:lang w:val="en-GB"/>
        </w:rPr>
        <w:t>standards</w:t>
      </w:r>
      <w:r w:rsidR="00363849" w:rsidRPr="005A23CD">
        <w:rPr>
          <w:rFonts w:asciiTheme="minorHAnsi" w:hAnsiTheme="minorHAnsi"/>
          <w:lang w:val="en-GB"/>
        </w:rPr>
        <w:t xml:space="preserve"> for verbal items in 56 categories. A citation research </w:t>
      </w:r>
      <w:r w:rsidR="00D75037" w:rsidRPr="005A23CD">
        <w:rPr>
          <w:rFonts w:asciiTheme="minorHAnsi" w:hAnsiTheme="minorHAnsi"/>
          <w:lang w:val="en-GB"/>
        </w:rPr>
        <w:t>accomplished</w:t>
      </w:r>
      <w:r w:rsidR="00363849" w:rsidRPr="005A23CD">
        <w:rPr>
          <w:rFonts w:asciiTheme="minorHAnsi" w:hAnsiTheme="minorHAnsi"/>
          <w:lang w:val="en-GB"/>
        </w:rPr>
        <w:t xml:space="preserve"> in 2002 </w:t>
      </w:r>
      <w:r w:rsidR="00D75037" w:rsidRPr="005A23CD">
        <w:rPr>
          <w:rFonts w:asciiTheme="minorHAnsi" w:hAnsiTheme="minorHAnsi"/>
          <w:lang w:val="en-GB"/>
        </w:rPr>
        <w:t>discovered</w:t>
      </w:r>
      <w:r w:rsidR="00363849" w:rsidRPr="005A23CD">
        <w:rPr>
          <w:rFonts w:asciiTheme="minorHAnsi" w:hAnsiTheme="minorHAnsi"/>
          <w:lang w:val="en-GB"/>
        </w:rPr>
        <w:t xml:space="preserve"> that </w:t>
      </w:r>
      <w:proofErr w:type="spellStart"/>
      <w:r w:rsidR="00363849" w:rsidRPr="005A23CD">
        <w:rPr>
          <w:rFonts w:asciiTheme="minorHAnsi" w:hAnsiTheme="minorHAnsi"/>
          <w:lang w:val="en-GB"/>
        </w:rPr>
        <w:t>Battig</w:t>
      </w:r>
      <w:proofErr w:type="spellEnd"/>
      <w:r w:rsidR="00363849" w:rsidRPr="005A23CD">
        <w:rPr>
          <w:rFonts w:asciiTheme="minorHAnsi" w:hAnsiTheme="minorHAnsi"/>
          <w:lang w:val="en-GB"/>
        </w:rPr>
        <w:t xml:space="preserve"> and Montague </w:t>
      </w:r>
      <w:r w:rsidR="00B1166B" w:rsidRPr="005A23CD">
        <w:rPr>
          <w:rFonts w:asciiTheme="minorHAnsi" w:hAnsiTheme="minorHAnsi"/>
          <w:lang w:val="en-GB"/>
        </w:rPr>
        <w:t>standards</w:t>
      </w:r>
      <w:r w:rsidR="00363849" w:rsidRPr="005A23CD">
        <w:rPr>
          <w:rFonts w:asciiTheme="minorHAnsi" w:hAnsiTheme="minorHAnsi"/>
          <w:lang w:val="en-GB"/>
        </w:rPr>
        <w:t xml:space="preserve"> were </w:t>
      </w:r>
      <w:r w:rsidR="00B1166B" w:rsidRPr="005A23CD">
        <w:rPr>
          <w:rFonts w:asciiTheme="minorHAnsi" w:hAnsiTheme="minorHAnsi"/>
          <w:lang w:val="en-GB"/>
        </w:rPr>
        <w:t>quoted</w:t>
      </w:r>
      <w:r w:rsidR="00363849" w:rsidRPr="005A23CD">
        <w:rPr>
          <w:rFonts w:asciiTheme="minorHAnsi" w:hAnsiTheme="minorHAnsi"/>
          <w:lang w:val="en-GB"/>
        </w:rPr>
        <w:t xml:space="preserve"> over 16000 in papers published on over 220 </w:t>
      </w:r>
      <w:r w:rsidR="00D75037" w:rsidRPr="005A23CD">
        <w:rPr>
          <w:rFonts w:asciiTheme="minorHAnsi" w:hAnsiTheme="minorHAnsi"/>
          <w:lang w:val="en-GB"/>
        </w:rPr>
        <w:t>distinctive</w:t>
      </w:r>
      <w:r w:rsidR="00363849" w:rsidRPr="005A23CD">
        <w:rPr>
          <w:rFonts w:asciiTheme="minorHAnsi" w:hAnsiTheme="minorHAnsi"/>
          <w:lang w:val="en-GB"/>
        </w:rPr>
        <w:t xml:space="preserve"> journals which </w:t>
      </w:r>
      <w:r w:rsidR="00D75037" w:rsidRPr="005A23CD">
        <w:rPr>
          <w:rFonts w:asciiTheme="minorHAnsi" w:hAnsiTheme="minorHAnsi"/>
          <w:lang w:val="en-GB"/>
        </w:rPr>
        <w:t>denotes</w:t>
      </w:r>
      <w:r w:rsidR="00363849" w:rsidRPr="005A23CD">
        <w:rPr>
          <w:rFonts w:asciiTheme="minorHAnsi" w:hAnsiTheme="minorHAnsi"/>
          <w:lang w:val="en-GB"/>
        </w:rPr>
        <w:t xml:space="preserve"> the wide-</w:t>
      </w:r>
      <w:r w:rsidR="008D467B" w:rsidRPr="005A23CD">
        <w:rPr>
          <w:rFonts w:asciiTheme="minorHAnsi" w:hAnsiTheme="minorHAnsi"/>
          <w:lang w:val="en-GB"/>
        </w:rPr>
        <w:t>spread</w:t>
      </w:r>
      <w:r w:rsidR="00363849" w:rsidRPr="005A23CD">
        <w:rPr>
          <w:rFonts w:asciiTheme="minorHAnsi" w:hAnsiTheme="minorHAnsi"/>
          <w:lang w:val="en-GB"/>
        </w:rPr>
        <w:t xml:space="preserve"> </w:t>
      </w:r>
      <w:r w:rsidR="00B1166B" w:rsidRPr="005A23CD">
        <w:rPr>
          <w:rFonts w:asciiTheme="minorHAnsi" w:hAnsiTheme="minorHAnsi"/>
          <w:lang w:val="en-GB"/>
        </w:rPr>
        <w:t>recognition</w:t>
      </w:r>
      <w:r w:rsidR="00363849" w:rsidRPr="005A23CD">
        <w:rPr>
          <w:rFonts w:asciiTheme="minorHAnsi" w:hAnsiTheme="minorHAnsi"/>
          <w:lang w:val="en-GB"/>
        </w:rPr>
        <w:t xml:space="preserve"> </w:t>
      </w:r>
      <w:r w:rsidR="00DE0183" w:rsidRPr="005A23CD">
        <w:rPr>
          <w:rFonts w:asciiTheme="minorHAnsi" w:hAnsiTheme="minorHAnsi"/>
          <w:lang w:val="en-GB"/>
        </w:rPr>
        <w:t>source</w:t>
      </w:r>
      <w:r w:rsidR="00363849" w:rsidRPr="005A23CD">
        <w:rPr>
          <w:rFonts w:asciiTheme="minorHAnsi" w:hAnsiTheme="minorHAnsi"/>
          <w:lang w:val="en-GB"/>
        </w:rPr>
        <w:t xml:space="preserve"> of category </w:t>
      </w:r>
      <w:r w:rsidR="00B1166B">
        <w:rPr>
          <w:rFonts w:asciiTheme="minorHAnsi" w:hAnsiTheme="minorHAnsi"/>
          <w:lang w:val="en-GB"/>
        </w:rPr>
        <w:t>standard</w:t>
      </w:r>
      <w:r w:rsidR="00363849" w:rsidRPr="005A23CD">
        <w:rPr>
          <w:rFonts w:asciiTheme="minorHAnsi" w:hAnsiTheme="minorHAnsi"/>
          <w:lang w:val="en-GB"/>
        </w:rPr>
        <w:t xml:space="preserve"> data. A dataset </w:t>
      </w:r>
      <w:r w:rsidR="00D75037">
        <w:rPr>
          <w:rFonts w:asciiTheme="minorHAnsi" w:hAnsiTheme="minorHAnsi"/>
          <w:lang w:val="en-GB"/>
        </w:rPr>
        <w:t xml:space="preserve">was published by </w:t>
      </w:r>
      <w:r w:rsidR="00D75037">
        <w:rPr>
          <w:rFonts w:asciiTheme="minorHAnsi" w:hAnsiTheme="minorHAnsi"/>
          <w:lang w:val="en-GB"/>
        </w:rPr>
        <w:fldChar w:fldCharType="begin"/>
      </w:r>
      <w:r w:rsidR="00D75037">
        <w:rPr>
          <w:rFonts w:asciiTheme="minorHAnsi" w:hAnsiTheme="minorHAnsi"/>
          <w:lang w:val="en-GB"/>
        </w:rPr>
        <w:instrText xml:space="preserve"> ADDIN ZOTERO_ITEM CSL_CITATION {"citationID":"5ldXposp","properties":{"formattedCitation":"(\\uc0\\u8216{}Battig function | R Documentation\\uc0\\u8217{}, n.d.)","plainCitation":"(‘Battig function | R Documentation’, n.d.)","noteIndex":0},"citationItems":[{"id":422,"uris":["http://zotero.org/users/4965044/items/QWKVJVNF"],"uri":["http://zotero.org/users/4965044/items/QWKVJVNF"],"itemData":{"id":422,"type":"webpage","title":"Battig function | R Documentation","URL":"https://www.rdocumentation.org/packages/WordPools/versions/1.0-2/topics/Battig","accessed":{"date-parts":[["2018",10,10]]}}}],"schema":"https://github.com/citation-style-language/schema/raw/master/csl-citation.json"} </w:instrText>
      </w:r>
      <w:r w:rsidR="00D75037">
        <w:rPr>
          <w:rFonts w:asciiTheme="minorHAnsi" w:hAnsiTheme="minorHAnsi"/>
          <w:lang w:val="en-GB"/>
        </w:rPr>
        <w:fldChar w:fldCharType="separate"/>
      </w:r>
      <w:r w:rsidR="00D75037" w:rsidRPr="00D75037">
        <w:rPr>
          <w:rFonts w:ascii="Calibri" w:hAnsiTheme="minorHAnsi"/>
          <w:lang w:val="en-US"/>
        </w:rPr>
        <w:t>(‘Battig function | R Documentation’, n.d.)</w:t>
      </w:r>
      <w:r w:rsidR="00D75037">
        <w:rPr>
          <w:rFonts w:asciiTheme="minorHAnsi" w:hAnsiTheme="minorHAnsi"/>
          <w:lang w:val="en-GB"/>
        </w:rPr>
        <w:fldChar w:fldCharType="end"/>
      </w:r>
      <w:r w:rsidR="00D75037">
        <w:rPr>
          <w:rFonts w:asciiTheme="minorHAnsi" w:hAnsiTheme="minorHAnsi"/>
          <w:lang w:val="en-GB"/>
        </w:rPr>
        <w:t xml:space="preserve"> </w:t>
      </w:r>
      <w:r w:rsidR="00363849" w:rsidRPr="005A23CD">
        <w:rPr>
          <w:rFonts w:asciiTheme="minorHAnsi" w:hAnsiTheme="minorHAnsi"/>
          <w:lang w:val="en-GB"/>
        </w:rPr>
        <w:t>is available which comprises of 5231 words listed in 56 taxonomic categories by people who were asked to provide samples of a given category (</w:t>
      </w:r>
      <w:r w:rsidR="00DE0183" w:rsidRPr="005A23CD">
        <w:rPr>
          <w:rFonts w:asciiTheme="minorHAnsi" w:hAnsiTheme="minorHAnsi"/>
          <w:lang w:val="en-GB"/>
        </w:rPr>
        <w:t>e.g.</w:t>
      </w:r>
      <w:r w:rsidR="00363849" w:rsidRPr="005A23CD">
        <w:rPr>
          <w:rFonts w:asciiTheme="minorHAnsi" w:hAnsiTheme="minorHAnsi"/>
          <w:lang w:val="en-GB"/>
        </w:rPr>
        <w:t xml:space="preserve"> a precious stone, unit of time, etc.)</w:t>
      </w:r>
      <w:r w:rsidR="00D75037">
        <w:rPr>
          <w:rFonts w:asciiTheme="minorHAnsi" w:hAnsiTheme="minorHAnsi"/>
          <w:lang w:val="en-GB"/>
        </w:rPr>
        <w:t>.</w:t>
      </w:r>
      <w:r w:rsidR="00363849" w:rsidRPr="005A23CD">
        <w:rPr>
          <w:rFonts w:asciiTheme="minorHAnsi" w:hAnsiTheme="minorHAnsi"/>
          <w:lang w:val="en-GB"/>
        </w:rPr>
        <w:t xml:space="preserve"> </w:t>
      </w:r>
      <w:r w:rsidR="00D75037">
        <w:rPr>
          <w:rFonts w:asciiTheme="minorHAnsi" w:hAnsiTheme="minorHAnsi"/>
          <w:lang w:val="en-GB"/>
        </w:rPr>
        <w:t>Respondents</w:t>
      </w:r>
      <w:r w:rsidR="00363849" w:rsidRPr="005A23CD">
        <w:rPr>
          <w:rFonts w:asciiTheme="minorHAnsi" w:hAnsiTheme="minorHAnsi"/>
          <w:lang w:val="en-GB"/>
        </w:rPr>
        <w:t xml:space="preserve"> have 30 seconds to generate as many responses to each category after which the n</w:t>
      </w:r>
      <w:r w:rsidR="0040328B" w:rsidRPr="005A23CD">
        <w:rPr>
          <w:rFonts w:asciiTheme="minorHAnsi" w:hAnsiTheme="minorHAnsi"/>
          <w:lang w:val="en-GB"/>
        </w:rPr>
        <w:t>ext category name was presented.</w:t>
      </w:r>
      <w:r w:rsidR="00D75037">
        <w:rPr>
          <w:rFonts w:asciiTheme="minorHAnsi" w:hAnsiTheme="minorHAnsi"/>
          <w:lang w:val="en-GB"/>
        </w:rPr>
        <w:t xml:space="preserve"> An expanded and improved version was conducted by introducing 14 new categories which are sub-dived into several purpose</w:t>
      </w:r>
      <w:r w:rsidR="00BC771E">
        <w:rPr>
          <w:rFonts w:asciiTheme="minorHAnsi" w:hAnsiTheme="minorHAnsi"/>
          <w:lang w:val="en-GB"/>
        </w:rPr>
        <w:t xml:space="preserve"> </w:t>
      </w:r>
      <w:r w:rsidR="00D75037">
        <w:rPr>
          <w:rFonts w:asciiTheme="minorHAnsi" w:hAnsiTheme="minorHAnsi"/>
          <w:lang w:val="en-GB"/>
        </w:rPr>
        <w:t xml:space="preserve">like domain relevancy and ad-hoc. Also, response latency </w:t>
      </w:r>
      <w:r w:rsidR="00BC771E">
        <w:rPr>
          <w:rFonts w:asciiTheme="minorHAnsi" w:hAnsiTheme="minorHAnsi"/>
          <w:lang w:val="en-GB"/>
        </w:rPr>
        <w:t>was</w:t>
      </w:r>
      <w:r w:rsidR="00D75037">
        <w:rPr>
          <w:rFonts w:asciiTheme="minorHAnsi" w:hAnsiTheme="minorHAnsi"/>
          <w:lang w:val="en-GB"/>
        </w:rPr>
        <w:t xml:space="preserve"> also collected as a </w:t>
      </w:r>
      <w:r w:rsidR="00BC771E">
        <w:rPr>
          <w:rFonts w:asciiTheme="minorHAnsi" w:hAnsiTheme="minorHAnsi"/>
          <w:lang w:val="en-GB"/>
        </w:rPr>
        <w:t>criterion</w:t>
      </w:r>
      <w:r w:rsidR="00D75037">
        <w:rPr>
          <w:rFonts w:asciiTheme="minorHAnsi" w:hAnsiTheme="minorHAnsi"/>
          <w:lang w:val="en-GB"/>
        </w:rPr>
        <w:t xml:space="preserve"> where researchers can </w:t>
      </w:r>
      <w:r w:rsidR="00BC771E">
        <w:rPr>
          <w:rFonts w:asciiTheme="minorHAnsi" w:hAnsiTheme="minorHAnsi"/>
          <w:lang w:val="en-GB"/>
        </w:rPr>
        <w:t xml:space="preserve">select and differentiate items </w:t>
      </w:r>
      <w:r w:rsidR="00BC771E">
        <w:rPr>
          <w:rFonts w:asciiTheme="minorHAnsi" w:hAnsiTheme="minorHAnsi"/>
          <w:lang w:val="en-GB"/>
        </w:rPr>
        <w:fldChar w:fldCharType="begin"/>
      </w:r>
      <w:r w:rsidR="00BC771E">
        <w:rPr>
          <w:rFonts w:asciiTheme="minorHAnsi" w:hAnsiTheme="minorHAnsi"/>
          <w:lang w:val="en-GB"/>
        </w:rPr>
        <w:instrText xml:space="preserve"> ADDIN ZOTERO_ITEM CSL_CITATION {"citationID":"HeRXsX2c","properties":{"formattedCitation":"(Van Overschelde, Rawson, &amp; Dunlosky, 2004)","plainCitation":"(Van Overschelde, Rawson, &amp; Dunlosky, 2004)","noteIndex":0},"citationItems":[{"id":475,"uris":["http://zotero.org/users/4965044/items/HTR943KN"],"uri":["http://zotero.org/users/4965044/items/HTR943KN"],"itemData":{"id":475,"type":"article-journal","title":"Category norms: An updated and expanded version of the Battig and Montague (1969) norms","container-title":"Journal of Memory and Language","page":"289-335","volume":"50","issue":"3","source":"ScienceDirect","abstract":"The Battig and Montague (1969) category norms have been an invaluable tool for researchers in many fields, with a recent literature search revealing their use in over 1600 projects published in more than 200 different journals. Since 1969, numerous changes have occurred culturally that warrant the collection of new normative data. For instance, in the mid-1960s, the waltz was a popular dance, and undergraduates wore rubbers on their feet. To meet the need for updated norms, we report an expanded version of the Battig and Montague (1969) norms, based on responses from three different sites varying in geographical locations within the United States. The norms were expanded to include new categories (e.g., ad hoc categories) and new measures, most notably latencies for the generated responses. Analyses demonstrated high levels of geographical stability across the new sites, with lower and more variable levels of generational stability between the Battig and Montague norms and the current norms.","URL":"http://www.sciencedirect.com/science/article/pii/S0749596X03001451","DOI":"10.1016/j.jml.2003.10.003","ISSN":"0749-596X","shortTitle":"Category norms","journalAbbreviation":"Journal of Memory and Language","author":[{"family":"Van Overschelde","given":"James P"},{"family":"Rawson","given":"Katherine A"},{"family":"Dunlosky","given":"John"}],"issued":{"date-parts":[["2004",4,1]]},"accessed":{"date-parts":[["2018",10,21]]}}}],"schema":"https://github.com/citation-style-language/schema/raw/master/csl-citation.json"} </w:instrText>
      </w:r>
      <w:r w:rsidR="00BC771E">
        <w:rPr>
          <w:rFonts w:asciiTheme="minorHAnsi" w:hAnsiTheme="minorHAnsi"/>
          <w:lang w:val="en-GB"/>
        </w:rPr>
        <w:fldChar w:fldCharType="separate"/>
      </w:r>
      <w:r w:rsidR="00BC771E">
        <w:rPr>
          <w:rFonts w:asciiTheme="minorHAnsi" w:hAnsiTheme="minorHAnsi"/>
          <w:noProof/>
          <w:lang w:val="en-GB"/>
        </w:rPr>
        <w:t>(Van Overschelde, Rawson, &amp; Dunlosky, 2004)</w:t>
      </w:r>
      <w:r w:rsidR="00BC771E">
        <w:rPr>
          <w:rFonts w:asciiTheme="minorHAnsi" w:hAnsiTheme="minorHAnsi"/>
          <w:lang w:val="en-GB"/>
        </w:rPr>
        <w:fldChar w:fldCharType="end"/>
      </w:r>
      <w:r w:rsidR="00BC771E">
        <w:rPr>
          <w:rFonts w:asciiTheme="minorHAnsi" w:hAnsiTheme="minorHAnsi"/>
          <w:lang w:val="en-GB"/>
        </w:rPr>
        <w:t>.</w:t>
      </w:r>
    </w:p>
    <w:p w:rsidR="009E1FB5" w:rsidRPr="005A23CD" w:rsidRDefault="009E1FB5" w:rsidP="009600D8">
      <w:pPr>
        <w:rPr>
          <w:rFonts w:asciiTheme="minorHAnsi" w:hAnsiTheme="minorHAnsi"/>
          <w:lang w:val="en-GB"/>
        </w:rPr>
      </w:pPr>
    </w:p>
    <w:p w:rsidR="00D3552C" w:rsidRPr="005A23CD" w:rsidRDefault="00D3552C" w:rsidP="000E1EE8">
      <w:pPr>
        <w:pStyle w:val="Heading3"/>
        <w:rPr>
          <w:rFonts w:asciiTheme="minorHAnsi" w:hAnsiTheme="minorHAnsi"/>
          <w:lang w:val="en-GB"/>
        </w:rPr>
      </w:pPr>
      <w:bookmarkStart w:id="8" w:name="_Toc528361807"/>
      <w:r w:rsidRPr="005A23CD">
        <w:rPr>
          <w:rFonts w:asciiTheme="minorHAnsi" w:hAnsiTheme="minorHAnsi"/>
          <w:lang w:val="en-GB"/>
        </w:rPr>
        <w:t xml:space="preserve">Snodgrass and </w:t>
      </w:r>
      <w:proofErr w:type="spellStart"/>
      <w:r w:rsidRPr="005A23CD">
        <w:rPr>
          <w:rFonts w:asciiTheme="minorHAnsi" w:hAnsiTheme="minorHAnsi"/>
          <w:lang w:val="en-GB"/>
        </w:rPr>
        <w:t>Vanderwarts’s</w:t>
      </w:r>
      <w:proofErr w:type="spellEnd"/>
      <w:r w:rsidRPr="005A23CD">
        <w:rPr>
          <w:rFonts w:asciiTheme="minorHAnsi" w:hAnsiTheme="minorHAnsi"/>
          <w:lang w:val="en-GB"/>
        </w:rPr>
        <w:t xml:space="preserve"> pictorial database</w:t>
      </w:r>
      <w:bookmarkEnd w:id="8"/>
    </w:p>
    <w:p w:rsidR="005A2D41" w:rsidRPr="005A23CD" w:rsidRDefault="005A2D41" w:rsidP="009600D8">
      <w:pPr>
        <w:rPr>
          <w:rFonts w:asciiTheme="minorHAnsi" w:hAnsiTheme="minorHAnsi"/>
          <w:lang w:val="en-GB"/>
        </w:rPr>
      </w:pPr>
    </w:p>
    <w:p w:rsidR="004E285A" w:rsidRPr="005A23CD" w:rsidRDefault="0017236D" w:rsidP="0040328B">
      <w:pPr>
        <w:jc w:val="both"/>
        <w:rPr>
          <w:rFonts w:asciiTheme="minorHAnsi" w:hAnsiTheme="minorHAnsi"/>
          <w:lang w:val="en-GB"/>
        </w:rPr>
      </w:pPr>
      <w:r>
        <w:rPr>
          <w:rFonts w:asciiTheme="minorHAnsi" w:hAnsiTheme="minorHAnsi"/>
          <w:lang w:val="en-GB"/>
        </w:rPr>
        <w:t xml:space="preserve">As stated by </w:t>
      </w:r>
      <w:r>
        <w:rPr>
          <w:rFonts w:asciiTheme="minorHAnsi" w:hAnsiTheme="minorHAnsi"/>
          <w:lang w:val="en-GB"/>
        </w:rPr>
        <w:fldChar w:fldCharType="begin"/>
      </w:r>
      <w:r>
        <w:rPr>
          <w:rFonts w:asciiTheme="minorHAnsi" w:hAnsiTheme="minorHAnsi"/>
          <w:lang w:val="en-GB"/>
        </w:rPr>
        <w:instrText xml:space="preserve"> ADDIN ZOTERO_ITEM CSL_CITATION {"citationID":"G4yqWSzV","properties":{"formattedCitation":"(Snodgrass &amp; Vanderwart, 1980)","plainCitation":"(Snodgrass &amp; Vanderwart, 1980)","noteIndex":0},"citationItems":[{"id":424,"uris":["http://zotero.org/users/4965044/items/TAPKA2FY"],"uri":["http://zotero.org/users/4965044/items/TAPKA2FY"],"itemData":{"id":424,"type":"article-journal","title":"A Standardized Set of 260 Pictures: Norms for Name Agreement, Image Agreement, Familiarity, and Visual Complexity","container-title":"Journal of Experimental Psychology","page":"174-215","volume":"6","abstract":"In this article we present a standardized set of 260 pictures for use in ex- periments investigating differences and similarities in the processing of pic- tures and words. The pictures are black-and-white line drawings executed according to a set of rules that provide consistency of pictorial representation. The pictures have been standardized on four variables of central relevance to memory and cognitive processing: name agreement, image agreement, fa- miliarity, and visual complexity. The intercorrelations among the four mea- sures were low, suggesting that the)' are indices of different attributes of the pictures. The concepts were selected to provide exemplars from several widely studied semantic categories. Sources of naming variance, and mean familiarity and complexity of the exemplars, differed significantly across the set of cate- gories investigated. The potential significance of each of the normative vari- ables to a number of semantic and episodic memory tasks is discussed.","author":[{"family":"Snodgrass","given":"Joan Gay"},{"family":"Vanderwart","given":"Mary"}],"issued":{"date-parts":[["1980"]]}}}],"schema":"https://github.com/citation-style-language/schema/raw/master/csl-citation.json"} </w:instrText>
      </w:r>
      <w:r>
        <w:rPr>
          <w:rFonts w:asciiTheme="minorHAnsi" w:hAnsiTheme="minorHAnsi"/>
          <w:lang w:val="en-GB"/>
        </w:rPr>
        <w:fldChar w:fldCharType="separate"/>
      </w:r>
      <w:r>
        <w:rPr>
          <w:rFonts w:asciiTheme="minorHAnsi" w:hAnsiTheme="minorHAnsi"/>
          <w:noProof/>
          <w:lang w:val="en-GB"/>
        </w:rPr>
        <w:t>(Snodgrass &amp; Vanderwart, 1980)</w:t>
      </w:r>
      <w:r>
        <w:rPr>
          <w:rFonts w:asciiTheme="minorHAnsi" w:hAnsiTheme="minorHAnsi"/>
          <w:lang w:val="en-GB"/>
        </w:rPr>
        <w:fldChar w:fldCharType="end"/>
      </w:r>
      <w:r>
        <w:rPr>
          <w:rFonts w:asciiTheme="minorHAnsi" w:hAnsiTheme="minorHAnsi"/>
          <w:lang w:val="en-GB"/>
        </w:rPr>
        <w:t>, the pictorial database e</w:t>
      </w:r>
      <w:r w:rsidR="000E3AB6">
        <w:rPr>
          <w:rFonts w:asciiTheme="minorHAnsi" w:hAnsiTheme="minorHAnsi"/>
          <w:lang w:val="en-GB"/>
        </w:rPr>
        <w:t>mbodies</w:t>
      </w:r>
      <w:r w:rsidR="0040328B" w:rsidRPr="005A23CD">
        <w:rPr>
          <w:rFonts w:asciiTheme="minorHAnsi" w:hAnsiTheme="minorHAnsi"/>
          <w:lang w:val="en-GB"/>
        </w:rPr>
        <w:t xml:space="preserve"> 260 standardise pictures for utilisation in experiments </w:t>
      </w:r>
      <w:r>
        <w:rPr>
          <w:rFonts w:asciiTheme="minorHAnsi" w:hAnsiTheme="minorHAnsi"/>
          <w:lang w:val="en-GB"/>
        </w:rPr>
        <w:t>concerning</w:t>
      </w:r>
      <w:r w:rsidR="0040328B" w:rsidRPr="005A23CD">
        <w:rPr>
          <w:rFonts w:asciiTheme="minorHAnsi" w:hAnsiTheme="minorHAnsi"/>
          <w:lang w:val="en-GB"/>
        </w:rPr>
        <w:t xml:space="preserve"> the investigation of </w:t>
      </w:r>
      <w:r>
        <w:rPr>
          <w:rFonts w:asciiTheme="minorHAnsi" w:hAnsiTheme="minorHAnsi"/>
          <w:lang w:val="en-GB"/>
        </w:rPr>
        <w:t>discrepancies</w:t>
      </w:r>
      <w:r w:rsidR="0040328B" w:rsidRPr="005A23CD">
        <w:rPr>
          <w:rFonts w:asciiTheme="minorHAnsi" w:hAnsiTheme="minorHAnsi"/>
          <w:lang w:val="en-GB"/>
        </w:rPr>
        <w:t xml:space="preserve"> and similarities in the </w:t>
      </w:r>
      <w:r>
        <w:rPr>
          <w:rFonts w:asciiTheme="minorHAnsi" w:hAnsiTheme="minorHAnsi"/>
          <w:lang w:val="en-GB"/>
        </w:rPr>
        <w:t>processing</w:t>
      </w:r>
      <w:r w:rsidR="0040328B" w:rsidRPr="005A23CD">
        <w:rPr>
          <w:rFonts w:asciiTheme="minorHAnsi" w:hAnsiTheme="minorHAnsi"/>
          <w:lang w:val="en-GB"/>
        </w:rPr>
        <w:t xml:space="preserve"> of pictures and words. </w:t>
      </w:r>
      <w:r>
        <w:rPr>
          <w:rFonts w:asciiTheme="minorHAnsi" w:hAnsiTheme="minorHAnsi"/>
          <w:lang w:val="en-GB"/>
        </w:rPr>
        <w:t xml:space="preserve">The representation of the images is consistently outlined derived on a set of rules to provide uniformity. </w:t>
      </w:r>
      <w:r w:rsidR="0040328B" w:rsidRPr="005A23CD">
        <w:rPr>
          <w:rFonts w:asciiTheme="minorHAnsi" w:hAnsiTheme="minorHAnsi"/>
          <w:lang w:val="en-GB"/>
        </w:rPr>
        <w:t xml:space="preserve">The standardisation of the images </w:t>
      </w:r>
      <w:r w:rsidR="008D467B" w:rsidRPr="005A23CD">
        <w:rPr>
          <w:rFonts w:asciiTheme="minorHAnsi" w:hAnsiTheme="minorHAnsi"/>
          <w:lang w:val="en-GB"/>
        </w:rPr>
        <w:t>was</w:t>
      </w:r>
      <w:r w:rsidR="0040328B" w:rsidRPr="005A23CD">
        <w:rPr>
          <w:rFonts w:asciiTheme="minorHAnsi" w:hAnsiTheme="minorHAnsi"/>
          <w:lang w:val="en-GB"/>
        </w:rPr>
        <w:t xml:space="preserve"> aligned on four </w:t>
      </w:r>
      <w:r>
        <w:rPr>
          <w:rFonts w:asciiTheme="minorHAnsi" w:hAnsiTheme="minorHAnsi"/>
          <w:lang w:val="en-GB"/>
        </w:rPr>
        <w:t>parameters</w:t>
      </w:r>
      <w:r w:rsidR="0040328B" w:rsidRPr="005A23CD">
        <w:rPr>
          <w:rFonts w:asciiTheme="minorHAnsi" w:hAnsiTheme="minorHAnsi"/>
          <w:lang w:val="en-GB"/>
        </w:rPr>
        <w:t xml:space="preserve"> of central </w:t>
      </w:r>
      <w:r>
        <w:rPr>
          <w:rFonts w:asciiTheme="minorHAnsi" w:hAnsiTheme="minorHAnsi"/>
          <w:lang w:val="en-GB"/>
        </w:rPr>
        <w:t>significance</w:t>
      </w:r>
      <w:r w:rsidR="0040328B" w:rsidRPr="005A23CD">
        <w:rPr>
          <w:rFonts w:asciiTheme="minorHAnsi" w:hAnsiTheme="minorHAnsi"/>
          <w:lang w:val="en-GB"/>
        </w:rPr>
        <w:t xml:space="preserve"> to memory and cognitive processing</w:t>
      </w:r>
      <w:r>
        <w:rPr>
          <w:rFonts w:asciiTheme="minorHAnsi" w:hAnsiTheme="minorHAnsi"/>
          <w:lang w:val="en-GB"/>
        </w:rPr>
        <w:t xml:space="preserve"> such as (i) </w:t>
      </w:r>
      <w:r w:rsidRPr="005A23CD">
        <w:rPr>
          <w:rFonts w:asciiTheme="minorHAnsi" w:hAnsiTheme="minorHAnsi"/>
          <w:lang w:val="en-GB"/>
        </w:rPr>
        <w:t>name agreement</w:t>
      </w:r>
      <w:r w:rsidR="0040328B" w:rsidRPr="005A23CD">
        <w:rPr>
          <w:rFonts w:asciiTheme="minorHAnsi" w:hAnsiTheme="minorHAnsi"/>
          <w:lang w:val="en-GB"/>
        </w:rPr>
        <w:t xml:space="preserve">, </w:t>
      </w:r>
      <w:r>
        <w:rPr>
          <w:rFonts w:asciiTheme="minorHAnsi" w:hAnsiTheme="minorHAnsi"/>
          <w:lang w:val="en-GB"/>
        </w:rPr>
        <w:t>(ii) image agreement</w:t>
      </w:r>
      <w:r w:rsidR="0040328B" w:rsidRPr="005A23CD">
        <w:rPr>
          <w:rFonts w:asciiTheme="minorHAnsi" w:hAnsiTheme="minorHAnsi"/>
          <w:lang w:val="en-GB"/>
        </w:rPr>
        <w:t xml:space="preserve">, </w:t>
      </w:r>
      <w:r>
        <w:rPr>
          <w:rFonts w:asciiTheme="minorHAnsi" w:hAnsiTheme="minorHAnsi"/>
          <w:lang w:val="en-GB"/>
        </w:rPr>
        <w:t xml:space="preserve">(iii) </w:t>
      </w:r>
      <w:r w:rsidR="0040328B" w:rsidRPr="005A23CD">
        <w:rPr>
          <w:rFonts w:asciiTheme="minorHAnsi" w:hAnsiTheme="minorHAnsi"/>
          <w:lang w:val="en-GB"/>
        </w:rPr>
        <w:t>visual</w:t>
      </w:r>
      <w:r>
        <w:rPr>
          <w:rFonts w:asciiTheme="minorHAnsi" w:hAnsiTheme="minorHAnsi"/>
          <w:lang w:val="en-GB"/>
        </w:rPr>
        <w:t xml:space="preserve"> </w:t>
      </w:r>
      <w:r w:rsidR="0040328B" w:rsidRPr="005A23CD">
        <w:rPr>
          <w:rFonts w:asciiTheme="minorHAnsi" w:hAnsiTheme="minorHAnsi"/>
          <w:lang w:val="en-GB"/>
        </w:rPr>
        <w:t xml:space="preserve">complexity </w:t>
      </w:r>
      <w:r>
        <w:rPr>
          <w:rFonts w:asciiTheme="minorHAnsi" w:hAnsiTheme="minorHAnsi"/>
          <w:lang w:val="en-GB"/>
        </w:rPr>
        <w:t>and (iv)</w:t>
      </w:r>
      <w:r w:rsidR="0040328B" w:rsidRPr="005A23CD">
        <w:rPr>
          <w:rFonts w:asciiTheme="minorHAnsi" w:hAnsiTheme="minorHAnsi"/>
          <w:lang w:val="en-GB"/>
        </w:rPr>
        <w:t xml:space="preserve"> familiarity. </w:t>
      </w:r>
      <w:r w:rsidR="00F841DF">
        <w:rPr>
          <w:rFonts w:asciiTheme="minorHAnsi" w:hAnsiTheme="minorHAnsi"/>
          <w:lang w:val="en-GB"/>
        </w:rPr>
        <w:t xml:space="preserve">These concepts were selected to accommodate samples from multiple widely studied semantic categories. </w:t>
      </w:r>
    </w:p>
    <w:p w:rsidR="0046558E" w:rsidRPr="005A23CD" w:rsidRDefault="0046558E" w:rsidP="0054611E">
      <w:pPr>
        <w:jc w:val="both"/>
        <w:rPr>
          <w:rFonts w:asciiTheme="minorHAnsi" w:hAnsiTheme="minorHAnsi"/>
          <w:lang w:val="en-GB"/>
        </w:rPr>
      </w:pPr>
    </w:p>
    <w:p w:rsidR="004B7807" w:rsidRPr="00155843" w:rsidRDefault="004B7807" w:rsidP="00155843">
      <w:pPr>
        <w:pStyle w:val="Heading2"/>
      </w:pPr>
      <w:bookmarkStart w:id="9" w:name="_Toc528361808"/>
      <w:proofErr w:type="spellStart"/>
      <w:r w:rsidRPr="00155843">
        <w:t>Mattis</w:t>
      </w:r>
      <w:proofErr w:type="spellEnd"/>
      <w:r w:rsidRPr="00155843">
        <w:t xml:space="preserve"> Dementia Rating Scale 2nd Edition (MDRS-Second Edition)</w:t>
      </w:r>
      <w:bookmarkEnd w:id="9"/>
    </w:p>
    <w:p w:rsidR="004B7807" w:rsidRPr="005A23CD" w:rsidRDefault="004B7807" w:rsidP="0054611E">
      <w:pPr>
        <w:jc w:val="both"/>
        <w:rPr>
          <w:rFonts w:asciiTheme="minorHAnsi" w:hAnsiTheme="minorHAnsi"/>
          <w:lang w:val="en-GB"/>
        </w:rPr>
      </w:pPr>
    </w:p>
    <w:p w:rsidR="004B7807" w:rsidRPr="005A23CD" w:rsidRDefault="00D33D57" w:rsidP="0054611E">
      <w:pPr>
        <w:jc w:val="both"/>
        <w:rPr>
          <w:rFonts w:asciiTheme="minorHAnsi" w:hAnsiTheme="minorHAnsi"/>
          <w:lang w:val="en-GB"/>
        </w:rPr>
      </w:pPr>
      <w:r>
        <w:rPr>
          <w:rFonts w:asciiTheme="minorHAnsi" w:hAnsiTheme="minorHAnsi"/>
          <w:lang w:val="en-GB"/>
        </w:rPr>
        <w:t xml:space="preserve">As stated by </w:t>
      </w:r>
      <w:r>
        <w:rPr>
          <w:rFonts w:asciiTheme="minorHAnsi" w:hAnsiTheme="minorHAnsi"/>
          <w:lang w:val="en-GB"/>
        </w:rPr>
        <w:fldChar w:fldCharType="begin"/>
      </w:r>
      <w:r>
        <w:rPr>
          <w:rFonts w:asciiTheme="minorHAnsi" w:hAnsiTheme="minorHAnsi"/>
          <w:lang w:val="en-GB"/>
        </w:rPr>
        <w:instrText xml:space="preserve"> ADDIN ZOTERO_ITEM CSL_CITATION {"citationID":"NyvigdFQ","properties":{"formattedCitation":"(Matteau, 2011)","plainCitation":"(Matteau, 2011)","noteIndex":0},"citationItems":[{"id":420,"uris":["http://zotero.org/users/4965044/items/JC27IRAY"],"uri":["http://zotero.org/users/4965044/items/JC27IRAY"],"itemData":{"id":420,"type":"article-journal","title":"Mattis Dementia Rating Scale 2: Screening for MCI and Dementia","container-title":"Sage","abstract":"Identifying patients at higher risk of developing dementia is important. The usefulness of the Mattis Dementia Rating scale-Second Edition (MDRS-2) to detect and differentiate between patients with amnestic mild cognitive impairment (A-MCI), Parkinson’s disease and MCI (PD-MCI), PD with dementia (PDD), and Alzheimer’s disease (AD) was investigated. In all, 22 healthy controls (HC), 22 A-MCI, 22 PD-MCI, 16 PDD, and 22 AD patients were evaluated using an extensive neuropsychological battery, including the MDRS-2. The MDRS-2 total standardized score detected all groups of patients. The dementia groups performed worse than HC on the 5 MDRS-2 subscales. Alzheimer’s disease patients scored higher than PDD on MDRS-2 conceptualization and lower on memory. Healthy controls were better than PD-MCI on MDRS-2 initiation/perseveration and memory and better than A-MCI on memory. No difference was found between the MCI groups. The MDRS-2 is a suitable short scale for MCI and dementia screening but is not specific enough to differentiate between A-MCI and PD-MCI.","URL":"https://www.researchgate.net/publication/51242161_Mattis_Dementia_Rating_Scale_2_Screening_for_MCI_and_Dementia","DOI":"10.1177/1533317511412046","shortTitle":"Mattis Dementia Rating Scale 2","language":"en","author":[{"family":"Matteau","given":"Evelyne"}],"issued":{"date-parts":[["2011"]]},"accessed":{"date-parts":[["2018",10,10]]}}}],"schema":"https://github.com/citation-style-language/schema/raw/master/csl-citation.json"} </w:instrText>
      </w:r>
      <w:r>
        <w:rPr>
          <w:rFonts w:asciiTheme="minorHAnsi" w:hAnsiTheme="minorHAnsi"/>
          <w:lang w:val="en-GB"/>
        </w:rPr>
        <w:fldChar w:fldCharType="separate"/>
      </w:r>
      <w:r>
        <w:rPr>
          <w:rFonts w:asciiTheme="minorHAnsi" w:hAnsiTheme="minorHAnsi"/>
          <w:noProof/>
          <w:lang w:val="en-GB"/>
        </w:rPr>
        <w:t>(Matteau, 2011)</w:t>
      </w:r>
      <w:r>
        <w:rPr>
          <w:rFonts w:asciiTheme="minorHAnsi" w:hAnsiTheme="minorHAnsi"/>
          <w:lang w:val="en-GB"/>
        </w:rPr>
        <w:fldChar w:fldCharType="end"/>
      </w:r>
      <w:r>
        <w:rPr>
          <w:rFonts w:asciiTheme="minorHAnsi" w:hAnsiTheme="minorHAnsi"/>
          <w:lang w:val="en-GB"/>
        </w:rPr>
        <w:t>, t</w:t>
      </w:r>
      <w:r w:rsidR="004B7807" w:rsidRPr="005A23CD">
        <w:rPr>
          <w:rFonts w:asciiTheme="minorHAnsi" w:hAnsiTheme="minorHAnsi"/>
          <w:lang w:val="en-GB"/>
        </w:rPr>
        <w:t>he test contains 5 subtests (attention, init</w:t>
      </w:r>
      <w:r w:rsidR="00C72DCE">
        <w:rPr>
          <w:rFonts w:asciiTheme="minorHAnsi" w:hAnsiTheme="minorHAnsi"/>
          <w:lang w:val="en-GB"/>
        </w:rPr>
        <w:t>i</w:t>
      </w:r>
      <w:r w:rsidR="004B7807" w:rsidRPr="005A23CD">
        <w:rPr>
          <w:rFonts w:asciiTheme="minorHAnsi" w:hAnsiTheme="minorHAnsi"/>
          <w:lang w:val="en-GB"/>
        </w:rPr>
        <w:t xml:space="preserve">ation/preservation, construction, conceptualisation and memory) on which the subsets are presented in a chronological manner that is a correct answer to the initial subset of items allows the examiner to give credits for the subsequent items. Screening is administered around 10-15 minutes in healthy older participants and 30-45 minutes in severely impaired individuals. MDRS-2 </w:t>
      </w:r>
      <w:r w:rsidR="00363849" w:rsidRPr="005A23CD">
        <w:rPr>
          <w:rFonts w:asciiTheme="minorHAnsi" w:hAnsiTheme="minorHAnsi"/>
          <w:lang w:val="en-GB"/>
        </w:rPr>
        <w:t>can</w:t>
      </w:r>
      <w:r w:rsidR="004B7807" w:rsidRPr="005A23CD">
        <w:rPr>
          <w:rFonts w:asciiTheme="minorHAnsi" w:hAnsiTheme="minorHAnsi"/>
          <w:lang w:val="en-GB"/>
        </w:rPr>
        <w:t xml:space="preserve"> discriminate between Alzheimer’s disease and other types of dementia such as PDD (Parkinson’s disease with dementia).</w:t>
      </w:r>
      <w:r w:rsidR="00C72DCE">
        <w:rPr>
          <w:rFonts w:asciiTheme="minorHAnsi" w:hAnsiTheme="minorHAnsi"/>
          <w:lang w:val="en-GB"/>
        </w:rPr>
        <w:t xml:space="preserve"> The approximated time to administer the test is 15-30 minutes that measures cognitive impairment</w:t>
      </w:r>
      <w:r>
        <w:rPr>
          <w:rFonts w:asciiTheme="minorHAnsi" w:hAnsiTheme="minorHAnsi"/>
          <w:lang w:val="en-GB"/>
        </w:rPr>
        <w:t>.</w:t>
      </w:r>
      <w:r w:rsidR="00C72DCE">
        <w:rPr>
          <w:rFonts w:asciiTheme="minorHAnsi" w:hAnsiTheme="minorHAnsi"/>
          <w:lang w:val="en-GB"/>
        </w:rPr>
        <w:t xml:space="preserve"> </w:t>
      </w:r>
      <w:r>
        <w:rPr>
          <w:rFonts w:asciiTheme="minorHAnsi" w:hAnsiTheme="minorHAnsi"/>
          <w:lang w:val="en-GB"/>
        </w:rPr>
        <w:t>The test is sold under PAR (Psychological and assessment materials)</w:t>
      </w:r>
      <w:r w:rsidR="00C72DCE">
        <w:rPr>
          <w:rFonts w:asciiTheme="minorHAnsi" w:hAnsiTheme="minorHAnsi"/>
          <w:lang w:val="en-GB"/>
        </w:rPr>
        <w:t xml:space="preserve"> i</w:t>
      </w:r>
      <w:r>
        <w:rPr>
          <w:rFonts w:asciiTheme="minorHAnsi" w:hAnsiTheme="minorHAnsi"/>
          <w:lang w:val="en-GB"/>
        </w:rPr>
        <w:t xml:space="preserve">ts pricing range depends on what type (software, paper, etc) of test is purchased </w:t>
      </w:r>
      <w:r>
        <w:rPr>
          <w:rFonts w:asciiTheme="minorHAnsi" w:hAnsiTheme="minorHAnsi"/>
          <w:lang w:val="en-GB"/>
        </w:rPr>
        <w:fldChar w:fldCharType="begin"/>
      </w:r>
      <w:r>
        <w:rPr>
          <w:rFonts w:asciiTheme="minorHAnsi" w:hAnsiTheme="minorHAnsi"/>
          <w:lang w:val="en-GB"/>
        </w:rPr>
        <w:instrText xml:space="preserve"> ADDIN ZOTERO_ITEM CSL_CITATION {"citationID":"wdHPt2b6","properties":{"formattedCitation":"(Mattis, 2018)","plainCitation":"(Mattis, 2018)","noteIndex":0},"citationItems":[{"id":477,"uris":["http://zotero.org/users/4965044/items/JPAMZ9RH"],"uri":["http://zotero.org/users/4965044/items/JPAMZ9RH"],"itemData":{"id":477,"type":"webpage","title":"Dementia Rating Scale-2 | DRS-2","container-title":"PAR","abstract":"The DRS-2 assesses a patient’s overall level of cognitive functioning.","URL":"https://www.parinc.com/products/pkey/90","author":[{"family":"Mattis","given":"Steven"}],"issued":{"date-parts":[["2018"]]},"accessed":{"date-parts":[["2018",10,21]]}}}],"schema":"https://github.com/citation-style-language/schema/raw/master/csl-citation.json"} </w:instrText>
      </w:r>
      <w:r>
        <w:rPr>
          <w:rFonts w:asciiTheme="minorHAnsi" w:hAnsiTheme="minorHAnsi"/>
          <w:lang w:val="en-GB"/>
        </w:rPr>
        <w:fldChar w:fldCharType="separate"/>
      </w:r>
      <w:r>
        <w:rPr>
          <w:rFonts w:asciiTheme="minorHAnsi" w:hAnsiTheme="minorHAnsi"/>
          <w:noProof/>
          <w:lang w:val="en-GB"/>
        </w:rPr>
        <w:t>(Mattis, 2018)</w:t>
      </w:r>
      <w:r>
        <w:rPr>
          <w:rFonts w:asciiTheme="minorHAnsi" w:hAnsiTheme="minorHAnsi"/>
          <w:lang w:val="en-GB"/>
        </w:rPr>
        <w:fldChar w:fldCharType="end"/>
      </w:r>
    </w:p>
    <w:p w:rsidR="000D271D" w:rsidRPr="005A23CD" w:rsidRDefault="000D271D" w:rsidP="0054611E">
      <w:pPr>
        <w:jc w:val="both"/>
        <w:rPr>
          <w:rFonts w:asciiTheme="minorHAnsi" w:hAnsiTheme="minorHAnsi"/>
          <w:lang w:val="en-GB"/>
        </w:rPr>
      </w:pPr>
    </w:p>
    <w:p w:rsidR="00444995" w:rsidRDefault="00444995" w:rsidP="00155843">
      <w:pPr>
        <w:pStyle w:val="Heading2"/>
        <w:rPr>
          <w:lang w:val="en-GB"/>
        </w:rPr>
      </w:pPr>
    </w:p>
    <w:p w:rsidR="000D271D" w:rsidRPr="005A23CD" w:rsidRDefault="000D271D" w:rsidP="00155843">
      <w:pPr>
        <w:pStyle w:val="Heading2"/>
        <w:rPr>
          <w:lang w:val="en-GB"/>
        </w:rPr>
      </w:pPr>
      <w:bookmarkStart w:id="10" w:name="_Toc528361809"/>
      <w:r w:rsidRPr="005A23CD">
        <w:rPr>
          <w:lang w:val="en-GB"/>
        </w:rPr>
        <w:t>SAGE: A Test to Detect Signs of Alzheimer's and Dementia</w:t>
      </w:r>
      <w:bookmarkEnd w:id="10"/>
    </w:p>
    <w:p w:rsidR="00702A4F" w:rsidRPr="005A23CD" w:rsidRDefault="00702A4F" w:rsidP="00702A4F">
      <w:pPr>
        <w:rPr>
          <w:rFonts w:asciiTheme="minorHAnsi" w:hAnsiTheme="minorHAnsi"/>
          <w:lang w:val="en-GB"/>
        </w:rPr>
      </w:pPr>
    </w:p>
    <w:p w:rsidR="00444995" w:rsidRPr="005A23CD" w:rsidRDefault="000D271D" w:rsidP="00444995">
      <w:pPr>
        <w:jc w:val="both"/>
        <w:rPr>
          <w:rFonts w:asciiTheme="minorHAnsi" w:hAnsiTheme="minorHAnsi"/>
          <w:lang w:val="en-GB"/>
        </w:rPr>
      </w:pPr>
      <w:r w:rsidRPr="00444995">
        <w:rPr>
          <w:rFonts w:asciiTheme="minorHAnsi" w:hAnsiTheme="minorHAnsi"/>
          <w:lang w:val="en-GB"/>
        </w:rPr>
        <w:t xml:space="preserve">The Self-Administered </w:t>
      </w:r>
      <w:proofErr w:type="spellStart"/>
      <w:r w:rsidRPr="00444995">
        <w:rPr>
          <w:rFonts w:asciiTheme="minorHAnsi" w:hAnsiTheme="minorHAnsi"/>
          <w:lang w:val="en-GB"/>
        </w:rPr>
        <w:t>Gerocognitive</w:t>
      </w:r>
      <w:proofErr w:type="spellEnd"/>
      <w:r w:rsidRPr="00444995">
        <w:rPr>
          <w:rFonts w:asciiTheme="minorHAnsi" w:hAnsiTheme="minorHAnsi"/>
          <w:lang w:val="en-GB"/>
        </w:rPr>
        <w:t xml:space="preserve"> Exam (SAGE) is devised for early detection of signs of</w:t>
      </w:r>
      <w:r w:rsidR="00007524">
        <w:rPr>
          <w:rFonts w:asciiTheme="minorHAnsi" w:hAnsiTheme="minorHAnsi"/>
          <w:lang w:val="en-GB"/>
        </w:rPr>
        <w:t xml:space="preserve"> </w:t>
      </w:r>
      <w:r w:rsidRPr="00444995">
        <w:rPr>
          <w:rFonts w:asciiTheme="minorHAnsi" w:hAnsiTheme="minorHAnsi"/>
          <w:lang w:val="en-GB"/>
        </w:rPr>
        <w:t>cognitive, memory, or thinking impairments</w:t>
      </w:r>
      <w:r w:rsidR="00702A4F" w:rsidRPr="00444995">
        <w:rPr>
          <w:rFonts w:asciiTheme="minorHAnsi" w:hAnsiTheme="minorHAnsi"/>
          <w:lang w:val="en-GB"/>
        </w:rPr>
        <w:t>. It appraises your thinking capability to help physicians determine how your brain functions. The test is a four-page test that takes around 10-15 minutes to administer but there is no time limit. A disadvantage of this test is that the results needs to be brought to a primary care physician to interpret the results thus lacking an algorithm to score the exam instantaneously</w:t>
      </w:r>
      <w:r w:rsidR="00444995" w:rsidRPr="00444995">
        <w:rPr>
          <w:rFonts w:asciiTheme="minorHAnsi" w:hAnsiTheme="minorHAnsi"/>
          <w:lang w:val="en-GB"/>
        </w:rPr>
        <w:t xml:space="preserve"> </w:t>
      </w:r>
      <w:r w:rsidR="00444995">
        <w:rPr>
          <w:rFonts w:asciiTheme="minorHAnsi" w:hAnsiTheme="minorHAnsi"/>
          <w:lang w:val="en-GB"/>
        </w:rPr>
        <w:fldChar w:fldCharType="begin"/>
      </w:r>
      <w:r w:rsidR="00444995">
        <w:rPr>
          <w:rFonts w:asciiTheme="minorHAnsi" w:hAnsiTheme="minorHAnsi"/>
          <w:lang w:val="en-GB"/>
        </w:rPr>
        <w:instrText xml:space="preserve"> ADDIN ZOTERO_ITEM CSL_CITATION {"citationID":"YDSmNEVY","properties":{"formattedCitation":"(\\uc0\\u8216{}SAGE - Memory Disorders | Ohio State Medical Center\\uc0\\u8217{}, n.d.)","plainCitation":"(‘SAGE - Memory Disorders | Ohio State Medical Center’, n.d.)","noteIndex":0},"citationItems":[{"id":448,"uris":["http://zotero.org/users/4965044/items/5ALGJ9HN"],"uri":["http://zotero.org/users/4965044/items/5ALGJ9HN"],"itemData":{"id":448,"type":"webpage","title":"SAGE - Memory Disorders | Ohio State Medical Center","abstract":"Catch memory problems early with the SAGE test from Ohio State Wexner Medical Center.","URL":"https://wexnermedical.osu.edu/brain-spine-neuro/memory-disorders/sage","language":"en","accessed":{"date-parts":[["2018",10,10]]}}}],"schema":"https://github.com/citation-style-language/schema/raw/master/csl-citation.json"} </w:instrText>
      </w:r>
      <w:r w:rsidR="00444995">
        <w:rPr>
          <w:rFonts w:asciiTheme="minorHAnsi" w:hAnsiTheme="minorHAnsi"/>
          <w:lang w:val="en-GB"/>
        </w:rPr>
        <w:fldChar w:fldCharType="separate"/>
      </w:r>
      <w:r w:rsidR="00444995" w:rsidRPr="00444995">
        <w:rPr>
          <w:rFonts w:ascii="Calibri" w:hAnsiTheme="minorHAnsi"/>
          <w:lang w:val="en-US"/>
        </w:rPr>
        <w:t>(‘SAGE - Memory Disorders | Ohio State Medical Center’, n.d.)</w:t>
      </w:r>
      <w:r w:rsidR="00444995">
        <w:rPr>
          <w:rFonts w:asciiTheme="minorHAnsi" w:hAnsiTheme="minorHAnsi"/>
          <w:lang w:val="en-GB"/>
        </w:rPr>
        <w:fldChar w:fldCharType="end"/>
      </w:r>
      <w:r w:rsidR="00007524">
        <w:rPr>
          <w:rFonts w:asciiTheme="minorHAnsi" w:hAnsiTheme="minorHAnsi"/>
          <w:lang w:val="en-GB"/>
        </w:rPr>
        <w:t>.</w:t>
      </w:r>
    </w:p>
    <w:p w:rsidR="007657D5" w:rsidRPr="005A23CD" w:rsidRDefault="007657D5" w:rsidP="0054611E">
      <w:pPr>
        <w:jc w:val="both"/>
        <w:rPr>
          <w:rFonts w:asciiTheme="minorHAnsi" w:hAnsiTheme="minorHAnsi"/>
          <w:lang w:val="en-GB"/>
        </w:rPr>
      </w:pPr>
    </w:p>
    <w:p w:rsidR="002321CE" w:rsidRPr="005A23CD" w:rsidRDefault="002321CE" w:rsidP="002321CE">
      <w:pPr>
        <w:pStyle w:val="Heading2"/>
        <w:rPr>
          <w:rFonts w:asciiTheme="minorHAnsi" w:hAnsiTheme="minorHAnsi"/>
          <w:lang w:val="en-GB"/>
        </w:rPr>
      </w:pPr>
      <w:bookmarkStart w:id="11" w:name="_Toc528361810"/>
      <w:r w:rsidRPr="005A23CD">
        <w:rPr>
          <w:rFonts w:asciiTheme="minorHAnsi" w:hAnsiTheme="minorHAnsi"/>
          <w:lang w:val="en-GB"/>
        </w:rPr>
        <w:t xml:space="preserve">Short </w:t>
      </w:r>
      <w:r w:rsidR="003F7159">
        <w:rPr>
          <w:rFonts w:asciiTheme="minorHAnsi" w:hAnsiTheme="minorHAnsi"/>
          <w:lang w:val="en-GB"/>
        </w:rPr>
        <w:t xml:space="preserve">Cognitive </w:t>
      </w:r>
      <w:r w:rsidRPr="005A23CD">
        <w:rPr>
          <w:rFonts w:asciiTheme="minorHAnsi" w:hAnsiTheme="minorHAnsi"/>
          <w:lang w:val="en-GB"/>
        </w:rPr>
        <w:t>Dementia Screening Tests</w:t>
      </w:r>
      <w:bookmarkEnd w:id="11"/>
    </w:p>
    <w:p w:rsidR="006B52B3" w:rsidRPr="005A23CD" w:rsidRDefault="006B52B3" w:rsidP="00557047">
      <w:pPr>
        <w:pStyle w:val="Heading2"/>
        <w:rPr>
          <w:rFonts w:asciiTheme="minorHAnsi" w:hAnsiTheme="minorHAnsi"/>
          <w:lang w:val="en-GB"/>
        </w:rPr>
      </w:pPr>
    </w:p>
    <w:p w:rsidR="002321CE" w:rsidRPr="005A23CD" w:rsidRDefault="002321CE" w:rsidP="002321CE">
      <w:pPr>
        <w:pStyle w:val="Heading3"/>
        <w:rPr>
          <w:rFonts w:asciiTheme="minorHAnsi" w:hAnsiTheme="minorHAnsi"/>
          <w:lang w:val="en-GB"/>
        </w:rPr>
      </w:pPr>
      <w:bookmarkStart w:id="12" w:name="_Toc528361811"/>
      <w:r w:rsidRPr="005A23CD">
        <w:rPr>
          <w:rFonts w:asciiTheme="minorHAnsi" w:hAnsiTheme="minorHAnsi"/>
          <w:lang w:val="en-GB"/>
        </w:rPr>
        <w:t>General Practitioner Assessment of Cognition (GPCOG) Score</w:t>
      </w:r>
      <w:bookmarkEnd w:id="12"/>
    </w:p>
    <w:p w:rsidR="002321CE" w:rsidRPr="005A23CD" w:rsidRDefault="002321CE" w:rsidP="002321CE">
      <w:pPr>
        <w:jc w:val="both"/>
        <w:rPr>
          <w:rFonts w:asciiTheme="minorHAnsi" w:hAnsiTheme="minorHAnsi"/>
          <w:lang w:val="en-GB"/>
        </w:rPr>
      </w:pPr>
    </w:p>
    <w:p w:rsidR="002321CE" w:rsidRPr="005A23CD" w:rsidRDefault="002321CE" w:rsidP="002321CE">
      <w:pPr>
        <w:jc w:val="both"/>
        <w:rPr>
          <w:rFonts w:asciiTheme="minorHAnsi" w:hAnsiTheme="minorHAnsi"/>
          <w:lang w:val="en-GB"/>
        </w:rPr>
      </w:pPr>
      <w:r w:rsidRPr="005A23CD">
        <w:rPr>
          <w:rFonts w:asciiTheme="minorHAnsi" w:hAnsiTheme="minorHAnsi"/>
          <w:lang w:val="en-GB"/>
        </w:rPr>
        <w:t xml:space="preserve">This tool is </w:t>
      </w:r>
      <w:r w:rsidR="00A8234F">
        <w:rPr>
          <w:rFonts w:asciiTheme="minorHAnsi" w:hAnsiTheme="minorHAnsi"/>
          <w:lang w:val="en-GB"/>
        </w:rPr>
        <w:t>devised</w:t>
      </w:r>
      <w:r w:rsidRPr="005A23CD">
        <w:rPr>
          <w:rFonts w:asciiTheme="minorHAnsi" w:hAnsiTheme="minorHAnsi"/>
          <w:lang w:val="en-GB"/>
        </w:rPr>
        <w:t xml:space="preserve"> for GP (General Practitioner) screening tool for dementia. This test is comprised of two components (i) cognitive assessment directed with a patient and a questionnaire involving an informant (only if the results of the cognitive section are ambiguous, which is from 5-8). Results &gt; 8 or &lt; 5 on the GPCOG were assumed to be cognitively impaired</w:t>
      </w:r>
      <w:r w:rsidR="00D642A8">
        <w:rPr>
          <w:rFonts w:asciiTheme="minorHAnsi" w:hAnsiTheme="minorHAnsi"/>
          <w:lang w:val="en-GB"/>
        </w:rPr>
        <w:t xml:space="preserve"> or unimpaired</w:t>
      </w:r>
      <w:r w:rsidRPr="005A23CD">
        <w:rPr>
          <w:rFonts w:asciiTheme="minorHAnsi" w:hAnsiTheme="minorHAnsi"/>
          <w:lang w:val="en-GB"/>
        </w:rPr>
        <w:t>, consequently for individuals requiring an informant questionnaire and scored 3 or less than 6 indicated cognitive impairment</w:t>
      </w:r>
      <w:r w:rsidR="002C6934">
        <w:rPr>
          <w:rFonts w:asciiTheme="minorHAnsi" w:hAnsiTheme="minorHAnsi"/>
          <w:lang w:val="en-GB"/>
        </w:rPr>
        <w:t xml:space="preserve"> </w:t>
      </w:r>
      <w:r w:rsidR="002C6934">
        <w:rPr>
          <w:rFonts w:asciiTheme="minorHAnsi" w:hAnsiTheme="minorHAnsi"/>
          <w:lang w:val="en-GB"/>
        </w:rPr>
        <w:fldChar w:fldCharType="begin"/>
      </w:r>
      <w:r w:rsidR="002C6934">
        <w:rPr>
          <w:rFonts w:asciiTheme="minorHAnsi" w:hAnsiTheme="minorHAnsi"/>
          <w:lang w:val="en-GB"/>
        </w:rPr>
        <w:instrText xml:space="preserve"> ADDIN ZOTERO_ITEM CSL_CITATION {"citationID":"fyOrjhnt","properties":{"formattedCitation":"(Larner, 2013)","plainCitation":"(Larner, 2013)","noteIndex":0},"citationItems":[{"id":479,"uris":["http://zotero.org/users/4965044/items/ZQV5D4NF"],"uri":["http://zotero.org/users/4965044/items/ZQV5D4NF"],"itemData":{"id":479,"type":"article-journal","title":"The General Practitioner Assessment of Cognition (GPCOG) | Request PDF","container-title":"Springer","abstract":"The General Practitioner Assessment of Cognition (GPCOG) is a very brief cognitive screening tool specifically designed for use in general practice. It is available free of charge as paper-and-pencil test or web-based interactive instrument via the GPCOG website (www. gpcog. com. au). Unlike other brief screening instruments, the GPCOG consists of a 5-component patient assessment and a brief informant interview (Six questions). Total administration time is less than 5 min. The diagnostic performance of the GPCOG was validated against DSM-IV-defined dementia diagnosis. In comparison to other widely-used cognitive screens such as the ­Mini-Mental State Examination (MMSE) or the Abbreviated Mental Test (AMT) the GPCOG performed at least as well as, if not better, than the MMSE and the AMT. The sensitivity and specificity ranges of the English GPCOG were 0.81–0.98 and 0.72–0.95, respectively. Validated translations of the instrument are published and available online (www. gpcog. com. au). The GPCOG and its informant component in particular were found to be free of demographic biases. In conclusion, recent reviews of dementia screening tools recommended the GPCOG as one of three tools to be used in the primary care setting based on its psychometric properties and time efficiency.","DOI":"DOI: 10.1007/978-1-4471-2452-8_10","language":"en","author":[{"family":"Larner","given":"A.J."}],"issued":{"date-parts":[["2013"]]},"accessed":{"date-parts":[["2018",10,22]]}}}],"schema":"https://github.com/citation-style-language/schema/raw/master/csl-citation.json"} </w:instrText>
      </w:r>
      <w:r w:rsidR="002C6934">
        <w:rPr>
          <w:rFonts w:asciiTheme="minorHAnsi" w:hAnsiTheme="minorHAnsi"/>
          <w:lang w:val="en-GB"/>
        </w:rPr>
        <w:fldChar w:fldCharType="separate"/>
      </w:r>
      <w:r w:rsidR="002C6934">
        <w:rPr>
          <w:rFonts w:asciiTheme="minorHAnsi" w:hAnsiTheme="minorHAnsi"/>
          <w:noProof/>
          <w:lang w:val="en-GB"/>
        </w:rPr>
        <w:t>(Larner, 2013)</w:t>
      </w:r>
      <w:r w:rsidR="002C6934">
        <w:rPr>
          <w:rFonts w:asciiTheme="minorHAnsi" w:hAnsiTheme="minorHAnsi"/>
          <w:lang w:val="en-GB"/>
        </w:rPr>
        <w:fldChar w:fldCharType="end"/>
      </w:r>
      <w:r w:rsidR="002C6934">
        <w:rPr>
          <w:rFonts w:asciiTheme="minorHAnsi" w:hAnsiTheme="minorHAnsi"/>
          <w:lang w:val="en-GB"/>
        </w:rPr>
        <w:t>.</w:t>
      </w:r>
    </w:p>
    <w:p w:rsidR="002321CE" w:rsidRPr="005A23CD" w:rsidRDefault="002321CE" w:rsidP="002321CE">
      <w:pPr>
        <w:rPr>
          <w:rFonts w:asciiTheme="minorHAnsi" w:hAnsiTheme="minorHAnsi"/>
          <w:lang w:val="en-GB"/>
        </w:rPr>
      </w:pPr>
    </w:p>
    <w:p w:rsidR="002321CE" w:rsidRPr="005A23CD" w:rsidRDefault="002321CE" w:rsidP="002321CE">
      <w:pPr>
        <w:pStyle w:val="Heading3"/>
        <w:rPr>
          <w:rFonts w:asciiTheme="minorHAnsi" w:hAnsiTheme="minorHAnsi"/>
          <w:lang w:val="en-GB"/>
        </w:rPr>
      </w:pPr>
      <w:bookmarkStart w:id="13" w:name="_Toc528361812"/>
      <w:r w:rsidRPr="005A23CD">
        <w:rPr>
          <w:rFonts w:asciiTheme="minorHAnsi" w:hAnsiTheme="minorHAnsi"/>
          <w:lang w:val="en-GB"/>
        </w:rPr>
        <w:t>6-item Cognitive Impairment Test (6-CIT</w:t>
      </w:r>
      <w:r w:rsidR="00DA48B0">
        <w:rPr>
          <w:rFonts w:asciiTheme="minorHAnsi" w:hAnsiTheme="minorHAnsi"/>
          <w:lang w:val="en-GB"/>
        </w:rPr>
        <w:t>)</w:t>
      </w:r>
      <w:bookmarkEnd w:id="13"/>
    </w:p>
    <w:p w:rsidR="002321CE" w:rsidRPr="005A23CD" w:rsidRDefault="002321CE" w:rsidP="002321CE">
      <w:pPr>
        <w:rPr>
          <w:rFonts w:asciiTheme="minorHAnsi" w:hAnsiTheme="minorHAnsi"/>
          <w:lang w:val="en-GB"/>
        </w:rPr>
      </w:pPr>
    </w:p>
    <w:p w:rsidR="002321CE" w:rsidRPr="005A23CD" w:rsidRDefault="002321CE" w:rsidP="002321CE">
      <w:pPr>
        <w:jc w:val="both"/>
        <w:rPr>
          <w:rFonts w:asciiTheme="minorHAnsi" w:hAnsiTheme="minorHAnsi"/>
          <w:lang w:val="en-GB"/>
        </w:rPr>
      </w:pPr>
      <w:r w:rsidRPr="005A23CD">
        <w:rPr>
          <w:rFonts w:asciiTheme="minorHAnsi" w:hAnsiTheme="minorHAnsi"/>
          <w:lang w:val="en-GB"/>
        </w:rPr>
        <w:t>Developed in 1983 by Blessed Information Memory Concentration Scale (BIMC) which is useful for Dementia screening for primary care. Utilised in a large European Assessment tool (</w:t>
      </w:r>
      <w:proofErr w:type="spellStart"/>
      <w:r w:rsidRPr="005A23CD">
        <w:rPr>
          <w:rFonts w:asciiTheme="minorHAnsi" w:hAnsiTheme="minorHAnsi"/>
          <w:lang w:val="en-GB"/>
        </w:rPr>
        <w:t>EasyCare</w:t>
      </w:r>
      <w:proofErr w:type="spellEnd"/>
      <w:r w:rsidRPr="005A23CD">
        <w:rPr>
          <w:rFonts w:asciiTheme="minorHAnsi" w:hAnsiTheme="minorHAnsi"/>
          <w:lang w:val="en-GB"/>
        </w:rPr>
        <w:t>). The screening tool is comprised of 6 questions and time taken to administer is around 4-6 minutes. Utilises inverse scoring and questions are weighted to produce a total of 28. The scores from 0-7 are considered normal and 8 is significant. The advantage of this method is it doesn’t compromise specificity even the test has high sensitivity even in mild dementia its easily translated culturally and linguistically. But, one disadvantage is the scoring mechanism which is initially confusing, but computers have simplified greatly</w:t>
      </w:r>
      <w:r w:rsidR="00DA48B0">
        <w:rPr>
          <w:rFonts w:asciiTheme="minorHAnsi" w:hAnsiTheme="minorHAnsi"/>
          <w:lang w:val="en-GB"/>
        </w:rPr>
        <w:t xml:space="preserve"> </w:t>
      </w:r>
      <w:r w:rsidR="00DA48B0">
        <w:rPr>
          <w:rFonts w:asciiTheme="minorHAnsi" w:hAnsiTheme="minorHAnsi"/>
          <w:lang w:val="en-GB"/>
        </w:rPr>
        <w:fldChar w:fldCharType="begin"/>
      </w:r>
      <w:r w:rsidR="006F374F">
        <w:rPr>
          <w:rFonts w:asciiTheme="minorHAnsi" w:hAnsiTheme="minorHAnsi"/>
          <w:lang w:val="en-GB"/>
        </w:rPr>
        <w:instrText xml:space="preserve"> ADDIN ZOTERO_ITEM CSL_CITATION {"citationID":"EJZqk8Aq","properties":{"formattedCitation":"(Jefferies &amp; Gale, 2013c)","plainCitation":"(Jefferies &amp; Gale, 2013c)","noteIndex":0},"citationItems":[{"id":467,"uris":["http://zotero.org/users/4965044/items/FEIIE2FY"],"uri":["http://zotero.org/users/4965044/items/FEIIE2FY"],"itemData":{"id":467,"type":"chapter","title":"TYM: Test Your Memory","container-title":"Cognitive Screening Instruments: A Practical Approach","publisher":"Springer London","publisher-place":"London","page":"183-199","source":"Springer Link","event-place":"London","URL":"https://doi.org/10.1007/978-1-4471-2452-8_11","ISBN":"978-1-4471-2452-8","note":"DOI: 10.1007/978-1-4471-2452-8_11","shortTitle":"6-CIT","language":"en","author":[{"family":"Jefferies","given":"Kiri"},{"family":"Gale","given":"Tim M."}],"editor":[{"family":"Larner","given":"A. J."}],"issued":{"date-parts":[["2013"]]},"accessed":{"date-parts":[["2018",10,20]]}}}],"schema":"https://github.com/citation-style-language/schema/raw/master/csl-citation.json"} </w:instrText>
      </w:r>
      <w:r w:rsidR="00DA48B0">
        <w:rPr>
          <w:rFonts w:asciiTheme="minorHAnsi" w:hAnsiTheme="minorHAnsi"/>
          <w:lang w:val="en-GB"/>
        </w:rPr>
        <w:fldChar w:fldCharType="separate"/>
      </w:r>
      <w:r w:rsidR="006F374F">
        <w:rPr>
          <w:rFonts w:asciiTheme="minorHAnsi" w:hAnsiTheme="minorHAnsi"/>
          <w:noProof/>
          <w:lang w:val="en-GB"/>
        </w:rPr>
        <w:t>(Jefferies &amp; Gale, 2013c)</w:t>
      </w:r>
      <w:r w:rsidR="00DA48B0">
        <w:rPr>
          <w:rFonts w:asciiTheme="minorHAnsi" w:hAnsiTheme="minorHAnsi"/>
          <w:lang w:val="en-GB"/>
        </w:rPr>
        <w:fldChar w:fldCharType="end"/>
      </w:r>
      <w:r w:rsidR="00DA48B0">
        <w:rPr>
          <w:rFonts w:asciiTheme="minorHAnsi" w:hAnsiTheme="minorHAnsi"/>
          <w:lang w:val="en-GB"/>
        </w:rPr>
        <w:t>.</w:t>
      </w:r>
    </w:p>
    <w:p w:rsidR="002321CE" w:rsidRPr="005A23CD" w:rsidRDefault="002321CE" w:rsidP="002321CE">
      <w:pPr>
        <w:rPr>
          <w:rFonts w:asciiTheme="minorHAnsi" w:hAnsiTheme="minorHAnsi"/>
          <w:lang w:val="en-GB"/>
        </w:rPr>
      </w:pPr>
    </w:p>
    <w:p w:rsidR="00651CBC" w:rsidRPr="005A23CD" w:rsidRDefault="002321CE" w:rsidP="005751BE">
      <w:pPr>
        <w:pStyle w:val="Heading3"/>
        <w:rPr>
          <w:rFonts w:asciiTheme="minorHAnsi" w:hAnsiTheme="minorHAnsi"/>
          <w:lang w:val="en-GB"/>
        </w:rPr>
      </w:pPr>
      <w:bookmarkStart w:id="14" w:name="_Toc528361813"/>
      <w:r w:rsidRPr="005A23CD">
        <w:rPr>
          <w:rFonts w:asciiTheme="minorHAnsi" w:hAnsiTheme="minorHAnsi"/>
          <w:lang w:val="en-GB"/>
        </w:rPr>
        <w:t>Abbreviated Mental Test Score</w:t>
      </w:r>
      <w:r w:rsidR="00203F08">
        <w:rPr>
          <w:rFonts w:asciiTheme="minorHAnsi" w:hAnsiTheme="minorHAnsi"/>
          <w:lang w:val="en-GB"/>
        </w:rPr>
        <w:t xml:space="preserve"> (AMTS)</w:t>
      </w:r>
      <w:bookmarkEnd w:id="14"/>
    </w:p>
    <w:p w:rsidR="002321CE" w:rsidRPr="005A23CD" w:rsidRDefault="002321CE" w:rsidP="002321CE">
      <w:pPr>
        <w:rPr>
          <w:rFonts w:asciiTheme="minorHAnsi" w:hAnsiTheme="minorHAnsi"/>
          <w:lang w:val="en-GB"/>
        </w:rPr>
      </w:pPr>
    </w:p>
    <w:p w:rsidR="002321CE" w:rsidRPr="005A23CD" w:rsidRDefault="002321CE" w:rsidP="00036C1E">
      <w:pPr>
        <w:jc w:val="both"/>
        <w:rPr>
          <w:rFonts w:asciiTheme="minorHAnsi" w:hAnsiTheme="minorHAnsi"/>
          <w:lang w:val="en-GB"/>
        </w:rPr>
      </w:pPr>
      <w:r w:rsidRPr="005A23CD">
        <w:rPr>
          <w:rFonts w:asciiTheme="minorHAnsi" w:hAnsiTheme="minorHAnsi"/>
          <w:lang w:val="en-GB"/>
        </w:rPr>
        <w:t xml:space="preserve">The assessments are focused on orientation, registration, recall and concentration. Participants who falls on a score of 6 or below from a maximum of 10 have </w:t>
      </w:r>
      <w:r w:rsidR="00036C1E" w:rsidRPr="005A23CD">
        <w:rPr>
          <w:rFonts w:asciiTheme="minorHAnsi" w:hAnsiTheme="minorHAnsi"/>
          <w:lang w:val="en-GB"/>
        </w:rPr>
        <w:t>shown to</w:t>
      </w:r>
      <w:r w:rsidRPr="005A23CD">
        <w:rPr>
          <w:rFonts w:asciiTheme="minorHAnsi" w:hAnsiTheme="minorHAnsi"/>
          <w:lang w:val="en-GB"/>
        </w:rPr>
        <w:t xml:space="preserve"> screen with dementia. Its conciseness and ease of use have made it </w:t>
      </w:r>
      <w:r w:rsidR="00712E49">
        <w:rPr>
          <w:rFonts w:asciiTheme="minorHAnsi" w:hAnsiTheme="minorHAnsi"/>
          <w:lang w:val="en-GB"/>
        </w:rPr>
        <w:t>as a mainstream</w:t>
      </w:r>
      <w:r w:rsidRPr="005A23CD">
        <w:rPr>
          <w:rFonts w:asciiTheme="minorHAnsi" w:hAnsiTheme="minorHAnsi"/>
          <w:lang w:val="en-GB"/>
        </w:rPr>
        <w:t xml:space="preserve"> screening test in primary and secondary care non-specialist settings. Developed by geriatricians and best known in general hospital usage. AMTS falls short on score validation </w:t>
      </w:r>
      <w:r w:rsidR="00651CBC" w:rsidRPr="005A23CD">
        <w:rPr>
          <w:rFonts w:asciiTheme="minorHAnsi" w:hAnsiTheme="minorHAnsi"/>
          <w:lang w:val="en-GB"/>
        </w:rPr>
        <w:t xml:space="preserve">on screening populations for primary and secondary care. The validity of the data mostly correlates to MMSE (Mini Mental State Examination). The test is non-translatable, both linguistically or culturally without </w:t>
      </w:r>
      <w:r w:rsidR="005751BE">
        <w:rPr>
          <w:rFonts w:asciiTheme="minorHAnsi" w:hAnsiTheme="minorHAnsi"/>
          <w:lang w:val="en-GB"/>
        </w:rPr>
        <w:t>critique</w:t>
      </w:r>
      <w:r w:rsidR="00651CBC" w:rsidRPr="005A23CD">
        <w:rPr>
          <w:rFonts w:asciiTheme="minorHAnsi" w:hAnsiTheme="minorHAnsi"/>
          <w:lang w:val="en-GB"/>
        </w:rPr>
        <w:t xml:space="preserve"> and some of the questions needs to be recalibrated to be up to date</w:t>
      </w:r>
      <w:r w:rsidR="005751BE">
        <w:rPr>
          <w:rFonts w:asciiTheme="minorHAnsi" w:hAnsiTheme="minorHAnsi"/>
          <w:lang w:val="en-GB"/>
        </w:rPr>
        <w:t xml:space="preserve"> </w:t>
      </w:r>
      <w:r w:rsidR="005751BE">
        <w:rPr>
          <w:rFonts w:asciiTheme="minorHAnsi" w:hAnsiTheme="minorHAnsi"/>
          <w:lang w:val="en-GB"/>
        </w:rPr>
        <w:fldChar w:fldCharType="begin"/>
      </w:r>
      <w:r w:rsidR="005751BE">
        <w:rPr>
          <w:rFonts w:asciiTheme="minorHAnsi" w:hAnsiTheme="minorHAnsi"/>
          <w:lang w:val="en-GB"/>
        </w:rPr>
        <w:instrText xml:space="preserve"> ADDIN ZOTERO_ITEM CSL_CITATION {"citationID":"tW3fXfUB","properties":{"formattedCitation":"(Hodkinson, 2012)","plainCitation":"(Hodkinson, 2012)","noteIndex":0},"citationItems":[{"id":482,"uris":["http://zotero.org/users/4965044/items/3UQ6AU3H"],"uri":["http://zotero.org/users/4965044/items/3UQ6AU3H"],"itemData":{"id":482,"type":"book","title":"Evaluation of a mental test score for assessment of mental impairment in the elderly","volume":"41","number-of-pages":"iii35","note":"DOI: 10.1093/ageing/afs148","author":[{"family":"Hodkinson","given":"H.M."}],"issued":{"date-parts":[["2012",11,1]]}}}],"schema":"https://github.com/citation-style-language/schema/raw/master/csl-citation.json"} </w:instrText>
      </w:r>
      <w:r w:rsidR="005751BE">
        <w:rPr>
          <w:rFonts w:asciiTheme="minorHAnsi" w:hAnsiTheme="minorHAnsi"/>
          <w:lang w:val="en-GB"/>
        </w:rPr>
        <w:fldChar w:fldCharType="separate"/>
      </w:r>
      <w:r w:rsidR="005751BE">
        <w:rPr>
          <w:rFonts w:asciiTheme="minorHAnsi" w:hAnsiTheme="minorHAnsi"/>
          <w:noProof/>
          <w:lang w:val="en-GB"/>
        </w:rPr>
        <w:t>(Hodkinson, 2012)</w:t>
      </w:r>
      <w:r w:rsidR="005751BE">
        <w:rPr>
          <w:rFonts w:asciiTheme="minorHAnsi" w:hAnsiTheme="minorHAnsi"/>
          <w:lang w:val="en-GB"/>
        </w:rPr>
        <w:fldChar w:fldCharType="end"/>
      </w:r>
      <w:r w:rsidR="005751BE">
        <w:rPr>
          <w:rFonts w:asciiTheme="minorHAnsi" w:hAnsiTheme="minorHAnsi"/>
          <w:lang w:val="en-GB"/>
        </w:rPr>
        <w:t>.</w:t>
      </w:r>
    </w:p>
    <w:p w:rsidR="00651CBC" w:rsidRPr="005A23CD" w:rsidRDefault="00651CBC" w:rsidP="002321CE">
      <w:pPr>
        <w:rPr>
          <w:rFonts w:asciiTheme="minorHAnsi" w:hAnsiTheme="minorHAnsi"/>
          <w:lang w:val="en-GB"/>
        </w:rPr>
      </w:pPr>
    </w:p>
    <w:p w:rsidR="00A264D6" w:rsidRDefault="00651CBC" w:rsidP="00AA15E6">
      <w:pPr>
        <w:pStyle w:val="Heading3"/>
        <w:rPr>
          <w:rFonts w:asciiTheme="minorHAnsi" w:hAnsiTheme="minorHAnsi"/>
          <w:lang w:val="en-GB"/>
        </w:rPr>
      </w:pPr>
      <w:bookmarkStart w:id="15" w:name="_Toc528361814"/>
      <w:r w:rsidRPr="005A23CD">
        <w:rPr>
          <w:rFonts w:asciiTheme="minorHAnsi" w:hAnsiTheme="minorHAnsi"/>
          <w:lang w:val="en-GB"/>
        </w:rPr>
        <w:lastRenderedPageBreak/>
        <w:t>Mini-Cog</w:t>
      </w:r>
      <w:bookmarkEnd w:id="15"/>
    </w:p>
    <w:p w:rsidR="00AA15E6" w:rsidRPr="00AA15E6" w:rsidRDefault="00AA15E6" w:rsidP="00AA15E6">
      <w:pPr>
        <w:rPr>
          <w:lang w:val="en-GB"/>
        </w:rPr>
      </w:pPr>
    </w:p>
    <w:p w:rsidR="00A264D6" w:rsidRPr="005A23CD" w:rsidRDefault="00A264D6" w:rsidP="00AA15E6">
      <w:pPr>
        <w:jc w:val="both"/>
        <w:rPr>
          <w:rFonts w:asciiTheme="minorHAnsi" w:hAnsiTheme="minorHAnsi"/>
          <w:lang w:val="en-GB"/>
        </w:rPr>
      </w:pPr>
      <w:r w:rsidRPr="005A23CD">
        <w:rPr>
          <w:rFonts w:asciiTheme="minorHAnsi" w:hAnsiTheme="minorHAnsi"/>
          <w:lang w:val="en-GB"/>
        </w:rPr>
        <w:t xml:space="preserve">This is a 3 minutes of short dementia screening test suitable for primary care. The test incorporates clock drawing test, three-item delayed word </w:t>
      </w:r>
      <w:r w:rsidR="007A0845">
        <w:rPr>
          <w:rFonts w:asciiTheme="minorHAnsi" w:hAnsiTheme="minorHAnsi"/>
          <w:lang w:val="en-GB"/>
        </w:rPr>
        <w:t>memory</w:t>
      </w:r>
      <w:r w:rsidRPr="005A23CD">
        <w:rPr>
          <w:rFonts w:asciiTheme="minorHAnsi" w:hAnsiTheme="minorHAnsi"/>
          <w:lang w:val="en-GB"/>
        </w:rPr>
        <w:t xml:space="preserve"> task</w:t>
      </w:r>
      <w:r w:rsidR="007A0845">
        <w:rPr>
          <w:rFonts w:asciiTheme="minorHAnsi" w:hAnsiTheme="minorHAnsi"/>
          <w:lang w:val="en-GB"/>
        </w:rPr>
        <w:t xml:space="preserve"> </w:t>
      </w:r>
      <w:r w:rsidR="00AA15E6">
        <w:rPr>
          <w:rFonts w:asciiTheme="minorHAnsi" w:hAnsiTheme="minorHAnsi"/>
          <w:lang w:val="en-GB"/>
        </w:rPr>
        <w:t>which includes</w:t>
      </w:r>
      <w:r w:rsidR="007A0845">
        <w:rPr>
          <w:rFonts w:asciiTheme="minorHAnsi" w:hAnsiTheme="minorHAnsi"/>
          <w:lang w:val="en-GB"/>
        </w:rPr>
        <w:t xml:space="preserve"> a practical scoring algorithm.</w:t>
      </w:r>
      <w:r w:rsidRPr="005A23CD">
        <w:rPr>
          <w:rFonts w:asciiTheme="minorHAnsi" w:hAnsiTheme="minorHAnsi"/>
          <w:lang w:val="en-GB"/>
        </w:rPr>
        <w:t xml:space="preserve"> It reveals high similarity of sensitivity and specificity to MMSE (Mini-Mental State Examination</w:t>
      </w:r>
      <w:r w:rsidR="00AA15E6">
        <w:rPr>
          <w:rFonts w:asciiTheme="minorHAnsi" w:hAnsiTheme="minorHAnsi"/>
          <w:lang w:val="en-GB"/>
        </w:rPr>
        <w:t>)</w:t>
      </w:r>
      <w:r w:rsidRPr="005A23CD">
        <w:rPr>
          <w:rFonts w:asciiTheme="minorHAnsi" w:hAnsiTheme="minorHAnsi"/>
          <w:lang w:val="en-GB"/>
        </w:rPr>
        <w:t xml:space="preserve"> in classifying dementia.</w:t>
      </w:r>
      <w:r w:rsidR="00AA15E6">
        <w:rPr>
          <w:rFonts w:asciiTheme="minorHAnsi" w:hAnsiTheme="minorHAnsi"/>
          <w:lang w:val="en-GB"/>
        </w:rPr>
        <w:t xml:space="preserve"> The screening test was developed with regards to non-ethnicity base, non-English speakers. Mini-Cog suffice the standards for cognitive screening or exceeding the performance of the traditional methods and progressively improving in detecting natural cognitive impairment by primary doctors even dementia is in the developmental stages </w:t>
      </w:r>
      <w:r w:rsidR="00AA15E6">
        <w:rPr>
          <w:rFonts w:asciiTheme="minorHAnsi" w:hAnsiTheme="minorHAnsi"/>
          <w:lang w:val="en-GB"/>
        </w:rPr>
        <w:fldChar w:fldCharType="begin"/>
      </w:r>
      <w:r w:rsidR="00AA15E6">
        <w:rPr>
          <w:rFonts w:asciiTheme="minorHAnsi" w:hAnsiTheme="minorHAnsi"/>
          <w:lang w:val="en-GB"/>
        </w:rPr>
        <w:instrText xml:space="preserve"> ADDIN ZOTERO_ITEM CSL_CITATION {"citationID":"JUzJXkE0","properties":{"formattedCitation":"(Borson, Scanlan, Chen, &amp; Ganguli, 2003)","plainCitation":"(Borson, Scanlan, Chen, &amp; Ganguli, 2003)","noteIndex":0},"citationItems":[{"id":484,"uris":["http://zotero.org/users/4965044/items/GWWJ9UUZ"],"uri":["http://zotero.org/users/4965044/items/GWWJ9UUZ"],"itemData":{"id":484,"type":"book","title":"The Mini-Cog as a Screen for Dementia: Validation in a Population-Based Sample","volume":"51","number-of-pages":"1451","note":"DOI: 10.1046/j.1532-5415.2003.51465.x","author":[{"family":"Borson","given":"Soo"},{"family":"Scanlan","given":"James"},{"family":"Chen","given":"Peijun"},{"family":"Ganguli","given":"Mary"}],"issued":{"date-parts":[["2003",11,1]]}}}],"schema":"https://github.com/citation-style-language/schema/raw/master/csl-citation.json"} </w:instrText>
      </w:r>
      <w:r w:rsidR="00AA15E6">
        <w:rPr>
          <w:rFonts w:asciiTheme="minorHAnsi" w:hAnsiTheme="minorHAnsi"/>
          <w:lang w:val="en-GB"/>
        </w:rPr>
        <w:fldChar w:fldCharType="separate"/>
      </w:r>
      <w:r w:rsidR="00AA15E6">
        <w:rPr>
          <w:rFonts w:asciiTheme="minorHAnsi" w:hAnsiTheme="minorHAnsi"/>
          <w:noProof/>
          <w:lang w:val="en-GB"/>
        </w:rPr>
        <w:t>(Borson, et al., 2003)</w:t>
      </w:r>
      <w:r w:rsidR="00AA15E6">
        <w:rPr>
          <w:rFonts w:asciiTheme="minorHAnsi" w:hAnsiTheme="minorHAnsi"/>
          <w:lang w:val="en-GB"/>
        </w:rPr>
        <w:fldChar w:fldCharType="end"/>
      </w:r>
    </w:p>
    <w:p w:rsidR="00651CBC" w:rsidRPr="005A23CD" w:rsidRDefault="00651CBC" w:rsidP="002321CE">
      <w:pPr>
        <w:rPr>
          <w:rFonts w:asciiTheme="minorHAnsi" w:hAnsiTheme="minorHAnsi"/>
          <w:lang w:val="en-GB"/>
        </w:rPr>
      </w:pPr>
    </w:p>
    <w:p w:rsidR="002321CE" w:rsidRPr="005A23CD" w:rsidRDefault="00CE333C" w:rsidP="00CE333C">
      <w:pPr>
        <w:pStyle w:val="Heading3"/>
        <w:rPr>
          <w:rFonts w:asciiTheme="minorHAnsi" w:hAnsiTheme="minorHAnsi"/>
          <w:lang w:val="en-GB"/>
        </w:rPr>
      </w:pPr>
      <w:bookmarkStart w:id="16" w:name="_Toc528361815"/>
      <w:r w:rsidRPr="005A23CD">
        <w:rPr>
          <w:rFonts w:asciiTheme="minorHAnsi" w:hAnsiTheme="minorHAnsi"/>
          <w:lang w:val="en-GB"/>
        </w:rPr>
        <w:t>Memory Impairment Screen</w:t>
      </w:r>
      <w:r w:rsidR="00203F08">
        <w:rPr>
          <w:rFonts w:asciiTheme="minorHAnsi" w:hAnsiTheme="minorHAnsi"/>
          <w:lang w:val="en-GB"/>
        </w:rPr>
        <w:t xml:space="preserve"> (MIS)</w:t>
      </w:r>
      <w:bookmarkEnd w:id="16"/>
    </w:p>
    <w:p w:rsidR="00CE333C" w:rsidRPr="005A23CD" w:rsidRDefault="00CE333C" w:rsidP="00CE333C">
      <w:pPr>
        <w:rPr>
          <w:rFonts w:asciiTheme="minorHAnsi" w:hAnsiTheme="minorHAnsi"/>
          <w:lang w:val="en-GB"/>
        </w:rPr>
      </w:pPr>
    </w:p>
    <w:p w:rsidR="00CE333C" w:rsidRPr="005A23CD" w:rsidRDefault="00CE333C" w:rsidP="009F5369">
      <w:pPr>
        <w:jc w:val="both"/>
        <w:rPr>
          <w:rFonts w:asciiTheme="minorHAnsi" w:hAnsiTheme="minorHAnsi"/>
          <w:lang w:val="en-GB"/>
        </w:rPr>
      </w:pPr>
      <w:r w:rsidRPr="005A23CD">
        <w:rPr>
          <w:rFonts w:asciiTheme="minorHAnsi" w:hAnsiTheme="minorHAnsi"/>
          <w:lang w:val="en-GB"/>
        </w:rPr>
        <w:t xml:space="preserve">A quick screening tool to assess memory to be able to evaluate an individual who exhibits some potential impairment in their capability to think and recall. It is more effective in identification of cognitive impairment and cost less than MMSE. The </w:t>
      </w:r>
      <w:r w:rsidR="009F5369" w:rsidRPr="005A23CD">
        <w:rPr>
          <w:rFonts w:asciiTheme="minorHAnsi" w:hAnsiTheme="minorHAnsi"/>
          <w:lang w:val="en-GB"/>
        </w:rPr>
        <w:t>advantage o</w:t>
      </w:r>
      <w:r w:rsidRPr="005A23CD">
        <w:rPr>
          <w:rFonts w:asciiTheme="minorHAnsi" w:hAnsiTheme="minorHAnsi"/>
          <w:lang w:val="en-GB"/>
        </w:rPr>
        <w:t xml:space="preserve">f this screening tool is that it doesn’t require individuals to write so it’s a good choice if motor function is impaired. Performance </w:t>
      </w:r>
      <w:r w:rsidR="009F5369" w:rsidRPr="005A23CD">
        <w:rPr>
          <w:rFonts w:asciiTheme="minorHAnsi" w:hAnsiTheme="minorHAnsi"/>
          <w:lang w:val="en-GB"/>
        </w:rPr>
        <w:t xml:space="preserve">of MIS show little of education level. Also, it is accurate in multi-cultural settings in different languages. A disadvantage is it can’t be performed on a person who is unable to read, whether due to illiteracy or visual impairment. This test also doesn’t evaluate executive functioning and visuospatial ability which is impacted by </w:t>
      </w:r>
      <w:r w:rsidR="00432182" w:rsidRPr="005A23CD">
        <w:rPr>
          <w:rFonts w:asciiTheme="minorHAnsi" w:hAnsiTheme="minorHAnsi"/>
          <w:lang w:val="en-GB"/>
        </w:rPr>
        <w:t>dementia.</w:t>
      </w:r>
    </w:p>
    <w:p w:rsidR="00CE333C" w:rsidRPr="005A23CD" w:rsidRDefault="00CE333C" w:rsidP="002321CE">
      <w:pPr>
        <w:rPr>
          <w:rFonts w:asciiTheme="minorHAnsi" w:hAnsiTheme="minorHAnsi"/>
          <w:lang w:val="en-GB"/>
        </w:rPr>
      </w:pPr>
    </w:p>
    <w:p w:rsidR="00FB5D40" w:rsidRDefault="00B155F0" w:rsidP="00D16AD0">
      <w:pPr>
        <w:pStyle w:val="Heading3"/>
        <w:rPr>
          <w:rFonts w:asciiTheme="minorHAnsi" w:hAnsiTheme="minorHAnsi"/>
          <w:lang w:val="en-GB"/>
        </w:rPr>
      </w:pPr>
      <w:bookmarkStart w:id="17" w:name="_Toc528361816"/>
      <w:r w:rsidRPr="005A23CD">
        <w:rPr>
          <w:rFonts w:asciiTheme="minorHAnsi" w:hAnsiTheme="minorHAnsi"/>
          <w:lang w:val="en-GB"/>
        </w:rPr>
        <w:t>Test Your Memory (TYM)</w:t>
      </w:r>
      <w:bookmarkEnd w:id="17"/>
    </w:p>
    <w:p w:rsidR="00D16AD0" w:rsidRPr="00D16AD0" w:rsidRDefault="00D16AD0" w:rsidP="00D16AD0">
      <w:pPr>
        <w:rPr>
          <w:lang w:val="en-GB"/>
        </w:rPr>
      </w:pPr>
    </w:p>
    <w:p w:rsidR="00B155F0" w:rsidRPr="005A23CD" w:rsidRDefault="00FB5D40" w:rsidP="006369E8">
      <w:pPr>
        <w:jc w:val="both"/>
        <w:rPr>
          <w:rFonts w:asciiTheme="minorHAnsi" w:hAnsiTheme="minorHAnsi"/>
          <w:lang w:val="en-GB"/>
        </w:rPr>
      </w:pPr>
      <w:r w:rsidRPr="005A23CD">
        <w:rPr>
          <w:rFonts w:asciiTheme="minorHAnsi" w:hAnsiTheme="minorHAnsi"/>
          <w:lang w:val="en-GB"/>
        </w:rPr>
        <w:t>This screening method was developed at Addenbrooke's Hospital in Cambridge, England to</w:t>
      </w:r>
      <w:r w:rsidR="006369E8">
        <w:rPr>
          <w:rFonts w:asciiTheme="minorHAnsi" w:hAnsiTheme="minorHAnsi"/>
          <w:lang w:val="en-GB"/>
        </w:rPr>
        <w:t xml:space="preserve"> by </w:t>
      </w:r>
      <w:proofErr w:type="spellStart"/>
      <w:r w:rsidR="006369E8">
        <w:rPr>
          <w:rFonts w:asciiTheme="minorHAnsi" w:hAnsiTheme="minorHAnsi"/>
          <w:lang w:val="en-GB"/>
        </w:rPr>
        <w:t>Dr.</w:t>
      </w:r>
      <w:proofErr w:type="spellEnd"/>
      <w:r w:rsidR="006369E8">
        <w:rPr>
          <w:rFonts w:asciiTheme="minorHAnsi" w:hAnsiTheme="minorHAnsi"/>
          <w:lang w:val="en-GB"/>
        </w:rPr>
        <w:t xml:space="preserve"> Jeremy Brown to</w:t>
      </w:r>
      <w:r w:rsidRPr="005A23CD">
        <w:rPr>
          <w:rFonts w:asciiTheme="minorHAnsi" w:hAnsiTheme="minorHAnsi"/>
          <w:lang w:val="en-GB"/>
        </w:rPr>
        <w:t xml:space="preserve"> detect early signs of Dementia and Alzheimer’s Disease. The time taken to administer the test is </w:t>
      </w:r>
      <w:r w:rsidR="006369E8">
        <w:rPr>
          <w:rFonts w:asciiTheme="minorHAnsi" w:hAnsiTheme="minorHAnsi"/>
          <w:lang w:val="en-GB"/>
        </w:rPr>
        <w:t>an estimated time of 2-10</w:t>
      </w:r>
      <w:r w:rsidRPr="005A23CD">
        <w:rPr>
          <w:rFonts w:asciiTheme="minorHAnsi" w:hAnsiTheme="minorHAnsi"/>
          <w:lang w:val="en-GB"/>
        </w:rPr>
        <w:t xml:space="preserve"> minutes</w:t>
      </w:r>
      <w:r w:rsidR="006369E8">
        <w:rPr>
          <w:rFonts w:asciiTheme="minorHAnsi" w:hAnsiTheme="minorHAnsi"/>
          <w:lang w:val="en-GB"/>
        </w:rPr>
        <w:t>, individuals with significant dementia takes longer time to administer the test.</w:t>
      </w:r>
      <w:r w:rsidRPr="005A23CD">
        <w:rPr>
          <w:rFonts w:asciiTheme="minorHAnsi" w:hAnsiTheme="minorHAnsi"/>
          <w:lang w:val="en-GB"/>
        </w:rPr>
        <w:t xml:space="preserve"> The TYM involves ten simple tasks including the ability to copy a sentence, correlation of items to each other, simplistic math and recall ability. The exam needs to be downloaded by a valid medical practi</w:t>
      </w:r>
      <w:r w:rsidR="005546AB" w:rsidRPr="005A23CD">
        <w:rPr>
          <w:rFonts w:asciiTheme="minorHAnsi" w:hAnsiTheme="minorHAnsi"/>
          <w:lang w:val="en-GB"/>
        </w:rPr>
        <w:t>ti</w:t>
      </w:r>
      <w:r w:rsidRPr="005A23CD">
        <w:rPr>
          <w:rFonts w:asciiTheme="minorHAnsi" w:hAnsiTheme="minorHAnsi"/>
          <w:lang w:val="en-GB"/>
        </w:rPr>
        <w:t>oner.</w:t>
      </w:r>
      <w:r w:rsidR="00432182">
        <w:rPr>
          <w:rFonts w:asciiTheme="minorHAnsi" w:hAnsiTheme="minorHAnsi"/>
          <w:lang w:val="en-GB"/>
        </w:rPr>
        <w:t xml:space="preserve"> TYM test are more sensitive to mild Alzheimer’s disease than the conventional MMSE, and research has shown that TYM is easy to use and administer</w:t>
      </w:r>
      <w:r w:rsidR="004F727C">
        <w:rPr>
          <w:rFonts w:asciiTheme="minorHAnsi" w:hAnsiTheme="minorHAnsi"/>
          <w:lang w:val="en-GB"/>
        </w:rPr>
        <w:t xml:space="preserve"> </w:t>
      </w:r>
      <w:r w:rsidR="004F727C">
        <w:rPr>
          <w:rFonts w:asciiTheme="minorHAnsi" w:hAnsiTheme="minorHAnsi"/>
          <w:lang w:val="en-GB"/>
        </w:rPr>
        <w:fldChar w:fldCharType="begin"/>
      </w:r>
      <w:r w:rsidR="00BD6F68">
        <w:rPr>
          <w:rFonts w:asciiTheme="minorHAnsi" w:hAnsiTheme="minorHAnsi"/>
          <w:lang w:val="en-GB"/>
        </w:rPr>
        <w:instrText xml:space="preserve"> ADDIN ZOTERO_ITEM CSL_CITATION {"citationID":"ZH9aJI3e","properties":{"formattedCitation":"(Jefferies &amp; Gale, 2013)","plainCitation":"(Jefferies &amp; Gale, 2013)","dontUpdate":true,"noteIndex":0},"citationItems":[{"id":467,"uris":["http://zotero.org/users/4965044/items/FEIIE2FY"],"uri":["http://zotero.org/users/4965044/items/FEIIE2FY"],"itemData":{"id":467,"type":"chapter","title":"TYM: Test Your Memory","container-title":"Cognitive Screening Instruments: A Practical Approach","publisher":"Springer London","publisher-place":"London","page":"183-199","source":"Springer Link","event-place":"London","URL":"https://doi.org/10.1007/978-1-4471-2452-8_11","ISBN":"978-1-4471-2452-8","note":"DOI: 10.1007/978-1-4471-2452-8_11","shortTitle":"6-CIT","language":"en","author":[{"family":"Jefferies","given":"Kiri"},{"family":"Gale","given":"Tim M."}],"editor":[{"family":"Larner","given":"A. J."}],"issued":{"date-parts":[["2013"]]},"accessed":{"date-parts":[["2018",10,20]]}}}],"schema":"https://github.com/citation-style-language/schema/raw/master/csl-citation.json"} </w:instrText>
      </w:r>
      <w:r w:rsidR="004F727C">
        <w:rPr>
          <w:rFonts w:asciiTheme="minorHAnsi" w:hAnsiTheme="minorHAnsi"/>
          <w:lang w:val="en-GB"/>
        </w:rPr>
        <w:fldChar w:fldCharType="separate"/>
      </w:r>
      <w:r w:rsidR="004F727C">
        <w:rPr>
          <w:rFonts w:asciiTheme="minorHAnsi" w:hAnsiTheme="minorHAnsi"/>
          <w:noProof/>
          <w:lang w:val="en-GB"/>
        </w:rPr>
        <w:t>(Jefferies et al., 2013)</w:t>
      </w:r>
      <w:r w:rsidR="004F727C">
        <w:rPr>
          <w:rFonts w:asciiTheme="minorHAnsi" w:hAnsiTheme="minorHAnsi"/>
          <w:lang w:val="en-GB"/>
        </w:rPr>
        <w:fldChar w:fldCharType="end"/>
      </w:r>
    </w:p>
    <w:p w:rsidR="00FB5D40" w:rsidRPr="005A23CD" w:rsidRDefault="00FB5D40" w:rsidP="002321CE">
      <w:pPr>
        <w:rPr>
          <w:rFonts w:asciiTheme="minorHAnsi" w:hAnsiTheme="minorHAnsi"/>
          <w:lang w:val="en-GB"/>
        </w:rPr>
      </w:pPr>
    </w:p>
    <w:p w:rsidR="008740F6" w:rsidRPr="005A23CD" w:rsidRDefault="00740B2E" w:rsidP="00FC5318">
      <w:pPr>
        <w:pStyle w:val="Heading3"/>
        <w:rPr>
          <w:rFonts w:asciiTheme="minorHAnsi" w:hAnsiTheme="minorHAnsi"/>
          <w:lang w:val="en-GB"/>
        </w:rPr>
      </w:pPr>
      <w:bookmarkStart w:id="18" w:name="_Toc528361817"/>
      <w:r w:rsidRPr="005A23CD">
        <w:rPr>
          <w:rFonts w:asciiTheme="minorHAnsi" w:hAnsiTheme="minorHAnsi"/>
          <w:lang w:val="en-GB"/>
        </w:rPr>
        <w:t xml:space="preserve">Standardised </w:t>
      </w:r>
      <w:r w:rsidR="008740F6" w:rsidRPr="005A23CD">
        <w:rPr>
          <w:rFonts w:asciiTheme="minorHAnsi" w:hAnsiTheme="minorHAnsi"/>
          <w:lang w:val="en-GB"/>
        </w:rPr>
        <w:t>Mini-Mental State Examination</w:t>
      </w:r>
      <w:r w:rsidRPr="005A23CD">
        <w:rPr>
          <w:rFonts w:asciiTheme="minorHAnsi" w:hAnsiTheme="minorHAnsi"/>
          <w:lang w:val="en-GB"/>
        </w:rPr>
        <w:t xml:space="preserve"> </w:t>
      </w:r>
      <w:r w:rsidR="005546AB" w:rsidRPr="005A23CD">
        <w:rPr>
          <w:rFonts w:asciiTheme="minorHAnsi" w:hAnsiTheme="minorHAnsi"/>
          <w:lang w:val="en-GB"/>
        </w:rPr>
        <w:t>(SMMSE)</w:t>
      </w:r>
      <w:bookmarkEnd w:id="18"/>
    </w:p>
    <w:p w:rsidR="00B13132" w:rsidRPr="005A23CD" w:rsidRDefault="00B13132" w:rsidP="00B13132">
      <w:pPr>
        <w:rPr>
          <w:rFonts w:asciiTheme="minorHAnsi" w:hAnsiTheme="minorHAnsi"/>
          <w:lang w:val="en-GB"/>
        </w:rPr>
      </w:pPr>
    </w:p>
    <w:p w:rsidR="005546AB" w:rsidRPr="005A23CD" w:rsidRDefault="005642EB" w:rsidP="005546AB">
      <w:pPr>
        <w:jc w:val="both"/>
        <w:rPr>
          <w:rFonts w:asciiTheme="minorHAnsi" w:hAnsiTheme="minorHAnsi"/>
          <w:lang w:val="en-GB"/>
        </w:rPr>
      </w:pPr>
      <w:r>
        <w:rPr>
          <w:rFonts w:asciiTheme="minorHAnsi" w:hAnsiTheme="minorHAnsi"/>
          <w:lang w:val="en-GB"/>
        </w:rPr>
        <w:t xml:space="preserve">As discussed by </w:t>
      </w:r>
      <w:r>
        <w:rPr>
          <w:rFonts w:asciiTheme="minorHAnsi" w:hAnsiTheme="minorHAnsi"/>
          <w:lang w:val="en-GB"/>
        </w:rPr>
        <w:fldChar w:fldCharType="begin"/>
      </w:r>
      <w:r>
        <w:rPr>
          <w:rFonts w:asciiTheme="minorHAnsi" w:hAnsiTheme="minorHAnsi"/>
          <w:lang w:val="en-GB"/>
        </w:rPr>
        <w:instrText xml:space="preserve"> ADDIN ZOTERO_ITEM CSL_CITATION {"citationID":"zH9zH2QX","properties":{"formattedCitation":"(IHPA, 2015)","plainCitation":"(IHPA, 2015)","noteIndex":0},"citationItems":[{"id":457,"uris":["http://zotero.org/users/4965044/items/TZ26AI4T"],"uri":["http://zotero.org/users/4965044/items/TZ26AI4T"],"itemData":{"id":457,"type":"webpage","title":"Standardised Mini-Mental State Examination (SMMSE)","genre":"Text","abstract":"The Mini-Mental State Examination (MMSE) was first published in 1975 by M. F. Folstein et al. as an appendix to the Mini-mental state: A practical method for grading the cognitive state of patients for the clinician study. The MMSE was designed as a screening test for the purpose of evaluating cognitive impairment in older adults.","URL":"https://www.ihpa.gov.au/what-we-do/standardised-mini-mental-state-examination-smmse","language":"en","author":[{"family":"IHPA","given":""}],"issued":{"date-parts":[["2015",12,9]]},"accessed":{"date-parts":[["2018",10,10]]}}}],"schema":"https://github.com/citation-style-language/schema/raw/master/csl-citation.json"} </w:instrText>
      </w:r>
      <w:r>
        <w:rPr>
          <w:rFonts w:asciiTheme="minorHAnsi" w:hAnsiTheme="minorHAnsi"/>
          <w:lang w:val="en-GB"/>
        </w:rPr>
        <w:fldChar w:fldCharType="separate"/>
      </w:r>
      <w:r>
        <w:rPr>
          <w:rFonts w:asciiTheme="minorHAnsi" w:hAnsiTheme="minorHAnsi"/>
          <w:noProof/>
          <w:lang w:val="en-GB"/>
        </w:rPr>
        <w:t>(IHPA, 2015)</w:t>
      </w:r>
      <w:r>
        <w:rPr>
          <w:rFonts w:asciiTheme="minorHAnsi" w:hAnsiTheme="minorHAnsi"/>
          <w:lang w:val="en-GB"/>
        </w:rPr>
        <w:fldChar w:fldCharType="end"/>
      </w:r>
      <w:r w:rsidR="00BD31B9">
        <w:rPr>
          <w:rFonts w:asciiTheme="minorHAnsi" w:hAnsiTheme="minorHAnsi"/>
          <w:lang w:val="en-GB"/>
        </w:rPr>
        <w:t>, SMMSE was i</w:t>
      </w:r>
      <w:r w:rsidR="00740B2E" w:rsidRPr="005A23CD">
        <w:rPr>
          <w:rFonts w:asciiTheme="minorHAnsi" w:hAnsiTheme="minorHAnsi"/>
          <w:lang w:val="en-GB"/>
        </w:rPr>
        <w:t xml:space="preserve">ntroduced by Marshall </w:t>
      </w:r>
      <w:proofErr w:type="spellStart"/>
      <w:r w:rsidR="00740B2E" w:rsidRPr="005A23CD">
        <w:rPr>
          <w:rFonts w:asciiTheme="minorHAnsi" w:hAnsiTheme="minorHAnsi"/>
          <w:lang w:val="en-GB"/>
        </w:rPr>
        <w:t>Folstein</w:t>
      </w:r>
      <w:proofErr w:type="spellEnd"/>
      <w:r w:rsidR="00740B2E" w:rsidRPr="005A23CD">
        <w:rPr>
          <w:rFonts w:asciiTheme="minorHAnsi" w:hAnsiTheme="minorHAnsi"/>
          <w:lang w:val="en-GB"/>
        </w:rPr>
        <w:t xml:space="preserve"> et al. in 1975 and is the most commonly used test to assess problems with memory and other cognitive </w:t>
      </w:r>
      <w:r w:rsidR="005546AB" w:rsidRPr="005A23CD">
        <w:rPr>
          <w:rFonts w:asciiTheme="minorHAnsi" w:hAnsiTheme="minorHAnsi"/>
          <w:lang w:val="en-GB"/>
        </w:rPr>
        <w:t>functions</w:t>
      </w:r>
      <w:r w:rsidR="00740B2E" w:rsidRPr="005A23CD">
        <w:rPr>
          <w:rFonts w:asciiTheme="minorHAnsi" w:hAnsiTheme="minorHAnsi"/>
          <w:lang w:val="en-GB"/>
        </w:rPr>
        <w:t xml:space="preserve">. The tests assess the following areas Ii) orientation to time (ii) word registration and recall (iii) attention and calculation (iv) language abilities and (v) visuospatial abilities. Scoring ranges from 0 to 30 with scores 25 </w:t>
      </w:r>
      <w:r w:rsidR="005546AB" w:rsidRPr="005A23CD">
        <w:rPr>
          <w:rFonts w:asciiTheme="minorHAnsi" w:hAnsiTheme="minorHAnsi"/>
          <w:lang w:val="en-GB"/>
        </w:rPr>
        <w:t>or</w:t>
      </w:r>
      <w:r w:rsidR="00740B2E" w:rsidRPr="005A23CD">
        <w:rPr>
          <w:rFonts w:asciiTheme="minorHAnsi" w:hAnsiTheme="minorHAnsi"/>
          <w:lang w:val="en-GB"/>
        </w:rPr>
        <w:t xml:space="preserve"> higher is considered normal while 10-19 indicates moderate dementia. People with early detection of dementia or AD falls from 19-24. </w:t>
      </w:r>
      <w:r w:rsidR="00DF4F9E" w:rsidRPr="005A23CD">
        <w:rPr>
          <w:rFonts w:asciiTheme="minorHAnsi" w:hAnsiTheme="minorHAnsi"/>
          <w:lang w:val="en-GB"/>
        </w:rPr>
        <w:t>However,</w:t>
      </w:r>
      <w:r w:rsidR="00740B2E" w:rsidRPr="005A23CD">
        <w:rPr>
          <w:rFonts w:asciiTheme="minorHAnsi" w:hAnsiTheme="minorHAnsi"/>
          <w:lang w:val="en-GB"/>
        </w:rPr>
        <w:t xml:space="preserve"> scores </w:t>
      </w:r>
      <w:r w:rsidR="005546AB" w:rsidRPr="005A23CD">
        <w:rPr>
          <w:rFonts w:asciiTheme="minorHAnsi" w:hAnsiTheme="minorHAnsi"/>
          <w:lang w:val="en-GB"/>
        </w:rPr>
        <w:t>may</w:t>
      </w:r>
      <w:r w:rsidR="00740B2E" w:rsidRPr="005A23CD">
        <w:rPr>
          <w:rFonts w:asciiTheme="minorHAnsi" w:hAnsiTheme="minorHAnsi"/>
          <w:lang w:val="en-GB"/>
        </w:rPr>
        <w:t xml:space="preserve"> need to be adjusted or interpreted differently to account for a person’s age, education, race and ethnicity. MMSE is widely used, validated and reliable method for screening AD and dementia. </w:t>
      </w:r>
      <w:r w:rsidR="005546AB" w:rsidRPr="005A23CD">
        <w:rPr>
          <w:rFonts w:asciiTheme="minorHAnsi" w:hAnsiTheme="minorHAnsi"/>
          <w:lang w:val="en-GB"/>
        </w:rPr>
        <w:t xml:space="preserve">SMMSE, was devised by </w:t>
      </w:r>
      <w:proofErr w:type="spellStart"/>
      <w:r w:rsidR="005546AB" w:rsidRPr="005A23CD">
        <w:rPr>
          <w:rFonts w:asciiTheme="minorHAnsi" w:hAnsiTheme="minorHAnsi"/>
          <w:lang w:val="en-GB"/>
        </w:rPr>
        <w:t>Dr.</w:t>
      </w:r>
      <w:proofErr w:type="spellEnd"/>
      <w:r w:rsidR="005546AB" w:rsidRPr="005A23CD">
        <w:rPr>
          <w:rFonts w:asciiTheme="minorHAnsi" w:hAnsiTheme="minorHAnsi"/>
          <w:lang w:val="en-GB"/>
        </w:rPr>
        <w:t xml:space="preserve"> D William Molloy and Timothy Standish in 1997 to establish a scoring instruction clear-cut guidelines for the administration of the MMSE tool to increase reliability and reduce variability. It has been spearheaded by </w:t>
      </w:r>
      <w:r w:rsidR="005546AB" w:rsidRPr="005A23CD">
        <w:rPr>
          <w:rFonts w:asciiTheme="minorHAnsi" w:hAnsiTheme="minorHAnsi"/>
          <w:lang w:val="en-GB"/>
        </w:rPr>
        <w:lastRenderedPageBreak/>
        <w:t xml:space="preserve">the IHPA (independent Hospital Pricing Authority) to purchase the intellectual property rights in Australia with the permission of </w:t>
      </w:r>
      <w:proofErr w:type="spellStart"/>
      <w:r w:rsidR="005546AB" w:rsidRPr="005A23CD">
        <w:rPr>
          <w:rFonts w:asciiTheme="minorHAnsi" w:hAnsiTheme="minorHAnsi"/>
          <w:lang w:val="en-GB"/>
        </w:rPr>
        <w:t>Dr.</w:t>
      </w:r>
      <w:proofErr w:type="spellEnd"/>
      <w:r w:rsidR="005546AB" w:rsidRPr="005A23CD">
        <w:rPr>
          <w:rFonts w:asciiTheme="minorHAnsi" w:hAnsiTheme="minorHAnsi"/>
          <w:lang w:val="en-GB"/>
        </w:rPr>
        <w:t xml:space="preserve"> William Molloy. It is now freely used for health care facilities and aged care in Australia</w:t>
      </w:r>
      <w:r>
        <w:rPr>
          <w:rFonts w:asciiTheme="minorHAnsi" w:hAnsiTheme="minorHAnsi"/>
          <w:lang w:val="en-GB"/>
        </w:rPr>
        <w:t>.</w:t>
      </w:r>
    </w:p>
    <w:p w:rsidR="00740B2E" w:rsidRPr="005A23CD" w:rsidRDefault="00740B2E" w:rsidP="005546AB">
      <w:pPr>
        <w:jc w:val="both"/>
        <w:rPr>
          <w:rFonts w:asciiTheme="minorHAnsi" w:hAnsiTheme="minorHAnsi"/>
          <w:lang w:val="en-GB"/>
        </w:rPr>
      </w:pPr>
    </w:p>
    <w:p w:rsidR="00B13132" w:rsidRPr="005A23CD" w:rsidRDefault="00B13132" w:rsidP="00B13132">
      <w:pPr>
        <w:rPr>
          <w:rFonts w:asciiTheme="minorHAnsi" w:hAnsiTheme="minorHAnsi"/>
          <w:lang w:val="en-GB"/>
        </w:rPr>
      </w:pPr>
    </w:p>
    <w:p w:rsidR="00B13132" w:rsidRPr="005A23CD" w:rsidRDefault="00B13132" w:rsidP="00B13132">
      <w:pPr>
        <w:pStyle w:val="Heading3"/>
        <w:rPr>
          <w:rFonts w:asciiTheme="minorHAnsi" w:hAnsiTheme="minorHAnsi"/>
          <w:lang w:val="en-GB"/>
        </w:rPr>
      </w:pPr>
      <w:bookmarkStart w:id="19" w:name="_Toc528361818"/>
      <w:r w:rsidRPr="005A23CD">
        <w:rPr>
          <w:rFonts w:asciiTheme="minorHAnsi" w:hAnsiTheme="minorHAnsi"/>
          <w:lang w:val="en-GB"/>
        </w:rPr>
        <w:t>Montreal Cognitive Assessment</w:t>
      </w:r>
      <w:bookmarkEnd w:id="19"/>
    </w:p>
    <w:p w:rsidR="00BA42F9" w:rsidRPr="005A23CD" w:rsidRDefault="00BA42F9" w:rsidP="00BA42F9">
      <w:pPr>
        <w:rPr>
          <w:rFonts w:asciiTheme="minorHAnsi" w:hAnsiTheme="minorHAnsi"/>
          <w:lang w:val="en-GB"/>
        </w:rPr>
      </w:pPr>
    </w:p>
    <w:p w:rsidR="00B13132" w:rsidRPr="005A23CD" w:rsidRDefault="00B13132" w:rsidP="007F254E">
      <w:pPr>
        <w:jc w:val="both"/>
        <w:rPr>
          <w:rFonts w:asciiTheme="minorHAnsi" w:hAnsiTheme="minorHAnsi"/>
          <w:lang w:val="en-GB"/>
        </w:rPr>
      </w:pPr>
      <w:r w:rsidRPr="005A23CD">
        <w:rPr>
          <w:rFonts w:asciiTheme="minorHAnsi" w:hAnsiTheme="minorHAnsi"/>
          <w:lang w:val="en-GB"/>
        </w:rPr>
        <w:t>Originally developed for MCI (Mild Cognitive Impairment) that can be administered i</w:t>
      </w:r>
      <w:r w:rsidR="007F254E">
        <w:rPr>
          <w:rFonts w:asciiTheme="minorHAnsi" w:hAnsiTheme="minorHAnsi"/>
          <w:lang w:val="en-GB"/>
        </w:rPr>
        <w:t xml:space="preserve">n </w:t>
      </w:r>
      <w:r w:rsidR="000216CF">
        <w:rPr>
          <w:rFonts w:asciiTheme="minorHAnsi" w:hAnsiTheme="minorHAnsi"/>
          <w:lang w:val="en-GB"/>
        </w:rPr>
        <w:t>10</w:t>
      </w:r>
      <w:r w:rsidRPr="005A23CD">
        <w:rPr>
          <w:rFonts w:asciiTheme="minorHAnsi" w:hAnsiTheme="minorHAnsi"/>
          <w:lang w:val="en-GB"/>
        </w:rPr>
        <w:t xml:space="preserve"> minutes by any clinician. The test evaluates the attention/concentration, executive functions, conceptual thinking, memory, language, calculation and orientation. A score of 25 is considered showing cognitive impairment performs like MMSE that includes dementia screening. </w:t>
      </w:r>
      <w:r w:rsidR="00DE0183" w:rsidRPr="005A23CD">
        <w:rPr>
          <w:rFonts w:asciiTheme="minorHAnsi" w:hAnsiTheme="minorHAnsi"/>
          <w:lang w:val="en-GB"/>
        </w:rPr>
        <w:t>It’s</w:t>
      </w:r>
      <w:r w:rsidRPr="005A23CD">
        <w:rPr>
          <w:rFonts w:asciiTheme="minorHAnsi" w:hAnsiTheme="minorHAnsi"/>
          <w:lang w:val="en-GB"/>
        </w:rPr>
        <w:t xml:space="preserve"> been widely translated as it evaluates executive functions much specifically helpful for patients with vascular impairment, including vascular dementia.</w:t>
      </w:r>
      <w:r w:rsidR="007F254E">
        <w:rPr>
          <w:rFonts w:asciiTheme="minorHAnsi" w:hAnsiTheme="minorHAnsi"/>
          <w:lang w:val="en-GB"/>
        </w:rPr>
        <w:t xml:space="preserve"> The test directions </w:t>
      </w:r>
      <w:proofErr w:type="gramStart"/>
      <w:r w:rsidR="007F254E">
        <w:rPr>
          <w:rFonts w:asciiTheme="minorHAnsi" w:hAnsiTheme="minorHAnsi"/>
          <w:lang w:val="en-GB"/>
        </w:rPr>
        <w:t>is</w:t>
      </w:r>
      <w:proofErr w:type="gramEnd"/>
      <w:r w:rsidR="007F254E">
        <w:rPr>
          <w:rFonts w:asciiTheme="minorHAnsi" w:hAnsiTheme="minorHAnsi"/>
          <w:lang w:val="en-GB"/>
        </w:rPr>
        <w:t xml:space="preserve"> freely available at on the </w:t>
      </w:r>
      <w:hyperlink r:id="rId8" w:history="1">
        <w:proofErr w:type="spellStart"/>
        <w:r w:rsidR="007F254E" w:rsidRPr="007F254E">
          <w:rPr>
            <w:rStyle w:val="Hyperlink"/>
            <w:rFonts w:asciiTheme="minorHAnsi" w:hAnsiTheme="minorHAnsi"/>
            <w:lang w:val="en-GB"/>
          </w:rPr>
          <w:t>MoCA</w:t>
        </w:r>
        <w:proofErr w:type="spellEnd"/>
      </w:hyperlink>
      <w:r w:rsidR="007F254E">
        <w:rPr>
          <w:rFonts w:asciiTheme="minorHAnsi" w:hAnsiTheme="minorHAnsi"/>
          <w:lang w:val="en-GB"/>
        </w:rPr>
        <w:t xml:space="preserve"> website and best of all no authorisation required for educational or clinical utilisation.</w:t>
      </w:r>
    </w:p>
    <w:p w:rsidR="008740F6" w:rsidRPr="005A23CD" w:rsidRDefault="008740F6" w:rsidP="002321CE">
      <w:pPr>
        <w:rPr>
          <w:rFonts w:asciiTheme="minorHAnsi" w:hAnsiTheme="minorHAnsi"/>
          <w:lang w:val="en-GB"/>
        </w:rPr>
      </w:pPr>
    </w:p>
    <w:p w:rsidR="00CD24F0" w:rsidRPr="005A23CD" w:rsidRDefault="00CD24F0" w:rsidP="00CD24F0">
      <w:pPr>
        <w:pStyle w:val="Heading2"/>
        <w:rPr>
          <w:lang w:val="en-GB"/>
        </w:rPr>
      </w:pPr>
      <w:bookmarkStart w:id="20" w:name="_Toc528361819"/>
      <w:r w:rsidRPr="005A23CD">
        <w:rPr>
          <w:rFonts w:ascii="Calibri" w:hAnsi="Calibri"/>
          <w:b/>
          <w:bCs/>
          <w:color w:val="2F5496"/>
          <w:lang w:val="en-GB"/>
        </w:rPr>
        <w:t>Functional Screening Methods</w:t>
      </w:r>
      <w:bookmarkEnd w:id="20"/>
    </w:p>
    <w:p w:rsidR="00CD24F0" w:rsidRPr="005A23CD" w:rsidRDefault="00CD24F0" w:rsidP="00CD24F0">
      <w:pPr>
        <w:rPr>
          <w:lang w:val="en-GB"/>
        </w:rPr>
      </w:pPr>
    </w:p>
    <w:p w:rsidR="00CD24F0" w:rsidRPr="005A23CD" w:rsidRDefault="00CD24F0" w:rsidP="00CD24F0">
      <w:pPr>
        <w:pStyle w:val="Heading3"/>
        <w:rPr>
          <w:lang w:val="en-GB"/>
        </w:rPr>
      </w:pPr>
      <w:bookmarkStart w:id="21" w:name="_Toc528361820"/>
      <w:r w:rsidRPr="005A23CD">
        <w:rPr>
          <w:rFonts w:ascii="Calibri" w:hAnsi="Calibri"/>
          <w:bCs/>
          <w:color w:val="1F3863"/>
          <w:lang w:val="en-GB"/>
        </w:rPr>
        <w:t>SCIDS (Short Concord Informant Dementia Scale)</w:t>
      </w:r>
      <w:bookmarkEnd w:id="21"/>
    </w:p>
    <w:p w:rsidR="00CD24F0" w:rsidRPr="005A23CD" w:rsidRDefault="00CD24F0" w:rsidP="00CD24F0">
      <w:pPr>
        <w:rPr>
          <w:lang w:val="en-GB"/>
        </w:rPr>
      </w:pPr>
    </w:p>
    <w:p w:rsidR="00CD24F0" w:rsidRPr="005A23CD" w:rsidRDefault="00CD24F0" w:rsidP="004B09E8">
      <w:pPr>
        <w:pStyle w:val="NormalWeb"/>
        <w:spacing w:before="0" w:beforeAutospacing="0" w:after="0" w:afterAutospacing="0"/>
        <w:jc w:val="both"/>
        <w:rPr>
          <w:lang w:val="en-GB"/>
        </w:rPr>
      </w:pPr>
      <w:r w:rsidRPr="005A23CD">
        <w:rPr>
          <w:rFonts w:ascii="Calibri" w:hAnsi="Calibri"/>
          <w:color w:val="000000"/>
          <w:lang w:val="en-GB"/>
        </w:rPr>
        <w:t>SCIDS is a shorter version of CIDS (Cognitive Information Dementia Scale) which originally comprises of 31 items that addresses the major domains in CDRS (Clinical Dementia Rating Scale) which is memory, orientation, judgement and orientation, involvement in community and personal care including language. SCIDS, the shorter version covers 12 items that covers only memory and orientation. Majority of the items were taken from IQCODE. Questions are rated from a scale of 0 (no signs of changes) to 3 (much worse)</w:t>
      </w:r>
      <w:r w:rsidR="004B09E8">
        <w:rPr>
          <w:rFonts w:ascii="Calibri" w:hAnsi="Calibri"/>
          <w:color w:val="000000"/>
          <w:lang w:val="en-GB"/>
        </w:rPr>
        <w:t xml:space="preserve"> </w:t>
      </w:r>
      <w:r w:rsidR="004B09E8">
        <w:rPr>
          <w:rFonts w:ascii="Calibri" w:hAnsi="Calibri"/>
          <w:color w:val="000000"/>
          <w:lang w:val="en-GB"/>
        </w:rPr>
        <w:fldChar w:fldCharType="begin"/>
      </w:r>
      <w:r w:rsidR="004B09E8">
        <w:rPr>
          <w:rFonts w:ascii="Calibri" w:hAnsi="Calibri"/>
          <w:color w:val="000000"/>
          <w:lang w:val="en-GB"/>
        </w:rPr>
        <w:instrText xml:space="preserve"> ADDIN ZOTERO_ITEM CSL_CITATION {"citationID":"HLPAg2o9","properties":{"formattedCitation":"(Cherbuin, Anstey, &amp; Lipnicki, 2007)","plainCitation":"(Cherbuin, Anstey, &amp; Lipnicki, 2007)","noteIndex":0},"citationItems":[{"id":462,"uris":["http://zotero.org/users/4965044/items/A7MZFZMT"],"uri":["http://zotero.org/users/4965044/items/A7MZFZMT"],"itemData":{"id":462,"type":"article-journal","title":"Screening for dementia: A review of self- and informant-assessment instruments","container-title":"ResearchGate","abstract":"The objective of this study was to review available dementia screening instruments that could be recommended for self-administration, particularly in electronic format. Owing to the gradual loss of insight associated with the progression of dementia, a broad definition of self-administration including self-administration by concerned informants (family, friends, carers) was used. A systematic search of PubMed, PsychINFO, and the Cochrane Library Database was conducted. Only available full-text articles about dementia screening instruments written in English were included. Articles reporting on instruments used in a non-English context were excluded unless a validated English version of the instrument was available. Included instruments were assessed against the precise criteria and characteristics of the Mini-mental State Examination (MMSE), the most widely used screening instrument. The Concord Informant Dementia Scale (CIDS) and the Informant Questionnaire on Cognitive Decline in the Elderly (IQCODE) were the only instruments meeting all selection criteria. The Memory Impairment Screen (MIS) also met the criteria, although it lacks validation for self-administration. No instrument has been validated for self-administration in electronic format. It is recommended that the MIS, the CIDS and the IQCODE be validated for self-administration in electronic format.","URL":"https://www.researchgate.net/publication/5563608_Screening_for_dementia_A_review_of_self-_and_informant-assessment_instruments","DOI":"doi:10.1017/S104161020800673X","shortTitle":"Screening for dementia","language":"en","author":[{"family":"Cherbuin","given":"Nicholas"},{"family":"Anstey","given":"Kaarin"},{"family":"Lipnicki","given":"Darren"}],"issued":{"date-parts":[["2007"]]},"accessed":{"date-parts":[["2018",10,20]]}}}],"schema":"https://github.com/citation-style-language/schema/raw/master/csl-citation.json"} </w:instrText>
      </w:r>
      <w:r w:rsidR="004B09E8">
        <w:rPr>
          <w:rFonts w:ascii="Calibri" w:hAnsi="Calibri"/>
          <w:color w:val="000000"/>
          <w:lang w:val="en-GB"/>
        </w:rPr>
        <w:fldChar w:fldCharType="separate"/>
      </w:r>
      <w:r w:rsidR="004B09E8">
        <w:rPr>
          <w:rFonts w:ascii="Calibri" w:hAnsi="Calibri"/>
          <w:noProof/>
          <w:color w:val="000000"/>
          <w:lang w:val="en-GB"/>
        </w:rPr>
        <w:t>(Cherbuin, et al., 2007)</w:t>
      </w:r>
      <w:r w:rsidR="004B09E8">
        <w:rPr>
          <w:rFonts w:ascii="Calibri" w:hAnsi="Calibri"/>
          <w:color w:val="000000"/>
          <w:lang w:val="en-GB"/>
        </w:rPr>
        <w:fldChar w:fldCharType="end"/>
      </w:r>
      <w:r w:rsidR="004B09E8">
        <w:rPr>
          <w:rFonts w:ascii="Calibri" w:hAnsi="Calibri"/>
          <w:color w:val="000000"/>
          <w:lang w:val="en-GB"/>
        </w:rPr>
        <w:t>.</w:t>
      </w:r>
    </w:p>
    <w:p w:rsidR="00CD24F0" w:rsidRPr="005A23CD" w:rsidRDefault="00CD24F0" w:rsidP="00CD24F0">
      <w:pPr>
        <w:rPr>
          <w:lang w:val="en-GB"/>
        </w:rPr>
      </w:pPr>
    </w:p>
    <w:p w:rsidR="00CD24F0" w:rsidRPr="005A23CD" w:rsidRDefault="00CD24F0" w:rsidP="00CD24F0">
      <w:pPr>
        <w:pStyle w:val="Heading3"/>
        <w:rPr>
          <w:lang w:val="en-GB"/>
        </w:rPr>
      </w:pPr>
      <w:bookmarkStart w:id="22" w:name="_Toc528361821"/>
      <w:r w:rsidRPr="005A23CD">
        <w:rPr>
          <w:rFonts w:ascii="Calibri" w:hAnsi="Calibri"/>
          <w:bCs/>
          <w:color w:val="1F3863"/>
          <w:lang w:val="en-GB"/>
        </w:rPr>
        <w:t>IQCODE (</w:t>
      </w:r>
      <w:r w:rsidRPr="005A23CD">
        <w:rPr>
          <w:rFonts w:ascii="Calibri" w:hAnsi="Calibri"/>
          <w:bCs/>
          <w:color w:val="0F2E4C"/>
          <w:lang w:val="en-GB"/>
        </w:rPr>
        <w:t>Informant Questionnaire on Cognitive Decline in the Elderly)</w:t>
      </w:r>
      <w:bookmarkEnd w:id="22"/>
      <w:r w:rsidRPr="005A23CD">
        <w:rPr>
          <w:rFonts w:ascii="Calibri" w:hAnsi="Calibri"/>
          <w:bCs/>
          <w:color w:val="0F2E4C"/>
          <w:lang w:val="en-GB"/>
        </w:rPr>
        <w:t xml:space="preserve"> </w:t>
      </w:r>
    </w:p>
    <w:p w:rsidR="00CD24F0" w:rsidRDefault="00CD24F0" w:rsidP="00CD24F0">
      <w:pPr>
        <w:rPr>
          <w:lang w:val="en-GB"/>
        </w:rPr>
      </w:pPr>
    </w:p>
    <w:p w:rsidR="00CD24F0" w:rsidRPr="00BD6F68" w:rsidRDefault="00BD6F68" w:rsidP="00BD6F68">
      <w:pPr>
        <w:jc w:val="both"/>
        <w:rPr>
          <w:rFonts w:asciiTheme="minorHAnsi" w:hAnsiTheme="minorHAnsi"/>
          <w:lang w:val="en-GB"/>
        </w:rPr>
      </w:pPr>
      <w:r>
        <w:rPr>
          <w:rFonts w:asciiTheme="minorHAnsi" w:hAnsiTheme="minorHAnsi"/>
          <w:lang w:val="en-GB"/>
        </w:rPr>
        <w:t xml:space="preserve">According to </w:t>
      </w:r>
      <w:r>
        <w:rPr>
          <w:rFonts w:asciiTheme="minorHAnsi" w:hAnsiTheme="minorHAnsi"/>
          <w:lang w:val="en-GB"/>
        </w:rPr>
        <w:fldChar w:fldCharType="begin"/>
      </w:r>
      <w:r w:rsidR="006F374F">
        <w:rPr>
          <w:rFonts w:asciiTheme="minorHAnsi" w:hAnsiTheme="minorHAnsi"/>
          <w:lang w:val="en-GB"/>
        </w:rPr>
        <w:instrText xml:space="preserve"> ADDIN ZOTERO_ITEM CSL_CITATION {"citationID":"9eRWlHbM","properties":{"formattedCitation":"(Jefferies &amp; Gale, 2013a)","plainCitation":"(Jefferies &amp; Gale, 2013a)","dontUpdate":true,"noteIndex":0},"citationItems":[{"id":492,"uris":["http://zotero.org/users/4965044/items/HQYG58SB"],"uri":["http://zotero.org/users/4965044/items/HQYG58SB"],"itemData":{"id":492,"type":"chapter","title":"The IQCODE: Using Informant Reports to Assess Cognitive Change in the Clinic and in Older Individuals Living in the Community","container-title":"Cognitive Screening Instruments: A Practical Approach","publisher":"Springer London","publisher-place":"London","page":"165-179","source":"Springer Link","event-place":"London","URL":"https://doi.org/10.1007/978-1-4471-2452-8_11","ISBN":"978-1-4471-2452-8","note":"DOI: 10.1007/978-1-4471-2452-8_11","shortTitle":"6-CIT","language":"en","author":[{"family":"Jefferies","given":"Kiri"},{"family":"Gale","given":"Tim M."}],"editor":[{"family":"Larner","given":"A. J."}],"issued":{"date-parts":[["2013"]]},"accessed":{"date-parts":[["2018",10,20]]}}}],"schema":"https://github.com/citation-style-language/schema/raw/master/csl-citation.json"} </w:instrText>
      </w:r>
      <w:r>
        <w:rPr>
          <w:rFonts w:asciiTheme="minorHAnsi" w:hAnsiTheme="minorHAnsi"/>
          <w:lang w:val="en-GB"/>
        </w:rPr>
        <w:fldChar w:fldCharType="separate"/>
      </w:r>
      <w:r>
        <w:rPr>
          <w:rFonts w:asciiTheme="minorHAnsi" w:hAnsiTheme="minorHAnsi"/>
          <w:noProof/>
          <w:lang w:val="en-GB"/>
        </w:rPr>
        <w:t>(Jefferies et al., 2013)</w:t>
      </w:r>
      <w:r>
        <w:rPr>
          <w:rFonts w:asciiTheme="minorHAnsi" w:hAnsiTheme="minorHAnsi"/>
          <w:lang w:val="en-GB"/>
        </w:rPr>
        <w:fldChar w:fldCharType="end"/>
      </w:r>
      <w:r>
        <w:rPr>
          <w:rFonts w:asciiTheme="minorHAnsi" w:hAnsiTheme="minorHAnsi"/>
          <w:lang w:val="en-GB"/>
        </w:rPr>
        <w:t xml:space="preserve"> </w:t>
      </w:r>
      <w:r w:rsidR="001042D9">
        <w:rPr>
          <w:rFonts w:asciiTheme="minorHAnsi" w:hAnsiTheme="minorHAnsi"/>
          <w:lang w:val="en-GB"/>
        </w:rPr>
        <w:t xml:space="preserve">IQCODE evaluates two cognitive </w:t>
      </w:r>
      <w:r>
        <w:rPr>
          <w:rFonts w:asciiTheme="minorHAnsi" w:hAnsiTheme="minorHAnsi"/>
          <w:lang w:val="en-GB"/>
        </w:rPr>
        <w:t xml:space="preserve">domains (i) memory function (retrieval and acquisition) and intelligence (verbal and performance. This test was formatted to be easily administered by informants and comprises 16 questions since it was discovered its high correlation of 98% with the full version of 26 items and inherits comparable validity against clinical diagnoses. </w:t>
      </w:r>
      <w:r w:rsidR="00CD24F0" w:rsidRPr="005A23CD">
        <w:rPr>
          <w:rFonts w:ascii="Calibri" w:hAnsi="Calibri"/>
          <w:color w:val="000000"/>
          <w:lang w:val="en-GB"/>
        </w:rPr>
        <w:t xml:space="preserve">This screening method is conducted with an informant and can be very useful when combined with cognitive tests like MMSE. The questions </w:t>
      </w:r>
      <w:r w:rsidR="000216CF" w:rsidRPr="005A23CD">
        <w:rPr>
          <w:rFonts w:ascii="Calibri" w:hAnsi="Calibri"/>
          <w:color w:val="000000"/>
          <w:lang w:val="en-GB"/>
        </w:rPr>
        <w:t>compare</w:t>
      </w:r>
      <w:r w:rsidR="00CD24F0" w:rsidRPr="005A23CD">
        <w:rPr>
          <w:rFonts w:ascii="Calibri" w:hAnsi="Calibri"/>
          <w:color w:val="000000"/>
          <w:lang w:val="en-GB"/>
        </w:rPr>
        <w:t xml:space="preserve"> the state of the respondent 10 years ago from today covering various activities. </w:t>
      </w:r>
    </w:p>
    <w:p w:rsidR="00CD24F0" w:rsidRPr="005A23CD" w:rsidRDefault="00CD24F0" w:rsidP="00CD24F0">
      <w:pPr>
        <w:rPr>
          <w:lang w:val="en-GB"/>
        </w:rPr>
      </w:pPr>
    </w:p>
    <w:p w:rsidR="00FB5D40" w:rsidRPr="005A23CD" w:rsidRDefault="00FB5D40" w:rsidP="002321CE">
      <w:pPr>
        <w:rPr>
          <w:rFonts w:asciiTheme="minorHAnsi" w:hAnsiTheme="minorHAnsi"/>
          <w:lang w:val="en-GB"/>
        </w:rPr>
      </w:pPr>
    </w:p>
    <w:p w:rsidR="00480388" w:rsidRDefault="00480388" w:rsidP="00BB4D49">
      <w:pPr>
        <w:jc w:val="both"/>
        <w:rPr>
          <w:rFonts w:asciiTheme="minorHAnsi" w:hAnsiTheme="minorHAnsi"/>
          <w:lang w:val="en-GB"/>
        </w:rPr>
      </w:pPr>
    </w:p>
    <w:p w:rsidR="000216CF" w:rsidRDefault="000216CF" w:rsidP="00BB4D49">
      <w:pPr>
        <w:jc w:val="both"/>
        <w:rPr>
          <w:rFonts w:asciiTheme="minorHAnsi" w:hAnsiTheme="minorHAnsi"/>
          <w:lang w:val="en-GB"/>
        </w:rPr>
      </w:pPr>
    </w:p>
    <w:p w:rsidR="000216CF" w:rsidRDefault="000216CF" w:rsidP="00BB4D49">
      <w:pPr>
        <w:jc w:val="both"/>
        <w:rPr>
          <w:rFonts w:asciiTheme="minorHAnsi" w:hAnsiTheme="minorHAnsi"/>
          <w:lang w:val="en-GB"/>
        </w:rPr>
      </w:pPr>
    </w:p>
    <w:p w:rsidR="000216CF" w:rsidRDefault="000216CF" w:rsidP="00BB4D49">
      <w:pPr>
        <w:jc w:val="both"/>
        <w:rPr>
          <w:rFonts w:asciiTheme="minorHAnsi" w:hAnsiTheme="minorHAnsi"/>
          <w:lang w:val="en-GB"/>
        </w:rPr>
      </w:pPr>
    </w:p>
    <w:p w:rsidR="000216CF" w:rsidRDefault="000216CF" w:rsidP="00BB4D49">
      <w:pPr>
        <w:jc w:val="both"/>
        <w:rPr>
          <w:rFonts w:asciiTheme="minorHAnsi" w:hAnsiTheme="minorHAnsi"/>
          <w:lang w:val="en-GB"/>
        </w:rPr>
      </w:pPr>
    </w:p>
    <w:p w:rsidR="000216CF" w:rsidRPr="005A23CD" w:rsidRDefault="000216CF" w:rsidP="00BB4D49">
      <w:pPr>
        <w:jc w:val="both"/>
        <w:rPr>
          <w:rFonts w:asciiTheme="minorHAnsi" w:hAnsiTheme="minorHAnsi"/>
          <w:lang w:val="en-GB"/>
        </w:rPr>
      </w:pPr>
    </w:p>
    <w:p w:rsidR="007878CA" w:rsidRPr="005A23CD" w:rsidRDefault="007878CA" w:rsidP="007878CA">
      <w:pPr>
        <w:rPr>
          <w:lang w:val="en-GB"/>
        </w:rPr>
      </w:pPr>
    </w:p>
    <w:p w:rsidR="005F7ACA" w:rsidRPr="005A23CD" w:rsidRDefault="007878CA" w:rsidP="0077214C">
      <w:pPr>
        <w:pStyle w:val="Heading2"/>
        <w:rPr>
          <w:rFonts w:asciiTheme="minorHAnsi" w:hAnsiTheme="minorHAnsi"/>
          <w:lang w:val="en-GB"/>
        </w:rPr>
      </w:pPr>
      <w:bookmarkStart w:id="23" w:name="_Toc528361822"/>
      <w:r w:rsidRPr="005A23CD">
        <w:rPr>
          <w:rFonts w:asciiTheme="minorHAnsi" w:hAnsiTheme="minorHAnsi"/>
          <w:lang w:val="en-GB"/>
        </w:rPr>
        <w:lastRenderedPageBreak/>
        <w:t>Comparative Analysis</w:t>
      </w:r>
      <w:bookmarkEnd w:id="23"/>
    </w:p>
    <w:p w:rsidR="005F7ACA" w:rsidRPr="005A23CD" w:rsidRDefault="005F7ACA" w:rsidP="0077214C">
      <w:pPr>
        <w:pStyle w:val="Heading2"/>
        <w:rPr>
          <w:rFonts w:asciiTheme="minorHAnsi" w:hAnsiTheme="minorHAnsi"/>
          <w:lang w:val="en-GB"/>
        </w:rPr>
      </w:pPr>
    </w:p>
    <w:p w:rsidR="007878CA" w:rsidRPr="005A23CD" w:rsidRDefault="007878CA" w:rsidP="00B52467">
      <w:pPr>
        <w:ind w:firstLine="720"/>
        <w:jc w:val="both"/>
        <w:rPr>
          <w:rFonts w:asciiTheme="minorHAnsi" w:hAnsiTheme="minorHAnsi"/>
          <w:lang w:val="en-GB"/>
        </w:rPr>
      </w:pPr>
      <w:r w:rsidRPr="005A23CD">
        <w:rPr>
          <w:rFonts w:asciiTheme="minorHAnsi" w:hAnsiTheme="minorHAnsi"/>
          <w:lang w:val="en-GB"/>
        </w:rPr>
        <w:t xml:space="preserve">A comparative </w:t>
      </w:r>
      <w:r w:rsidR="005B206E" w:rsidRPr="005A23CD">
        <w:rPr>
          <w:rFonts w:asciiTheme="minorHAnsi" w:hAnsiTheme="minorHAnsi"/>
          <w:lang w:val="en-GB"/>
        </w:rPr>
        <w:t xml:space="preserve">analysis is useful to acquire a general overview of the technical specifications for the short screening </w:t>
      </w:r>
      <w:r w:rsidR="003610E5" w:rsidRPr="005A23CD">
        <w:rPr>
          <w:rFonts w:asciiTheme="minorHAnsi" w:hAnsiTheme="minorHAnsi"/>
          <w:lang w:val="en-GB"/>
        </w:rPr>
        <w:t>tests</w:t>
      </w:r>
      <w:r w:rsidR="005B206E" w:rsidRPr="005A23CD">
        <w:rPr>
          <w:rFonts w:asciiTheme="minorHAnsi" w:hAnsiTheme="minorHAnsi"/>
          <w:lang w:val="en-GB"/>
        </w:rPr>
        <w:t xml:space="preserve"> as it will allow us to</w:t>
      </w:r>
      <w:r w:rsidR="00FB09C9" w:rsidRPr="005A23CD">
        <w:rPr>
          <w:rFonts w:asciiTheme="minorHAnsi" w:hAnsiTheme="minorHAnsi"/>
          <w:lang w:val="en-GB"/>
        </w:rPr>
        <w:t xml:space="preserve"> </w:t>
      </w:r>
      <w:r w:rsidR="00AA5EA4" w:rsidRPr="005A23CD">
        <w:rPr>
          <w:rFonts w:asciiTheme="minorHAnsi" w:hAnsiTheme="minorHAnsi"/>
          <w:lang w:val="en-GB"/>
        </w:rPr>
        <w:t>select</w:t>
      </w:r>
      <w:r w:rsidR="00FB09C9" w:rsidRPr="005A23CD">
        <w:rPr>
          <w:rFonts w:asciiTheme="minorHAnsi" w:hAnsiTheme="minorHAnsi"/>
          <w:lang w:val="en-GB"/>
        </w:rPr>
        <w:t xml:space="preserve"> which method would be appropriate for this </w:t>
      </w:r>
      <w:r w:rsidR="003610E5" w:rsidRPr="005A23CD">
        <w:rPr>
          <w:rFonts w:asciiTheme="minorHAnsi" w:hAnsiTheme="minorHAnsi"/>
          <w:lang w:val="en-GB"/>
        </w:rPr>
        <w:t>project build</w:t>
      </w:r>
      <w:r w:rsidR="00FB09C9" w:rsidRPr="005A23CD">
        <w:rPr>
          <w:rFonts w:asciiTheme="minorHAnsi" w:hAnsiTheme="minorHAnsi"/>
          <w:lang w:val="en-GB"/>
        </w:rPr>
        <w:t xml:space="preserve">. The aim of table 1.1 below is to display the existing instruments used to detect early dementia and to </w:t>
      </w:r>
      <w:r w:rsidR="00AA5EA4" w:rsidRPr="005A23CD">
        <w:rPr>
          <w:rFonts w:asciiTheme="minorHAnsi" w:hAnsiTheme="minorHAnsi"/>
          <w:lang w:val="en-GB"/>
        </w:rPr>
        <w:t>specify</w:t>
      </w:r>
      <w:r w:rsidR="00FB09C9" w:rsidRPr="005A23CD">
        <w:rPr>
          <w:rFonts w:asciiTheme="minorHAnsi" w:hAnsiTheme="minorHAnsi"/>
          <w:lang w:val="en-GB"/>
        </w:rPr>
        <w:t xml:space="preserve"> which cognitive domains are assessed based on an assessment standard such as DSM (Diagnostics and Statistics Manual for Mental</w:t>
      </w:r>
      <w:r w:rsidR="003610E5" w:rsidRPr="005A23CD">
        <w:rPr>
          <w:rFonts w:asciiTheme="minorHAnsi" w:hAnsiTheme="minorHAnsi"/>
          <w:lang w:val="en-GB"/>
        </w:rPr>
        <w:t xml:space="preserve"> Health</w:t>
      </w:r>
      <w:r w:rsidR="00FB09C9" w:rsidRPr="005A23CD">
        <w:rPr>
          <w:rFonts w:asciiTheme="minorHAnsi" w:hAnsiTheme="minorHAnsi"/>
          <w:lang w:val="en-GB"/>
        </w:rPr>
        <w:t xml:space="preserve"> Disorder</w:t>
      </w:r>
      <w:r w:rsidR="003610E5" w:rsidRPr="005A23CD">
        <w:rPr>
          <w:rFonts w:asciiTheme="minorHAnsi" w:hAnsiTheme="minorHAnsi"/>
          <w:lang w:val="en-GB"/>
        </w:rPr>
        <w:t>s</w:t>
      </w:r>
      <w:r w:rsidR="00FB09C9" w:rsidRPr="005A23CD">
        <w:rPr>
          <w:rFonts w:asciiTheme="minorHAnsi" w:hAnsiTheme="minorHAnsi"/>
          <w:lang w:val="en-GB"/>
        </w:rPr>
        <w:t xml:space="preserve">). </w:t>
      </w:r>
      <w:r w:rsidR="003610E5" w:rsidRPr="005A23CD">
        <w:rPr>
          <w:rFonts w:asciiTheme="minorHAnsi" w:hAnsiTheme="minorHAnsi"/>
          <w:lang w:val="en-GB"/>
        </w:rPr>
        <w:t>Screening methods that assess MCI (Mild Cognitive Impairment) also known as pre-dementia</w:t>
      </w:r>
      <w:r w:rsidR="00B52467" w:rsidRPr="005A23CD">
        <w:rPr>
          <w:rFonts w:asciiTheme="minorHAnsi" w:hAnsiTheme="minorHAnsi"/>
          <w:lang w:val="en-GB"/>
        </w:rPr>
        <w:t xml:space="preserve"> </w:t>
      </w:r>
      <w:r w:rsidR="00AA5EA4" w:rsidRPr="005A23CD">
        <w:rPr>
          <w:rFonts w:asciiTheme="minorHAnsi" w:hAnsiTheme="minorHAnsi"/>
          <w:lang w:val="en-GB"/>
        </w:rPr>
        <w:t xml:space="preserve">phase </w:t>
      </w:r>
      <w:r w:rsidR="00B52467" w:rsidRPr="005A23CD">
        <w:rPr>
          <w:rFonts w:asciiTheme="minorHAnsi" w:hAnsiTheme="minorHAnsi"/>
          <w:lang w:val="en-GB"/>
        </w:rPr>
        <w:t>and</w:t>
      </w:r>
      <w:r w:rsidR="003610E5" w:rsidRPr="005A23CD">
        <w:rPr>
          <w:rFonts w:asciiTheme="minorHAnsi" w:hAnsiTheme="minorHAnsi"/>
          <w:lang w:val="en-GB"/>
        </w:rPr>
        <w:t xml:space="preserve"> </w:t>
      </w:r>
      <w:r w:rsidR="00B52467" w:rsidRPr="005A23CD">
        <w:rPr>
          <w:rFonts w:asciiTheme="minorHAnsi" w:hAnsiTheme="minorHAnsi"/>
          <w:lang w:val="en-GB"/>
        </w:rPr>
        <w:t>defined within the context of a</w:t>
      </w:r>
      <w:r w:rsidR="003610E5" w:rsidRPr="005A23CD">
        <w:rPr>
          <w:rFonts w:asciiTheme="minorHAnsi" w:hAnsiTheme="minorHAnsi"/>
          <w:lang w:val="en-GB"/>
        </w:rPr>
        <w:t xml:space="preserve"> decline in cognitive ability but doesn’t require help to perform the function includes MMSE, AMTS, 6-CIT, </w:t>
      </w:r>
      <w:proofErr w:type="spellStart"/>
      <w:r w:rsidR="003610E5" w:rsidRPr="005A23CD">
        <w:rPr>
          <w:rFonts w:asciiTheme="minorHAnsi" w:hAnsiTheme="minorHAnsi"/>
          <w:lang w:val="en-GB"/>
        </w:rPr>
        <w:t>MoCA</w:t>
      </w:r>
      <w:proofErr w:type="spellEnd"/>
      <w:r w:rsidR="003610E5" w:rsidRPr="005A23CD">
        <w:rPr>
          <w:rFonts w:asciiTheme="minorHAnsi" w:hAnsiTheme="minorHAnsi"/>
          <w:lang w:val="en-GB"/>
        </w:rPr>
        <w:t>, and ACE-R.</w:t>
      </w:r>
      <w:r w:rsidR="00B52467" w:rsidRPr="005A23CD">
        <w:rPr>
          <w:rFonts w:asciiTheme="minorHAnsi" w:hAnsiTheme="minorHAnsi"/>
          <w:lang w:val="en-GB"/>
        </w:rPr>
        <w:t xml:space="preserve"> All the questions are equal and below 15 items and can be administered in a primary, secondary, care-giver, family member, and self-assessment. The cut-off scores are displayed below with respect to its sensitivity and specificity.</w:t>
      </w:r>
    </w:p>
    <w:p w:rsidR="005F7ACA" w:rsidRPr="005A23CD" w:rsidRDefault="005F7ACA" w:rsidP="0077214C">
      <w:pPr>
        <w:pStyle w:val="Heading2"/>
        <w:rPr>
          <w:rFonts w:asciiTheme="minorHAnsi" w:hAnsiTheme="minorHAnsi"/>
          <w:lang w:val="en-GB"/>
        </w:rPr>
      </w:pPr>
    </w:p>
    <w:p w:rsidR="005F7ACA" w:rsidRPr="005A23CD" w:rsidRDefault="009019AE" w:rsidP="009019AE">
      <w:pPr>
        <w:pStyle w:val="Heading2"/>
        <w:rPr>
          <w:lang w:val="en-GB"/>
        </w:rPr>
      </w:pPr>
      <w:bookmarkStart w:id="24" w:name="_Toc528361823"/>
      <w:r>
        <w:rPr>
          <w:lang w:val="en-GB"/>
        </w:rPr>
        <w:t>Screening Method</w:t>
      </w:r>
      <w:r w:rsidR="00D277F2">
        <w:rPr>
          <w:lang w:val="en-GB"/>
        </w:rPr>
        <w:t>s</w:t>
      </w:r>
      <w:r>
        <w:rPr>
          <w:lang w:val="en-GB"/>
        </w:rPr>
        <w:t xml:space="preserve"> Selection</w:t>
      </w:r>
      <w:bookmarkEnd w:id="24"/>
    </w:p>
    <w:p w:rsidR="005F7ACA" w:rsidRPr="005A23CD" w:rsidRDefault="005F7ACA" w:rsidP="005F7ACA">
      <w:pPr>
        <w:rPr>
          <w:rFonts w:asciiTheme="minorHAnsi" w:hAnsiTheme="minorHAnsi"/>
          <w:lang w:val="en-GB"/>
        </w:rPr>
      </w:pPr>
    </w:p>
    <w:p w:rsidR="005F7ACA" w:rsidRDefault="009019AE" w:rsidP="009172B2">
      <w:pPr>
        <w:jc w:val="both"/>
        <w:rPr>
          <w:rFonts w:asciiTheme="minorHAnsi" w:hAnsiTheme="minorHAnsi"/>
          <w:lang w:val="en-GB"/>
        </w:rPr>
      </w:pPr>
      <w:r>
        <w:rPr>
          <w:rFonts w:asciiTheme="minorHAnsi" w:hAnsiTheme="minorHAnsi"/>
          <w:lang w:val="en-GB"/>
        </w:rPr>
        <w:t>There are two screening methods</w:t>
      </w:r>
      <w:r w:rsidR="0091358E">
        <w:rPr>
          <w:rFonts w:asciiTheme="minorHAnsi" w:hAnsiTheme="minorHAnsi"/>
          <w:lang w:val="en-GB"/>
        </w:rPr>
        <w:t xml:space="preserve"> </w:t>
      </w:r>
      <w:r w:rsidR="00FC5EDD">
        <w:rPr>
          <w:rFonts w:asciiTheme="minorHAnsi" w:hAnsiTheme="minorHAnsi"/>
          <w:lang w:val="en-GB"/>
        </w:rPr>
        <w:t>synergised</w:t>
      </w:r>
      <w:r>
        <w:rPr>
          <w:rFonts w:asciiTheme="minorHAnsi" w:hAnsiTheme="minorHAnsi"/>
          <w:lang w:val="en-GB"/>
        </w:rPr>
        <w:t xml:space="preserve"> </w:t>
      </w:r>
      <w:r w:rsidR="00FC5EDD">
        <w:rPr>
          <w:rFonts w:asciiTheme="minorHAnsi" w:hAnsiTheme="minorHAnsi"/>
          <w:lang w:val="en-GB"/>
        </w:rPr>
        <w:t>as an integral part of the mobile app</w:t>
      </w:r>
      <w:r>
        <w:rPr>
          <w:rFonts w:asciiTheme="minorHAnsi" w:hAnsiTheme="minorHAnsi"/>
          <w:lang w:val="en-GB"/>
        </w:rPr>
        <w:t xml:space="preserve"> </w:t>
      </w:r>
      <w:r w:rsidR="00FC5EDD">
        <w:rPr>
          <w:rFonts w:asciiTheme="minorHAnsi" w:hAnsiTheme="minorHAnsi"/>
          <w:lang w:val="en-GB"/>
        </w:rPr>
        <w:t xml:space="preserve">that </w:t>
      </w:r>
      <w:r>
        <w:rPr>
          <w:rFonts w:asciiTheme="minorHAnsi" w:hAnsiTheme="minorHAnsi"/>
          <w:lang w:val="en-GB"/>
        </w:rPr>
        <w:t>was deliberately selected based on the criterion that these methods were (i) widely utilised and validated by health care practitioners (ii) covers the cognitive and functional domains evaluated under DSM-IV (Diagnostics and Statistics Manual for Mental Health disorders)</w:t>
      </w:r>
      <w:r w:rsidR="0091358E">
        <w:rPr>
          <w:rFonts w:asciiTheme="minorHAnsi" w:hAnsiTheme="minorHAnsi"/>
          <w:lang w:val="en-GB"/>
        </w:rPr>
        <w:t xml:space="preserve"> and CDR (Clinical Dementia Rating).</w:t>
      </w:r>
      <w:r>
        <w:rPr>
          <w:rFonts w:asciiTheme="minorHAnsi" w:hAnsiTheme="minorHAnsi"/>
          <w:lang w:val="en-GB"/>
        </w:rPr>
        <w:t xml:space="preserve"> </w:t>
      </w:r>
      <w:r w:rsidR="009172B2">
        <w:rPr>
          <w:rFonts w:asciiTheme="minorHAnsi" w:hAnsiTheme="minorHAnsi"/>
          <w:lang w:val="en-GB"/>
        </w:rPr>
        <w:t xml:space="preserve">The dementia screening methods </w:t>
      </w:r>
      <w:r w:rsidR="005315B2">
        <w:rPr>
          <w:rFonts w:asciiTheme="minorHAnsi" w:hAnsiTheme="minorHAnsi"/>
          <w:lang w:val="en-GB"/>
        </w:rPr>
        <w:t>were selected</w:t>
      </w:r>
      <w:r w:rsidR="009172B2">
        <w:rPr>
          <w:rFonts w:asciiTheme="minorHAnsi" w:hAnsiTheme="minorHAnsi"/>
          <w:lang w:val="en-GB"/>
        </w:rPr>
        <w:t xml:space="preserve"> to evaluate both cognitive and functional domains to have a more robust screening outcome f</w:t>
      </w:r>
      <w:r w:rsidR="007D21AD">
        <w:rPr>
          <w:rFonts w:asciiTheme="minorHAnsi" w:hAnsiTheme="minorHAnsi"/>
          <w:lang w:val="en-GB"/>
        </w:rPr>
        <w:t>rom</w:t>
      </w:r>
      <w:r w:rsidR="009172B2">
        <w:rPr>
          <w:rFonts w:asciiTheme="minorHAnsi" w:hAnsiTheme="minorHAnsi"/>
          <w:lang w:val="en-GB"/>
        </w:rPr>
        <w:t xml:space="preserve"> early dementia.</w:t>
      </w:r>
    </w:p>
    <w:p w:rsidR="009172B2" w:rsidRDefault="009172B2" w:rsidP="009172B2">
      <w:pPr>
        <w:jc w:val="both"/>
        <w:rPr>
          <w:rFonts w:asciiTheme="minorHAnsi" w:hAnsiTheme="minorHAnsi"/>
          <w:lang w:val="en-GB"/>
        </w:rPr>
      </w:pPr>
    </w:p>
    <w:p w:rsidR="00861F20" w:rsidRPr="006F374F" w:rsidRDefault="00861F20" w:rsidP="009172B2">
      <w:pPr>
        <w:jc w:val="both"/>
        <w:rPr>
          <w:rFonts w:asciiTheme="minorHAnsi" w:hAnsiTheme="minorHAnsi"/>
          <w:b/>
          <w:lang w:val="en-GB"/>
        </w:rPr>
      </w:pPr>
      <w:r w:rsidRPr="00861F20">
        <w:rPr>
          <w:rFonts w:asciiTheme="minorHAnsi" w:hAnsiTheme="minorHAnsi"/>
          <w:b/>
          <w:lang w:val="en-GB"/>
        </w:rPr>
        <w:t>6-CIT</w:t>
      </w:r>
      <w:r>
        <w:rPr>
          <w:rFonts w:asciiTheme="minorHAnsi" w:hAnsiTheme="minorHAnsi"/>
          <w:b/>
          <w:lang w:val="en-GB"/>
        </w:rPr>
        <w:t xml:space="preserve"> (6-Cognitive Impairment </w:t>
      </w:r>
      <w:r w:rsidR="006F622D">
        <w:rPr>
          <w:rFonts w:asciiTheme="minorHAnsi" w:hAnsiTheme="minorHAnsi"/>
          <w:b/>
          <w:lang w:val="en-GB"/>
        </w:rPr>
        <w:t xml:space="preserve">Test) </w:t>
      </w:r>
      <w:r w:rsidR="006F622D" w:rsidRPr="00E84C3A">
        <w:rPr>
          <w:rFonts w:asciiTheme="minorHAnsi" w:hAnsiTheme="minorHAnsi"/>
          <w:lang w:val="en-GB"/>
        </w:rPr>
        <w:t>according</w:t>
      </w:r>
      <w:r w:rsidR="00387FCB">
        <w:rPr>
          <w:rFonts w:asciiTheme="minorHAnsi" w:hAnsiTheme="minorHAnsi"/>
          <w:lang w:val="en-GB"/>
        </w:rPr>
        <w:t xml:space="preserve"> to </w:t>
      </w:r>
      <w:r w:rsidR="006F374F">
        <w:rPr>
          <w:rFonts w:asciiTheme="minorHAnsi" w:hAnsiTheme="minorHAnsi"/>
          <w:lang w:val="en-GB"/>
        </w:rPr>
        <w:fldChar w:fldCharType="begin"/>
      </w:r>
      <w:r w:rsidR="006F374F">
        <w:rPr>
          <w:rFonts w:asciiTheme="minorHAnsi" w:hAnsiTheme="minorHAnsi"/>
          <w:lang w:val="en-GB"/>
        </w:rPr>
        <w:instrText xml:space="preserve"> ADDIN ZOTERO_ITEM CSL_CITATION {"citationID":"1XDaoW6o","properties":{"formattedCitation":"(Jefferies &amp; Gale, 2013a)","plainCitation":"(Jefferies &amp; Gale, 2013a)","noteIndex":0},"citationItems":[{"id":486,"uris":["http://zotero.org/users/4965044/items/9U3DXG7W"],"uri":["http://zotero.org/users/4965044/items/9U3DXG7W"],"itemData":{"id":486,"type":"chapter","title":"6-CIT: Six-Item Cognitive Impairment Test","container-title":"Cognitive Screening Instruments: A Practical Approach","publisher":"Springer London","publisher-place":"London","page":"209-218","source":"Springer Link","event-place":"London","abstract":"The Six-item Cognitive Impairment Test (6-CIT) was designed to assess global cognitive status in dementia. Developed in the 1980s as an abbreviated version of the 26-item Blessed Information-Memory-Concentration Scale, the 6-CIT is an internationally used and well-validated screening tool for use in primary care. In recent years, it has been compared favorably to the Mini-Mental State Examination (MMSE) due to its brevity and ease of use, although it is still less widely used than the MMSE. Some evidence suggests that it outperforms the MMSE as a screening tool for dementia, especially in its mildest stage. The 6-CIT has been translated into many different languages. It comprises 6 questions: one memory (remembering an address), two calculations (recalling numbers and months backward), and three orientations (e.g. time of day, month, and year). The time taken to administer the scale is approximately 2 min, which compares favorably to other scales. However, this brevity has also been seen as disadvantageous, with the suggestion that more ­features of dementia can be detected in more comprehensive screening tools. Criticisms that the scoring system is too complex have been raised, but plans for the 6-CIT to be distributed with computer software could go some way to resolving this. In summary, the 6-CIT is a brief, validated screening tool that may be preferable to the currently, and more widely, used MMSE. Since a typical UK primary care consultation stands at only 7.5 minutes, the brevity and simplicity of the scale are its greatest advantages.","URL":"https://doi.org/10.1007/978-1-4471-2452-8_11","ISBN":"978-1-4471-2452-8","note":"DOI: 10.1007/978-1-4471-2452-8_11","shortTitle":"6-CIT","language":"en","author":[{"family":"Jefferies","given":"Kiri"},{"family":"Gale","given":"Tim M."}],"editor":[{"family":"Larner","given":"A. J."}],"issued":{"date-parts":[["2013"]]},"accessed":{"date-parts":[["2018",10,20]]}}}],"schema":"https://github.com/citation-style-language/schema/raw/master/csl-citation.json"} </w:instrText>
      </w:r>
      <w:r w:rsidR="006F374F">
        <w:rPr>
          <w:rFonts w:asciiTheme="minorHAnsi" w:hAnsiTheme="minorHAnsi"/>
          <w:lang w:val="en-GB"/>
        </w:rPr>
        <w:fldChar w:fldCharType="separate"/>
      </w:r>
      <w:r w:rsidR="006F374F">
        <w:rPr>
          <w:rFonts w:asciiTheme="minorHAnsi" w:hAnsiTheme="minorHAnsi"/>
          <w:noProof/>
          <w:lang w:val="en-GB"/>
        </w:rPr>
        <w:t>(Jefferies et al., 2013)</w:t>
      </w:r>
      <w:r w:rsidR="006F374F">
        <w:rPr>
          <w:rFonts w:asciiTheme="minorHAnsi" w:hAnsiTheme="minorHAnsi"/>
          <w:lang w:val="en-GB"/>
        </w:rPr>
        <w:fldChar w:fldCharType="end"/>
      </w:r>
      <w:r w:rsidR="00387FCB">
        <w:rPr>
          <w:rFonts w:asciiTheme="minorHAnsi" w:hAnsiTheme="minorHAnsi"/>
          <w:lang w:val="en-GB"/>
        </w:rPr>
        <w:t xml:space="preserve"> t</w:t>
      </w:r>
      <w:r w:rsidR="00864FBD">
        <w:rPr>
          <w:rFonts w:asciiTheme="minorHAnsi" w:hAnsiTheme="minorHAnsi"/>
          <w:lang w:val="en-GB"/>
        </w:rPr>
        <w:t xml:space="preserve">he assessment method selected under cognitive screening is 6-CIT which was derived </w:t>
      </w:r>
      <w:r w:rsidR="00274394">
        <w:rPr>
          <w:rFonts w:asciiTheme="minorHAnsi" w:hAnsiTheme="minorHAnsi"/>
          <w:lang w:val="en-GB"/>
        </w:rPr>
        <w:t>from</w:t>
      </w:r>
      <w:r w:rsidR="003844EA">
        <w:rPr>
          <w:rFonts w:asciiTheme="minorHAnsi" w:hAnsiTheme="minorHAnsi"/>
          <w:lang w:val="en-GB"/>
        </w:rPr>
        <w:t xml:space="preserve"> a</w:t>
      </w:r>
      <w:r w:rsidR="00274394">
        <w:rPr>
          <w:rFonts w:asciiTheme="minorHAnsi" w:hAnsiTheme="minorHAnsi"/>
          <w:lang w:val="en-GB"/>
        </w:rPr>
        <w:t xml:space="preserve"> 26</w:t>
      </w:r>
      <w:r w:rsidR="00864FBD">
        <w:rPr>
          <w:rFonts w:asciiTheme="minorHAnsi" w:hAnsiTheme="minorHAnsi"/>
          <w:lang w:val="en-GB"/>
        </w:rPr>
        <w:t xml:space="preserve"> questionnaire B</w:t>
      </w:r>
      <w:r w:rsidR="00864FBD" w:rsidRPr="005A23CD">
        <w:rPr>
          <w:rFonts w:asciiTheme="minorHAnsi" w:hAnsiTheme="minorHAnsi"/>
          <w:lang w:val="en-GB"/>
        </w:rPr>
        <w:t>lessed Information Memory Concentration Scale (BIMC</w:t>
      </w:r>
      <w:r w:rsidR="00864FBD">
        <w:rPr>
          <w:rFonts w:asciiTheme="minorHAnsi" w:hAnsiTheme="minorHAnsi"/>
          <w:lang w:val="en-GB"/>
        </w:rPr>
        <w:t xml:space="preserve">) as an abbreviated version. </w:t>
      </w:r>
      <w:r w:rsidR="003B5E82">
        <w:rPr>
          <w:rFonts w:asciiTheme="minorHAnsi" w:hAnsiTheme="minorHAnsi"/>
          <w:lang w:val="en-GB"/>
        </w:rPr>
        <w:t xml:space="preserve">The brevity and </w:t>
      </w:r>
      <w:r w:rsidR="001802B3">
        <w:rPr>
          <w:rFonts w:asciiTheme="minorHAnsi" w:hAnsiTheme="minorHAnsi"/>
          <w:lang w:val="en-GB"/>
        </w:rPr>
        <w:t>simplicity</w:t>
      </w:r>
      <w:r w:rsidR="003B5E82">
        <w:rPr>
          <w:rFonts w:asciiTheme="minorHAnsi" w:hAnsiTheme="minorHAnsi"/>
          <w:lang w:val="en-GB"/>
        </w:rPr>
        <w:t xml:space="preserve"> of use for medical practitioners and patients for this test suits best with the integration to a mobile application as it’s easy to use and administer which typically is completed with an average duration of 7.5 minutes. Also, this test can detect dementia in its earliest stages</w:t>
      </w:r>
      <w:r w:rsidR="00FB250D">
        <w:rPr>
          <w:rFonts w:asciiTheme="minorHAnsi" w:hAnsiTheme="minorHAnsi"/>
          <w:lang w:val="en-GB"/>
        </w:rPr>
        <w:t xml:space="preserve"> and is easily translatable to other languages,</w:t>
      </w:r>
      <w:r w:rsidR="003B5E82">
        <w:rPr>
          <w:rFonts w:asciiTheme="minorHAnsi" w:hAnsiTheme="minorHAnsi"/>
          <w:lang w:val="en-GB"/>
        </w:rPr>
        <w:t xml:space="preserve"> therefore this were the major considerations that is why we preferred it over MMSE. </w:t>
      </w:r>
      <w:r w:rsidR="00FB250D">
        <w:rPr>
          <w:rFonts w:asciiTheme="minorHAnsi" w:hAnsiTheme="minorHAnsi"/>
          <w:lang w:val="en-GB"/>
        </w:rPr>
        <w:t>Nevertheless, 6-CIT possess limitations as it’s insensitive to detecting MCI (Mild Cognitive Impairment) and AD (Alzheimer’s Disease).</w:t>
      </w:r>
      <w:r w:rsidR="003844EA">
        <w:rPr>
          <w:rFonts w:asciiTheme="minorHAnsi" w:hAnsiTheme="minorHAnsi"/>
          <w:lang w:val="en-GB"/>
        </w:rPr>
        <w:t xml:space="preserve"> </w:t>
      </w:r>
      <w:r w:rsidR="005A6149">
        <w:rPr>
          <w:rFonts w:asciiTheme="minorHAnsi" w:hAnsiTheme="minorHAnsi"/>
          <w:lang w:val="en-GB"/>
        </w:rPr>
        <w:t xml:space="preserve">The </w:t>
      </w:r>
      <w:r w:rsidR="00C23D04">
        <w:rPr>
          <w:rFonts w:asciiTheme="minorHAnsi" w:hAnsiTheme="minorHAnsi"/>
          <w:lang w:val="en-GB"/>
        </w:rPr>
        <w:t>specificity and sensitivity showed noteworthy rates</w:t>
      </w:r>
      <w:r w:rsidR="006F374F">
        <w:rPr>
          <w:rFonts w:asciiTheme="minorHAnsi" w:hAnsiTheme="minorHAnsi"/>
          <w:lang w:val="en-GB"/>
        </w:rPr>
        <w:t xml:space="preserve"> </w:t>
      </w:r>
      <w:r w:rsidR="006F374F">
        <w:rPr>
          <w:rFonts w:asciiTheme="minorHAnsi" w:hAnsiTheme="minorHAnsi"/>
          <w:lang w:val="en-GB"/>
        </w:rPr>
        <w:fldChar w:fldCharType="begin"/>
      </w:r>
      <w:r w:rsidR="006F374F">
        <w:rPr>
          <w:rFonts w:asciiTheme="minorHAnsi" w:hAnsiTheme="minorHAnsi"/>
          <w:lang w:val="en-GB"/>
        </w:rPr>
        <w:instrText xml:space="preserve"> ADDIN ZOTERO_ITEM CSL_CITATION {"citationID":"FDWpmKfP","properties":{"formattedCitation":"(Brooke &amp; Bullock, 1999)","plainCitation":"(Brooke &amp; Bullock, 1999)","noteIndex":0},"citationItems":[{"id":500,"uris":["http://zotero.org/users/4965044/items/EW8RP2XI"],"uri":["http://zotero.org/users/4965044/items/EW8RP2XI"],"itemData":{"id":500,"type":"article-journal","title":"Validation of a 6 Item Cognitive Impairment Test with a view to Primary Care Usage","container-title":"Wiley &amp; Sons, Ltd.","author":[{"family":"Brooke","given":"Patrick"},{"family":"Bullock","given":"Roger"}],"issued":{"date-parts":[["1999"]]}}}],"schema":"https://github.com/citation-style-language/schema/raw/master/csl-citation.json"} </w:instrText>
      </w:r>
      <w:r w:rsidR="006F374F">
        <w:rPr>
          <w:rFonts w:asciiTheme="minorHAnsi" w:hAnsiTheme="minorHAnsi"/>
          <w:lang w:val="en-GB"/>
        </w:rPr>
        <w:fldChar w:fldCharType="separate"/>
      </w:r>
      <w:r w:rsidR="006F374F">
        <w:rPr>
          <w:rFonts w:asciiTheme="minorHAnsi" w:hAnsiTheme="minorHAnsi"/>
          <w:noProof/>
          <w:lang w:val="en-GB"/>
        </w:rPr>
        <w:t>(Brooke et al., 1999)</w:t>
      </w:r>
      <w:r w:rsidR="006F374F">
        <w:rPr>
          <w:rFonts w:asciiTheme="minorHAnsi" w:hAnsiTheme="minorHAnsi"/>
          <w:lang w:val="en-GB"/>
        </w:rPr>
        <w:fldChar w:fldCharType="end"/>
      </w:r>
      <w:r w:rsidR="006F374F">
        <w:rPr>
          <w:rFonts w:asciiTheme="minorHAnsi" w:hAnsiTheme="minorHAnsi"/>
          <w:lang w:val="en-GB"/>
        </w:rPr>
        <w:t xml:space="preserve">. </w:t>
      </w:r>
    </w:p>
    <w:p w:rsidR="00861F20" w:rsidRPr="006F622D" w:rsidRDefault="00861F20" w:rsidP="009172B2">
      <w:pPr>
        <w:jc w:val="both"/>
        <w:rPr>
          <w:rFonts w:asciiTheme="minorHAnsi" w:hAnsiTheme="minorHAnsi"/>
          <w:b/>
          <w:lang w:val="en-GB"/>
        </w:rPr>
      </w:pPr>
    </w:p>
    <w:p w:rsidR="00864FBD" w:rsidRDefault="00861F20" w:rsidP="009172B2">
      <w:pPr>
        <w:jc w:val="both"/>
        <w:rPr>
          <w:rFonts w:asciiTheme="minorHAnsi" w:hAnsiTheme="minorHAnsi"/>
          <w:lang w:val="en-GB"/>
        </w:rPr>
      </w:pPr>
      <w:r w:rsidRPr="006F622D">
        <w:rPr>
          <w:rFonts w:asciiTheme="minorHAnsi" w:hAnsiTheme="minorHAnsi"/>
          <w:b/>
          <w:lang w:val="en-GB"/>
        </w:rPr>
        <w:t>SCIDS (Short Concord Informant Dementia Scale</w:t>
      </w:r>
      <w:r w:rsidR="006F622D" w:rsidRPr="006F622D">
        <w:rPr>
          <w:rFonts w:asciiTheme="minorHAnsi" w:hAnsiTheme="minorHAnsi"/>
          <w:b/>
          <w:lang w:val="en-GB"/>
        </w:rPr>
        <w:t>)</w:t>
      </w:r>
      <w:r w:rsidR="00E84C3A">
        <w:rPr>
          <w:rFonts w:asciiTheme="minorHAnsi" w:hAnsiTheme="minorHAnsi"/>
          <w:b/>
          <w:lang w:val="en-GB"/>
        </w:rPr>
        <w:t xml:space="preserve"> </w:t>
      </w:r>
      <w:r w:rsidR="00E84C3A">
        <w:rPr>
          <w:rFonts w:asciiTheme="minorHAnsi" w:hAnsiTheme="minorHAnsi"/>
          <w:lang w:val="en-GB"/>
        </w:rPr>
        <w:t xml:space="preserve">as discussed by background  </w:t>
      </w:r>
      <w:r w:rsidR="00E84C3A">
        <w:rPr>
          <w:rFonts w:asciiTheme="minorHAnsi" w:hAnsiTheme="minorHAnsi"/>
          <w:lang w:val="en-GB"/>
        </w:rPr>
        <w:fldChar w:fldCharType="begin"/>
      </w:r>
      <w:r w:rsidR="00E84C3A">
        <w:rPr>
          <w:rFonts w:asciiTheme="minorHAnsi" w:hAnsiTheme="minorHAnsi"/>
          <w:lang w:val="en-GB"/>
        </w:rPr>
        <w:instrText xml:space="preserve"> ADDIN ZOTERO_ITEM CSL_CITATION {"citationID":"lOiZFbiC","properties":{"formattedCitation":"(Waite, 2010)","plainCitation":"(Waite, 2010)","noteIndex":0},"citationItems":[{"id":498,"uris":["http://zotero.org/users/4965044/items/KBBJSIW8"],"uri":["http://zotero.org/users/4965044/items/KBBJSIW8"],"itemData":{"id":498,"type":"article-journal","title":"Aging, Neuropsychology, and Cognition: A Journal on Normal and Dysfunctional Development","DOI":"http://dx.doi.org/10.1076/anec.5.3.194.614","author":[{"family":"Waite","given":"L.M."}],"issued":{"date-parts":[["2010"]]}}}],"schema":"https://github.com/citation-style-language/schema/raw/master/csl-citation.json"} </w:instrText>
      </w:r>
      <w:r w:rsidR="00E84C3A">
        <w:rPr>
          <w:rFonts w:asciiTheme="minorHAnsi" w:hAnsiTheme="minorHAnsi"/>
          <w:lang w:val="en-GB"/>
        </w:rPr>
        <w:fldChar w:fldCharType="separate"/>
      </w:r>
      <w:r w:rsidR="00E84C3A">
        <w:rPr>
          <w:rFonts w:asciiTheme="minorHAnsi" w:hAnsiTheme="minorHAnsi"/>
          <w:noProof/>
          <w:lang w:val="en-GB"/>
        </w:rPr>
        <w:t>(Waite et al., 2010)</w:t>
      </w:r>
      <w:r w:rsidR="00E84C3A">
        <w:rPr>
          <w:rFonts w:asciiTheme="minorHAnsi" w:hAnsiTheme="minorHAnsi"/>
          <w:lang w:val="en-GB"/>
        </w:rPr>
        <w:fldChar w:fldCharType="end"/>
      </w:r>
      <w:r>
        <w:rPr>
          <w:rFonts w:asciiTheme="minorHAnsi" w:hAnsiTheme="minorHAnsi"/>
          <w:lang w:val="en-GB"/>
        </w:rPr>
        <w:t xml:space="preserve"> is</w:t>
      </w:r>
      <w:r w:rsidR="003844EA">
        <w:rPr>
          <w:rFonts w:asciiTheme="minorHAnsi" w:hAnsiTheme="minorHAnsi"/>
          <w:lang w:val="en-GB"/>
        </w:rPr>
        <w:t xml:space="preserve"> the screening method chosen for the functional </w:t>
      </w:r>
      <w:r>
        <w:rPr>
          <w:rFonts w:asciiTheme="minorHAnsi" w:hAnsiTheme="minorHAnsi"/>
          <w:lang w:val="en-GB"/>
        </w:rPr>
        <w:t xml:space="preserve">assessment, </w:t>
      </w:r>
      <w:r w:rsidR="00387FCB">
        <w:rPr>
          <w:rFonts w:asciiTheme="minorHAnsi" w:hAnsiTheme="minorHAnsi"/>
          <w:lang w:val="en-GB"/>
        </w:rPr>
        <w:t>which evaluates the domains in the Clinical Dementia Rating (CDR), namely orientation, memory, judgement, judgement and problem solving, community involvement in home and hobbies, personal care and language</w:t>
      </w:r>
      <w:r w:rsidR="00112C60">
        <w:rPr>
          <w:rFonts w:asciiTheme="minorHAnsi" w:hAnsiTheme="minorHAnsi"/>
          <w:lang w:val="en-GB"/>
        </w:rPr>
        <w:t xml:space="preserve">. </w:t>
      </w:r>
      <w:r w:rsidR="00CE4090">
        <w:rPr>
          <w:rFonts w:asciiTheme="minorHAnsi" w:hAnsiTheme="minorHAnsi"/>
          <w:lang w:val="en-GB"/>
        </w:rPr>
        <w:t xml:space="preserve">The test derived from the standardised 31-item test </w:t>
      </w:r>
      <w:r w:rsidR="00E84C3A">
        <w:rPr>
          <w:rFonts w:asciiTheme="minorHAnsi" w:hAnsiTheme="minorHAnsi"/>
          <w:lang w:val="en-GB"/>
        </w:rPr>
        <w:t>devised</w:t>
      </w:r>
      <w:r w:rsidR="00CE4090">
        <w:rPr>
          <w:rFonts w:asciiTheme="minorHAnsi" w:hAnsiTheme="minorHAnsi"/>
          <w:lang w:val="en-GB"/>
        </w:rPr>
        <w:t xml:space="preserve"> to evaluate changes </w:t>
      </w:r>
      <w:r w:rsidR="00E84C3A">
        <w:rPr>
          <w:rFonts w:asciiTheme="minorHAnsi" w:hAnsiTheme="minorHAnsi"/>
          <w:lang w:val="en-GB"/>
        </w:rPr>
        <w:t>on a previous five-year span</w:t>
      </w:r>
      <w:r w:rsidR="0057623A">
        <w:rPr>
          <w:rFonts w:asciiTheme="minorHAnsi" w:hAnsiTheme="minorHAnsi"/>
          <w:lang w:val="en-GB"/>
        </w:rPr>
        <w:t>.</w:t>
      </w:r>
      <w:r w:rsidR="00A94D96">
        <w:rPr>
          <w:rFonts w:asciiTheme="minorHAnsi" w:hAnsiTheme="minorHAnsi"/>
          <w:lang w:val="en-GB"/>
        </w:rPr>
        <w:t xml:space="preserve"> The specificity showed superior rates than IQCODE while sensitivity displayed an acceptable ratio.</w:t>
      </w:r>
      <w:r w:rsidR="0070407D">
        <w:rPr>
          <w:rFonts w:asciiTheme="minorHAnsi" w:hAnsiTheme="minorHAnsi"/>
          <w:lang w:val="en-GB"/>
        </w:rPr>
        <w:t xml:space="preserve"> In addition, this screening test </w:t>
      </w:r>
      <w:r w:rsidR="00435288">
        <w:rPr>
          <w:rFonts w:asciiTheme="minorHAnsi" w:hAnsiTheme="minorHAnsi"/>
          <w:lang w:val="en-GB"/>
        </w:rPr>
        <w:t>manifests</w:t>
      </w:r>
      <w:r w:rsidR="0070407D">
        <w:rPr>
          <w:rFonts w:asciiTheme="minorHAnsi" w:hAnsiTheme="minorHAnsi"/>
          <w:lang w:val="en-GB"/>
        </w:rPr>
        <w:t xml:space="preserve"> no link with education and even a smaller fraction of relati</w:t>
      </w:r>
      <w:r w:rsidR="00435288">
        <w:rPr>
          <w:rFonts w:asciiTheme="minorHAnsi" w:hAnsiTheme="minorHAnsi"/>
          <w:lang w:val="en-GB"/>
        </w:rPr>
        <w:t>onship</w:t>
      </w:r>
      <w:r w:rsidR="0070407D">
        <w:rPr>
          <w:rFonts w:asciiTheme="minorHAnsi" w:hAnsiTheme="minorHAnsi"/>
          <w:lang w:val="en-GB"/>
        </w:rPr>
        <w:t xml:space="preserve"> with the National Adult Reading Test than MMSE.</w:t>
      </w:r>
      <w:r w:rsidR="00435288">
        <w:rPr>
          <w:rFonts w:asciiTheme="minorHAnsi" w:hAnsiTheme="minorHAnsi"/>
          <w:lang w:val="en-GB"/>
        </w:rPr>
        <w:t xml:space="preserve"> Therefore, this test </w:t>
      </w:r>
      <w:r w:rsidR="00435288">
        <w:rPr>
          <w:rFonts w:asciiTheme="minorHAnsi" w:hAnsiTheme="minorHAnsi"/>
          <w:lang w:val="en-GB"/>
        </w:rPr>
        <w:t xml:space="preserve">possesses the advantage of everyday operational functioning that offers a measurement on previous deterioration on performance and </w:t>
      </w:r>
      <w:r w:rsidR="00435288">
        <w:rPr>
          <w:rFonts w:asciiTheme="minorHAnsi" w:hAnsiTheme="minorHAnsi"/>
          <w:lang w:val="en-GB"/>
        </w:rPr>
        <w:lastRenderedPageBreak/>
        <w:t>unbiased of educational background of a respondent</w:t>
      </w:r>
      <w:r w:rsidR="00435288">
        <w:rPr>
          <w:rFonts w:asciiTheme="minorHAnsi" w:hAnsiTheme="minorHAnsi"/>
          <w:lang w:val="en-GB"/>
        </w:rPr>
        <w:t xml:space="preserve"> thus confirms the value as a screening test for dementia.</w:t>
      </w:r>
    </w:p>
    <w:p w:rsidR="00864FBD" w:rsidRDefault="00864FBD" w:rsidP="009172B2">
      <w:pPr>
        <w:jc w:val="both"/>
        <w:rPr>
          <w:rFonts w:asciiTheme="minorHAnsi" w:hAnsiTheme="minorHAnsi"/>
          <w:lang w:val="en-GB"/>
        </w:rPr>
      </w:pPr>
    </w:p>
    <w:p w:rsidR="005F7ACA" w:rsidRPr="005A23CD" w:rsidRDefault="005F7ACA" w:rsidP="005F7ACA">
      <w:pPr>
        <w:rPr>
          <w:rFonts w:asciiTheme="minorHAnsi" w:hAnsiTheme="minorHAnsi"/>
          <w:lang w:val="en-GB"/>
        </w:rPr>
      </w:pPr>
    </w:p>
    <w:p w:rsidR="005F7ACA" w:rsidRPr="005A23CD" w:rsidRDefault="005F7ACA" w:rsidP="005F7ACA">
      <w:pPr>
        <w:rPr>
          <w:rFonts w:asciiTheme="minorHAnsi" w:hAnsiTheme="minorHAnsi"/>
          <w:lang w:val="en-GB"/>
        </w:rPr>
      </w:pPr>
    </w:p>
    <w:p w:rsidR="005F7ACA" w:rsidRPr="005A23CD" w:rsidRDefault="005F7ACA" w:rsidP="005F7ACA">
      <w:pPr>
        <w:rPr>
          <w:rFonts w:asciiTheme="minorHAnsi" w:hAnsiTheme="minorHAnsi"/>
          <w:lang w:val="en-GB"/>
        </w:rPr>
      </w:pPr>
    </w:p>
    <w:p w:rsidR="005F7ACA" w:rsidRPr="005A23CD" w:rsidRDefault="005F7ACA" w:rsidP="005F7ACA">
      <w:pPr>
        <w:rPr>
          <w:rFonts w:asciiTheme="minorHAnsi" w:hAnsiTheme="minorHAnsi"/>
          <w:lang w:val="en-GB"/>
        </w:rPr>
      </w:pPr>
    </w:p>
    <w:p w:rsidR="005F7ACA" w:rsidRPr="005A23CD" w:rsidRDefault="005F7ACA" w:rsidP="0077214C">
      <w:pPr>
        <w:pStyle w:val="Heading2"/>
        <w:rPr>
          <w:rFonts w:asciiTheme="minorHAnsi" w:hAnsiTheme="minorHAnsi"/>
          <w:lang w:val="en-GB"/>
        </w:rPr>
      </w:pPr>
    </w:p>
    <w:p w:rsidR="005F7ACA" w:rsidRPr="005A23CD" w:rsidRDefault="005F7ACA" w:rsidP="005F7ACA">
      <w:pPr>
        <w:rPr>
          <w:rFonts w:asciiTheme="minorHAnsi" w:hAnsiTheme="minorHAnsi"/>
          <w:lang w:val="en-GB"/>
        </w:rPr>
      </w:pPr>
    </w:p>
    <w:p w:rsidR="005F7ACA" w:rsidRPr="005A23CD" w:rsidRDefault="005F7ACA" w:rsidP="005F7ACA">
      <w:pPr>
        <w:rPr>
          <w:rFonts w:asciiTheme="minorHAnsi" w:hAnsiTheme="minorHAnsi"/>
          <w:lang w:val="en-GB"/>
        </w:rPr>
      </w:pPr>
    </w:p>
    <w:p w:rsidR="005F7ACA" w:rsidRPr="005A23CD" w:rsidRDefault="005F7ACA" w:rsidP="005F7ACA">
      <w:pPr>
        <w:rPr>
          <w:rFonts w:asciiTheme="minorHAnsi" w:hAnsiTheme="minorHAnsi"/>
          <w:lang w:val="en-GB"/>
        </w:rPr>
        <w:sectPr w:rsidR="005F7ACA" w:rsidRPr="005A23CD" w:rsidSect="005F7ACA">
          <w:footerReference w:type="even" r:id="rId9"/>
          <w:footerReference w:type="default" r:id="rId10"/>
          <w:pgSz w:w="11900" w:h="16840"/>
          <w:pgMar w:top="1440" w:right="1440" w:bottom="1440" w:left="1440" w:header="708" w:footer="708" w:gutter="0"/>
          <w:cols w:space="708"/>
          <w:docGrid w:linePitch="360"/>
        </w:sectPr>
      </w:pPr>
    </w:p>
    <w:p w:rsidR="0077214C" w:rsidRPr="005A23CD" w:rsidRDefault="0077214C" w:rsidP="005F7ACA">
      <w:pPr>
        <w:pStyle w:val="Heading2"/>
        <w:rPr>
          <w:rFonts w:asciiTheme="minorHAnsi" w:hAnsiTheme="minorHAnsi"/>
          <w:lang w:val="en-GB"/>
        </w:rPr>
      </w:pPr>
    </w:p>
    <w:p w:rsidR="005F7ACA" w:rsidRPr="005A23CD" w:rsidRDefault="005F7ACA" w:rsidP="005F7ACA">
      <w:pPr>
        <w:rPr>
          <w:rFonts w:asciiTheme="minorHAnsi" w:hAnsiTheme="minorHAnsi"/>
          <w:lang w:val="en-GB"/>
        </w:rPr>
      </w:pPr>
    </w:p>
    <w:p w:rsidR="005F7ACA" w:rsidRPr="005A23CD" w:rsidRDefault="005F7ACA" w:rsidP="005F7ACA">
      <w:pPr>
        <w:pStyle w:val="Caption"/>
        <w:jc w:val="center"/>
        <w:rPr>
          <w:rFonts w:asciiTheme="minorHAnsi" w:hAnsiTheme="minorHAnsi"/>
          <w:i w:val="0"/>
          <w:sz w:val="20"/>
          <w:szCs w:val="20"/>
          <w:lang w:val="en-GB"/>
        </w:rPr>
      </w:pPr>
      <w:r w:rsidRPr="005A23CD">
        <w:rPr>
          <w:rFonts w:asciiTheme="minorHAnsi" w:hAnsiTheme="minorHAnsi"/>
          <w:i w:val="0"/>
          <w:sz w:val="20"/>
          <w:szCs w:val="20"/>
          <w:lang w:val="en-GB"/>
        </w:rPr>
        <w:t xml:space="preserve">Table </w:t>
      </w:r>
      <w:r w:rsidRPr="005A23CD">
        <w:rPr>
          <w:rFonts w:asciiTheme="minorHAnsi" w:hAnsiTheme="minorHAnsi"/>
          <w:i w:val="0"/>
          <w:sz w:val="20"/>
          <w:szCs w:val="20"/>
          <w:lang w:val="en-GB"/>
        </w:rPr>
        <w:fldChar w:fldCharType="begin"/>
      </w:r>
      <w:r w:rsidRPr="005A23CD">
        <w:rPr>
          <w:rFonts w:asciiTheme="minorHAnsi" w:hAnsiTheme="minorHAnsi"/>
          <w:i w:val="0"/>
          <w:sz w:val="20"/>
          <w:szCs w:val="20"/>
          <w:lang w:val="en-GB"/>
        </w:rPr>
        <w:instrText xml:space="preserve"> SEQ Table \* ARABIC </w:instrText>
      </w:r>
      <w:r w:rsidRPr="005A23CD">
        <w:rPr>
          <w:rFonts w:asciiTheme="minorHAnsi" w:hAnsiTheme="minorHAnsi"/>
          <w:i w:val="0"/>
          <w:sz w:val="20"/>
          <w:szCs w:val="20"/>
          <w:lang w:val="en-GB"/>
        </w:rPr>
        <w:fldChar w:fldCharType="separate"/>
      </w:r>
      <w:r w:rsidRPr="005A23CD">
        <w:rPr>
          <w:rFonts w:asciiTheme="minorHAnsi" w:hAnsiTheme="minorHAnsi"/>
          <w:i w:val="0"/>
          <w:noProof/>
          <w:sz w:val="20"/>
          <w:szCs w:val="20"/>
          <w:lang w:val="en-GB"/>
        </w:rPr>
        <w:t>1</w:t>
      </w:r>
      <w:r w:rsidRPr="005A23CD">
        <w:rPr>
          <w:rFonts w:asciiTheme="minorHAnsi" w:hAnsiTheme="minorHAnsi"/>
          <w:i w:val="0"/>
          <w:sz w:val="20"/>
          <w:szCs w:val="20"/>
          <w:lang w:val="en-GB"/>
        </w:rPr>
        <w:fldChar w:fldCharType="end"/>
      </w:r>
      <w:r w:rsidRPr="005A23CD">
        <w:rPr>
          <w:rFonts w:asciiTheme="minorHAnsi" w:hAnsiTheme="minorHAnsi"/>
          <w:i w:val="0"/>
          <w:sz w:val="20"/>
          <w:szCs w:val="20"/>
          <w:lang w:val="en-GB"/>
        </w:rPr>
        <w:t xml:space="preserve">.1 Comparative table for </w:t>
      </w:r>
      <w:r w:rsidR="00727502">
        <w:rPr>
          <w:rFonts w:asciiTheme="minorHAnsi" w:hAnsiTheme="minorHAnsi"/>
          <w:i w:val="0"/>
          <w:sz w:val="20"/>
          <w:szCs w:val="20"/>
          <w:lang w:val="en-GB"/>
        </w:rPr>
        <w:t>Cognitive Screening Methods</w:t>
      </w:r>
    </w:p>
    <w:tbl>
      <w:tblPr>
        <w:tblStyle w:val="PlainTable2"/>
        <w:tblW w:w="14601" w:type="dxa"/>
        <w:tblLayout w:type="fixed"/>
        <w:tblLook w:val="04A0" w:firstRow="1" w:lastRow="0" w:firstColumn="1" w:lastColumn="0" w:noHBand="0" w:noVBand="1"/>
      </w:tblPr>
      <w:tblGrid>
        <w:gridCol w:w="1220"/>
        <w:gridCol w:w="1904"/>
        <w:gridCol w:w="1025"/>
        <w:gridCol w:w="1380"/>
        <w:gridCol w:w="420"/>
        <w:gridCol w:w="1706"/>
        <w:gridCol w:w="1701"/>
        <w:gridCol w:w="1276"/>
        <w:gridCol w:w="1134"/>
        <w:gridCol w:w="1559"/>
        <w:gridCol w:w="1276"/>
      </w:tblGrid>
      <w:tr w:rsidR="005F7ACA" w:rsidRPr="005A23CD" w:rsidTr="005B206E">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220" w:type="dxa"/>
            <w:noWrap/>
            <w:hideMark/>
          </w:tcPr>
          <w:p w:rsidR="005F7ACA" w:rsidRPr="005A23CD" w:rsidRDefault="005F7ACA" w:rsidP="005F7ACA">
            <w:pPr>
              <w:jc w:val="center"/>
              <w:rPr>
                <w:rFonts w:asciiTheme="minorHAnsi" w:hAnsiTheme="minorHAnsi" w:cstheme="minorHAnsi"/>
                <w:bCs w:val="0"/>
                <w:color w:val="000000"/>
                <w:sz w:val="20"/>
                <w:szCs w:val="20"/>
                <w:lang w:val="en-GB"/>
              </w:rPr>
            </w:pPr>
            <w:r w:rsidRPr="005A23CD">
              <w:rPr>
                <w:rFonts w:asciiTheme="minorHAnsi" w:hAnsiTheme="minorHAnsi" w:cstheme="minorHAnsi"/>
                <w:bCs w:val="0"/>
                <w:color w:val="000000"/>
                <w:sz w:val="20"/>
                <w:szCs w:val="20"/>
                <w:lang w:val="en-GB"/>
              </w:rPr>
              <w:t xml:space="preserve">Instrument </w:t>
            </w:r>
          </w:p>
        </w:tc>
        <w:tc>
          <w:tcPr>
            <w:tcW w:w="1904" w:type="dxa"/>
            <w:hideMark/>
          </w:tcPr>
          <w:p w:rsidR="005F7ACA" w:rsidRPr="005A23CD" w:rsidRDefault="005F7ACA" w:rsidP="005F7AC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sz w:val="20"/>
                <w:szCs w:val="20"/>
                <w:lang w:val="en-GB"/>
              </w:rPr>
            </w:pPr>
            <w:r w:rsidRPr="005A23CD">
              <w:rPr>
                <w:rFonts w:asciiTheme="minorHAnsi" w:hAnsiTheme="minorHAnsi" w:cstheme="minorHAnsi"/>
                <w:bCs w:val="0"/>
                <w:color w:val="000000"/>
                <w:sz w:val="20"/>
                <w:szCs w:val="20"/>
                <w:lang w:val="en-GB"/>
              </w:rPr>
              <w:t>cognitive domains</w:t>
            </w:r>
          </w:p>
        </w:tc>
        <w:tc>
          <w:tcPr>
            <w:tcW w:w="1025" w:type="dxa"/>
            <w:hideMark/>
          </w:tcPr>
          <w:p w:rsidR="005F7ACA" w:rsidRPr="005A23CD" w:rsidRDefault="005F7ACA" w:rsidP="005F7AC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sz w:val="20"/>
                <w:szCs w:val="20"/>
                <w:lang w:val="en-GB"/>
              </w:rPr>
            </w:pPr>
            <w:r w:rsidRPr="005A23CD">
              <w:rPr>
                <w:rFonts w:asciiTheme="minorHAnsi" w:hAnsiTheme="minorHAnsi" w:cstheme="minorHAnsi"/>
                <w:bCs w:val="0"/>
                <w:color w:val="000000"/>
                <w:sz w:val="20"/>
                <w:szCs w:val="20"/>
                <w:lang w:val="en-GB"/>
              </w:rPr>
              <w:t># of questions</w:t>
            </w:r>
          </w:p>
        </w:tc>
        <w:tc>
          <w:tcPr>
            <w:tcW w:w="1380" w:type="dxa"/>
            <w:noWrap/>
            <w:hideMark/>
          </w:tcPr>
          <w:p w:rsidR="005F7ACA" w:rsidRPr="005A23CD" w:rsidRDefault="005F7ACA" w:rsidP="005F7AC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sz w:val="20"/>
                <w:szCs w:val="20"/>
                <w:lang w:val="en-GB"/>
              </w:rPr>
            </w:pPr>
            <w:r w:rsidRPr="005A23CD">
              <w:rPr>
                <w:rFonts w:asciiTheme="minorHAnsi" w:hAnsiTheme="minorHAnsi" w:cstheme="minorHAnsi"/>
                <w:bCs w:val="0"/>
                <w:color w:val="000000"/>
                <w:sz w:val="20"/>
                <w:szCs w:val="20"/>
                <w:lang w:val="en-GB"/>
              </w:rPr>
              <w:t xml:space="preserve">Time to use (min) </w:t>
            </w:r>
          </w:p>
        </w:tc>
        <w:tc>
          <w:tcPr>
            <w:tcW w:w="2126" w:type="dxa"/>
            <w:gridSpan w:val="2"/>
            <w:noWrap/>
            <w:hideMark/>
          </w:tcPr>
          <w:p w:rsidR="005F7ACA" w:rsidRPr="005A23CD" w:rsidRDefault="005F7ACA" w:rsidP="005F7AC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sz w:val="20"/>
                <w:szCs w:val="20"/>
                <w:lang w:val="en-GB"/>
              </w:rPr>
            </w:pPr>
            <w:r w:rsidRPr="005A23CD">
              <w:rPr>
                <w:rFonts w:asciiTheme="minorHAnsi" w:hAnsiTheme="minorHAnsi" w:cstheme="minorHAnsi"/>
                <w:bCs w:val="0"/>
                <w:color w:val="000000"/>
                <w:sz w:val="20"/>
                <w:szCs w:val="20"/>
                <w:lang w:val="en-GB"/>
              </w:rPr>
              <w:t xml:space="preserve">Gold standard </w:t>
            </w:r>
          </w:p>
        </w:tc>
        <w:tc>
          <w:tcPr>
            <w:tcW w:w="1701" w:type="dxa"/>
            <w:noWrap/>
            <w:hideMark/>
          </w:tcPr>
          <w:p w:rsidR="005F7ACA" w:rsidRPr="005A23CD" w:rsidRDefault="00DE0183" w:rsidP="005F7AC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sz w:val="20"/>
                <w:szCs w:val="20"/>
                <w:lang w:val="en-GB"/>
              </w:rPr>
            </w:pPr>
            <w:r w:rsidRPr="005A23CD">
              <w:rPr>
                <w:rFonts w:asciiTheme="minorHAnsi" w:hAnsiTheme="minorHAnsi" w:cstheme="minorHAnsi"/>
                <w:bCs w:val="0"/>
                <w:color w:val="000000"/>
                <w:sz w:val="20"/>
                <w:szCs w:val="20"/>
                <w:lang w:val="en-GB"/>
              </w:rPr>
              <w:t>Cut-off</w:t>
            </w:r>
            <w:r w:rsidR="005F7ACA" w:rsidRPr="005A23CD">
              <w:rPr>
                <w:rFonts w:asciiTheme="minorHAnsi" w:hAnsiTheme="minorHAnsi" w:cstheme="minorHAnsi"/>
                <w:bCs w:val="0"/>
                <w:color w:val="000000"/>
                <w:sz w:val="20"/>
                <w:szCs w:val="20"/>
                <w:lang w:val="en-GB"/>
              </w:rPr>
              <w:t xml:space="preserve"> </w:t>
            </w:r>
          </w:p>
        </w:tc>
        <w:tc>
          <w:tcPr>
            <w:tcW w:w="1276" w:type="dxa"/>
            <w:noWrap/>
            <w:hideMark/>
          </w:tcPr>
          <w:p w:rsidR="005F7ACA" w:rsidRPr="005A23CD" w:rsidRDefault="005F7ACA" w:rsidP="005F7AC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sz w:val="20"/>
                <w:szCs w:val="20"/>
                <w:lang w:val="en-GB"/>
              </w:rPr>
            </w:pPr>
            <w:r w:rsidRPr="005A23CD">
              <w:rPr>
                <w:rFonts w:asciiTheme="minorHAnsi" w:hAnsiTheme="minorHAnsi" w:cstheme="minorHAnsi"/>
                <w:bCs w:val="0"/>
                <w:color w:val="000000"/>
                <w:sz w:val="20"/>
                <w:szCs w:val="20"/>
                <w:lang w:val="en-GB"/>
              </w:rPr>
              <w:t xml:space="preserve">Sensitivity </w:t>
            </w:r>
          </w:p>
        </w:tc>
        <w:tc>
          <w:tcPr>
            <w:tcW w:w="1134" w:type="dxa"/>
            <w:noWrap/>
            <w:hideMark/>
          </w:tcPr>
          <w:p w:rsidR="005F7ACA" w:rsidRPr="005A23CD" w:rsidRDefault="005F7ACA" w:rsidP="005F7AC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sz w:val="20"/>
                <w:szCs w:val="20"/>
                <w:lang w:val="en-GB"/>
              </w:rPr>
            </w:pPr>
            <w:r w:rsidRPr="005A23CD">
              <w:rPr>
                <w:rFonts w:asciiTheme="minorHAnsi" w:hAnsiTheme="minorHAnsi" w:cstheme="minorHAnsi"/>
                <w:bCs w:val="0"/>
                <w:color w:val="000000"/>
                <w:sz w:val="20"/>
                <w:szCs w:val="20"/>
                <w:lang w:val="en-GB"/>
              </w:rPr>
              <w:t xml:space="preserve">Specificity </w:t>
            </w:r>
          </w:p>
        </w:tc>
        <w:tc>
          <w:tcPr>
            <w:tcW w:w="1559" w:type="dxa"/>
            <w:hideMark/>
          </w:tcPr>
          <w:p w:rsidR="005F7ACA" w:rsidRPr="005A23CD" w:rsidRDefault="005F7ACA" w:rsidP="005F7AC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sz w:val="20"/>
                <w:szCs w:val="20"/>
                <w:lang w:val="en-GB"/>
              </w:rPr>
            </w:pPr>
            <w:r w:rsidRPr="005A23CD">
              <w:rPr>
                <w:rFonts w:asciiTheme="minorHAnsi" w:hAnsiTheme="minorHAnsi" w:cstheme="minorHAnsi"/>
                <w:bCs w:val="0"/>
                <w:color w:val="000000"/>
                <w:sz w:val="20"/>
                <w:szCs w:val="20"/>
                <w:lang w:val="en-GB"/>
              </w:rPr>
              <w:t>Administered</w:t>
            </w:r>
          </w:p>
        </w:tc>
        <w:tc>
          <w:tcPr>
            <w:tcW w:w="1276" w:type="dxa"/>
            <w:noWrap/>
            <w:hideMark/>
          </w:tcPr>
          <w:p w:rsidR="005F7ACA" w:rsidRPr="005A23CD" w:rsidRDefault="005F7ACA" w:rsidP="005F7AC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sz w:val="20"/>
                <w:szCs w:val="20"/>
                <w:lang w:val="en-GB"/>
              </w:rPr>
            </w:pPr>
            <w:r w:rsidRPr="005A23CD">
              <w:rPr>
                <w:rFonts w:asciiTheme="minorHAnsi" w:hAnsiTheme="minorHAnsi" w:cstheme="minorHAnsi"/>
                <w:bCs w:val="0"/>
                <w:color w:val="000000"/>
                <w:sz w:val="20"/>
                <w:szCs w:val="20"/>
                <w:lang w:val="en-GB"/>
              </w:rPr>
              <w:t xml:space="preserve">Reference </w:t>
            </w:r>
          </w:p>
        </w:tc>
      </w:tr>
      <w:tr w:rsidR="005F7ACA" w:rsidRPr="005A23CD" w:rsidTr="005B206E">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220" w:type="dxa"/>
            <w:noWrap/>
            <w:hideMark/>
          </w:tcPr>
          <w:p w:rsidR="005F7ACA" w:rsidRPr="005A23CD" w:rsidRDefault="005F7ACA" w:rsidP="005F7ACA">
            <w:pPr>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 xml:space="preserve">MMSE </w:t>
            </w:r>
          </w:p>
        </w:tc>
        <w:tc>
          <w:tcPr>
            <w:tcW w:w="1904" w:type="dxa"/>
            <w:hideMark/>
          </w:tcPr>
          <w:p w:rsidR="005F7ACA" w:rsidRPr="005A23CD" w:rsidRDefault="005F7ACA" w:rsidP="005F7AC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orientation, attention, memory, language and visual-spatial skills, MCI</w:t>
            </w:r>
          </w:p>
        </w:tc>
        <w:tc>
          <w:tcPr>
            <w:tcW w:w="1025" w:type="dxa"/>
            <w:hideMark/>
          </w:tcPr>
          <w:p w:rsidR="005F7ACA" w:rsidRPr="005A23CD" w:rsidRDefault="005F7ACA" w:rsidP="005F7ACA">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15-16</w:t>
            </w:r>
          </w:p>
        </w:tc>
        <w:tc>
          <w:tcPr>
            <w:tcW w:w="1800" w:type="dxa"/>
            <w:gridSpan w:val="2"/>
            <w:noWrap/>
            <w:hideMark/>
          </w:tcPr>
          <w:p w:rsidR="005F7ACA" w:rsidRPr="005A23CD" w:rsidRDefault="005F7ACA" w:rsidP="005F7AC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 xml:space="preserve">5–10 </w:t>
            </w:r>
          </w:p>
        </w:tc>
        <w:tc>
          <w:tcPr>
            <w:tcW w:w="1706" w:type="dxa"/>
            <w:hideMark/>
          </w:tcPr>
          <w:p w:rsidR="005F7ACA" w:rsidRPr="005A23CD" w:rsidRDefault="005F7ACA" w:rsidP="005F7AC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 xml:space="preserve">DSM-IV diagnosis </w:t>
            </w:r>
          </w:p>
        </w:tc>
        <w:tc>
          <w:tcPr>
            <w:tcW w:w="1701" w:type="dxa"/>
            <w:noWrap/>
            <w:hideMark/>
          </w:tcPr>
          <w:p w:rsidR="005F7ACA" w:rsidRPr="005A23CD" w:rsidRDefault="005F7ACA" w:rsidP="005F7AC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 xml:space="preserve">23/24 </w:t>
            </w:r>
          </w:p>
        </w:tc>
        <w:tc>
          <w:tcPr>
            <w:tcW w:w="1276" w:type="dxa"/>
            <w:noWrap/>
            <w:hideMark/>
          </w:tcPr>
          <w:p w:rsidR="005F7ACA" w:rsidRPr="005A23CD" w:rsidRDefault="005F7ACA" w:rsidP="005F7AC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0.79</w:t>
            </w:r>
          </w:p>
        </w:tc>
        <w:tc>
          <w:tcPr>
            <w:tcW w:w="1134" w:type="dxa"/>
            <w:noWrap/>
            <w:hideMark/>
          </w:tcPr>
          <w:p w:rsidR="005F7ACA" w:rsidRPr="005A23CD" w:rsidRDefault="005F7ACA" w:rsidP="005F7AC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0.95</w:t>
            </w:r>
          </w:p>
        </w:tc>
        <w:tc>
          <w:tcPr>
            <w:tcW w:w="1559" w:type="dxa"/>
            <w:hideMark/>
          </w:tcPr>
          <w:p w:rsidR="005F7ACA" w:rsidRPr="005A23CD" w:rsidRDefault="005F7ACA" w:rsidP="005F7AC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primary care</w:t>
            </w:r>
          </w:p>
        </w:tc>
        <w:tc>
          <w:tcPr>
            <w:tcW w:w="1276" w:type="dxa"/>
            <w:hideMark/>
          </w:tcPr>
          <w:p w:rsidR="005F7ACA" w:rsidRPr="005A23CD" w:rsidRDefault="005F7ACA" w:rsidP="005F7AC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 xml:space="preserve">Hancock and </w:t>
            </w:r>
            <w:proofErr w:type="spellStart"/>
            <w:r w:rsidRPr="005A23CD">
              <w:rPr>
                <w:rFonts w:asciiTheme="minorHAnsi" w:hAnsiTheme="minorHAnsi" w:cstheme="minorHAnsi"/>
                <w:color w:val="000000"/>
                <w:sz w:val="20"/>
                <w:szCs w:val="20"/>
                <w:lang w:val="en-GB"/>
              </w:rPr>
              <w:t>Larner</w:t>
            </w:r>
            <w:proofErr w:type="spellEnd"/>
            <w:r w:rsidRPr="005A23CD">
              <w:rPr>
                <w:rFonts w:asciiTheme="minorHAnsi" w:hAnsiTheme="minorHAnsi" w:cstheme="minorHAnsi"/>
                <w:color w:val="000000"/>
                <w:sz w:val="20"/>
                <w:szCs w:val="20"/>
                <w:lang w:val="en-GB"/>
              </w:rPr>
              <w:t xml:space="preserve"> [2011] </w:t>
            </w:r>
          </w:p>
        </w:tc>
      </w:tr>
      <w:tr w:rsidR="005F7ACA" w:rsidRPr="005A23CD" w:rsidTr="005B206E">
        <w:trPr>
          <w:trHeight w:val="2080"/>
        </w:trPr>
        <w:tc>
          <w:tcPr>
            <w:cnfStyle w:val="001000000000" w:firstRow="0" w:lastRow="0" w:firstColumn="1" w:lastColumn="0" w:oddVBand="0" w:evenVBand="0" w:oddHBand="0" w:evenHBand="0" w:firstRowFirstColumn="0" w:firstRowLastColumn="0" w:lastRowFirstColumn="0" w:lastRowLastColumn="0"/>
            <w:tcW w:w="1220" w:type="dxa"/>
            <w:noWrap/>
            <w:hideMark/>
          </w:tcPr>
          <w:p w:rsidR="005F7ACA" w:rsidRPr="005A23CD" w:rsidRDefault="005F7ACA" w:rsidP="005F7ACA">
            <w:pPr>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SMMSE</w:t>
            </w:r>
          </w:p>
        </w:tc>
        <w:tc>
          <w:tcPr>
            <w:tcW w:w="1904" w:type="dxa"/>
            <w:hideMark/>
          </w:tcPr>
          <w:p w:rsidR="005F7ACA" w:rsidRPr="005A23CD" w:rsidRDefault="005F7ACA" w:rsidP="005F7AC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 xml:space="preserve">orientation to time and place, </w:t>
            </w:r>
            <w:r w:rsidR="00A447EA" w:rsidRPr="005A23CD">
              <w:rPr>
                <w:rFonts w:asciiTheme="minorHAnsi" w:hAnsiTheme="minorHAnsi" w:cstheme="minorHAnsi"/>
                <w:color w:val="000000"/>
                <w:sz w:val="20"/>
                <w:szCs w:val="20"/>
                <w:lang w:val="en-GB"/>
              </w:rPr>
              <w:t>short- and long-term</w:t>
            </w:r>
            <w:r w:rsidRPr="005A23CD">
              <w:rPr>
                <w:rFonts w:asciiTheme="minorHAnsi" w:hAnsiTheme="minorHAnsi" w:cstheme="minorHAnsi"/>
                <w:color w:val="000000"/>
                <w:sz w:val="20"/>
                <w:szCs w:val="20"/>
                <w:lang w:val="en-GB"/>
              </w:rPr>
              <w:t xml:space="preserve"> memory, registration, recall, constructional ability, language and the ability to understand and follow commands.</w:t>
            </w:r>
          </w:p>
        </w:tc>
        <w:tc>
          <w:tcPr>
            <w:tcW w:w="1025" w:type="dxa"/>
            <w:hideMark/>
          </w:tcPr>
          <w:p w:rsidR="005F7ACA" w:rsidRPr="005A23CD" w:rsidRDefault="005F7ACA" w:rsidP="005F7ACA">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12</w:t>
            </w:r>
          </w:p>
        </w:tc>
        <w:tc>
          <w:tcPr>
            <w:tcW w:w="1800" w:type="dxa"/>
            <w:gridSpan w:val="2"/>
            <w:noWrap/>
            <w:hideMark/>
          </w:tcPr>
          <w:p w:rsidR="005F7ACA" w:rsidRPr="005A23CD" w:rsidRDefault="005F7ACA" w:rsidP="005F7AC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10</w:t>
            </w:r>
          </w:p>
        </w:tc>
        <w:tc>
          <w:tcPr>
            <w:tcW w:w="1706" w:type="dxa"/>
            <w:hideMark/>
          </w:tcPr>
          <w:p w:rsidR="005F7ACA" w:rsidRPr="005A23CD" w:rsidRDefault="005F7ACA" w:rsidP="005F7AC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lang w:val="en-GB"/>
              </w:rPr>
            </w:pPr>
          </w:p>
        </w:tc>
        <w:tc>
          <w:tcPr>
            <w:tcW w:w="1701" w:type="dxa"/>
            <w:noWrap/>
            <w:hideMark/>
          </w:tcPr>
          <w:p w:rsidR="005F7ACA" w:rsidRPr="005A23CD" w:rsidRDefault="005F7ACA" w:rsidP="005F7AC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24</w:t>
            </w:r>
          </w:p>
        </w:tc>
        <w:tc>
          <w:tcPr>
            <w:tcW w:w="1276" w:type="dxa"/>
            <w:noWrap/>
            <w:hideMark/>
          </w:tcPr>
          <w:p w:rsidR="005F7ACA" w:rsidRPr="005A23CD" w:rsidRDefault="006A75EB" w:rsidP="005F7AC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w:t>
            </w:r>
          </w:p>
        </w:tc>
        <w:tc>
          <w:tcPr>
            <w:tcW w:w="1134" w:type="dxa"/>
            <w:noWrap/>
            <w:hideMark/>
          </w:tcPr>
          <w:p w:rsidR="005F7ACA" w:rsidRPr="005A23CD" w:rsidRDefault="006A75EB" w:rsidP="005F7AC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n-GB"/>
              </w:rPr>
            </w:pPr>
            <w:r w:rsidRPr="005A23CD">
              <w:rPr>
                <w:rFonts w:asciiTheme="minorHAnsi" w:hAnsiTheme="minorHAnsi" w:cstheme="minorHAnsi"/>
                <w:sz w:val="20"/>
                <w:szCs w:val="20"/>
                <w:lang w:val="en-GB"/>
              </w:rPr>
              <w:t>?</w:t>
            </w:r>
          </w:p>
        </w:tc>
        <w:tc>
          <w:tcPr>
            <w:tcW w:w="1559" w:type="dxa"/>
            <w:hideMark/>
          </w:tcPr>
          <w:p w:rsidR="005F7ACA" w:rsidRPr="005A23CD" w:rsidRDefault="005F7ACA" w:rsidP="005F7AC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health/aged care facilities in AU</w:t>
            </w:r>
          </w:p>
        </w:tc>
        <w:tc>
          <w:tcPr>
            <w:tcW w:w="1276" w:type="dxa"/>
            <w:hideMark/>
          </w:tcPr>
          <w:p w:rsidR="005F7ACA" w:rsidRPr="005A23CD" w:rsidRDefault="00D232EE" w:rsidP="005F7AC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lang w:val="en-GB"/>
              </w:rPr>
            </w:pPr>
            <w:proofErr w:type="spellStart"/>
            <w:r w:rsidRPr="005A23CD">
              <w:rPr>
                <w:rFonts w:asciiTheme="minorHAnsi" w:hAnsiTheme="minorHAnsi" w:cstheme="minorHAnsi"/>
                <w:color w:val="000000"/>
                <w:sz w:val="20"/>
                <w:szCs w:val="20"/>
                <w:lang w:val="en-GB"/>
              </w:rPr>
              <w:t>Ihpa</w:t>
            </w:r>
            <w:proofErr w:type="spellEnd"/>
            <w:r w:rsidRPr="005A23CD">
              <w:rPr>
                <w:rFonts w:asciiTheme="minorHAnsi" w:hAnsiTheme="minorHAnsi" w:cstheme="minorHAnsi"/>
                <w:color w:val="000000"/>
                <w:sz w:val="20"/>
                <w:szCs w:val="20"/>
                <w:lang w:val="en-GB"/>
              </w:rPr>
              <w:t>. [2014]</w:t>
            </w:r>
          </w:p>
        </w:tc>
      </w:tr>
      <w:tr w:rsidR="005F7ACA" w:rsidRPr="005A23CD" w:rsidTr="005B206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220" w:type="dxa"/>
            <w:noWrap/>
            <w:hideMark/>
          </w:tcPr>
          <w:p w:rsidR="005F7ACA" w:rsidRPr="005A23CD" w:rsidRDefault="005F7ACA" w:rsidP="005F7ACA">
            <w:pPr>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 xml:space="preserve">AMTS </w:t>
            </w:r>
          </w:p>
        </w:tc>
        <w:tc>
          <w:tcPr>
            <w:tcW w:w="1904" w:type="dxa"/>
            <w:hideMark/>
          </w:tcPr>
          <w:p w:rsidR="005F7ACA" w:rsidRPr="005A23CD" w:rsidRDefault="005F7ACA" w:rsidP="005F7AC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orientation, registration, recall and concentration, MCI</w:t>
            </w:r>
          </w:p>
        </w:tc>
        <w:tc>
          <w:tcPr>
            <w:tcW w:w="1025" w:type="dxa"/>
            <w:hideMark/>
          </w:tcPr>
          <w:p w:rsidR="005F7ACA" w:rsidRPr="005A23CD" w:rsidRDefault="005F7ACA" w:rsidP="005F7ACA">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10</w:t>
            </w:r>
          </w:p>
        </w:tc>
        <w:tc>
          <w:tcPr>
            <w:tcW w:w="1800" w:type="dxa"/>
            <w:gridSpan w:val="2"/>
            <w:noWrap/>
            <w:hideMark/>
          </w:tcPr>
          <w:p w:rsidR="005F7ACA" w:rsidRPr="005A23CD" w:rsidRDefault="005F7ACA" w:rsidP="005F7AC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 xml:space="preserve">3–4 </w:t>
            </w:r>
          </w:p>
        </w:tc>
        <w:tc>
          <w:tcPr>
            <w:tcW w:w="1706" w:type="dxa"/>
            <w:hideMark/>
          </w:tcPr>
          <w:p w:rsidR="005F7ACA" w:rsidRPr="005A23CD" w:rsidRDefault="005F7ACA" w:rsidP="005F7AC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Clinical diagnosis / MMSE</w:t>
            </w:r>
          </w:p>
        </w:tc>
        <w:tc>
          <w:tcPr>
            <w:tcW w:w="1701" w:type="dxa"/>
            <w:noWrap/>
            <w:hideMark/>
          </w:tcPr>
          <w:p w:rsidR="005F7ACA" w:rsidRPr="005A23CD" w:rsidRDefault="005F7ACA" w:rsidP="005F7AC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6/7 on total score</w:t>
            </w:r>
          </w:p>
        </w:tc>
        <w:tc>
          <w:tcPr>
            <w:tcW w:w="1276" w:type="dxa"/>
            <w:noWrap/>
            <w:hideMark/>
          </w:tcPr>
          <w:p w:rsidR="005F7ACA" w:rsidRPr="005A23CD" w:rsidRDefault="005F7ACA" w:rsidP="005F7AC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0.81</w:t>
            </w:r>
          </w:p>
        </w:tc>
        <w:tc>
          <w:tcPr>
            <w:tcW w:w="1134" w:type="dxa"/>
            <w:noWrap/>
            <w:hideMark/>
          </w:tcPr>
          <w:p w:rsidR="005F7ACA" w:rsidRPr="005A23CD" w:rsidRDefault="005F7ACA" w:rsidP="005F7AC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0.84</w:t>
            </w:r>
          </w:p>
        </w:tc>
        <w:tc>
          <w:tcPr>
            <w:tcW w:w="1559" w:type="dxa"/>
            <w:hideMark/>
          </w:tcPr>
          <w:p w:rsidR="005F7ACA" w:rsidRPr="005A23CD" w:rsidRDefault="005F7ACA" w:rsidP="005F7AC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primary/secondary care non-specialist settings</w:t>
            </w:r>
          </w:p>
        </w:tc>
        <w:tc>
          <w:tcPr>
            <w:tcW w:w="1276" w:type="dxa"/>
            <w:hideMark/>
          </w:tcPr>
          <w:p w:rsidR="005F7ACA" w:rsidRPr="005A23CD" w:rsidRDefault="005F7ACA" w:rsidP="005F7AC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 xml:space="preserve">Antonelli </w:t>
            </w:r>
            <w:proofErr w:type="spellStart"/>
            <w:r w:rsidRPr="005A23CD">
              <w:rPr>
                <w:rFonts w:asciiTheme="minorHAnsi" w:hAnsiTheme="minorHAnsi" w:cstheme="minorHAnsi"/>
                <w:color w:val="000000"/>
                <w:sz w:val="20"/>
                <w:szCs w:val="20"/>
                <w:lang w:val="en-GB"/>
              </w:rPr>
              <w:t>Incalze</w:t>
            </w:r>
            <w:proofErr w:type="spellEnd"/>
            <w:r w:rsidRPr="005A23CD">
              <w:rPr>
                <w:rFonts w:asciiTheme="minorHAnsi" w:hAnsiTheme="minorHAnsi" w:cstheme="minorHAnsi"/>
                <w:color w:val="000000"/>
                <w:sz w:val="20"/>
                <w:szCs w:val="20"/>
                <w:lang w:val="en-GB"/>
              </w:rPr>
              <w:t xml:space="preserve"> </w:t>
            </w:r>
            <w:r w:rsidRPr="005A23CD">
              <w:rPr>
                <w:rFonts w:asciiTheme="minorHAnsi" w:hAnsiTheme="minorHAnsi" w:cstheme="minorHAnsi"/>
                <w:i/>
                <w:iCs/>
                <w:color w:val="000000"/>
                <w:sz w:val="20"/>
                <w:szCs w:val="20"/>
                <w:lang w:val="en-GB"/>
              </w:rPr>
              <w:t xml:space="preserve">et al. </w:t>
            </w:r>
            <w:r w:rsidRPr="005A23CD">
              <w:rPr>
                <w:rFonts w:asciiTheme="minorHAnsi" w:hAnsiTheme="minorHAnsi" w:cstheme="minorHAnsi"/>
                <w:color w:val="000000"/>
                <w:sz w:val="20"/>
                <w:szCs w:val="20"/>
                <w:lang w:val="en-GB"/>
              </w:rPr>
              <w:t xml:space="preserve">[2003] </w:t>
            </w:r>
          </w:p>
        </w:tc>
      </w:tr>
      <w:tr w:rsidR="005F7ACA" w:rsidRPr="005A23CD" w:rsidTr="005B206E">
        <w:trPr>
          <w:trHeight w:val="680"/>
        </w:trPr>
        <w:tc>
          <w:tcPr>
            <w:cnfStyle w:val="001000000000" w:firstRow="0" w:lastRow="0" w:firstColumn="1" w:lastColumn="0" w:oddVBand="0" w:evenVBand="0" w:oddHBand="0" w:evenHBand="0" w:firstRowFirstColumn="0" w:firstRowLastColumn="0" w:lastRowFirstColumn="0" w:lastRowLastColumn="0"/>
            <w:tcW w:w="1220" w:type="dxa"/>
            <w:noWrap/>
            <w:hideMark/>
          </w:tcPr>
          <w:p w:rsidR="005F7ACA" w:rsidRPr="005A23CD" w:rsidRDefault="005F7ACA" w:rsidP="005F7ACA">
            <w:pPr>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 xml:space="preserve">6-CIT </w:t>
            </w:r>
          </w:p>
        </w:tc>
        <w:tc>
          <w:tcPr>
            <w:tcW w:w="1904" w:type="dxa"/>
            <w:hideMark/>
          </w:tcPr>
          <w:p w:rsidR="005F7ACA" w:rsidRPr="005A23CD" w:rsidRDefault="005F7ACA" w:rsidP="005F7AC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Memory, calculations, orientation, MCI</w:t>
            </w:r>
          </w:p>
        </w:tc>
        <w:tc>
          <w:tcPr>
            <w:tcW w:w="1025" w:type="dxa"/>
            <w:hideMark/>
          </w:tcPr>
          <w:p w:rsidR="005F7ACA" w:rsidRPr="005A23CD" w:rsidRDefault="005F7ACA" w:rsidP="005F7ACA">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6</w:t>
            </w:r>
          </w:p>
        </w:tc>
        <w:tc>
          <w:tcPr>
            <w:tcW w:w="1800" w:type="dxa"/>
            <w:gridSpan w:val="2"/>
            <w:noWrap/>
            <w:hideMark/>
          </w:tcPr>
          <w:p w:rsidR="005F7ACA" w:rsidRPr="005A23CD" w:rsidRDefault="005F7ACA" w:rsidP="005F7AC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 xml:space="preserve">3–4 </w:t>
            </w:r>
          </w:p>
        </w:tc>
        <w:tc>
          <w:tcPr>
            <w:tcW w:w="1706" w:type="dxa"/>
            <w:hideMark/>
          </w:tcPr>
          <w:p w:rsidR="005F7ACA" w:rsidRPr="005A23CD" w:rsidRDefault="005F7ACA" w:rsidP="005F7AC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Clinical diagnosis of dementia /MMSE</w:t>
            </w:r>
          </w:p>
        </w:tc>
        <w:tc>
          <w:tcPr>
            <w:tcW w:w="1701" w:type="dxa"/>
            <w:noWrap/>
            <w:hideMark/>
          </w:tcPr>
          <w:p w:rsidR="005F7ACA" w:rsidRPr="005A23CD" w:rsidRDefault="005F7ACA" w:rsidP="005F7AC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7/8 on total score</w:t>
            </w:r>
          </w:p>
        </w:tc>
        <w:tc>
          <w:tcPr>
            <w:tcW w:w="1276" w:type="dxa"/>
            <w:noWrap/>
            <w:hideMark/>
          </w:tcPr>
          <w:p w:rsidR="005F7ACA" w:rsidRPr="005A23CD" w:rsidRDefault="005F7ACA" w:rsidP="005F7AC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0.90</w:t>
            </w:r>
          </w:p>
        </w:tc>
        <w:tc>
          <w:tcPr>
            <w:tcW w:w="1134" w:type="dxa"/>
            <w:noWrap/>
            <w:hideMark/>
          </w:tcPr>
          <w:p w:rsidR="005F7ACA" w:rsidRPr="005A23CD" w:rsidRDefault="005F7ACA" w:rsidP="005F7AC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1.00</w:t>
            </w:r>
          </w:p>
        </w:tc>
        <w:tc>
          <w:tcPr>
            <w:tcW w:w="1559" w:type="dxa"/>
            <w:hideMark/>
          </w:tcPr>
          <w:p w:rsidR="005F7ACA" w:rsidRPr="005A23CD" w:rsidRDefault="005F7ACA" w:rsidP="005F7AC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primary care</w:t>
            </w:r>
          </w:p>
        </w:tc>
        <w:tc>
          <w:tcPr>
            <w:tcW w:w="1276" w:type="dxa"/>
            <w:hideMark/>
          </w:tcPr>
          <w:p w:rsidR="005F7ACA" w:rsidRPr="005A23CD" w:rsidRDefault="005F7ACA" w:rsidP="005F7AC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 xml:space="preserve">Brooke and Bullock [1999] </w:t>
            </w:r>
          </w:p>
        </w:tc>
      </w:tr>
      <w:tr w:rsidR="005F7ACA" w:rsidRPr="005A23CD" w:rsidTr="005B206E">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1220" w:type="dxa"/>
            <w:noWrap/>
            <w:hideMark/>
          </w:tcPr>
          <w:p w:rsidR="005F7ACA" w:rsidRPr="005A23CD" w:rsidRDefault="005F7ACA" w:rsidP="005F7ACA">
            <w:pPr>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 xml:space="preserve">GPCOG </w:t>
            </w:r>
          </w:p>
        </w:tc>
        <w:tc>
          <w:tcPr>
            <w:tcW w:w="1904" w:type="dxa"/>
            <w:hideMark/>
          </w:tcPr>
          <w:p w:rsidR="005F7ACA" w:rsidRPr="005A23CD" w:rsidRDefault="005F7ACA" w:rsidP="005F7AC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time orientation, visuospatial, information, recall</w:t>
            </w:r>
          </w:p>
        </w:tc>
        <w:tc>
          <w:tcPr>
            <w:tcW w:w="1025" w:type="dxa"/>
            <w:hideMark/>
          </w:tcPr>
          <w:p w:rsidR="005F7ACA" w:rsidRPr="005A23CD" w:rsidRDefault="005F7ACA" w:rsidP="005F7ACA">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11</w:t>
            </w:r>
          </w:p>
        </w:tc>
        <w:tc>
          <w:tcPr>
            <w:tcW w:w="1800" w:type="dxa"/>
            <w:gridSpan w:val="2"/>
            <w:noWrap/>
            <w:hideMark/>
          </w:tcPr>
          <w:p w:rsidR="005F7ACA" w:rsidRPr="005A23CD" w:rsidRDefault="005F7ACA" w:rsidP="005F7AC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6</w:t>
            </w:r>
          </w:p>
        </w:tc>
        <w:tc>
          <w:tcPr>
            <w:tcW w:w="1706" w:type="dxa"/>
            <w:hideMark/>
          </w:tcPr>
          <w:p w:rsidR="005F7ACA" w:rsidRPr="005A23CD" w:rsidRDefault="005F7ACA" w:rsidP="005F7AC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 xml:space="preserve">DSM-IV dementia </w:t>
            </w:r>
          </w:p>
        </w:tc>
        <w:tc>
          <w:tcPr>
            <w:tcW w:w="1701" w:type="dxa"/>
            <w:noWrap/>
            <w:hideMark/>
          </w:tcPr>
          <w:p w:rsidR="005F7ACA" w:rsidRPr="005A23CD" w:rsidRDefault="005F7ACA" w:rsidP="005F7AC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 xml:space="preserve">10/11 on total score </w:t>
            </w:r>
          </w:p>
        </w:tc>
        <w:tc>
          <w:tcPr>
            <w:tcW w:w="1276" w:type="dxa"/>
            <w:noWrap/>
            <w:hideMark/>
          </w:tcPr>
          <w:p w:rsidR="005F7ACA" w:rsidRPr="005A23CD" w:rsidRDefault="005F7ACA" w:rsidP="005F7AC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0.82</w:t>
            </w:r>
          </w:p>
        </w:tc>
        <w:tc>
          <w:tcPr>
            <w:tcW w:w="1134" w:type="dxa"/>
            <w:noWrap/>
            <w:hideMark/>
          </w:tcPr>
          <w:p w:rsidR="005F7ACA" w:rsidRPr="005A23CD" w:rsidRDefault="005F7ACA" w:rsidP="005F7AC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0.83</w:t>
            </w:r>
          </w:p>
        </w:tc>
        <w:tc>
          <w:tcPr>
            <w:tcW w:w="1559" w:type="dxa"/>
            <w:hideMark/>
          </w:tcPr>
          <w:p w:rsidR="005F7ACA" w:rsidRPr="005A23CD" w:rsidRDefault="005F7ACA" w:rsidP="005F7AC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General Practitioner / Informant</w:t>
            </w:r>
          </w:p>
        </w:tc>
        <w:tc>
          <w:tcPr>
            <w:tcW w:w="1276" w:type="dxa"/>
            <w:hideMark/>
          </w:tcPr>
          <w:p w:rsidR="005F7ACA" w:rsidRPr="005A23CD" w:rsidRDefault="005F7ACA" w:rsidP="005F7AC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lang w:val="en-GB"/>
              </w:rPr>
            </w:pPr>
            <w:proofErr w:type="spellStart"/>
            <w:r w:rsidRPr="005A23CD">
              <w:rPr>
                <w:rFonts w:asciiTheme="minorHAnsi" w:hAnsiTheme="minorHAnsi" w:cstheme="minorHAnsi"/>
                <w:color w:val="000000"/>
                <w:sz w:val="20"/>
                <w:szCs w:val="20"/>
                <w:lang w:val="en-GB"/>
              </w:rPr>
              <w:t>Brodaty</w:t>
            </w:r>
            <w:proofErr w:type="spellEnd"/>
            <w:r w:rsidRPr="005A23CD">
              <w:rPr>
                <w:rFonts w:asciiTheme="minorHAnsi" w:hAnsiTheme="minorHAnsi" w:cstheme="minorHAnsi"/>
                <w:color w:val="000000"/>
                <w:sz w:val="20"/>
                <w:szCs w:val="20"/>
                <w:lang w:val="en-GB"/>
              </w:rPr>
              <w:t xml:space="preserve"> </w:t>
            </w:r>
            <w:r w:rsidRPr="005A23CD">
              <w:rPr>
                <w:rFonts w:asciiTheme="minorHAnsi" w:hAnsiTheme="minorHAnsi" w:cstheme="minorHAnsi"/>
                <w:i/>
                <w:iCs/>
                <w:color w:val="000000"/>
                <w:sz w:val="20"/>
                <w:szCs w:val="20"/>
                <w:lang w:val="en-GB"/>
              </w:rPr>
              <w:t xml:space="preserve">et al. </w:t>
            </w:r>
            <w:r w:rsidRPr="005A23CD">
              <w:rPr>
                <w:rFonts w:asciiTheme="minorHAnsi" w:hAnsiTheme="minorHAnsi" w:cstheme="minorHAnsi"/>
                <w:color w:val="000000"/>
                <w:sz w:val="20"/>
                <w:szCs w:val="20"/>
                <w:lang w:val="en-GB"/>
              </w:rPr>
              <w:t xml:space="preserve">[2002] </w:t>
            </w:r>
          </w:p>
        </w:tc>
      </w:tr>
      <w:tr w:rsidR="005F7ACA" w:rsidRPr="005A23CD" w:rsidTr="005B206E">
        <w:trPr>
          <w:trHeight w:val="780"/>
        </w:trPr>
        <w:tc>
          <w:tcPr>
            <w:cnfStyle w:val="001000000000" w:firstRow="0" w:lastRow="0" w:firstColumn="1" w:lastColumn="0" w:oddVBand="0" w:evenVBand="0" w:oddHBand="0" w:evenHBand="0" w:firstRowFirstColumn="0" w:firstRowLastColumn="0" w:lastRowFirstColumn="0" w:lastRowLastColumn="0"/>
            <w:tcW w:w="1220" w:type="dxa"/>
            <w:noWrap/>
            <w:hideMark/>
          </w:tcPr>
          <w:p w:rsidR="005F7ACA" w:rsidRPr="005A23CD" w:rsidRDefault="005F7ACA" w:rsidP="005F7ACA">
            <w:pPr>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 xml:space="preserve">Mini-Cog </w:t>
            </w:r>
          </w:p>
        </w:tc>
        <w:tc>
          <w:tcPr>
            <w:tcW w:w="1904" w:type="dxa"/>
            <w:hideMark/>
          </w:tcPr>
          <w:p w:rsidR="005F7ACA" w:rsidRPr="005A23CD" w:rsidRDefault="005F7ACA" w:rsidP="005F7AC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Word registration, word recall, visuospatial (clock-drawing)</w:t>
            </w:r>
          </w:p>
        </w:tc>
        <w:tc>
          <w:tcPr>
            <w:tcW w:w="1025" w:type="dxa"/>
            <w:hideMark/>
          </w:tcPr>
          <w:p w:rsidR="005F7ACA" w:rsidRPr="005A23CD" w:rsidRDefault="005F7ACA" w:rsidP="005F7ACA">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3</w:t>
            </w:r>
          </w:p>
        </w:tc>
        <w:tc>
          <w:tcPr>
            <w:tcW w:w="1800" w:type="dxa"/>
            <w:gridSpan w:val="2"/>
            <w:noWrap/>
            <w:hideMark/>
          </w:tcPr>
          <w:p w:rsidR="005F7ACA" w:rsidRPr="005A23CD" w:rsidRDefault="005F7ACA" w:rsidP="005F7AC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3</w:t>
            </w:r>
          </w:p>
        </w:tc>
        <w:tc>
          <w:tcPr>
            <w:tcW w:w="1706" w:type="dxa"/>
            <w:hideMark/>
          </w:tcPr>
          <w:p w:rsidR="005F7ACA" w:rsidRPr="005A23CD" w:rsidRDefault="005F7ACA" w:rsidP="005F7AC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 xml:space="preserve">Independent clinical diagnosis of dementia </w:t>
            </w:r>
          </w:p>
        </w:tc>
        <w:tc>
          <w:tcPr>
            <w:tcW w:w="1701" w:type="dxa"/>
            <w:noWrap/>
            <w:hideMark/>
          </w:tcPr>
          <w:p w:rsidR="005F7ACA" w:rsidRPr="005A23CD" w:rsidRDefault="005F7ACA" w:rsidP="005F7AC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 xml:space="preserve">Probably normal/ </w:t>
            </w:r>
          </w:p>
        </w:tc>
        <w:tc>
          <w:tcPr>
            <w:tcW w:w="1276" w:type="dxa"/>
            <w:noWrap/>
            <w:hideMark/>
          </w:tcPr>
          <w:p w:rsidR="005F7ACA" w:rsidRPr="005A23CD" w:rsidRDefault="005F7ACA" w:rsidP="005F7AC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0.76</w:t>
            </w:r>
          </w:p>
        </w:tc>
        <w:tc>
          <w:tcPr>
            <w:tcW w:w="1134" w:type="dxa"/>
            <w:noWrap/>
            <w:hideMark/>
          </w:tcPr>
          <w:p w:rsidR="005F7ACA" w:rsidRPr="005A23CD" w:rsidRDefault="005F7ACA" w:rsidP="005F7AC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0.89</w:t>
            </w:r>
          </w:p>
        </w:tc>
        <w:tc>
          <w:tcPr>
            <w:tcW w:w="1559" w:type="dxa"/>
            <w:hideMark/>
          </w:tcPr>
          <w:p w:rsidR="005F7ACA" w:rsidRPr="005A23CD" w:rsidRDefault="005F7ACA" w:rsidP="005F7AC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Primary Care</w:t>
            </w:r>
          </w:p>
        </w:tc>
        <w:tc>
          <w:tcPr>
            <w:tcW w:w="1276" w:type="dxa"/>
            <w:hideMark/>
          </w:tcPr>
          <w:p w:rsidR="005F7ACA" w:rsidRPr="005A23CD" w:rsidRDefault="005F7ACA" w:rsidP="005F7AC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lang w:val="en-GB"/>
              </w:rPr>
            </w:pPr>
            <w:proofErr w:type="spellStart"/>
            <w:r w:rsidRPr="005A23CD">
              <w:rPr>
                <w:rFonts w:asciiTheme="minorHAnsi" w:hAnsiTheme="minorHAnsi" w:cstheme="minorHAnsi"/>
                <w:color w:val="000000"/>
                <w:sz w:val="20"/>
                <w:szCs w:val="20"/>
                <w:lang w:val="en-GB"/>
              </w:rPr>
              <w:t>Borson</w:t>
            </w:r>
            <w:proofErr w:type="spellEnd"/>
            <w:r w:rsidRPr="005A23CD">
              <w:rPr>
                <w:rFonts w:asciiTheme="minorHAnsi" w:hAnsiTheme="minorHAnsi" w:cstheme="minorHAnsi"/>
                <w:color w:val="000000"/>
                <w:sz w:val="20"/>
                <w:szCs w:val="20"/>
                <w:lang w:val="en-GB"/>
              </w:rPr>
              <w:t xml:space="preserve"> </w:t>
            </w:r>
            <w:r w:rsidRPr="005A23CD">
              <w:rPr>
                <w:rFonts w:asciiTheme="minorHAnsi" w:hAnsiTheme="minorHAnsi" w:cstheme="minorHAnsi"/>
                <w:i/>
                <w:iCs/>
                <w:color w:val="000000"/>
                <w:sz w:val="20"/>
                <w:szCs w:val="20"/>
                <w:lang w:val="en-GB"/>
              </w:rPr>
              <w:t xml:space="preserve">et al. </w:t>
            </w:r>
            <w:r w:rsidRPr="005A23CD">
              <w:rPr>
                <w:rFonts w:asciiTheme="minorHAnsi" w:hAnsiTheme="minorHAnsi" w:cstheme="minorHAnsi"/>
                <w:color w:val="000000"/>
                <w:sz w:val="20"/>
                <w:szCs w:val="20"/>
                <w:lang w:val="en-GB"/>
              </w:rPr>
              <w:t xml:space="preserve">[2003] </w:t>
            </w:r>
          </w:p>
        </w:tc>
      </w:tr>
      <w:tr w:rsidR="005F7ACA" w:rsidRPr="005A23CD" w:rsidTr="005B206E">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1220" w:type="dxa"/>
            <w:noWrap/>
            <w:hideMark/>
          </w:tcPr>
          <w:p w:rsidR="005F7ACA" w:rsidRPr="005A23CD" w:rsidRDefault="005F7ACA" w:rsidP="005F7ACA">
            <w:pPr>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 xml:space="preserve">TYM </w:t>
            </w:r>
          </w:p>
        </w:tc>
        <w:tc>
          <w:tcPr>
            <w:tcW w:w="1904" w:type="dxa"/>
            <w:hideMark/>
          </w:tcPr>
          <w:p w:rsidR="005F7ACA" w:rsidRPr="005A23CD" w:rsidRDefault="005F7ACA" w:rsidP="005F7AC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 xml:space="preserve">Orientation, ability to copy a sentence, semantic knowledge, calculation, verbal fluency, similarities, </w:t>
            </w:r>
            <w:r w:rsidRPr="005A23CD">
              <w:rPr>
                <w:rFonts w:asciiTheme="minorHAnsi" w:hAnsiTheme="minorHAnsi" w:cstheme="minorHAnsi"/>
                <w:color w:val="000000"/>
                <w:sz w:val="20"/>
                <w:szCs w:val="20"/>
                <w:lang w:val="en-GB"/>
              </w:rPr>
              <w:lastRenderedPageBreak/>
              <w:t>naming, visuospatial, recall</w:t>
            </w:r>
          </w:p>
        </w:tc>
        <w:tc>
          <w:tcPr>
            <w:tcW w:w="1025" w:type="dxa"/>
            <w:hideMark/>
          </w:tcPr>
          <w:p w:rsidR="005F7ACA" w:rsidRPr="005A23CD" w:rsidRDefault="005F7ACA" w:rsidP="005F7ACA">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lastRenderedPageBreak/>
              <w:t>10</w:t>
            </w:r>
          </w:p>
        </w:tc>
        <w:tc>
          <w:tcPr>
            <w:tcW w:w="1800" w:type="dxa"/>
            <w:gridSpan w:val="2"/>
            <w:noWrap/>
            <w:hideMark/>
          </w:tcPr>
          <w:p w:rsidR="005F7ACA" w:rsidRPr="005A23CD" w:rsidRDefault="005F7ACA" w:rsidP="005F7AC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 xml:space="preserve">5–10 </w:t>
            </w:r>
          </w:p>
        </w:tc>
        <w:tc>
          <w:tcPr>
            <w:tcW w:w="1706" w:type="dxa"/>
            <w:hideMark/>
          </w:tcPr>
          <w:p w:rsidR="005F7ACA" w:rsidRPr="005A23CD" w:rsidRDefault="005F7ACA" w:rsidP="005F7AC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 xml:space="preserve">DSM-IV dementia </w:t>
            </w:r>
          </w:p>
        </w:tc>
        <w:tc>
          <w:tcPr>
            <w:tcW w:w="1701" w:type="dxa"/>
            <w:noWrap/>
            <w:hideMark/>
          </w:tcPr>
          <w:p w:rsidR="005F7ACA" w:rsidRPr="005A23CD" w:rsidRDefault="005F7ACA" w:rsidP="005F7AC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 xml:space="preserve">30/31 </w:t>
            </w:r>
          </w:p>
        </w:tc>
        <w:tc>
          <w:tcPr>
            <w:tcW w:w="1276" w:type="dxa"/>
            <w:noWrap/>
            <w:hideMark/>
          </w:tcPr>
          <w:p w:rsidR="005F7ACA" w:rsidRPr="005A23CD" w:rsidRDefault="005F7ACA" w:rsidP="005F7AC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0.73</w:t>
            </w:r>
          </w:p>
        </w:tc>
        <w:tc>
          <w:tcPr>
            <w:tcW w:w="1134" w:type="dxa"/>
            <w:noWrap/>
            <w:hideMark/>
          </w:tcPr>
          <w:p w:rsidR="005F7ACA" w:rsidRPr="005A23CD" w:rsidRDefault="005F7ACA" w:rsidP="005F7AC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0.88</w:t>
            </w:r>
          </w:p>
        </w:tc>
        <w:tc>
          <w:tcPr>
            <w:tcW w:w="1559" w:type="dxa"/>
            <w:hideMark/>
          </w:tcPr>
          <w:p w:rsidR="005F7ACA" w:rsidRPr="005A23CD" w:rsidRDefault="005F7ACA" w:rsidP="005F7AC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can be completed under supervision of health professional</w:t>
            </w:r>
          </w:p>
        </w:tc>
        <w:tc>
          <w:tcPr>
            <w:tcW w:w="1276" w:type="dxa"/>
            <w:hideMark/>
          </w:tcPr>
          <w:p w:rsidR="005F7ACA" w:rsidRPr="005A23CD" w:rsidRDefault="005F7ACA" w:rsidP="005F7AC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 xml:space="preserve">Hancock and </w:t>
            </w:r>
            <w:proofErr w:type="spellStart"/>
            <w:r w:rsidRPr="005A23CD">
              <w:rPr>
                <w:rFonts w:asciiTheme="minorHAnsi" w:hAnsiTheme="minorHAnsi" w:cstheme="minorHAnsi"/>
                <w:color w:val="000000"/>
                <w:sz w:val="20"/>
                <w:szCs w:val="20"/>
                <w:lang w:val="en-GB"/>
              </w:rPr>
              <w:t>Larner</w:t>
            </w:r>
            <w:proofErr w:type="spellEnd"/>
            <w:r w:rsidRPr="005A23CD">
              <w:rPr>
                <w:rFonts w:asciiTheme="minorHAnsi" w:hAnsiTheme="minorHAnsi" w:cstheme="minorHAnsi"/>
                <w:color w:val="000000"/>
                <w:sz w:val="20"/>
                <w:szCs w:val="20"/>
                <w:lang w:val="en-GB"/>
              </w:rPr>
              <w:t xml:space="preserve"> [2011] </w:t>
            </w:r>
          </w:p>
        </w:tc>
      </w:tr>
      <w:tr w:rsidR="005F7ACA" w:rsidRPr="005A23CD" w:rsidTr="005B206E">
        <w:trPr>
          <w:trHeight w:val="1500"/>
        </w:trPr>
        <w:tc>
          <w:tcPr>
            <w:cnfStyle w:val="001000000000" w:firstRow="0" w:lastRow="0" w:firstColumn="1" w:lastColumn="0" w:oddVBand="0" w:evenVBand="0" w:oddHBand="0" w:evenHBand="0" w:firstRowFirstColumn="0" w:firstRowLastColumn="0" w:lastRowFirstColumn="0" w:lastRowLastColumn="0"/>
            <w:tcW w:w="1220" w:type="dxa"/>
            <w:noWrap/>
            <w:hideMark/>
          </w:tcPr>
          <w:p w:rsidR="005F7ACA" w:rsidRPr="005A23CD" w:rsidRDefault="005F7ACA" w:rsidP="005F7ACA">
            <w:pPr>
              <w:rPr>
                <w:rFonts w:asciiTheme="minorHAnsi" w:hAnsiTheme="minorHAnsi" w:cstheme="minorHAnsi"/>
                <w:color w:val="000000"/>
                <w:sz w:val="20"/>
                <w:szCs w:val="20"/>
                <w:lang w:val="en-GB"/>
              </w:rPr>
            </w:pPr>
            <w:proofErr w:type="spellStart"/>
            <w:r w:rsidRPr="005A23CD">
              <w:rPr>
                <w:rFonts w:asciiTheme="minorHAnsi" w:hAnsiTheme="minorHAnsi" w:cstheme="minorHAnsi"/>
                <w:color w:val="000000"/>
                <w:sz w:val="20"/>
                <w:szCs w:val="20"/>
                <w:lang w:val="en-GB"/>
              </w:rPr>
              <w:t>MoCA</w:t>
            </w:r>
            <w:proofErr w:type="spellEnd"/>
            <w:r w:rsidRPr="005A23CD">
              <w:rPr>
                <w:rFonts w:asciiTheme="minorHAnsi" w:hAnsiTheme="minorHAnsi" w:cstheme="minorHAnsi"/>
                <w:color w:val="000000"/>
                <w:sz w:val="20"/>
                <w:szCs w:val="20"/>
                <w:lang w:val="en-GB"/>
              </w:rPr>
              <w:t xml:space="preserve"> </w:t>
            </w:r>
          </w:p>
        </w:tc>
        <w:tc>
          <w:tcPr>
            <w:tcW w:w="1904" w:type="dxa"/>
            <w:hideMark/>
          </w:tcPr>
          <w:p w:rsidR="005F7ACA" w:rsidRPr="005A23CD" w:rsidRDefault="005F7ACA" w:rsidP="005F7AC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orientation, short-term memory, executive function, visuospatial, language, abstraction, animal naming, attention, clock-drawing, MCI</w:t>
            </w:r>
          </w:p>
        </w:tc>
        <w:tc>
          <w:tcPr>
            <w:tcW w:w="1025" w:type="dxa"/>
            <w:hideMark/>
          </w:tcPr>
          <w:p w:rsidR="005F7ACA" w:rsidRPr="005A23CD" w:rsidRDefault="005F7ACA" w:rsidP="005F7ACA">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10</w:t>
            </w:r>
          </w:p>
        </w:tc>
        <w:tc>
          <w:tcPr>
            <w:tcW w:w="1800" w:type="dxa"/>
            <w:gridSpan w:val="2"/>
            <w:noWrap/>
            <w:hideMark/>
          </w:tcPr>
          <w:p w:rsidR="005F7ACA" w:rsidRPr="005A23CD" w:rsidRDefault="005F7ACA" w:rsidP="005F7AC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10</w:t>
            </w:r>
          </w:p>
        </w:tc>
        <w:tc>
          <w:tcPr>
            <w:tcW w:w="1706" w:type="dxa"/>
            <w:hideMark/>
          </w:tcPr>
          <w:p w:rsidR="005F7ACA" w:rsidRPr="005A23CD" w:rsidRDefault="005F7ACA" w:rsidP="005F7AC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 xml:space="preserve">Clinical diagnosis of Alzheimer’s disease </w:t>
            </w:r>
          </w:p>
        </w:tc>
        <w:tc>
          <w:tcPr>
            <w:tcW w:w="1701" w:type="dxa"/>
            <w:noWrap/>
            <w:hideMark/>
          </w:tcPr>
          <w:p w:rsidR="005F7ACA" w:rsidRPr="005A23CD" w:rsidRDefault="005F7ACA" w:rsidP="005F7AC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 xml:space="preserve">25/26 </w:t>
            </w:r>
          </w:p>
        </w:tc>
        <w:tc>
          <w:tcPr>
            <w:tcW w:w="1276" w:type="dxa"/>
            <w:noWrap/>
            <w:hideMark/>
          </w:tcPr>
          <w:p w:rsidR="005F7ACA" w:rsidRPr="005A23CD" w:rsidRDefault="005F7ACA" w:rsidP="005F7AC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1.00</w:t>
            </w:r>
          </w:p>
        </w:tc>
        <w:tc>
          <w:tcPr>
            <w:tcW w:w="1134" w:type="dxa"/>
            <w:noWrap/>
            <w:hideMark/>
          </w:tcPr>
          <w:p w:rsidR="005F7ACA" w:rsidRPr="005A23CD" w:rsidRDefault="005F7ACA" w:rsidP="005F7AC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0.87</w:t>
            </w:r>
          </w:p>
        </w:tc>
        <w:tc>
          <w:tcPr>
            <w:tcW w:w="1559" w:type="dxa"/>
            <w:hideMark/>
          </w:tcPr>
          <w:p w:rsidR="005F7ACA" w:rsidRPr="005A23CD" w:rsidRDefault="005F7ACA" w:rsidP="005F7AC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no special training for health professionals</w:t>
            </w:r>
          </w:p>
        </w:tc>
        <w:tc>
          <w:tcPr>
            <w:tcW w:w="1276" w:type="dxa"/>
            <w:hideMark/>
          </w:tcPr>
          <w:p w:rsidR="005F7ACA" w:rsidRPr="005A23CD" w:rsidRDefault="005F7ACA" w:rsidP="005F7AC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lang w:val="en-GB"/>
              </w:rPr>
            </w:pPr>
            <w:proofErr w:type="spellStart"/>
            <w:r w:rsidRPr="005A23CD">
              <w:rPr>
                <w:rFonts w:asciiTheme="minorHAnsi" w:hAnsiTheme="minorHAnsi" w:cstheme="minorHAnsi"/>
                <w:color w:val="000000"/>
                <w:sz w:val="20"/>
                <w:szCs w:val="20"/>
                <w:lang w:val="en-GB"/>
              </w:rPr>
              <w:t>Nasreddine</w:t>
            </w:r>
            <w:proofErr w:type="spellEnd"/>
            <w:r w:rsidRPr="005A23CD">
              <w:rPr>
                <w:rFonts w:asciiTheme="minorHAnsi" w:hAnsiTheme="minorHAnsi" w:cstheme="minorHAnsi"/>
                <w:color w:val="000000"/>
                <w:sz w:val="20"/>
                <w:szCs w:val="20"/>
                <w:lang w:val="en-GB"/>
              </w:rPr>
              <w:t xml:space="preserve"> </w:t>
            </w:r>
            <w:r w:rsidRPr="005A23CD">
              <w:rPr>
                <w:rFonts w:asciiTheme="minorHAnsi" w:hAnsiTheme="minorHAnsi" w:cstheme="minorHAnsi"/>
                <w:i/>
                <w:iCs/>
                <w:color w:val="000000"/>
                <w:sz w:val="20"/>
                <w:szCs w:val="20"/>
                <w:lang w:val="en-GB"/>
              </w:rPr>
              <w:t xml:space="preserve">et al. </w:t>
            </w:r>
            <w:r w:rsidRPr="005A23CD">
              <w:rPr>
                <w:rFonts w:asciiTheme="minorHAnsi" w:hAnsiTheme="minorHAnsi" w:cstheme="minorHAnsi"/>
                <w:color w:val="000000"/>
                <w:sz w:val="20"/>
                <w:szCs w:val="20"/>
                <w:lang w:val="en-GB"/>
              </w:rPr>
              <w:t xml:space="preserve">[2005] </w:t>
            </w:r>
          </w:p>
        </w:tc>
      </w:tr>
      <w:tr w:rsidR="005F7ACA" w:rsidRPr="005A23CD" w:rsidTr="005B206E">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220" w:type="dxa"/>
            <w:noWrap/>
            <w:hideMark/>
          </w:tcPr>
          <w:p w:rsidR="005F7ACA" w:rsidRPr="005A23CD" w:rsidRDefault="005F7ACA" w:rsidP="005F7ACA">
            <w:pPr>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 xml:space="preserve">ACE-R </w:t>
            </w:r>
          </w:p>
        </w:tc>
        <w:tc>
          <w:tcPr>
            <w:tcW w:w="1904" w:type="dxa"/>
            <w:hideMark/>
          </w:tcPr>
          <w:p w:rsidR="005F7ACA" w:rsidRPr="005A23CD" w:rsidRDefault="005F7ACA" w:rsidP="005F7AC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orientation, attention, memory, verbal fluency, language, visuospatial, MCI</w:t>
            </w:r>
          </w:p>
        </w:tc>
        <w:tc>
          <w:tcPr>
            <w:tcW w:w="1025" w:type="dxa"/>
            <w:hideMark/>
          </w:tcPr>
          <w:p w:rsidR="005F7ACA" w:rsidRPr="005A23CD" w:rsidRDefault="005F7ACA" w:rsidP="005F7ACA">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26</w:t>
            </w:r>
          </w:p>
        </w:tc>
        <w:tc>
          <w:tcPr>
            <w:tcW w:w="1800" w:type="dxa"/>
            <w:gridSpan w:val="2"/>
            <w:noWrap/>
            <w:hideMark/>
          </w:tcPr>
          <w:p w:rsidR="005F7ACA" w:rsidRPr="005A23CD" w:rsidRDefault="005F7ACA" w:rsidP="005F7AC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 xml:space="preserve">15–20 </w:t>
            </w:r>
          </w:p>
        </w:tc>
        <w:tc>
          <w:tcPr>
            <w:tcW w:w="1706" w:type="dxa"/>
            <w:hideMark/>
          </w:tcPr>
          <w:p w:rsidR="005F7ACA" w:rsidRPr="005A23CD" w:rsidRDefault="005F7ACA" w:rsidP="005F7AC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 xml:space="preserve">DSM-IV dementia </w:t>
            </w:r>
          </w:p>
        </w:tc>
        <w:tc>
          <w:tcPr>
            <w:tcW w:w="1701" w:type="dxa"/>
            <w:noWrap/>
            <w:hideMark/>
          </w:tcPr>
          <w:p w:rsidR="005F7ACA" w:rsidRPr="005A23CD" w:rsidRDefault="005F7ACA" w:rsidP="005F7AC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 xml:space="preserve">73/74 </w:t>
            </w:r>
          </w:p>
        </w:tc>
        <w:tc>
          <w:tcPr>
            <w:tcW w:w="1276" w:type="dxa"/>
            <w:noWrap/>
            <w:hideMark/>
          </w:tcPr>
          <w:p w:rsidR="005F7ACA" w:rsidRPr="005A23CD" w:rsidRDefault="005F7ACA" w:rsidP="005F7AC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0.90</w:t>
            </w:r>
          </w:p>
        </w:tc>
        <w:tc>
          <w:tcPr>
            <w:tcW w:w="1134" w:type="dxa"/>
            <w:noWrap/>
            <w:hideMark/>
          </w:tcPr>
          <w:p w:rsidR="005F7ACA" w:rsidRPr="005A23CD" w:rsidRDefault="005F7ACA" w:rsidP="005F7AC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0.93</w:t>
            </w:r>
          </w:p>
        </w:tc>
        <w:tc>
          <w:tcPr>
            <w:tcW w:w="1559" w:type="dxa"/>
            <w:hideMark/>
          </w:tcPr>
          <w:p w:rsidR="005F7ACA" w:rsidRPr="005A23CD" w:rsidRDefault="005F7ACA" w:rsidP="005F7AC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primary care/secondary care</w:t>
            </w:r>
          </w:p>
        </w:tc>
        <w:tc>
          <w:tcPr>
            <w:tcW w:w="1276" w:type="dxa"/>
            <w:hideMark/>
          </w:tcPr>
          <w:p w:rsidR="005F7ACA" w:rsidRPr="005A23CD" w:rsidRDefault="005F7ACA" w:rsidP="005F7AC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 xml:space="preserve">Hancock and </w:t>
            </w:r>
            <w:proofErr w:type="spellStart"/>
            <w:r w:rsidRPr="005A23CD">
              <w:rPr>
                <w:rFonts w:asciiTheme="minorHAnsi" w:hAnsiTheme="minorHAnsi" w:cstheme="minorHAnsi"/>
                <w:color w:val="000000"/>
                <w:sz w:val="20"/>
                <w:szCs w:val="20"/>
                <w:lang w:val="en-GB"/>
              </w:rPr>
              <w:t>Larner</w:t>
            </w:r>
            <w:proofErr w:type="spellEnd"/>
            <w:r w:rsidRPr="005A23CD">
              <w:rPr>
                <w:rFonts w:asciiTheme="minorHAnsi" w:hAnsiTheme="minorHAnsi" w:cstheme="minorHAnsi"/>
                <w:color w:val="000000"/>
                <w:sz w:val="20"/>
                <w:szCs w:val="20"/>
                <w:lang w:val="en-GB"/>
              </w:rPr>
              <w:t xml:space="preserve"> [2011] </w:t>
            </w:r>
          </w:p>
        </w:tc>
      </w:tr>
      <w:tr w:rsidR="005F7ACA" w:rsidRPr="005A23CD" w:rsidTr="005B206E">
        <w:trPr>
          <w:trHeight w:val="560"/>
        </w:trPr>
        <w:tc>
          <w:tcPr>
            <w:cnfStyle w:val="001000000000" w:firstRow="0" w:lastRow="0" w:firstColumn="1" w:lastColumn="0" w:oddVBand="0" w:evenVBand="0" w:oddHBand="0" w:evenHBand="0" w:firstRowFirstColumn="0" w:firstRowLastColumn="0" w:lastRowFirstColumn="0" w:lastRowLastColumn="0"/>
            <w:tcW w:w="1220" w:type="dxa"/>
            <w:noWrap/>
            <w:hideMark/>
          </w:tcPr>
          <w:p w:rsidR="005F7ACA" w:rsidRPr="005A23CD" w:rsidRDefault="005F7ACA" w:rsidP="005F7ACA">
            <w:pPr>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MSQ</w:t>
            </w:r>
          </w:p>
        </w:tc>
        <w:tc>
          <w:tcPr>
            <w:tcW w:w="1904" w:type="dxa"/>
            <w:hideMark/>
          </w:tcPr>
          <w:p w:rsidR="005F7ACA" w:rsidRPr="005A23CD" w:rsidRDefault="005F7ACA" w:rsidP="005F7AC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 xml:space="preserve">orientation in time and place, remote memory, and general knowledge </w:t>
            </w:r>
          </w:p>
        </w:tc>
        <w:tc>
          <w:tcPr>
            <w:tcW w:w="1025" w:type="dxa"/>
            <w:hideMark/>
          </w:tcPr>
          <w:p w:rsidR="005F7ACA" w:rsidRPr="005A23CD" w:rsidRDefault="005F7ACA" w:rsidP="005F7ACA">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11</w:t>
            </w:r>
          </w:p>
        </w:tc>
        <w:tc>
          <w:tcPr>
            <w:tcW w:w="1800" w:type="dxa"/>
            <w:gridSpan w:val="2"/>
            <w:noWrap/>
            <w:hideMark/>
          </w:tcPr>
          <w:p w:rsidR="005F7ACA" w:rsidRPr="005A23CD" w:rsidRDefault="005F7ACA" w:rsidP="005F7AC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&lt; 5</w:t>
            </w:r>
          </w:p>
        </w:tc>
        <w:tc>
          <w:tcPr>
            <w:tcW w:w="1706" w:type="dxa"/>
            <w:hideMark/>
          </w:tcPr>
          <w:p w:rsidR="005F7ACA" w:rsidRPr="005A23CD" w:rsidRDefault="005F7ACA" w:rsidP="005F7AC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DSM IV, CAM</w:t>
            </w:r>
          </w:p>
        </w:tc>
        <w:tc>
          <w:tcPr>
            <w:tcW w:w="1701" w:type="dxa"/>
            <w:noWrap/>
            <w:hideMark/>
          </w:tcPr>
          <w:p w:rsidR="005F7ACA" w:rsidRPr="005A23CD" w:rsidRDefault="005F7ACA" w:rsidP="005F7AC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5/6 on total score</w:t>
            </w:r>
          </w:p>
        </w:tc>
        <w:tc>
          <w:tcPr>
            <w:tcW w:w="1276" w:type="dxa"/>
            <w:noWrap/>
            <w:hideMark/>
          </w:tcPr>
          <w:p w:rsidR="005F7ACA" w:rsidRPr="005A23CD" w:rsidRDefault="005F7ACA" w:rsidP="005F7AC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0.86</w:t>
            </w:r>
          </w:p>
        </w:tc>
        <w:tc>
          <w:tcPr>
            <w:tcW w:w="1134" w:type="dxa"/>
            <w:noWrap/>
            <w:hideMark/>
          </w:tcPr>
          <w:p w:rsidR="005F7ACA" w:rsidRPr="005A23CD" w:rsidRDefault="005F7ACA" w:rsidP="005F7AC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0.91</w:t>
            </w:r>
          </w:p>
        </w:tc>
        <w:tc>
          <w:tcPr>
            <w:tcW w:w="1559" w:type="dxa"/>
            <w:hideMark/>
          </w:tcPr>
          <w:p w:rsidR="005F7ACA" w:rsidRPr="005A23CD" w:rsidRDefault="005F7ACA" w:rsidP="005F7AC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Primary Care</w:t>
            </w:r>
          </w:p>
        </w:tc>
        <w:tc>
          <w:tcPr>
            <w:tcW w:w="1276" w:type="dxa"/>
            <w:hideMark/>
          </w:tcPr>
          <w:p w:rsidR="005F7ACA" w:rsidRPr="005A23CD" w:rsidRDefault="005F7ACA" w:rsidP="005F7AC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lang w:val="en-GB"/>
              </w:rPr>
            </w:pPr>
            <w:proofErr w:type="spellStart"/>
            <w:r w:rsidRPr="005A23CD">
              <w:rPr>
                <w:rFonts w:asciiTheme="minorHAnsi" w:hAnsiTheme="minorHAnsi" w:cstheme="minorHAnsi"/>
                <w:color w:val="000000"/>
                <w:sz w:val="20"/>
                <w:szCs w:val="20"/>
                <w:lang w:val="en-GB"/>
              </w:rPr>
              <w:t>Buschke</w:t>
            </w:r>
            <w:proofErr w:type="spellEnd"/>
            <w:r w:rsidRPr="005A23CD">
              <w:rPr>
                <w:rFonts w:asciiTheme="minorHAnsi" w:hAnsiTheme="minorHAnsi" w:cstheme="minorHAnsi"/>
                <w:color w:val="000000"/>
                <w:sz w:val="20"/>
                <w:szCs w:val="20"/>
                <w:lang w:val="en-GB"/>
              </w:rPr>
              <w:t xml:space="preserve"> </w:t>
            </w:r>
            <w:r w:rsidRPr="005A23CD">
              <w:rPr>
                <w:rFonts w:asciiTheme="minorHAnsi" w:hAnsiTheme="minorHAnsi" w:cstheme="minorHAnsi"/>
                <w:i/>
                <w:iCs/>
                <w:color w:val="000000"/>
                <w:sz w:val="20"/>
                <w:szCs w:val="20"/>
                <w:lang w:val="en-GB"/>
              </w:rPr>
              <w:t xml:space="preserve">et al. </w:t>
            </w:r>
            <w:r w:rsidRPr="005A23CD">
              <w:rPr>
                <w:rFonts w:asciiTheme="minorHAnsi" w:hAnsiTheme="minorHAnsi" w:cstheme="minorHAnsi"/>
                <w:color w:val="000000"/>
                <w:sz w:val="20"/>
                <w:szCs w:val="20"/>
                <w:lang w:val="en-GB"/>
              </w:rPr>
              <w:t xml:space="preserve">[1999] </w:t>
            </w:r>
          </w:p>
        </w:tc>
      </w:tr>
      <w:tr w:rsidR="005F7ACA" w:rsidRPr="005A23CD" w:rsidTr="005B206E">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20" w:type="dxa"/>
            <w:noWrap/>
            <w:hideMark/>
          </w:tcPr>
          <w:p w:rsidR="005F7ACA" w:rsidRPr="005A23CD" w:rsidRDefault="005F7ACA" w:rsidP="005F7ACA">
            <w:pPr>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HDS-R</w:t>
            </w:r>
          </w:p>
        </w:tc>
        <w:tc>
          <w:tcPr>
            <w:tcW w:w="1904" w:type="dxa"/>
            <w:hideMark/>
          </w:tcPr>
          <w:p w:rsidR="005F7ACA" w:rsidRPr="005A23CD" w:rsidRDefault="005F7ACA" w:rsidP="005F7AC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 xml:space="preserve">dyscalculia, orientation impairments </w:t>
            </w:r>
          </w:p>
        </w:tc>
        <w:tc>
          <w:tcPr>
            <w:tcW w:w="1025" w:type="dxa"/>
            <w:hideMark/>
          </w:tcPr>
          <w:p w:rsidR="005F7ACA" w:rsidRPr="005A23CD" w:rsidRDefault="005F7ACA" w:rsidP="005F7ACA">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15</w:t>
            </w:r>
          </w:p>
        </w:tc>
        <w:tc>
          <w:tcPr>
            <w:tcW w:w="1800" w:type="dxa"/>
            <w:gridSpan w:val="2"/>
            <w:noWrap/>
            <w:hideMark/>
          </w:tcPr>
          <w:p w:rsidR="005F7ACA" w:rsidRPr="005A23CD" w:rsidRDefault="005F7ACA" w:rsidP="005F7AC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5 to 10</w:t>
            </w:r>
          </w:p>
        </w:tc>
        <w:tc>
          <w:tcPr>
            <w:tcW w:w="1706" w:type="dxa"/>
            <w:hideMark/>
          </w:tcPr>
          <w:p w:rsidR="005F7ACA" w:rsidRPr="005A23CD" w:rsidRDefault="005F7ACA" w:rsidP="005F7AC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 xml:space="preserve">9 dimensions including assess- </w:t>
            </w:r>
            <w:proofErr w:type="spellStart"/>
            <w:r w:rsidRPr="005A23CD">
              <w:rPr>
                <w:rFonts w:asciiTheme="minorHAnsi" w:hAnsiTheme="minorHAnsi" w:cstheme="minorHAnsi"/>
                <w:color w:val="000000"/>
                <w:sz w:val="20"/>
                <w:szCs w:val="20"/>
                <w:lang w:val="en-GB"/>
              </w:rPr>
              <w:t>ments</w:t>
            </w:r>
            <w:proofErr w:type="spellEnd"/>
            <w:r w:rsidRPr="005A23CD">
              <w:rPr>
                <w:rFonts w:asciiTheme="minorHAnsi" w:hAnsiTheme="minorHAnsi" w:cstheme="minorHAnsi"/>
                <w:color w:val="000000"/>
                <w:sz w:val="20"/>
                <w:szCs w:val="20"/>
                <w:lang w:val="en-GB"/>
              </w:rPr>
              <w:t xml:space="preserve"> for dyscalculia, orientation impairments, and others</w:t>
            </w:r>
          </w:p>
        </w:tc>
        <w:tc>
          <w:tcPr>
            <w:tcW w:w="1701" w:type="dxa"/>
            <w:noWrap/>
            <w:hideMark/>
          </w:tcPr>
          <w:p w:rsidR="005F7ACA" w:rsidRPr="005A23CD" w:rsidRDefault="005F7ACA" w:rsidP="005F7AC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20/30 on total score</w:t>
            </w:r>
          </w:p>
        </w:tc>
        <w:tc>
          <w:tcPr>
            <w:tcW w:w="1276" w:type="dxa"/>
            <w:noWrap/>
            <w:hideMark/>
          </w:tcPr>
          <w:p w:rsidR="005F7ACA" w:rsidRPr="005A23CD" w:rsidRDefault="005F7ACA" w:rsidP="005F7AC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0.90</w:t>
            </w:r>
          </w:p>
        </w:tc>
        <w:tc>
          <w:tcPr>
            <w:tcW w:w="1134" w:type="dxa"/>
            <w:noWrap/>
            <w:hideMark/>
          </w:tcPr>
          <w:p w:rsidR="005F7ACA" w:rsidRPr="005A23CD" w:rsidRDefault="005F7ACA" w:rsidP="005F7AC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0.82</w:t>
            </w:r>
          </w:p>
        </w:tc>
        <w:tc>
          <w:tcPr>
            <w:tcW w:w="1559" w:type="dxa"/>
            <w:hideMark/>
          </w:tcPr>
          <w:p w:rsidR="005F7ACA" w:rsidRPr="005A23CD" w:rsidRDefault="005F7ACA" w:rsidP="005F7AC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hospital staff or family member</w:t>
            </w:r>
          </w:p>
        </w:tc>
        <w:tc>
          <w:tcPr>
            <w:tcW w:w="1276" w:type="dxa"/>
            <w:hideMark/>
          </w:tcPr>
          <w:p w:rsidR="005F7ACA" w:rsidRPr="005A23CD" w:rsidRDefault="005F7ACA" w:rsidP="005F7AC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lang w:val="en-GB"/>
              </w:rPr>
            </w:pPr>
            <w:r w:rsidRPr="005A23CD">
              <w:rPr>
                <w:rFonts w:asciiTheme="minorHAnsi" w:hAnsiTheme="minorHAnsi" w:cstheme="minorHAnsi"/>
                <w:color w:val="000000"/>
                <w:sz w:val="20"/>
                <w:szCs w:val="20"/>
                <w:lang w:val="en-GB"/>
              </w:rPr>
              <w:t>Takase et al., 2015</w:t>
            </w:r>
          </w:p>
        </w:tc>
      </w:tr>
    </w:tbl>
    <w:p w:rsidR="005F7ACA" w:rsidRPr="005A23CD" w:rsidRDefault="005F7ACA" w:rsidP="005F7ACA">
      <w:pPr>
        <w:rPr>
          <w:rFonts w:asciiTheme="minorHAnsi" w:hAnsiTheme="minorHAnsi"/>
          <w:lang w:val="en-GB"/>
        </w:rPr>
        <w:sectPr w:rsidR="005F7ACA" w:rsidRPr="005A23CD" w:rsidSect="005F7ACA">
          <w:pgSz w:w="16840" w:h="11900" w:orient="landscape"/>
          <w:pgMar w:top="720" w:right="720" w:bottom="720" w:left="720" w:header="708" w:footer="708" w:gutter="0"/>
          <w:cols w:space="708"/>
          <w:docGrid w:linePitch="360"/>
        </w:sectPr>
      </w:pPr>
    </w:p>
    <w:p w:rsidR="005F7ACA" w:rsidRPr="005A23CD" w:rsidRDefault="005F7ACA" w:rsidP="005F7ACA">
      <w:pPr>
        <w:pStyle w:val="Heading2"/>
        <w:rPr>
          <w:rFonts w:asciiTheme="minorHAnsi" w:hAnsiTheme="minorHAnsi"/>
          <w:lang w:val="en-GB"/>
        </w:rPr>
      </w:pPr>
    </w:p>
    <w:p w:rsidR="00FB5D40" w:rsidRDefault="00FB5D40" w:rsidP="00FB5D40">
      <w:pPr>
        <w:pStyle w:val="Heading2"/>
        <w:jc w:val="center"/>
        <w:rPr>
          <w:rFonts w:asciiTheme="minorHAnsi" w:hAnsiTheme="minorHAnsi"/>
          <w:lang w:val="en-GB"/>
        </w:rPr>
      </w:pPr>
      <w:bookmarkStart w:id="25" w:name="_Toc528361824"/>
      <w:r w:rsidRPr="005A23CD">
        <w:rPr>
          <w:rFonts w:asciiTheme="minorHAnsi" w:hAnsiTheme="minorHAnsi"/>
          <w:lang w:val="en-GB"/>
        </w:rPr>
        <w:t>References</w:t>
      </w:r>
      <w:bookmarkEnd w:id="25"/>
    </w:p>
    <w:p w:rsidR="00242ED0" w:rsidRPr="00242ED0" w:rsidRDefault="00242ED0" w:rsidP="00242ED0">
      <w:pPr>
        <w:rPr>
          <w:lang w:val="en-GB"/>
        </w:rPr>
      </w:pPr>
    </w:p>
    <w:p w:rsidR="00242ED0" w:rsidRPr="00242ED0" w:rsidRDefault="00242ED0" w:rsidP="00242ED0">
      <w:pPr>
        <w:pStyle w:val="ListParagraph"/>
        <w:numPr>
          <w:ilvl w:val="0"/>
          <w:numId w:val="5"/>
        </w:numPr>
        <w:jc w:val="both"/>
        <w:rPr>
          <w:rFonts w:asciiTheme="minorHAnsi" w:hAnsiTheme="minorHAnsi"/>
        </w:rPr>
      </w:pPr>
      <w:proofErr w:type="spellStart"/>
      <w:r w:rsidRPr="00242ED0">
        <w:rPr>
          <w:rFonts w:asciiTheme="minorHAnsi" w:hAnsiTheme="minorHAnsi"/>
        </w:rPr>
        <w:t>Battig</w:t>
      </w:r>
      <w:proofErr w:type="spellEnd"/>
      <w:r w:rsidRPr="00242ED0">
        <w:rPr>
          <w:rFonts w:asciiTheme="minorHAnsi" w:hAnsiTheme="minorHAnsi"/>
        </w:rPr>
        <w:t xml:space="preserve"> function | R Documentation. (n.d.). Retrieved 10 October 2018, from </w:t>
      </w:r>
      <w:hyperlink r:id="rId11" w:history="1">
        <w:r w:rsidRPr="00242ED0">
          <w:rPr>
            <w:rStyle w:val="Hyperlink"/>
            <w:rFonts w:asciiTheme="minorHAnsi" w:hAnsiTheme="minorHAnsi"/>
          </w:rPr>
          <w:t>https://www.rdocumentation.org/packages/WordPools/versions/1.0-2/topics/Battig</w:t>
        </w:r>
      </w:hyperlink>
    </w:p>
    <w:p w:rsidR="00242ED0" w:rsidRPr="00242ED0" w:rsidRDefault="00242ED0" w:rsidP="00242ED0">
      <w:pPr>
        <w:pStyle w:val="ListParagraph"/>
        <w:numPr>
          <w:ilvl w:val="0"/>
          <w:numId w:val="5"/>
        </w:numPr>
        <w:jc w:val="both"/>
        <w:rPr>
          <w:rFonts w:asciiTheme="minorHAnsi" w:hAnsiTheme="minorHAnsi"/>
        </w:rPr>
      </w:pPr>
      <w:proofErr w:type="spellStart"/>
      <w:r w:rsidRPr="00242ED0">
        <w:rPr>
          <w:rFonts w:asciiTheme="minorHAnsi" w:hAnsiTheme="minorHAnsi"/>
        </w:rPr>
        <w:t>Bellaj</w:t>
      </w:r>
      <w:proofErr w:type="spellEnd"/>
      <w:r w:rsidRPr="00242ED0">
        <w:rPr>
          <w:rFonts w:asciiTheme="minorHAnsi" w:hAnsiTheme="minorHAnsi"/>
        </w:rPr>
        <w:t xml:space="preserve">, T., </w:t>
      </w:r>
      <w:proofErr w:type="spellStart"/>
      <w:r w:rsidRPr="00242ED0">
        <w:rPr>
          <w:rFonts w:asciiTheme="minorHAnsi" w:hAnsiTheme="minorHAnsi"/>
        </w:rPr>
        <w:t>Jemaa</w:t>
      </w:r>
      <w:proofErr w:type="spellEnd"/>
      <w:r w:rsidRPr="00242ED0">
        <w:rPr>
          <w:rFonts w:asciiTheme="minorHAnsi" w:hAnsiTheme="minorHAnsi"/>
        </w:rPr>
        <w:t xml:space="preserve">, S. B., </w:t>
      </w:r>
      <w:proofErr w:type="spellStart"/>
      <w:r w:rsidRPr="00242ED0">
        <w:rPr>
          <w:rFonts w:asciiTheme="minorHAnsi" w:hAnsiTheme="minorHAnsi"/>
        </w:rPr>
        <w:t>Khelifa</w:t>
      </w:r>
      <w:proofErr w:type="spellEnd"/>
      <w:r w:rsidRPr="00242ED0">
        <w:rPr>
          <w:rFonts w:asciiTheme="minorHAnsi" w:hAnsiTheme="minorHAnsi"/>
        </w:rPr>
        <w:t xml:space="preserve">, M., </w:t>
      </w:r>
      <w:proofErr w:type="spellStart"/>
      <w:r w:rsidRPr="00242ED0">
        <w:rPr>
          <w:rFonts w:asciiTheme="minorHAnsi" w:hAnsiTheme="minorHAnsi"/>
        </w:rPr>
        <w:t>Djebara</w:t>
      </w:r>
      <w:proofErr w:type="spellEnd"/>
      <w:r w:rsidRPr="00242ED0">
        <w:rPr>
          <w:rFonts w:asciiTheme="minorHAnsi" w:hAnsiTheme="minorHAnsi"/>
        </w:rPr>
        <w:t xml:space="preserve">, M. B., </w:t>
      </w:r>
      <w:proofErr w:type="spellStart"/>
      <w:r w:rsidRPr="00242ED0">
        <w:rPr>
          <w:rFonts w:asciiTheme="minorHAnsi" w:hAnsiTheme="minorHAnsi"/>
        </w:rPr>
        <w:t>Gouider</w:t>
      </w:r>
      <w:proofErr w:type="spellEnd"/>
      <w:r w:rsidRPr="00242ED0">
        <w:rPr>
          <w:rFonts w:asciiTheme="minorHAnsi" w:hAnsiTheme="minorHAnsi"/>
        </w:rPr>
        <w:t xml:space="preserve">, R., &amp; Gall, D. (2017). The Development of the Dementia Screening Battery-100: Instrument Presentation, Reliability, and Construct. </w:t>
      </w:r>
      <w:r w:rsidRPr="00242ED0">
        <w:rPr>
          <w:rFonts w:asciiTheme="minorHAnsi" w:hAnsiTheme="minorHAnsi"/>
          <w:i/>
          <w:iCs/>
        </w:rPr>
        <w:t>Karger Open Access</w:t>
      </w:r>
      <w:r w:rsidRPr="00242ED0">
        <w:rPr>
          <w:rFonts w:asciiTheme="minorHAnsi" w:hAnsiTheme="minorHAnsi"/>
        </w:rPr>
        <w:t xml:space="preserve">. </w:t>
      </w:r>
      <w:hyperlink r:id="rId12" w:history="1">
        <w:r w:rsidRPr="00242ED0">
          <w:rPr>
            <w:rStyle w:val="Hyperlink"/>
            <w:rFonts w:asciiTheme="minorHAnsi" w:hAnsiTheme="minorHAnsi"/>
          </w:rPr>
          <w:t>https://doi.org/DOI: 10.1159/000477437</w:t>
        </w:r>
      </w:hyperlink>
    </w:p>
    <w:p w:rsidR="00242ED0" w:rsidRPr="00242ED0" w:rsidRDefault="00242ED0" w:rsidP="00242ED0">
      <w:pPr>
        <w:pStyle w:val="ListParagraph"/>
        <w:numPr>
          <w:ilvl w:val="0"/>
          <w:numId w:val="5"/>
        </w:numPr>
        <w:jc w:val="both"/>
        <w:rPr>
          <w:rFonts w:asciiTheme="minorHAnsi" w:hAnsiTheme="minorHAnsi"/>
        </w:rPr>
      </w:pPr>
      <w:proofErr w:type="spellStart"/>
      <w:r w:rsidRPr="00242ED0">
        <w:rPr>
          <w:rFonts w:asciiTheme="minorHAnsi" w:hAnsiTheme="minorHAnsi"/>
        </w:rPr>
        <w:t>Borson</w:t>
      </w:r>
      <w:proofErr w:type="spellEnd"/>
      <w:r w:rsidRPr="00242ED0">
        <w:rPr>
          <w:rFonts w:asciiTheme="minorHAnsi" w:hAnsiTheme="minorHAnsi"/>
        </w:rPr>
        <w:t xml:space="preserve">, S., Scanlan, J., Chen, P., &amp; Ganguli, M. (2003). </w:t>
      </w:r>
      <w:r w:rsidRPr="00242ED0">
        <w:rPr>
          <w:rFonts w:asciiTheme="minorHAnsi" w:hAnsiTheme="minorHAnsi"/>
          <w:i/>
          <w:iCs/>
        </w:rPr>
        <w:t>The Mini-Cog as a Screen for Dementia: Validation in a Population-Based Sample</w:t>
      </w:r>
      <w:r w:rsidRPr="00242ED0">
        <w:rPr>
          <w:rFonts w:asciiTheme="minorHAnsi" w:hAnsiTheme="minorHAnsi"/>
        </w:rPr>
        <w:t xml:space="preserve"> (Vol. 51). </w:t>
      </w:r>
      <w:hyperlink r:id="rId13" w:history="1">
        <w:r w:rsidRPr="00242ED0">
          <w:rPr>
            <w:rStyle w:val="Hyperlink"/>
            <w:rFonts w:asciiTheme="minorHAnsi" w:hAnsiTheme="minorHAnsi"/>
          </w:rPr>
          <w:t>https://doi.org/10.1046/j.1532-5415.2003.51465.x</w:t>
        </w:r>
      </w:hyperlink>
    </w:p>
    <w:p w:rsidR="00242ED0" w:rsidRPr="00242ED0" w:rsidRDefault="00242ED0" w:rsidP="00242ED0">
      <w:pPr>
        <w:pStyle w:val="ListParagraph"/>
        <w:numPr>
          <w:ilvl w:val="0"/>
          <w:numId w:val="5"/>
        </w:numPr>
        <w:jc w:val="both"/>
        <w:rPr>
          <w:rFonts w:asciiTheme="minorHAnsi" w:hAnsiTheme="minorHAnsi"/>
        </w:rPr>
      </w:pPr>
      <w:r w:rsidRPr="00242ED0">
        <w:rPr>
          <w:rFonts w:asciiTheme="minorHAnsi" w:hAnsiTheme="minorHAnsi"/>
        </w:rPr>
        <w:t xml:space="preserve">Brooke, P., &amp; Bullock, R. (1999). Validation of a 6 Item Cognitive Impairment Test with a view to Primary Care Usage. </w:t>
      </w:r>
      <w:r w:rsidRPr="00242ED0">
        <w:rPr>
          <w:rFonts w:asciiTheme="minorHAnsi" w:hAnsiTheme="minorHAnsi"/>
          <w:i/>
          <w:iCs/>
        </w:rPr>
        <w:t>Wiley &amp; Sons, Ltd.</w:t>
      </w:r>
    </w:p>
    <w:p w:rsidR="00242ED0" w:rsidRPr="00242ED0" w:rsidRDefault="00242ED0" w:rsidP="00242ED0">
      <w:pPr>
        <w:pStyle w:val="ListParagraph"/>
        <w:numPr>
          <w:ilvl w:val="0"/>
          <w:numId w:val="5"/>
        </w:numPr>
        <w:jc w:val="both"/>
        <w:rPr>
          <w:rFonts w:asciiTheme="minorHAnsi" w:hAnsiTheme="minorHAnsi"/>
        </w:rPr>
      </w:pPr>
      <w:proofErr w:type="spellStart"/>
      <w:r w:rsidRPr="00242ED0">
        <w:rPr>
          <w:rFonts w:asciiTheme="minorHAnsi" w:hAnsiTheme="minorHAnsi"/>
        </w:rPr>
        <w:t>Chaves</w:t>
      </w:r>
      <w:proofErr w:type="spellEnd"/>
      <w:r w:rsidRPr="00242ED0">
        <w:rPr>
          <w:rFonts w:asciiTheme="minorHAnsi" w:hAnsiTheme="minorHAnsi"/>
        </w:rPr>
        <w:t xml:space="preserve">, C., &amp; MD. (n.d.-a). A 4-Minute Test: The Memory Impairment Screen (MIS). </w:t>
      </w:r>
      <w:proofErr w:type="spellStart"/>
      <w:r w:rsidRPr="00242ED0">
        <w:rPr>
          <w:rFonts w:asciiTheme="minorHAnsi" w:hAnsiTheme="minorHAnsi"/>
          <w:i/>
          <w:iCs/>
        </w:rPr>
        <w:t>Verywell</w:t>
      </w:r>
      <w:proofErr w:type="spellEnd"/>
      <w:r w:rsidRPr="00242ED0">
        <w:rPr>
          <w:rFonts w:asciiTheme="minorHAnsi" w:hAnsiTheme="minorHAnsi"/>
          <w:i/>
          <w:iCs/>
        </w:rPr>
        <w:t xml:space="preserve"> Health</w:t>
      </w:r>
      <w:r w:rsidRPr="00242ED0">
        <w:rPr>
          <w:rFonts w:asciiTheme="minorHAnsi" w:hAnsiTheme="minorHAnsi"/>
        </w:rPr>
        <w:t xml:space="preserve">. Retrieved from </w:t>
      </w:r>
      <w:hyperlink r:id="rId14" w:history="1">
        <w:r w:rsidRPr="00242ED0">
          <w:rPr>
            <w:rStyle w:val="Hyperlink"/>
            <w:rFonts w:asciiTheme="minorHAnsi" w:hAnsiTheme="minorHAnsi"/>
          </w:rPr>
          <w:t>https://www.verywellhealth.com/what-is-the-mis-memory-impairment-screen-98642</w:t>
        </w:r>
      </w:hyperlink>
    </w:p>
    <w:p w:rsidR="00242ED0" w:rsidRPr="00242ED0" w:rsidRDefault="00242ED0" w:rsidP="00242ED0">
      <w:pPr>
        <w:pStyle w:val="ListParagraph"/>
        <w:numPr>
          <w:ilvl w:val="0"/>
          <w:numId w:val="5"/>
        </w:numPr>
        <w:jc w:val="both"/>
        <w:rPr>
          <w:rFonts w:asciiTheme="minorHAnsi" w:hAnsiTheme="minorHAnsi"/>
        </w:rPr>
      </w:pPr>
      <w:proofErr w:type="spellStart"/>
      <w:r w:rsidRPr="00242ED0">
        <w:rPr>
          <w:rFonts w:asciiTheme="minorHAnsi" w:hAnsiTheme="minorHAnsi"/>
        </w:rPr>
        <w:t>Chaves</w:t>
      </w:r>
      <w:proofErr w:type="spellEnd"/>
      <w:r w:rsidRPr="00242ED0">
        <w:rPr>
          <w:rFonts w:asciiTheme="minorHAnsi" w:hAnsiTheme="minorHAnsi"/>
        </w:rPr>
        <w:t xml:space="preserve">, C., &amp; MD. (n.d.-b). Can the Mini-Mental State Exam (MMSE) Diagnose Alzheimer’s? Retrieved 10 October 2018, from </w:t>
      </w:r>
      <w:hyperlink r:id="rId15" w:history="1">
        <w:r w:rsidRPr="00242ED0">
          <w:rPr>
            <w:rStyle w:val="Hyperlink"/>
            <w:rFonts w:asciiTheme="minorHAnsi" w:hAnsiTheme="minorHAnsi"/>
          </w:rPr>
          <w:t>https://www.verywellhealth.com/mini-mental-state-exam-as-an-alzheimers-screening-test-98623</w:t>
        </w:r>
      </w:hyperlink>
    </w:p>
    <w:p w:rsidR="00242ED0" w:rsidRPr="00242ED0" w:rsidRDefault="00242ED0" w:rsidP="00242ED0">
      <w:pPr>
        <w:pStyle w:val="ListParagraph"/>
        <w:numPr>
          <w:ilvl w:val="0"/>
          <w:numId w:val="5"/>
        </w:numPr>
        <w:jc w:val="both"/>
        <w:rPr>
          <w:rFonts w:asciiTheme="minorHAnsi" w:hAnsiTheme="minorHAnsi"/>
        </w:rPr>
      </w:pPr>
      <w:proofErr w:type="spellStart"/>
      <w:r w:rsidRPr="00242ED0">
        <w:rPr>
          <w:rFonts w:asciiTheme="minorHAnsi" w:hAnsiTheme="minorHAnsi"/>
        </w:rPr>
        <w:t>Cherbuin</w:t>
      </w:r>
      <w:proofErr w:type="spellEnd"/>
      <w:r w:rsidRPr="00242ED0">
        <w:rPr>
          <w:rFonts w:asciiTheme="minorHAnsi" w:hAnsiTheme="minorHAnsi"/>
        </w:rPr>
        <w:t xml:space="preserve">, N., Anstey, K., &amp; Lipnicki, D. (2007). Screening for dementia: A review of self- and informant-assessment instruments. </w:t>
      </w:r>
      <w:r w:rsidRPr="00242ED0">
        <w:rPr>
          <w:rFonts w:asciiTheme="minorHAnsi" w:hAnsiTheme="minorHAnsi"/>
          <w:i/>
          <w:iCs/>
        </w:rPr>
        <w:t>ResearchGate</w:t>
      </w:r>
      <w:r w:rsidRPr="00242ED0">
        <w:rPr>
          <w:rFonts w:asciiTheme="minorHAnsi" w:hAnsiTheme="minorHAnsi"/>
        </w:rPr>
        <w:t xml:space="preserve">. </w:t>
      </w:r>
      <w:hyperlink r:id="rId16" w:history="1">
        <w:r w:rsidRPr="00242ED0">
          <w:rPr>
            <w:rStyle w:val="Hyperlink"/>
            <w:rFonts w:asciiTheme="minorHAnsi" w:hAnsiTheme="minorHAnsi"/>
          </w:rPr>
          <w:t>https://doi.org/doi:10.1017/S104161020800673X</w:t>
        </w:r>
      </w:hyperlink>
    </w:p>
    <w:p w:rsidR="00242ED0" w:rsidRPr="00242ED0" w:rsidRDefault="00242ED0" w:rsidP="00242ED0">
      <w:pPr>
        <w:pStyle w:val="ListParagraph"/>
        <w:numPr>
          <w:ilvl w:val="0"/>
          <w:numId w:val="5"/>
        </w:numPr>
        <w:jc w:val="both"/>
        <w:rPr>
          <w:rFonts w:asciiTheme="minorHAnsi" w:hAnsiTheme="minorHAnsi"/>
        </w:rPr>
      </w:pPr>
      <w:r w:rsidRPr="00242ED0">
        <w:rPr>
          <w:rFonts w:asciiTheme="minorHAnsi" w:hAnsiTheme="minorHAnsi"/>
        </w:rPr>
        <w:t xml:space="preserve">De Renzi, V., &amp; L.A., V. (1963). The Token Test: A sensitive test to detect receptive disturbances in aphasics. </w:t>
      </w:r>
      <w:hyperlink r:id="rId17" w:history="1">
        <w:r w:rsidRPr="00242ED0">
          <w:rPr>
            <w:rStyle w:val="Hyperlink"/>
            <w:rFonts w:asciiTheme="minorHAnsi" w:hAnsiTheme="minorHAnsi"/>
          </w:rPr>
          <w:t>https://doi.org/10.1093/brain/85.4.665.</w:t>
        </w:r>
      </w:hyperlink>
    </w:p>
    <w:p w:rsidR="00242ED0" w:rsidRPr="00242ED0" w:rsidRDefault="00242ED0" w:rsidP="00242ED0">
      <w:pPr>
        <w:pStyle w:val="ListParagraph"/>
        <w:numPr>
          <w:ilvl w:val="0"/>
          <w:numId w:val="5"/>
        </w:numPr>
        <w:jc w:val="both"/>
        <w:rPr>
          <w:rFonts w:asciiTheme="minorHAnsi" w:hAnsiTheme="minorHAnsi"/>
        </w:rPr>
      </w:pPr>
      <w:r w:rsidRPr="00242ED0">
        <w:rPr>
          <w:rFonts w:asciiTheme="minorHAnsi" w:hAnsiTheme="minorHAnsi"/>
        </w:rPr>
        <w:t xml:space="preserve">Dementia Risk Tool - Apps on Google Play. (n.d.). Retrieved 10 October 2018, from </w:t>
      </w:r>
      <w:hyperlink r:id="rId18" w:history="1">
        <w:r w:rsidRPr="00242ED0">
          <w:rPr>
            <w:rStyle w:val="Hyperlink"/>
            <w:rFonts w:asciiTheme="minorHAnsi" w:hAnsiTheme="minorHAnsi"/>
          </w:rPr>
          <w:t>https://play.google.com/store/apps/details?id=com.dementiarisktool&amp;hl=en_US</w:t>
        </w:r>
      </w:hyperlink>
    </w:p>
    <w:p w:rsidR="00242ED0" w:rsidRPr="00242ED0" w:rsidRDefault="00242ED0" w:rsidP="00242ED0">
      <w:pPr>
        <w:pStyle w:val="ListParagraph"/>
        <w:numPr>
          <w:ilvl w:val="0"/>
          <w:numId w:val="5"/>
        </w:numPr>
        <w:jc w:val="both"/>
        <w:rPr>
          <w:rFonts w:asciiTheme="minorHAnsi" w:hAnsiTheme="minorHAnsi"/>
        </w:rPr>
      </w:pPr>
      <w:r w:rsidRPr="00242ED0">
        <w:rPr>
          <w:rFonts w:asciiTheme="minorHAnsi" w:hAnsiTheme="minorHAnsi"/>
        </w:rPr>
        <w:t xml:space="preserve">Galvin, J. E., Roe, C. M., </w:t>
      </w:r>
      <w:proofErr w:type="spellStart"/>
      <w:r w:rsidRPr="00242ED0">
        <w:rPr>
          <w:rFonts w:asciiTheme="minorHAnsi" w:hAnsiTheme="minorHAnsi"/>
        </w:rPr>
        <w:t>Powlishta</w:t>
      </w:r>
      <w:proofErr w:type="spellEnd"/>
      <w:r w:rsidRPr="00242ED0">
        <w:rPr>
          <w:rFonts w:asciiTheme="minorHAnsi" w:hAnsiTheme="minorHAnsi"/>
        </w:rPr>
        <w:t xml:space="preserve">, K. K., Coats, M. A., </w:t>
      </w:r>
      <w:proofErr w:type="spellStart"/>
      <w:r w:rsidRPr="00242ED0">
        <w:rPr>
          <w:rFonts w:asciiTheme="minorHAnsi" w:hAnsiTheme="minorHAnsi"/>
        </w:rPr>
        <w:t>Muich</w:t>
      </w:r>
      <w:proofErr w:type="spellEnd"/>
      <w:r w:rsidRPr="00242ED0">
        <w:rPr>
          <w:rFonts w:asciiTheme="minorHAnsi" w:hAnsiTheme="minorHAnsi"/>
        </w:rPr>
        <w:t xml:space="preserve">, S. J., Grant, E., … Morris, J. C. (2005). The AD8: a brief informant interview to detect dementia. </w:t>
      </w:r>
      <w:r w:rsidRPr="00242ED0">
        <w:rPr>
          <w:rFonts w:asciiTheme="minorHAnsi" w:hAnsiTheme="minorHAnsi"/>
          <w:i/>
          <w:iCs/>
        </w:rPr>
        <w:t>Neurology</w:t>
      </w:r>
      <w:r w:rsidRPr="00242ED0">
        <w:rPr>
          <w:rFonts w:asciiTheme="minorHAnsi" w:hAnsiTheme="minorHAnsi"/>
        </w:rPr>
        <w:t xml:space="preserve">, </w:t>
      </w:r>
      <w:r w:rsidRPr="00242ED0">
        <w:rPr>
          <w:rFonts w:asciiTheme="minorHAnsi" w:hAnsiTheme="minorHAnsi"/>
          <w:i/>
          <w:iCs/>
        </w:rPr>
        <w:t>65</w:t>
      </w:r>
      <w:r w:rsidRPr="00242ED0">
        <w:rPr>
          <w:rFonts w:asciiTheme="minorHAnsi" w:hAnsiTheme="minorHAnsi"/>
        </w:rPr>
        <w:t xml:space="preserve">(4), 559–564. </w:t>
      </w:r>
      <w:hyperlink r:id="rId19" w:history="1">
        <w:r w:rsidRPr="00242ED0">
          <w:rPr>
            <w:rStyle w:val="Hyperlink"/>
            <w:rFonts w:asciiTheme="minorHAnsi" w:hAnsiTheme="minorHAnsi"/>
          </w:rPr>
          <w:t>https://doi.org/10.1212/01.wnl.0000172958.95282.2a</w:t>
        </w:r>
      </w:hyperlink>
    </w:p>
    <w:p w:rsidR="00242ED0" w:rsidRPr="00242ED0" w:rsidRDefault="00242ED0" w:rsidP="00242ED0">
      <w:pPr>
        <w:pStyle w:val="ListParagraph"/>
        <w:numPr>
          <w:ilvl w:val="0"/>
          <w:numId w:val="5"/>
        </w:numPr>
        <w:jc w:val="both"/>
        <w:rPr>
          <w:rFonts w:asciiTheme="minorHAnsi" w:hAnsiTheme="minorHAnsi"/>
        </w:rPr>
      </w:pPr>
      <w:r w:rsidRPr="00242ED0">
        <w:rPr>
          <w:rFonts w:asciiTheme="minorHAnsi" w:hAnsiTheme="minorHAnsi"/>
        </w:rPr>
        <w:t xml:space="preserve">General Practitioner Assessment of Cognition (GPCOG) Score | Doctor. (n.d.). Retrieved 10 October 2018, from </w:t>
      </w:r>
      <w:hyperlink r:id="rId20" w:history="1">
        <w:r w:rsidRPr="00242ED0">
          <w:rPr>
            <w:rStyle w:val="Hyperlink"/>
            <w:rFonts w:asciiTheme="minorHAnsi" w:hAnsiTheme="minorHAnsi"/>
          </w:rPr>
          <w:t>https://patient.info/doctor/general-practitioner-assessment-of-cognition-gpcog-score</w:t>
        </w:r>
      </w:hyperlink>
    </w:p>
    <w:p w:rsidR="00242ED0" w:rsidRPr="00242ED0" w:rsidRDefault="00242ED0" w:rsidP="00242ED0">
      <w:pPr>
        <w:pStyle w:val="ListParagraph"/>
        <w:numPr>
          <w:ilvl w:val="0"/>
          <w:numId w:val="5"/>
        </w:numPr>
        <w:jc w:val="both"/>
        <w:rPr>
          <w:rFonts w:asciiTheme="minorHAnsi" w:hAnsiTheme="minorHAnsi"/>
        </w:rPr>
      </w:pPr>
      <w:r w:rsidRPr="00242ED0">
        <w:rPr>
          <w:rFonts w:asciiTheme="minorHAnsi" w:hAnsiTheme="minorHAnsi"/>
        </w:rPr>
        <w:t xml:space="preserve">Hodkinson, H. M. (2012). </w:t>
      </w:r>
      <w:r w:rsidRPr="00242ED0">
        <w:rPr>
          <w:rFonts w:asciiTheme="minorHAnsi" w:hAnsiTheme="minorHAnsi"/>
          <w:i/>
          <w:iCs/>
        </w:rPr>
        <w:t>Evaluation of a mental test score for assessment of mental impairment in the elderly</w:t>
      </w:r>
      <w:r w:rsidRPr="00242ED0">
        <w:rPr>
          <w:rFonts w:asciiTheme="minorHAnsi" w:hAnsiTheme="minorHAnsi"/>
        </w:rPr>
        <w:t xml:space="preserve"> (Vol. 41). </w:t>
      </w:r>
      <w:hyperlink r:id="rId21" w:history="1">
        <w:r w:rsidRPr="00242ED0">
          <w:rPr>
            <w:rStyle w:val="Hyperlink"/>
            <w:rFonts w:asciiTheme="minorHAnsi" w:hAnsiTheme="minorHAnsi"/>
          </w:rPr>
          <w:t>https://doi.org/10.1093/ageing/afs148</w:t>
        </w:r>
      </w:hyperlink>
    </w:p>
    <w:p w:rsidR="00242ED0" w:rsidRPr="00242ED0" w:rsidRDefault="00242ED0" w:rsidP="00242ED0">
      <w:pPr>
        <w:pStyle w:val="ListParagraph"/>
        <w:numPr>
          <w:ilvl w:val="0"/>
          <w:numId w:val="5"/>
        </w:numPr>
        <w:jc w:val="both"/>
        <w:rPr>
          <w:rFonts w:asciiTheme="minorHAnsi" w:hAnsiTheme="minorHAnsi"/>
        </w:rPr>
      </w:pPr>
      <w:r w:rsidRPr="00242ED0">
        <w:rPr>
          <w:rFonts w:asciiTheme="minorHAnsi" w:hAnsiTheme="minorHAnsi"/>
        </w:rPr>
        <w:t xml:space="preserve">IHPA. (2015, December 9). Standardised Mini-Mental State Examination (SMMSE) [Text]. Retrieved 10 October 2018, from </w:t>
      </w:r>
      <w:hyperlink r:id="rId22" w:history="1">
        <w:r w:rsidRPr="00242ED0">
          <w:rPr>
            <w:rStyle w:val="Hyperlink"/>
            <w:rFonts w:asciiTheme="minorHAnsi" w:hAnsiTheme="minorHAnsi"/>
          </w:rPr>
          <w:t>https://www.ihpa.gov.au/what-we-do/standardised-mini-mental-state-examination-smmse</w:t>
        </w:r>
      </w:hyperlink>
    </w:p>
    <w:p w:rsidR="00242ED0" w:rsidRPr="00242ED0" w:rsidRDefault="00242ED0" w:rsidP="00242ED0">
      <w:pPr>
        <w:pStyle w:val="ListParagraph"/>
        <w:numPr>
          <w:ilvl w:val="0"/>
          <w:numId w:val="5"/>
        </w:numPr>
        <w:jc w:val="both"/>
        <w:rPr>
          <w:rFonts w:asciiTheme="minorHAnsi" w:hAnsiTheme="minorHAnsi"/>
        </w:rPr>
      </w:pPr>
      <w:r w:rsidRPr="00242ED0">
        <w:rPr>
          <w:rFonts w:asciiTheme="minorHAnsi" w:hAnsiTheme="minorHAnsi"/>
        </w:rPr>
        <w:t xml:space="preserve">Informant Questionnaire on Cognitive Decline in the Elderly (IQCODE) | Doctor. (n.d.). Retrieved 20 October 2018, from </w:t>
      </w:r>
      <w:hyperlink r:id="rId23" w:history="1">
        <w:r w:rsidRPr="00242ED0">
          <w:rPr>
            <w:rStyle w:val="Hyperlink"/>
            <w:rFonts w:asciiTheme="minorHAnsi" w:hAnsiTheme="minorHAnsi"/>
          </w:rPr>
          <w:t>https://patient.info/doctor/informant-questionnaire-on-cognitive-decline-in-the-elderly-iqcode</w:t>
        </w:r>
      </w:hyperlink>
    </w:p>
    <w:p w:rsidR="00242ED0" w:rsidRPr="00242ED0" w:rsidRDefault="00242ED0" w:rsidP="00242ED0">
      <w:pPr>
        <w:pStyle w:val="ListParagraph"/>
        <w:numPr>
          <w:ilvl w:val="0"/>
          <w:numId w:val="5"/>
        </w:numPr>
        <w:jc w:val="both"/>
        <w:rPr>
          <w:rFonts w:asciiTheme="minorHAnsi" w:hAnsiTheme="minorHAnsi"/>
        </w:rPr>
      </w:pPr>
      <w:r w:rsidRPr="00242ED0">
        <w:rPr>
          <w:rFonts w:asciiTheme="minorHAnsi" w:hAnsiTheme="minorHAnsi"/>
        </w:rPr>
        <w:t xml:space="preserve">Information - Token Test. (n.d.). Retrieved 10 October 2018, from </w:t>
      </w:r>
      <w:hyperlink r:id="rId24" w:history="1">
        <w:r w:rsidRPr="00242ED0">
          <w:rPr>
            <w:rStyle w:val="Hyperlink"/>
            <w:rFonts w:asciiTheme="minorHAnsi" w:hAnsiTheme="minorHAnsi"/>
          </w:rPr>
          <w:t>http://www.tokentest.eu/en/information</w:t>
        </w:r>
      </w:hyperlink>
    </w:p>
    <w:p w:rsidR="00242ED0" w:rsidRPr="00242ED0" w:rsidRDefault="00242ED0" w:rsidP="00242ED0">
      <w:pPr>
        <w:pStyle w:val="ListParagraph"/>
        <w:numPr>
          <w:ilvl w:val="0"/>
          <w:numId w:val="5"/>
        </w:numPr>
        <w:jc w:val="both"/>
        <w:rPr>
          <w:rFonts w:asciiTheme="minorHAnsi" w:hAnsiTheme="minorHAnsi"/>
        </w:rPr>
      </w:pPr>
      <w:r w:rsidRPr="00242ED0">
        <w:rPr>
          <w:rFonts w:asciiTheme="minorHAnsi" w:hAnsiTheme="minorHAnsi"/>
        </w:rPr>
        <w:t xml:space="preserve">Jefferies, K., &amp; Gale, T. M. (2013a). 6-CIT: Six-Item Cognitive Impairment Test. In A. J. </w:t>
      </w:r>
      <w:proofErr w:type="spellStart"/>
      <w:r w:rsidRPr="00242ED0">
        <w:rPr>
          <w:rFonts w:asciiTheme="minorHAnsi" w:hAnsiTheme="minorHAnsi"/>
        </w:rPr>
        <w:t>Larner</w:t>
      </w:r>
      <w:proofErr w:type="spellEnd"/>
      <w:r w:rsidRPr="00242ED0">
        <w:rPr>
          <w:rFonts w:asciiTheme="minorHAnsi" w:hAnsiTheme="minorHAnsi"/>
        </w:rPr>
        <w:t xml:space="preserve"> (Ed.), </w:t>
      </w:r>
      <w:r w:rsidRPr="00242ED0">
        <w:rPr>
          <w:rFonts w:asciiTheme="minorHAnsi" w:hAnsiTheme="minorHAnsi"/>
          <w:i/>
          <w:iCs/>
        </w:rPr>
        <w:t>Cognitive Screening Instruments: A Practical Approach</w:t>
      </w:r>
      <w:r w:rsidRPr="00242ED0">
        <w:rPr>
          <w:rFonts w:asciiTheme="minorHAnsi" w:hAnsiTheme="minorHAnsi"/>
        </w:rPr>
        <w:t xml:space="preserve"> (pp. 209–218). London: Springer London. </w:t>
      </w:r>
      <w:hyperlink r:id="rId25" w:history="1">
        <w:r w:rsidRPr="00242ED0">
          <w:rPr>
            <w:rStyle w:val="Hyperlink"/>
            <w:rFonts w:asciiTheme="minorHAnsi" w:hAnsiTheme="minorHAnsi"/>
          </w:rPr>
          <w:t>https://doi.org/10.1007/978-1-4471-2452-8_11</w:t>
        </w:r>
      </w:hyperlink>
    </w:p>
    <w:p w:rsidR="00242ED0" w:rsidRPr="00242ED0" w:rsidRDefault="00242ED0" w:rsidP="00242ED0">
      <w:pPr>
        <w:pStyle w:val="ListParagraph"/>
        <w:numPr>
          <w:ilvl w:val="0"/>
          <w:numId w:val="5"/>
        </w:numPr>
        <w:jc w:val="both"/>
        <w:rPr>
          <w:rFonts w:asciiTheme="minorHAnsi" w:hAnsiTheme="minorHAnsi"/>
        </w:rPr>
      </w:pPr>
      <w:r w:rsidRPr="00242ED0">
        <w:rPr>
          <w:rFonts w:asciiTheme="minorHAnsi" w:hAnsiTheme="minorHAnsi"/>
        </w:rPr>
        <w:lastRenderedPageBreak/>
        <w:t xml:space="preserve">Jefferies, K., &amp; Gale, T. M. (2013b). The IQCODE: Using Informant Reports to Assess Cognitive Change in the Clinic and in Older Individuals Living in the Community. In A. J. </w:t>
      </w:r>
      <w:proofErr w:type="spellStart"/>
      <w:r w:rsidRPr="00242ED0">
        <w:rPr>
          <w:rFonts w:asciiTheme="minorHAnsi" w:hAnsiTheme="minorHAnsi"/>
        </w:rPr>
        <w:t>Larner</w:t>
      </w:r>
      <w:proofErr w:type="spellEnd"/>
      <w:r w:rsidRPr="00242ED0">
        <w:rPr>
          <w:rFonts w:asciiTheme="minorHAnsi" w:hAnsiTheme="minorHAnsi"/>
        </w:rPr>
        <w:t xml:space="preserve"> (Ed.), </w:t>
      </w:r>
      <w:r w:rsidRPr="00242ED0">
        <w:rPr>
          <w:rFonts w:asciiTheme="minorHAnsi" w:hAnsiTheme="minorHAnsi"/>
          <w:i/>
          <w:iCs/>
        </w:rPr>
        <w:t>Cognitive Screening Instruments: A Practical Approach</w:t>
      </w:r>
      <w:r w:rsidRPr="00242ED0">
        <w:rPr>
          <w:rFonts w:asciiTheme="minorHAnsi" w:hAnsiTheme="minorHAnsi"/>
        </w:rPr>
        <w:t xml:space="preserve"> (pp. 165–179). London: Springer London. </w:t>
      </w:r>
      <w:hyperlink r:id="rId26" w:history="1">
        <w:r w:rsidRPr="00242ED0">
          <w:rPr>
            <w:rStyle w:val="Hyperlink"/>
            <w:rFonts w:asciiTheme="minorHAnsi" w:hAnsiTheme="minorHAnsi"/>
          </w:rPr>
          <w:t>https://doi.org/10.1007/978-1-4471-2452-8_11</w:t>
        </w:r>
      </w:hyperlink>
    </w:p>
    <w:p w:rsidR="00242ED0" w:rsidRPr="00242ED0" w:rsidRDefault="00242ED0" w:rsidP="00242ED0">
      <w:pPr>
        <w:pStyle w:val="ListParagraph"/>
        <w:numPr>
          <w:ilvl w:val="0"/>
          <w:numId w:val="5"/>
        </w:numPr>
        <w:jc w:val="both"/>
        <w:rPr>
          <w:rFonts w:asciiTheme="minorHAnsi" w:hAnsiTheme="minorHAnsi"/>
        </w:rPr>
      </w:pPr>
      <w:r w:rsidRPr="00242ED0">
        <w:rPr>
          <w:rFonts w:asciiTheme="minorHAnsi" w:hAnsiTheme="minorHAnsi"/>
        </w:rPr>
        <w:t xml:space="preserve">Jefferies, K., &amp; Gale, T. M. (2013c). TYM: Test Your Memory. In A. J. </w:t>
      </w:r>
      <w:proofErr w:type="spellStart"/>
      <w:r w:rsidRPr="00242ED0">
        <w:rPr>
          <w:rFonts w:asciiTheme="minorHAnsi" w:hAnsiTheme="minorHAnsi"/>
        </w:rPr>
        <w:t>Larner</w:t>
      </w:r>
      <w:proofErr w:type="spellEnd"/>
      <w:r w:rsidRPr="00242ED0">
        <w:rPr>
          <w:rFonts w:asciiTheme="minorHAnsi" w:hAnsiTheme="minorHAnsi"/>
        </w:rPr>
        <w:t xml:space="preserve"> (Ed.), </w:t>
      </w:r>
      <w:r w:rsidRPr="00242ED0">
        <w:rPr>
          <w:rFonts w:asciiTheme="minorHAnsi" w:hAnsiTheme="minorHAnsi"/>
          <w:i/>
          <w:iCs/>
        </w:rPr>
        <w:t>Cognitive Screening Instruments: A Practical Approach</w:t>
      </w:r>
      <w:r w:rsidRPr="00242ED0">
        <w:rPr>
          <w:rFonts w:asciiTheme="minorHAnsi" w:hAnsiTheme="minorHAnsi"/>
        </w:rPr>
        <w:t xml:space="preserve"> (pp. 183–199). London: Springer London. </w:t>
      </w:r>
      <w:hyperlink r:id="rId27" w:history="1">
        <w:r w:rsidRPr="00242ED0">
          <w:rPr>
            <w:rStyle w:val="Hyperlink"/>
            <w:rFonts w:asciiTheme="minorHAnsi" w:hAnsiTheme="minorHAnsi"/>
          </w:rPr>
          <w:t>https://doi.org/10.1007/978-1-4471-2452-8_11</w:t>
        </w:r>
      </w:hyperlink>
    </w:p>
    <w:p w:rsidR="00242ED0" w:rsidRPr="00242ED0" w:rsidRDefault="00242ED0" w:rsidP="00242ED0">
      <w:pPr>
        <w:pStyle w:val="ListParagraph"/>
        <w:numPr>
          <w:ilvl w:val="0"/>
          <w:numId w:val="5"/>
        </w:numPr>
        <w:jc w:val="both"/>
        <w:rPr>
          <w:rFonts w:asciiTheme="minorHAnsi" w:hAnsiTheme="minorHAnsi"/>
        </w:rPr>
      </w:pPr>
      <w:proofErr w:type="spellStart"/>
      <w:r w:rsidRPr="00242ED0">
        <w:rPr>
          <w:rFonts w:asciiTheme="minorHAnsi" w:hAnsiTheme="minorHAnsi"/>
        </w:rPr>
        <w:t>Juva</w:t>
      </w:r>
      <w:proofErr w:type="spellEnd"/>
      <w:r w:rsidRPr="00242ED0">
        <w:rPr>
          <w:rFonts w:asciiTheme="minorHAnsi" w:hAnsiTheme="minorHAnsi"/>
        </w:rPr>
        <w:t xml:space="preserve">, K., </w:t>
      </w:r>
      <w:proofErr w:type="spellStart"/>
      <w:r w:rsidRPr="00242ED0">
        <w:rPr>
          <w:rFonts w:asciiTheme="minorHAnsi" w:hAnsiTheme="minorHAnsi"/>
        </w:rPr>
        <w:t>Mäkelä</w:t>
      </w:r>
      <w:proofErr w:type="spellEnd"/>
      <w:r w:rsidRPr="00242ED0">
        <w:rPr>
          <w:rFonts w:asciiTheme="minorHAnsi" w:hAnsiTheme="minorHAnsi"/>
        </w:rPr>
        <w:t xml:space="preserve">, M., </w:t>
      </w:r>
      <w:proofErr w:type="spellStart"/>
      <w:r w:rsidRPr="00242ED0">
        <w:rPr>
          <w:rFonts w:asciiTheme="minorHAnsi" w:hAnsiTheme="minorHAnsi"/>
        </w:rPr>
        <w:t>Erkinjunti</w:t>
      </w:r>
      <w:proofErr w:type="spellEnd"/>
      <w:r w:rsidRPr="00242ED0">
        <w:rPr>
          <w:rFonts w:asciiTheme="minorHAnsi" w:hAnsiTheme="minorHAnsi"/>
        </w:rPr>
        <w:t xml:space="preserve">, T., </w:t>
      </w:r>
      <w:proofErr w:type="spellStart"/>
      <w:r w:rsidRPr="00242ED0">
        <w:rPr>
          <w:rFonts w:asciiTheme="minorHAnsi" w:hAnsiTheme="minorHAnsi"/>
        </w:rPr>
        <w:t>Sulkava</w:t>
      </w:r>
      <w:proofErr w:type="spellEnd"/>
      <w:r w:rsidRPr="00242ED0">
        <w:rPr>
          <w:rFonts w:asciiTheme="minorHAnsi" w:hAnsiTheme="minorHAnsi"/>
        </w:rPr>
        <w:t xml:space="preserve">, R., </w:t>
      </w:r>
      <w:proofErr w:type="spellStart"/>
      <w:r w:rsidRPr="00242ED0">
        <w:rPr>
          <w:rFonts w:asciiTheme="minorHAnsi" w:hAnsiTheme="minorHAnsi"/>
        </w:rPr>
        <w:t>Yukoski</w:t>
      </w:r>
      <w:proofErr w:type="spellEnd"/>
      <w:r w:rsidRPr="00242ED0">
        <w:rPr>
          <w:rFonts w:asciiTheme="minorHAnsi" w:hAnsiTheme="minorHAnsi"/>
        </w:rPr>
        <w:t xml:space="preserve">, R., &amp; </w:t>
      </w:r>
      <w:proofErr w:type="spellStart"/>
      <w:r w:rsidRPr="00242ED0">
        <w:rPr>
          <w:rFonts w:asciiTheme="minorHAnsi" w:hAnsiTheme="minorHAnsi"/>
        </w:rPr>
        <w:t>Valvanne</w:t>
      </w:r>
      <w:proofErr w:type="spellEnd"/>
      <w:r w:rsidRPr="00242ED0">
        <w:rPr>
          <w:rFonts w:asciiTheme="minorHAnsi" w:hAnsiTheme="minorHAnsi"/>
        </w:rPr>
        <w:t xml:space="preserve">, J. (1997). Functional assessment scales in detecting dementia, 393–400. Retrieved from </w:t>
      </w:r>
      <w:hyperlink r:id="rId28" w:history="1">
        <w:r w:rsidRPr="00242ED0">
          <w:rPr>
            <w:rStyle w:val="Hyperlink"/>
            <w:rFonts w:asciiTheme="minorHAnsi" w:hAnsiTheme="minorHAnsi"/>
          </w:rPr>
          <w:t>https://pdfs.semanticscholar.org/5408/be2126aae9f6692d92664eaa261fe23f362d.pdf</w:t>
        </w:r>
      </w:hyperlink>
    </w:p>
    <w:p w:rsidR="00242ED0" w:rsidRPr="00242ED0" w:rsidRDefault="00242ED0" w:rsidP="00242ED0">
      <w:pPr>
        <w:pStyle w:val="ListParagraph"/>
        <w:numPr>
          <w:ilvl w:val="0"/>
          <w:numId w:val="5"/>
        </w:numPr>
        <w:jc w:val="both"/>
        <w:rPr>
          <w:rFonts w:asciiTheme="minorHAnsi" w:hAnsiTheme="minorHAnsi"/>
        </w:rPr>
      </w:pPr>
      <w:proofErr w:type="spellStart"/>
      <w:r w:rsidRPr="00242ED0">
        <w:rPr>
          <w:rFonts w:asciiTheme="minorHAnsi" w:hAnsiTheme="minorHAnsi"/>
        </w:rPr>
        <w:t>Larner</w:t>
      </w:r>
      <w:proofErr w:type="spellEnd"/>
      <w:r w:rsidRPr="00242ED0">
        <w:rPr>
          <w:rFonts w:asciiTheme="minorHAnsi" w:hAnsiTheme="minorHAnsi"/>
        </w:rPr>
        <w:t xml:space="preserve">, A. J. (2013). The General Practitioner Assessment of Cognition (GPCOG) | </w:t>
      </w:r>
      <w:bookmarkStart w:id="26" w:name="_GoBack"/>
      <w:bookmarkEnd w:id="26"/>
      <w:r w:rsidRPr="00242ED0">
        <w:rPr>
          <w:rFonts w:asciiTheme="minorHAnsi" w:hAnsiTheme="minorHAnsi"/>
        </w:rPr>
        <w:t xml:space="preserve">. </w:t>
      </w:r>
      <w:r w:rsidRPr="00242ED0">
        <w:rPr>
          <w:rFonts w:asciiTheme="minorHAnsi" w:hAnsiTheme="minorHAnsi"/>
          <w:i/>
          <w:iCs/>
        </w:rPr>
        <w:t>Springer</w:t>
      </w:r>
      <w:r w:rsidRPr="00242ED0">
        <w:rPr>
          <w:rFonts w:asciiTheme="minorHAnsi" w:hAnsiTheme="minorHAnsi"/>
        </w:rPr>
        <w:t xml:space="preserve">. </w:t>
      </w:r>
      <w:hyperlink r:id="rId29" w:history="1">
        <w:r w:rsidRPr="00242ED0">
          <w:rPr>
            <w:rStyle w:val="Hyperlink"/>
            <w:rFonts w:asciiTheme="minorHAnsi" w:hAnsiTheme="minorHAnsi"/>
          </w:rPr>
          <w:t>https://doi.org/DOI: 10.1007/978-1-4471-2452-8_10</w:t>
        </w:r>
      </w:hyperlink>
    </w:p>
    <w:p w:rsidR="00242ED0" w:rsidRPr="00242ED0" w:rsidRDefault="00242ED0" w:rsidP="00242ED0">
      <w:pPr>
        <w:pStyle w:val="ListParagraph"/>
        <w:numPr>
          <w:ilvl w:val="0"/>
          <w:numId w:val="5"/>
        </w:numPr>
        <w:jc w:val="both"/>
        <w:rPr>
          <w:rFonts w:asciiTheme="minorHAnsi" w:hAnsiTheme="minorHAnsi"/>
        </w:rPr>
      </w:pPr>
      <w:r w:rsidRPr="00242ED0">
        <w:rPr>
          <w:rFonts w:asciiTheme="minorHAnsi" w:hAnsiTheme="minorHAnsi"/>
        </w:rPr>
        <w:t xml:space="preserve">Matteau, E. (2011). </w:t>
      </w:r>
      <w:proofErr w:type="spellStart"/>
      <w:r w:rsidRPr="00242ED0">
        <w:rPr>
          <w:rFonts w:asciiTheme="minorHAnsi" w:hAnsiTheme="minorHAnsi"/>
        </w:rPr>
        <w:t>Mattis</w:t>
      </w:r>
      <w:proofErr w:type="spellEnd"/>
      <w:r w:rsidRPr="00242ED0">
        <w:rPr>
          <w:rFonts w:asciiTheme="minorHAnsi" w:hAnsiTheme="minorHAnsi"/>
        </w:rPr>
        <w:t xml:space="preserve"> Dementia Rating Scale 2: Screening for MCI and Dementia. </w:t>
      </w:r>
      <w:r w:rsidRPr="00242ED0">
        <w:rPr>
          <w:rFonts w:asciiTheme="minorHAnsi" w:hAnsiTheme="minorHAnsi"/>
          <w:i/>
          <w:iCs/>
        </w:rPr>
        <w:t>Sage</w:t>
      </w:r>
      <w:r w:rsidRPr="00242ED0">
        <w:rPr>
          <w:rFonts w:asciiTheme="minorHAnsi" w:hAnsiTheme="minorHAnsi"/>
        </w:rPr>
        <w:t xml:space="preserve">. </w:t>
      </w:r>
      <w:hyperlink r:id="rId30" w:history="1">
        <w:r w:rsidRPr="00242ED0">
          <w:rPr>
            <w:rStyle w:val="Hyperlink"/>
            <w:rFonts w:asciiTheme="minorHAnsi" w:hAnsiTheme="minorHAnsi"/>
          </w:rPr>
          <w:t>https://doi.org/10.1177/1533317511412046</w:t>
        </w:r>
      </w:hyperlink>
    </w:p>
    <w:p w:rsidR="00242ED0" w:rsidRPr="00242ED0" w:rsidRDefault="00242ED0" w:rsidP="00242ED0">
      <w:pPr>
        <w:pStyle w:val="ListParagraph"/>
        <w:numPr>
          <w:ilvl w:val="0"/>
          <w:numId w:val="5"/>
        </w:numPr>
        <w:jc w:val="both"/>
        <w:rPr>
          <w:rFonts w:asciiTheme="minorHAnsi" w:hAnsiTheme="minorHAnsi"/>
        </w:rPr>
      </w:pPr>
      <w:proofErr w:type="spellStart"/>
      <w:r w:rsidRPr="00242ED0">
        <w:rPr>
          <w:rFonts w:asciiTheme="minorHAnsi" w:hAnsiTheme="minorHAnsi"/>
        </w:rPr>
        <w:t>Mattis</w:t>
      </w:r>
      <w:proofErr w:type="spellEnd"/>
      <w:r w:rsidRPr="00242ED0">
        <w:rPr>
          <w:rFonts w:asciiTheme="minorHAnsi" w:hAnsiTheme="minorHAnsi"/>
        </w:rPr>
        <w:t xml:space="preserve">, S. (2018). Dementia Rating Scale-2 | DRS-2. Retrieved 21 October 2018, from </w:t>
      </w:r>
      <w:hyperlink r:id="rId31" w:history="1">
        <w:r w:rsidRPr="00242ED0">
          <w:rPr>
            <w:rStyle w:val="Hyperlink"/>
            <w:rFonts w:asciiTheme="minorHAnsi" w:hAnsiTheme="minorHAnsi"/>
          </w:rPr>
          <w:t>https://www.parinc.com/products/pkey/90</w:t>
        </w:r>
      </w:hyperlink>
    </w:p>
    <w:p w:rsidR="00242ED0" w:rsidRPr="00242ED0" w:rsidRDefault="00242ED0" w:rsidP="00242ED0">
      <w:pPr>
        <w:pStyle w:val="ListParagraph"/>
        <w:numPr>
          <w:ilvl w:val="0"/>
          <w:numId w:val="5"/>
        </w:numPr>
        <w:jc w:val="both"/>
        <w:rPr>
          <w:rFonts w:asciiTheme="minorHAnsi" w:hAnsiTheme="minorHAnsi"/>
        </w:rPr>
      </w:pPr>
      <w:r w:rsidRPr="00242ED0">
        <w:rPr>
          <w:rFonts w:asciiTheme="minorHAnsi" w:hAnsiTheme="minorHAnsi"/>
        </w:rPr>
        <w:t xml:space="preserve">Mini Mental State Examination (MMSE) information. (n.d.). Retrieved 10 October 2018, from </w:t>
      </w:r>
      <w:hyperlink r:id="rId32" w:history="1">
        <w:r w:rsidRPr="00242ED0">
          <w:rPr>
            <w:rStyle w:val="Hyperlink"/>
            <w:rFonts w:asciiTheme="minorHAnsi" w:hAnsiTheme="minorHAnsi"/>
          </w:rPr>
          <w:t>https://patient.info/doctor/mini-mental-state-examination-mmse</w:t>
        </w:r>
      </w:hyperlink>
    </w:p>
    <w:p w:rsidR="00242ED0" w:rsidRPr="00242ED0" w:rsidRDefault="00242ED0" w:rsidP="00242ED0">
      <w:pPr>
        <w:pStyle w:val="ListParagraph"/>
        <w:numPr>
          <w:ilvl w:val="0"/>
          <w:numId w:val="5"/>
        </w:numPr>
        <w:jc w:val="both"/>
        <w:rPr>
          <w:rFonts w:asciiTheme="minorHAnsi" w:hAnsiTheme="minorHAnsi"/>
        </w:rPr>
      </w:pPr>
      <w:r w:rsidRPr="00242ED0">
        <w:rPr>
          <w:rFonts w:asciiTheme="minorHAnsi" w:hAnsiTheme="minorHAnsi"/>
        </w:rPr>
        <w:t xml:space="preserve">Mini-Cog© – Screening for Cognitive Impairment in Older Adults. (n.d.). Retrieved 10 October 2018, from </w:t>
      </w:r>
      <w:hyperlink r:id="rId33" w:history="1">
        <w:r w:rsidRPr="00242ED0">
          <w:rPr>
            <w:rStyle w:val="Hyperlink"/>
            <w:rFonts w:asciiTheme="minorHAnsi" w:hAnsiTheme="minorHAnsi"/>
          </w:rPr>
          <w:t>https://mini-cog.com/</w:t>
        </w:r>
      </w:hyperlink>
    </w:p>
    <w:p w:rsidR="00242ED0" w:rsidRPr="00242ED0" w:rsidRDefault="00242ED0" w:rsidP="00242ED0">
      <w:pPr>
        <w:pStyle w:val="ListParagraph"/>
        <w:numPr>
          <w:ilvl w:val="0"/>
          <w:numId w:val="5"/>
        </w:numPr>
        <w:jc w:val="both"/>
        <w:rPr>
          <w:rFonts w:asciiTheme="minorHAnsi" w:hAnsiTheme="minorHAnsi"/>
        </w:rPr>
      </w:pPr>
      <w:r w:rsidRPr="00242ED0">
        <w:rPr>
          <w:rFonts w:asciiTheme="minorHAnsi" w:hAnsiTheme="minorHAnsi"/>
        </w:rPr>
        <w:t xml:space="preserve">SAGE - Memory Disorders | Ohio State Medical </w:t>
      </w:r>
      <w:proofErr w:type="spellStart"/>
      <w:r w:rsidRPr="00242ED0">
        <w:rPr>
          <w:rFonts w:asciiTheme="minorHAnsi" w:hAnsiTheme="minorHAnsi"/>
        </w:rPr>
        <w:t>Center</w:t>
      </w:r>
      <w:proofErr w:type="spellEnd"/>
      <w:r w:rsidRPr="00242ED0">
        <w:rPr>
          <w:rFonts w:asciiTheme="minorHAnsi" w:hAnsiTheme="minorHAnsi"/>
        </w:rPr>
        <w:t xml:space="preserve">. (n.d.). Retrieved 10 October 2018, from </w:t>
      </w:r>
      <w:hyperlink r:id="rId34" w:history="1">
        <w:r w:rsidRPr="00242ED0">
          <w:rPr>
            <w:rStyle w:val="Hyperlink"/>
            <w:rFonts w:asciiTheme="minorHAnsi" w:hAnsiTheme="minorHAnsi"/>
          </w:rPr>
          <w:t>https://wexnermedical.osu.edu/brain-spine-neuro/memory-disorders/sage</w:t>
        </w:r>
      </w:hyperlink>
    </w:p>
    <w:p w:rsidR="00242ED0" w:rsidRPr="00242ED0" w:rsidRDefault="00242ED0" w:rsidP="00242ED0">
      <w:pPr>
        <w:pStyle w:val="ListParagraph"/>
        <w:numPr>
          <w:ilvl w:val="0"/>
          <w:numId w:val="5"/>
        </w:numPr>
        <w:jc w:val="both"/>
        <w:rPr>
          <w:rFonts w:asciiTheme="minorHAnsi" w:hAnsiTheme="minorHAnsi"/>
        </w:rPr>
      </w:pPr>
      <w:r w:rsidRPr="00242ED0">
        <w:rPr>
          <w:rFonts w:asciiTheme="minorHAnsi" w:hAnsiTheme="minorHAnsi"/>
        </w:rPr>
        <w:t xml:space="preserve">Sheehan, B. (2012). Assessment scales in dementia. </w:t>
      </w:r>
      <w:r w:rsidRPr="00242ED0">
        <w:rPr>
          <w:rFonts w:asciiTheme="minorHAnsi" w:hAnsiTheme="minorHAnsi"/>
          <w:i/>
          <w:iCs/>
        </w:rPr>
        <w:t>Therapeutic Advances in Neurological Disorders</w:t>
      </w:r>
      <w:r w:rsidRPr="00242ED0">
        <w:rPr>
          <w:rFonts w:asciiTheme="minorHAnsi" w:hAnsiTheme="minorHAnsi"/>
        </w:rPr>
        <w:t xml:space="preserve">, </w:t>
      </w:r>
      <w:r w:rsidRPr="00242ED0">
        <w:rPr>
          <w:rFonts w:asciiTheme="minorHAnsi" w:hAnsiTheme="minorHAnsi"/>
          <w:i/>
          <w:iCs/>
        </w:rPr>
        <w:t>5</w:t>
      </w:r>
      <w:r w:rsidRPr="00242ED0">
        <w:rPr>
          <w:rFonts w:asciiTheme="minorHAnsi" w:hAnsiTheme="minorHAnsi"/>
        </w:rPr>
        <w:t xml:space="preserve">(6), 349–358. </w:t>
      </w:r>
      <w:hyperlink r:id="rId35" w:history="1">
        <w:r w:rsidRPr="00242ED0">
          <w:rPr>
            <w:rStyle w:val="Hyperlink"/>
            <w:rFonts w:asciiTheme="minorHAnsi" w:hAnsiTheme="minorHAnsi"/>
          </w:rPr>
          <w:t>https://doi.org/10.1177/1756285612455733</w:t>
        </w:r>
      </w:hyperlink>
    </w:p>
    <w:p w:rsidR="00242ED0" w:rsidRPr="00242ED0" w:rsidRDefault="00242ED0" w:rsidP="00242ED0">
      <w:pPr>
        <w:pStyle w:val="ListParagraph"/>
        <w:numPr>
          <w:ilvl w:val="0"/>
          <w:numId w:val="5"/>
        </w:numPr>
        <w:jc w:val="both"/>
        <w:rPr>
          <w:rFonts w:asciiTheme="minorHAnsi" w:hAnsiTheme="minorHAnsi"/>
        </w:rPr>
      </w:pPr>
      <w:proofErr w:type="spellStart"/>
      <w:r w:rsidRPr="00242ED0">
        <w:rPr>
          <w:rFonts w:asciiTheme="minorHAnsi" w:hAnsiTheme="minorHAnsi"/>
        </w:rPr>
        <w:t>Sindi</w:t>
      </w:r>
      <w:proofErr w:type="spellEnd"/>
      <w:r w:rsidRPr="00242ED0">
        <w:rPr>
          <w:rFonts w:asciiTheme="minorHAnsi" w:hAnsiTheme="minorHAnsi"/>
        </w:rPr>
        <w:t xml:space="preserve">, S., </w:t>
      </w:r>
      <w:proofErr w:type="spellStart"/>
      <w:r w:rsidRPr="00242ED0">
        <w:rPr>
          <w:rFonts w:asciiTheme="minorHAnsi" w:hAnsiTheme="minorHAnsi"/>
        </w:rPr>
        <w:t>Calov</w:t>
      </w:r>
      <w:proofErr w:type="spellEnd"/>
      <w:r w:rsidRPr="00242ED0">
        <w:rPr>
          <w:rFonts w:asciiTheme="minorHAnsi" w:hAnsiTheme="minorHAnsi"/>
        </w:rPr>
        <w:t xml:space="preserve">, E., </w:t>
      </w:r>
      <w:proofErr w:type="spellStart"/>
      <w:r w:rsidRPr="00242ED0">
        <w:rPr>
          <w:rFonts w:asciiTheme="minorHAnsi" w:hAnsiTheme="minorHAnsi"/>
        </w:rPr>
        <w:t>Fokkens</w:t>
      </w:r>
      <w:proofErr w:type="spellEnd"/>
      <w:r w:rsidRPr="00242ED0">
        <w:rPr>
          <w:rFonts w:asciiTheme="minorHAnsi" w:hAnsiTheme="minorHAnsi"/>
        </w:rPr>
        <w:t xml:space="preserve">, J., </w:t>
      </w:r>
      <w:proofErr w:type="spellStart"/>
      <w:r w:rsidRPr="00242ED0">
        <w:rPr>
          <w:rFonts w:asciiTheme="minorHAnsi" w:hAnsiTheme="minorHAnsi"/>
        </w:rPr>
        <w:t>Ngandu</w:t>
      </w:r>
      <w:proofErr w:type="spellEnd"/>
      <w:r w:rsidRPr="00242ED0">
        <w:rPr>
          <w:rFonts w:asciiTheme="minorHAnsi" w:hAnsiTheme="minorHAnsi"/>
        </w:rPr>
        <w:t xml:space="preserve">, T., </w:t>
      </w:r>
      <w:proofErr w:type="spellStart"/>
      <w:r w:rsidRPr="00242ED0">
        <w:rPr>
          <w:rFonts w:asciiTheme="minorHAnsi" w:hAnsiTheme="minorHAnsi"/>
        </w:rPr>
        <w:t>Soininen</w:t>
      </w:r>
      <w:proofErr w:type="spellEnd"/>
      <w:r w:rsidRPr="00242ED0">
        <w:rPr>
          <w:rFonts w:asciiTheme="minorHAnsi" w:hAnsiTheme="minorHAnsi"/>
        </w:rPr>
        <w:t xml:space="preserve">, H., </w:t>
      </w:r>
      <w:proofErr w:type="spellStart"/>
      <w:r w:rsidRPr="00242ED0">
        <w:rPr>
          <w:rFonts w:asciiTheme="minorHAnsi" w:hAnsiTheme="minorHAnsi"/>
        </w:rPr>
        <w:t>Tuomilehto</w:t>
      </w:r>
      <w:proofErr w:type="spellEnd"/>
      <w:r w:rsidRPr="00242ED0">
        <w:rPr>
          <w:rFonts w:asciiTheme="minorHAnsi" w:hAnsiTheme="minorHAnsi"/>
        </w:rPr>
        <w:t xml:space="preserve">, J., &amp; </w:t>
      </w:r>
      <w:proofErr w:type="spellStart"/>
      <w:r w:rsidRPr="00242ED0">
        <w:rPr>
          <w:rFonts w:asciiTheme="minorHAnsi" w:hAnsiTheme="minorHAnsi"/>
        </w:rPr>
        <w:t>Kivipelto</w:t>
      </w:r>
      <w:proofErr w:type="spellEnd"/>
      <w:r w:rsidRPr="00242ED0">
        <w:rPr>
          <w:rFonts w:asciiTheme="minorHAnsi" w:hAnsiTheme="minorHAnsi"/>
        </w:rPr>
        <w:t xml:space="preserve">, M. (2015). The CAIDE Dementia Risk Score App: The development of an evidence-based mobile application to predict the risk of dementia. </w:t>
      </w:r>
      <w:r w:rsidRPr="00242ED0">
        <w:rPr>
          <w:rFonts w:asciiTheme="minorHAnsi" w:hAnsiTheme="minorHAnsi"/>
          <w:i/>
          <w:iCs/>
        </w:rPr>
        <w:t>Alzheimer’s &amp; Dementia : Diagnosis, Assessment &amp; Disease Monitoring</w:t>
      </w:r>
      <w:r w:rsidRPr="00242ED0">
        <w:rPr>
          <w:rFonts w:asciiTheme="minorHAnsi" w:hAnsiTheme="minorHAnsi"/>
        </w:rPr>
        <w:t xml:space="preserve">, </w:t>
      </w:r>
      <w:r w:rsidRPr="00242ED0">
        <w:rPr>
          <w:rFonts w:asciiTheme="minorHAnsi" w:hAnsiTheme="minorHAnsi"/>
          <w:i/>
          <w:iCs/>
        </w:rPr>
        <w:t>1</w:t>
      </w:r>
      <w:r w:rsidRPr="00242ED0">
        <w:rPr>
          <w:rFonts w:asciiTheme="minorHAnsi" w:hAnsiTheme="minorHAnsi"/>
        </w:rPr>
        <w:t xml:space="preserve">(3), 328–333. </w:t>
      </w:r>
      <w:hyperlink r:id="rId36" w:history="1">
        <w:r w:rsidRPr="00242ED0">
          <w:rPr>
            <w:rStyle w:val="Hyperlink"/>
            <w:rFonts w:asciiTheme="minorHAnsi" w:hAnsiTheme="minorHAnsi"/>
          </w:rPr>
          <w:t>https://doi.org/10.1016/j.dadm.2015.06.005</w:t>
        </w:r>
      </w:hyperlink>
    </w:p>
    <w:p w:rsidR="00242ED0" w:rsidRPr="00242ED0" w:rsidRDefault="00242ED0" w:rsidP="00242ED0">
      <w:pPr>
        <w:pStyle w:val="ListParagraph"/>
        <w:numPr>
          <w:ilvl w:val="0"/>
          <w:numId w:val="5"/>
        </w:numPr>
        <w:jc w:val="both"/>
        <w:rPr>
          <w:rFonts w:asciiTheme="minorHAnsi" w:hAnsiTheme="minorHAnsi"/>
        </w:rPr>
      </w:pPr>
      <w:r w:rsidRPr="00242ED0">
        <w:rPr>
          <w:rFonts w:asciiTheme="minorHAnsi" w:hAnsiTheme="minorHAnsi"/>
        </w:rPr>
        <w:t xml:space="preserve">Six-item Cognitive Impairment Test (6CIT) | Doctor. (n.d.). Retrieved 10 October 2018, from </w:t>
      </w:r>
      <w:hyperlink r:id="rId37" w:history="1">
        <w:r w:rsidRPr="00242ED0">
          <w:rPr>
            <w:rStyle w:val="Hyperlink"/>
            <w:rFonts w:asciiTheme="minorHAnsi" w:hAnsiTheme="minorHAnsi"/>
          </w:rPr>
          <w:t>https://patient.info/doctor/six-item-cognitive-impairment-test-6cit</w:t>
        </w:r>
      </w:hyperlink>
    </w:p>
    <w:p w:rsidR="00242ED0" w:rsidRPr="00242ED0" w:rsidRDefault="00242ED0" w:rsidP="00242ED0">
      <w:pPr>
        <w:pStyle w:val="ListParagraph"/>
        <w:numPr>
          <w:ilvl w:val="0"/>
          <w:numId w:val="5"/>
        </w:numPr>
        <w:jc w:val="both"/>
        <w:rPr>
          <w:rFonts w:asciiTheme="minorHAnsi" w:hAnsiTheme="minorHAnsi"/>
        </w:rPr>
      </w:pPr>
      <w:r w:rsidRPr="00242ED0">
        <w:rPr>
          <w:rFonts w:asciiTheme="minorHAnsi" w:hAnsiTheme="minorHAnsi"/>
        </w:rPr>
        <w:t xml:space="preserve">Snodgrass, J. G., &amp; </w:t>
      </w:r>
      <w:proofErr w:type="spellStart"/>
      <w:r w:rsidRPr="00242ED0">
        <w:rPr>
          <w:rFonts w:asciiTheme="minorHAnsi" w:hAnsiTheme="minorHAnsi"/>
        </w:rPr>
        <w:t>Vanderwart</w:t>
      </w:r>
      <w:proofErr w:type="spellEnd"/>
      <w:r w:rsidRPr="00242ED0">
        <w:rPr>
          <w:rFonts w:asciiTheme="minorHAnsi" w:hAnsiTheme="minorHAnsi"/>
        </w:rPr>
        <w:t xml:space="preserve">, M. (1980). A Standardized Set of 260 Pictures: Norms for Name Agreement, Image Agreement, Familiarity, and Visual Complexity. </w:t>
      </w:r>
      <w:r w:rsidRPr="00242ED0">
        <w:rPr>
          <w:rFonts w:asciiTheme="minorHAnsi" w:hAnsiTheme="minorHAnsi"/>
          <w:i/>
          <w:iCs/>
        </w:rPr>
        <w:t>Journal of Experimental Psychology</w:t>
      </w:r>
      <w:r w:rsidRPr="00242ED0">
        <w:rPr>
          <w:rFonts w:asciiTheme="minorHAnsi" w:hAnsiTheme="minorHAnsi"/>
        </w:rPr>
        <w:t xml:space="preserve">, </w:t>
      </w:r>
      <w:r w:rsidRPr="00242ED0">
        <w:rPr>
          <w:rFonts w:asciiTheme="minorHAnsi" w:hAnsiTheme="minorHAnsi"/>
          <w:i/>
          <w:iCs/>
        </w:rPr>
        <w:t>6</w:t>
      </w:r>
      <w:r w:rsidRPr="00242ED0">
        <w:rPr>
          <w:rFonts w:asciiTheme="minorHAnsi" w:hAnsiTheme="minorHAnsi"/>
        </w:rPr>
        <w:t>, 174–215.</w:t>
      </w:r>
    </w:p>
    <w:p w:rsidR="00242ED0" w:rsidRPr="00242ED0" w:rsidRDefault="00242ED0" w:rsidP="00242ED0">
      <w:pPr>
        <w:pStyle w:val="ListParagraph"/>
        <w:numPr>
          <w:ilvl w:val="0"/>
          <w:numId w:val="5"/>
        </w:numPr>
        <w:jc w:val="both"/>
        <w:rPr>
          <w:rFonts w:asciiTheme="minorHAnsi" w:hAnsiTheme="minorHAnsi"/>
        </w:rPr>
      </w:pPr>
      <w:r w:rsidRPr="00242ED0">
        <w:rPr>
          <w:rFonts w:asciiTheme="minorHAnsi" w:hAnsiTheme="minorHAnsi"/>
        </w:rPr>
        <w:t xml:space="preserve">Spencer, R. J., Wendell, C. R., </w:t>
      </w:r>
      <w:proofErr w:type="spellStart"/>
      <w:r w:rsidRPr="00242ED0">
        <w:rPr>
          <w:rFonts w:asciiTheme="minorHAnsi" w:hAnsiTheme="minorHAnsi"/>
        </w:rPr>
        <w:t>Giggey</w:t>
      </w:r>
      <w:proofErr w:type="spellEnd"/>
      <w:r w:rsidRPr="00242ED0">
        <w:rPr>
          <w:rFonts w:asciiTheme="minorHAnsi" w:hAnsiTheme="minorHAnsi"/>
        </w:rPr>
        <w:t xml:space="preserve">, P. P., </w:t>
      </w:r>
      <w:proofErr w:type="spellStart"/>
      <w:r w:rsidRPr="00242ED0">
        <w:rPr>
          <w:rFonts w:asciiTheme="minorHAnsi" w:hAnsiTheme="minorHAnsi"/>
        </w:rPr>
        <w:t>Seliger</w:t>
      </w:r>
      <w:proofErr w:type="spellEnd"/>
      <w:r w:rsidRPr="00242ED0">
        <w:rPr>
          <w:rFonts w:asciiTheme="minorHAnsi" w:hAnsiTheme="minorHAnsi"/>
        </w:rPr>
        <w:t xml:space="preserve">, S. L., </w:t>
      </w:r>
      <w:proofErr w:type="spellStart"/>
      <w:r w:rsidRPr="00242ED0">
        <w:rPr>
          <w:rFonts w:asciiTheme="minorHAnsi" w:hAnsiTheme="minorHAnsi"/>
        </w:rPr>
        <w:t>Katzel</w:t>
      </w:r>
      <w:proofErr w:type="spellEnd"/>
      <w:r w:rsidRPr="00242ED0">
        <w:rPr>
          <w:rFonts w:asciiTheme="minorHAnsi" w:hAnsiTheme="minorHAnsi"/>
        </w:rPr>
        <w:t xml:space="preserve">, L. I., &amp; </w:t>
      </w:r>
      <w:proofErr w:type="spellStart"/>
      <w:r w:rsidRPr="00242ED0">
        <w:rPr>
          <w:rFonts w:asciiTheme="minorHAnsi" w:hAnsiTheme="minorHAnsi"/>
        </w:rPr>
        <w:t>Waldstein</w:t>
      </w:r>
      <w:proofErr w:type="spellEnd"/>
      <w:r w:rsidRPr="00242ED0">
        <w:rPr>
          <w:rFonts w:asciiTheme="minorHAnsi" w:hAnsiTheme="minorHAnsi"/>
        </w:rPr>
        <w:t xml:space="preserve">, S. R. (2013). Judgment of Line Orientation: An Examination of Eight Short Forms. </w:t>
      </w:r>
      <w:r w:rsidRPr="00242ED0">
        <w:rPr>
          <w:rFonts w:asciiTheme="minorHAnsi" w:hAnsiTheme="minorHAnsi"/>
          <w:i/>
          <w:iCs/>
        </w:rPr>
        <w:t>Journal of Clinical and Experimental Neuropsychology</w:t>
      </w:r>
      <w:r w:rsidRPr="00242ED0">
        <w:rPr>
          <w:rFonts w:asciiTheme="minorHAnsi" w:hAnsiTheme="minorHAnsi"/>
        </w:rPr>
        <w:t xml:space="preserve">, </w:t>
      </w:r>
      <w:r w:rsidRPr="00242ED0">
        <w:rPr>
          <w:rFonts w:asciiTheme="minorHAnsi" w:hAnsiTheme="minorHAnsi"/>
          <w:i/>
          <w:iCs/>
        </w:rPr>
        <w:t>35</w:t>
      </w:r>
      <w:r w:rsidRPr="00242ED0">
        <w:rPr>
          <w:rFonts w:asciiTheme="minorHAnsi" w:hAnsiTheme="minorHAnsi"/>
        </w:rPr>
        <w:t xml:space="preserve">(2), 160–166. </w:t>
      </w:r>
      <w:hyperlink r:id="rId38" w:history="1">
        <w:r w:rsidRPr="00242ED0">
          <w:rPr>
            <w:rStyle w:val="Hyperlink"/>
            <w:rFonts w:asciiTheme="minorHAnsi" w:hAnsiTheme="minorHAnsi"/>
          </w:rPr>
          <w:t>https://doi.org/10.1080/13803395.2012.760535</w:t>
        </w:r>
      </w:hyperlink>
    </w:p>
    <w:p w:rsidR="00242ED0" w:rsidRPr="00242ED0" w:rsidRDefault="00242ED0" w:rsidP="00242ED0">
      <w:pPr>
        <w:pStyle w:val="ListParagraph"/>
        <w:numPr>
          <w:ilvl w:val="0"/>
          <w:numId w:val="5"/>
        </w:numPr>
        <w:jc w:val="both"/>
        <w:rPr>
          <w:rFonts w:asciiTheme="minorHAnsi" w:hAnsiTheme="minorHAnsi"/>
        </w:rPr>
      </w:pPr>
      <w:r w:rsidRPr="00242ED0">
        <w:rPr>
          <w:rFonts w:asciiTheme="minorHAnsi" w:hAnsiTheme="minorHAnsi"/>
        </w:rPr>
        <w:t xml:space="preserve">Test Your Memory (TYM) for Alzheimer’s Disease in Five Minutes | Alzheimer’s Reading Room. (n.d.). Retrieved 10 October 2018, from </w:t>
      </w:r>
      <w:hyperlink r:id="rId39" w:history="1">
        <w:r w:rsidRPr="00242ED0">
          <w:rPr>
            <w:rStyle w:val="Hyperlink"/>
            <w:rFonts w:asciiTheme="minorHAnsi" w:hAnsiTheme="minorHAnsi"/>
          </w:rPr>
          <w:t>https://www.alzheimersreadingroom.com/2009/06/test-your-memory-tym-for-alzheimers-or.html</w:t>
        </w:r>
      </w:hyperlink>
    </w:p>
    <w:p w:rsidR="00242ED0" w:rsidRPr="00242ED0" w:rsidRDefault="00242ED0" w:rsidP="00242ED0">
      <w:pPr>
        <w:pStyle w:val="ListParagraph"/>
        <w:numPr>
          <w:ilvl w:val="0"/>
          <w:numId w:val="5"/>
        </w:numPr>
        <w:jc w:val="both"/>
        <w:rPr>
          <w:rFonts w:asciiTheme="minorHAnsi" w:hAnsiTheme="minorHAnsi"/>
        </w:rPr>
      </w:pPr>
      <w:r w:rsidRPr="00242ED0">
        <w:rPr>
          <w:rFonts w:asciiTheme="minorHAnsi" w:hAnsiTheme="minorHAnsi"/>
        </w:rPr>
        <w:t xml:space="preserve">Tidy, D. C. (2016). Mild Cognitive Impairment. Mild Memory Loss information. Retrieved 21 October 2018, from </w:t>
      </w:r>
      <w:hyperlink r:id="rId40" w:history="1">
        <w:r w:rsidRPr="00242ED0">
          <w:rPr>
            <w:rStyle w:val="Hyperlink"/>
            <w:rFonts w:asciiTheme="minorHAnsi" w:hAnsiTheme="minorHAnsi"/>
          </w:rPr>
          <w:t>https://patient.info/doctor/mild-cognitive-impairment</w:t>
        </w:r>
      </w:hyperlink>
    </w:p>
    <w:p w:rsidR="00242ED0" w:rsidRPr="00242ED0" w:rsidRDefault="00242ED0" w:rsidP="00242ED0">
      <w:pPr>
        <w:pStyle w:val="ListParagraph"/>
        <w:numPr>
          <w:ilvl w:val="0"/>
          <w:numId w:val="5"/>
        </w:numPr>
        <w:jc w:val="both"/>
        <w:rPr>
          <w:rFonts w:asciiTheme="minorHAnsi" w:hAnsiTheme="minorHAnsi"/>
        </w:rPr>
      </w:pPr>
      <w:r w:rsidRPr="00242ED0">
        <w:rPr>
          <w:rFonts w:asciiTheme="minorHAnsi" w:hAnsiTheme="minorHAnsi"/>
        </w:rPr>
        <w:lastRenderedPageBreak/>
        <w:t xml:space="preserve">Van </w:t>
      </w:r>
      <w:proofErr w:type="spellStart"/>
      <w:r w:rsidRPr="00242ED0">
        <w:rPr>
          <w:rFonts w:asciiTheme="minorHAnsi" w:hAnsiTheme="minorHAnsi"/>
        </w:rPr>
        <w:t>Overschelde</w:t>
      </w:r>
      <w:proofErr w:type="spellEnd"/>
      <w:r w:rsidRPr="00242ED0">
        <w:rPr>
          <w:rFonts w:asciiTheme="minorHAnsi" w:hAnsiTheme="minorHAnsi"/>
        </w:rPr>
        <w:t xml:space="preserve">, J. P., Rawson, K. A., &amp; </w:t>
      </w:r>
      <w:proofErr w:type="spellStart"/>
      <w:r w:rsidRPr="00242ED0">
        <w:rPr>
          <w:rFonts w:asciiTheme="minorHAnsi" w:hAnsiTheme="minorHAnsi"/>
        </w:rPr>
        <w:t>Dunlosky</w:t>
      </w:r>
      <w:proofErr w:type="spellEnd"/>
      <w:r w:rsidRPr="00242ED0">
        <w:rPr>
          <w:rFonts w:asciiTheme="minorHAnsi" w:hAnsiTheme="minorHAnsi"/>
        </w:rPr>
        <w:t xml:space="preserve">, J. (2004). Category norms: An updated and expanded version of the </w:t>
      </w:r>
      <w:proofErr w:type="spellStart"/>
      <w:r w:rsidRPr="00242ED0">
        <w:rPr>
          <w:rFonts w:asciiTheme="minorHAnsi" w:hAnsiTheme="minorHAnsi"/>
        </w:rPr>
        <w:t>Battig</w:t>
      </w:r>
      <w:proofErr w:type="spellEnd"/>
      <w:r w:rsidRPr="00242ED0">
        <w:rPr>
          <w:rFonts w:asciiTheme="minorHAnsi" w:hAnsiTheme="minorHAnsi"/>
        </w:rPr>
        <w:t xml:space="preserve"> and Montague (1969) norms. </w:t>
      </w:r>
      <w:r w:rsidRPr="00242ED0">
        <w:rPr>
          <w:rFonts w:asciiTheme="minorHAnsi" w:hAnsiTheme="minorHAnsi"/>
          <w:i/>
          <w:iCs/>
        </w:rPr>
        <w:t>Journal of Memory and Language</w:t>
      </w:r>
      <w:r w:rsidRPr="00242ED0">
        <w:rPr>
          <w:rFonts w:asciiTheme="minorHAnsi" w:hAnsiTheme="minorHAnsi"/>
        </w:rPr>
        <w:t xml:space="preserve">, </w:t>
      </w:r>
      <w:r w:rsidRPr="00242ED0">
        <w:rPr>
          <w:rFonts w:asciiTheme="minorHAnsi" w:hAnsiTheme="minorHAnsi"/>
          <w:i/>
          <w:iCs/>
        </w:rPr>
        <w:t>50</w:t>
      </w:r>
      <w:r w:rsidRPr="00242ED0">
        <w:rPr>
          <w:rFonts w:asciiTheme="minorHAnsi" w:hAnsiTheme="minorHAnsi"/>
        </w:rPr>
        <w:t xml:space="preserve">(3), 289–335. </w:t>
      </w:r>
      <w:hyperlink r:id="rId41" w:history="1">
        <w:r w:rsidRPr="00242ED0">
          <w:rPr>
            <w:rStyle w:val="Hyperlink"/>
            <w:rFonts w:asciiTheme="minorHAnsi" w:hAnsiTheme="minorHAnsi"/>
          </w:rPr>
          <w:t>https://doi.org/10.1016/j.jml.2003.10.003</w:t>
        </w:r>
      </w:hyperlink>
    </w:p>
    <w:p w:rsidR="00242ED0" w:rsidRPr="00242ED0" w:rsidRDefault="00242ED0" w:rsidP="00242ED0">
      <w:pPr>
        <w:pStyle w:val="ListParagraph"/>
        <w:numPr>
          <w:ilvl w:val="0"/>
          <w:numId w:val="5"/>
        </w:numPr>
        <w:jc w:val="both"/>
        <w:rPr>
          <w:rFonts w:asciiTheme="minorHAnsi" w:hAnsiTheme="minorHAnsi"/>
        </w:rPr>
      </w:pPr>
      <w:r w:rsidRPr="00242ED0">
        <w:rPr>
          <w:rFonts w:asciiTheme="minorHAnsi" w:hAnsiTheme="minorHAnsi"/>
        </w:rPr>
        <w:t xml:space="preserve">Waite, L. M. (2010). Aging, Neuropsychology, and Cognition: A Journal on Normal and Dysfunctional Development. </w:t>
      </w:r>
      <w:hyperlink r:id="rId42" w:history="1">
        <w:r w:rsidRPr="00242ED0">
          <w:rPr>
            <w:rStyle w:val="Hyperlink"/>
            <w:rFonts w:asciiTheme="minorHAnsi" w:hAnsiTheme="minorHAnsi"/>
          </w:rPr>
          <w:t>http://dx.doi.org/10.1076/anec.5.3.194.614</w:t>
        </w:r>
      </w:hyperlink>
    </w:p>
    <w:p w:rsidR="00FB5D40" w:rsidRPr="005A23CD" w:rsidRDefault="00FB5D40" w:rsidP="0054611E">
      <w:pPr>
        <w:jc w:val="both"/>
        <w:rPr>
          <w:rFonts w:asciiTheme="minorHAnsi" w:hAnsiTheme="minorHAnsi"/>
          <w:lang w:val="en-GB"/>
        </w:rPr>
      </w:pPr>
    </w:p>
    <w:sectPr w:rsidR="00FB5D40" w:rsidRPr="005A23CD" w:rsidSect="005F7AC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038A" w:rsidRDefault="0071038A" w:rsidP="006B52B3">
      <w:r>
        <w:separator/>
      </w:r>
    </w:p>
  </w:endnote>
  <w:endnote w:type="continuationSeparator" w:id="0">
    <w:p w:rsidR="0071038A" w:rsidRDefault="0071038A" w:rsidP="006B5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98542140"/>
      <w:docPartObj>
        <w:docPartGallery w:val="Page Numbers (Bottom of Page)"/>
        <w:docPartUnique/>
      </w:docPartObj>
    </w:sdtPr>
    <w:sdtContent>
      <w:p w:rsidR="0070407D" w:rsidRDefault="0070407D" w:rsidP="008740F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0407D" w:rsidRDefault="0070407D" w:rsidP="006B52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127512"/>
      <w:docPartObj>
        <w:docPartGallery w:val="Page Numbers (Bottom of Page)"/>
        <w:docPartUnique/>
      </w:docPartObj>
    </w:sdtPr>
    <w:sdtContent>
      <w:p w:rsidR="0070407D" w:rsidRDefault="0070407D" w:rsidP="008740F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70407D" w:rsidRDefault="0070407D" w:rsidP="005F7AC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038A" w:rsidRDefault="0071038A" w:rsidP="006B52B3">
      <w:r>
        <w:separator/>
      </w:r>
    </w:p>
  </w:footnote>
  <w:footnote w:type="continuationSeparator" w:id="0">
    <w:p w:rsidR="0071038A" w:rsidRDefault="0071038A" w:rsidP="006B52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571F0"/>
    <w:multiLevelType w:val="hybridMultilevel"/>
    <w:tmpl w:val="8D5EB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C712A"/>
    <w:multiLevelType w:val="hybridMultilevel"/>
    <w:tmpl w:val="477AA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F09F1"/>
    <w:multiLevelType w:val="hybridMultilevel"/>
    <w:tmpl w:val="05947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CC2CD2"/>
    <w:multiLevelType w:val="hybridMultilevel"/>
    <w:tmpl w:val="827C68A2"/>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77FE144A"/>
    <w:multiLevelType w:val="hybridMultilevel"/>
    <w:tmpl w:val="9AE27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0D8"/>
    <w:rsid w:val="00007524"/>
    <w:rsid w:val="000216CF"/>
    <w:rsid w:val="0002681D"/>
    <w:rsid w:val="00036C1E"/>
    <w:rsid w:val="00043ABC"/>
    <w:rsid w:val="0005199B"/>
    <w:rsid w:val="000D271D"/>
    <w:rsid w:val="000D4DB0"/>
    <w:rsid w:val="000E1EE8"/>
    <w:rsid w:val="000E3AB6"/>
    <w:rsid w:val="001042D9"/>
    <w:rsid w:val="00112C60"/>
    <w:rsid w:val="00131C58"/>
    <w:rsid w:val="00155843"/>
    <w:rsid w:val="0015766D"/>
    <w:rsid w:val="0017236D"/>
    <w:rsid w:val="001802B3"/>
    <w:rsid w:val="001A06E0"/>
    <w:rsid w:val="001A6FE2"/>
    <w:rsid w:val="001C3F18"/>
    <w:rsid w:val="001C640E"/>
    <w:rsid w:val="00203F08"/>
    <w:rsid w:val="002321CE"/>
    <w:rsid w:val="002327CE"/>
    <w:rsid w:val="00240333"/>
    <w:rsid w:val="00242ED0"/>
    <w:rsid w:val="002547A2"/>
    <w:rsid w:val="00261552"/>
    <w:rsid w:val="00274394"/>
    <w:rsid w:val="00280927"/>
    <w:rsid w:val="002C6934"/>
    <w:rsid w:val="002C7667"/>
    <w:rsid w:val="002F3447"/>
    <w:rsid w:val="00343599"/>
    <w:rsid w:val="003610E5"/>
    <w:rsid w:val="00363849"/>
    <w:rsid w:val="003844EA"/>
    <w:rsid w:val="00387096"/>
    <w:rsid w:val="00387FCB"/>
    <w:rsid w:val="003B5E82"/>
    <w:rsid w:val="003D676F"/>
    <w:rsid w:val="003F0763"/>
    <w:rsid w:val="003F7159"/>
    <w:rsid w:val="0040328B"/>
    <w:rsid w:val="00403C1E"/>
    <w:rsid w:val="0040415C"/>
    <w:rsid w:val="00421BD0"/>
    <w:rsid w:val="00432182"/>
    <w:rsid w:val="00434A6A"/>
    <w:rsid w:val="00435288"/>
    <w:rsid w:val="00444995"/>
    <w:rsid w:val="0046558E"/>
    <w:rsid w:val="00480388"/>
    <w:rsid w:val="00482D15"/>
    <w:rsid w:val="004921AD"/>
    <w:rsid w:val="004A6B54"/>
    <w:rsid w:val="004B09E8"/>
    <w:rsid w:val="004B7807"/>
    <w:rsid w:val="004D5CF0"/>
    <w:rsid w:val="004E285A"/>
    <w:rsid w:val="004E7D99"/>
    <w:rsid w:val="004F727C"/>
    <w:rsid w:val="005027C0"/>
    <w:rsid w:val="005315B2"/>
    <w:rsid w:val="0054611E"/>
    <w:rsid w:val="005546AB"/>
    <w:rsid w:val="00557047"/>
    <w:rsid w:val="005642EB"/>
    <w:rsid w:val="005751BE"/>
    <w:rsid w:val="0057623A"/>
    <w:rsid w:val="00580340"/>
    <w:rsid w:val="00591FCF"/>
    <w:rsid w:val="005A23CD"/>
    <w:rsid w:val="005A2D41"/>
    <w:rsid w:val="005A5B08"/>
    <w:rsid w:val="005A6149"/>
    <w:rsid w:val="005B206E"/>
    <w:rsid w:val="005C3B39"/>
    <w:rsid w:val="005F7ACA"/>
    <w:rsid w:val="00606ED7"/>
    <w:rsid w:val="006143E7"/>
    <w:rsid w:val="006369E8"/>
    <w:rsid w:val="00651CBC"/>
    <w:rsid w:val="00664B23"/>
    <w:rsid w:val="006A7407"/>
    <w:rsid w:val="006A75EB"/>
    <w:rsid w:val="006B52B3"/>
    <w:rsid w:val="006F374F"/>
    <w:rsid w:val="006F622D"/>
    <w:rsid w:val="00702A4F"/>
    <w:rsid w:val="0070407D"/>
    <w:rsid w:val="0071038A"/>
    <w:rsid w:val="00712E49"/>
    <w:rsid w:val="00713282"/>
    <w:rsid w:val="00727502"/>
    <w:rsid w:val="00740B2E"/>
    <w:rsid w:val="007657D5"/>
    <w:rsid w:val="0077214C"/>
    <w:rsid w:val="007878CA"/>
    <w:rsid w:val="007A0845"/>
    <w:rsid w:val="007D21AD"/>
    <w:rsid w:val="007D4749"/>
    <w:rsid w:val="007F254E"/>
    <w:rsid w:val="00861F20"/>
    <w:rsid w:val="00864FBD"/>
    <w:rsid w:val="008740F6"/>
    <w:rsid w:val="008D467B"/>
    <w:rsid w:val="009019AE"/>
    <w:rsid w:val="00902ED0"/>
    <w:rsid w:val="00912589"/>
    <w:rsid w:val="0091358E"/>
    <w:rsid w:val="009172B2"/>
    <w:rsid w:val="00921ED9"/>
    <w:rsid w:val="00924BAE"/>
    <w:rsid w:val="00930D13"/>
    <w:rsid w:val="009336EA"/>
    <w:rsid w:val="00943771"/>
    <w:rsid w:val="009475A8"/>
    <w:rsid w:val="009600D8"/>
    <w:rsid w:val="00973BCF"/>
    <w:rsid w:val="00982853"/>
    <w:rsid w:val="009A14D2"/>
    <w:rsid w:val="009C2BC3"/>
    <w:rsid w:val="009E1FB5"/>
    <w:rsid w:val="009E2076"/>
    <w:rsid w:val="009F5369"/>
    <w:rsid w:val="00A264D6"/>
    <w:rsid w:val="00A447EA"/>
    <w:rsid w:val="00A6489D"/>
    <w:rsid w:val="00A813C8"/>
    <w:rsid w:val="00A8234F"/>
    <w:rsid w:val="00A83CE6"/>
    <w:rsid w:val="00A94D96"/>
    <w:rsid w:val="00A96033"/>
    <w:rsid w:val="00AA15E6"/>
    <w:rsid w:val="00AA5EA4"/>
    <w:rsid w:val="00AD0409"/>
    <w:rsid w:val="00AF5935"/>
    <w:rsid w:val="00B1166B"/>
    <w:rsid w:val="00B13132"/>
    <w:rsid w:val="00B155F0"/>
    <w:rsid w:val="00B3482E"/>
    <w:rsid w:val="00B52467"/>
    <w:rsid w:val="00B86BFD"/>
    <w:rsid w:val="00B95AD1"/>
    <w:rsid w:val="00BA42F9"/>
    <w:rsid w:val="00BB4D49"/>
    <w:rsid w:val="00BC771E"/>
    <w:rsid w:val="00BD31B9"/>
    <w:rsid w:val="00BD6F68"/>
    <w:rsid w:val="00BE741E"/>
    <w:rsid w:val="00C23D04"/>
    <w:rsid w:val="00C64851"/>
    <w:rsid w:val="00C72DCE"/>
    <w:rsid w:val="00CC7D39"/>
    <w:rsid w:val="00CD1401"/>
    <w:rsid w:val="00CD24F0"/>
    <w:rsid w:val="00CE333C"/>
    <w:rsid w:val="00CE4090"/>
    <w:rsid w:val="00CE72A6"/>
    <w:rsid w:val="00CF2AEB"/>
    <w:rsid w:val="00D16AD0"/>
    <w:rsid w:val="00D232EE"/>
    <w:rsid w:val="00D235C8"/>
    <w:rsid w:val="00D277F2"/>
    <w:rsid w:val="00D3077F"/>
    <w:rsid w:val="00D33D57"/>
    <w:rsid w:val="00D3552C"/>
    <w:rsid w:val="00D50DC2"/>
    <w:rsid w:val="00D520A8"/>
    <w:rsid w:val="00D5531C"/>
    <w:rsid w:val="00D642A8"/>
    <w:rsid w:val="00D75037"/>
    <w:rsid w:val="00DA48B0"/>
    <w:rsid w:val="00DB2ED6"/>
    <w:rsid w:val="00DE0183"/>
    <w:rsid w:val="00DF4F9E"/>
    <w:rsid w:val="00E15DDD"/>
    <w:rsid w:val="00E41EAB"/>
    <w:rsid w:val="00E62EFA"/>
    <w:rsid w:val="00E84C3A"/>
    <w:rsid w:val="00ED3E74"/>
    <w:rsid w:val="00EF7220"/>
    <w:rsid w:val="00F04FD5"/>
    <w:rsid w:val="00F40D7A"/>
    <w:rsid w:val="00F42B9A"/>
    <w:rsid w:val="00F504D0"/>
    <w:rsid w:val="00F841DF"/>
    <w:rsid w:val="00FB09C9"/>
    <w:rsid w:val="00FB204C"/>
    <w:rsid w:val="00FB250D"/>
    <w:rsid w:val="00FB5D40"/>
    <w:rsid w:val="00FC5318"/>
    <w:rsid w:val="00FC5EDD"/>
    <w:rsid w:val="00FC7257"/>
    <w:rsid w:val="00FE6222"/>
    <w:rsid w:val="00FF512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EEFD0"/>
  <w15:chartTrackingRefBased/>
  <w15:docId w15:val="{698AA116-A452-224A-8536-67919E224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6FE2"/>
    <w:rPr>
      <w:rFonts w:ascii="Times New Roman" w:eastAsia="Times New Roman" w:hAnsi="Times New Roman" w:cs="Times New Roman"/>
    </w:rPr>
  </w:style>
  <w:style w:type="paragraph" w:styleId="Heading1">
    <w:name w:val="heading 1"/>
    <w:basedOn w:val="Normal"/>
    <w:next w:val="Normal"/>
    <w:link w:val="Heading1Char"/>
    <w:uiPriority w:val="9"/>
    <w:qFormat/>
    <w:rsid w:val="006B52B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00D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20A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02A4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00D8"/>
    <w:rPr>
      <w:rFonts w:asciiTheme="majorHAnsi" w:eastAsiaTheme="majorEastAsia" w:hAnsiTheme="majorHAnsi" w:cstheme="majorBidi"/>
      <w:color w:val="2F5496" w:themeColor="accent1" w:themeShade="BF"/>
      <w:sz w:val="26"/>
      <w:szCs w:val="26"/>
      <w:lang w:val="en-GB"/>
    </w:rPr>
  </w:style>
  <w:style w:type="character" w:styleId="Hyperlink">
    <w:name w:val="Hyperlink"/>
    <w:basedOn w:val="DefaultParagraphFont"/>
    <w:uiPriority w:val="99"/>
    <w:unhideWhenUsed/>
    <w:rsid w:val="0054611E"/>
    <w:rPr>
      <w:color w:val="0563C1" w:themeColor="hyperlink"/>
      <w:u w:val="single"/>
    </w:rPr>
  </w:style>
  <w:style w:type="character" w:styleId="UnresolvedMention">
    <w:name w:val="Unresolved Mention"/>
    <w:basedOn w:val="DefaultParagraphFont"/>
    <w:uiPriority w:val="99"/>
    <w:semiHidden/>
    <w:unhideWhenUsed/>
    <w:rsid w:val="0054611E"/>
    <w:rPr>
      <w:color w:val="605E5C"/>
      <w:shd w:val="clear" w:color="auto" w:fill="E1DFDD"/>
    </w:rPr>
  </w:style>
  <w:style w:type="paragraph" w:styleId="NormalWeb">
    <w:name w:val="Normal (Web)"/>
    <w:basedOn w:val="Normal"/>
    <w:uiPriority w:val="99"/>
    <w:semiHidden/>
    <w:unhideWhenUsed/>
    <w:rsid w:val="004B7807"/>
    <w:pPr>
      <w:spacing w:before="100" w:beforeAutospacing="1" w:after="100" w:afterAutospacing="1"/>
    </w:pPr>
  </w:style>
  <w:style w:type="character" w:customStyle="1" w:styleId="Heading3Char">
    <w:name w:val="Heading 3 Char"/>
    <w:basedOn w:val="DefaultParagraphFont"/>
    <w:link w:val="Heading3"/>
    <w:uiPriority w:val="9"/>
    <w:rsid w:val="00D520A8"/>
    <w:rPr>
      <w:rFonts w:asciiTheme="majorHAnsi" w:eastAsiaTheme="majorEastAsia" w:hAnsiTheme="majorHAnsi" w:cstheme="majorBidi"/>
      <w:color w:val="1F3763" w:themeColor="accent1" w:themeShade="7F"/>
      <w:lang w:val="en-GB"/>
    </w:rPr>
  </w:style>
  <w:style w:type="character" w:customStyle="1" w:styleId="Heading1Char">
    <w:name w:val="Heading 1 Char"/>
    <w:basedOn w:val="DefaultParagraphFont"/>
    <w:link w:val="Heading1"/>
    <w:uiPriority w:val="9"/>
    <w:rsid w:val="006B52B3"/>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6B52B3"/>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6B52B3"/>
    <w:pPr>
      <w:spacing w:before="120"/>
      <w:ind w:left="240"/>
    </w:pPr>
    <w:rPr>
      <w:b/>
      <w:bCs/>
      <w:sz w:val="22"/>
      <w:szCs w:val="22"/>
    </w:rPr>
  </w:style>
  <w:style w:type="paragraph" w:styleId="TOC3">
    <w:name w:val="toc 3"/>
    <w:basedOn w:val="Normal"/>
    <w:next w:val="Normal"/>
    <w:autoRedefine/>
    <w:uiPriority w:val="39"/>
    <w:unhideWhenUsed/>
    <w:rsid w:val="006B52B3"/>
    <w:pPr>
      <w:ind w:left="480"/>
    </w:pPr>
    <w:rPr>
      <w:sz w:val="20"/>
      <w:szCs w:val="20"/>
    </w:rPr>
  </w:style>
  <w:style w:type="paragraph" w:styleId="TOC1">
    <w:name w:val="toc 1"/>
    <w:basedOn w:val="Normal"/>
    <w:next w:val="Normal"/>
    <w:autoRedefine/>
    <w:uiPriority w:val="39"/>
    <w:semiHidden/>
    <w:unhideWhenUsed/>
    <w:rsid w:val="006B52B3"/>
    <w:pPr>
      <w:spacing w:before="120"/>
    </w:pPr>
    <w:rPr>
      <w:b/>
      <w:bCs/>
      <w:i/>
      <w:iCs/>
    </w:rPr>
  </w:style>
  <w:style w:type="paragraph" w:styleId="TOC4">
    <w:name w:val="toc 4"/>
    <w:basedOn w:val="Normal"/>
    <w:next w:val="Normal"/>
    <w:autoRedefine/>
    <w:uiPriority w:val="39"/>
    <w:semiHidden/>
    <w:unhideWhenUsed/>
    <w:rsid w:val="006B52B3"/>
    <w:pPr>
      <w:ind w:left="720"/>
    </w:pPr>
    <w:rPr>
      <w:sz w:val="20"/>
      <w:szCs w:val="20"/>
    </w:rPr>
  </w:style>
  <w:style w:type="paragraph" w:styleId="TOC5">
    <w:name w:val="toc 5"/>
    <w:basedOn w:val="Normal"/>
    <w:next w:val="Normal"/>
    <w:autoRedefine/>
    <w:uiPriority w:val="39"/>
    <w:semiHidden/>
    <w:unhideWhenUsed/>
    <w:rsid w:val="006B52B3"/>
    <w:pPr>
      <w:ind w:left="960"/>
    </w:pPr>
    <w:rPr>
      <w:sz w:val="20"/>
      <w:szCs w:val="20"/>
    </w:rPr>
  </w:style>
  <w:style w:type="paragraph" w:styleId="TOC6">
    <w:name w:val="toc 6"/>
    <w:basedOn w:val="Normal"/>
    <w:next w:val="Normal"/>
    <w:autoRedefine/>
    <w:uiPriority w:val="39"/>
    <w:semiHidden/>
    <w:unhideWhenUsed/>
    <w:rsid w:val="006B52B3"/>
    <w:pPr>
      <w:ind w:left="1200"/>
    </w:pPr>
    <w:rPr>
      <w:sz w:val="20"/>
      <w:szCs w:val="20"/>
    </w:rPr>
  </w:style>
  <w:style w:type="paragraph" w:styleId="TOC7">
    <w:name w:val="toc 7"/>
    <w:basedOn w:val="Normal"/>
    <w:next w:val="Normal"/>
    <w:autoRedefine/>
    <w:uiPriority w:val="39"/>
    <w:semiHidden/>
    <w:unhideWhenUsed/>
    <w:rsid w:val="006B52B3"/>
    <w:pPr>
      <w:ind w:left="1440"/>
    </w:pPr>
    <w:rPr>
      <w:sz w:val="20"/>
      <w:szCs w:val="20"/>
    </w:rPr>
  </w:style>
  <w:style w:type="paragraph" w:styleId="TOC8">
    <w:name w:val="toc 8"/>
    <w:basedOn w:val="Normal"/>
    <w:next w:val="Normal"/>
    <w:autoRedefine/>
    <w:uiPriority w:val="39"/>
    <w:semiHidden/>
    <w:unhideWhenUsed/>
    <w:rsid w:val="006B52B3"/>
    <w:pPr>
      <w:ind w:left="1680"/>
    </w:pPr>
    <w:rPr>
      <w:sz w:val="20"/>
      <w:szCs w:val="20"/>
    </w:rPr>
  </w:style>
  <w:style w:type="paragraph" w:styleId="TOC9">
    <w:name w:val="toc 9"/>
    <w:basedOn w:val="Normal"/>
    <w:next w:val="Normal"/>
    <w:autoRedefine/>
    <w:uiPriority w:val="39"/>
    <w:semiHidden/>
    <w:unhideWhenUsed/>
    <w:rsid w:val="006B52B3"/>
    <w:pPr>
      <w:ind w:left="1920"/>
    </w:pPr>
    <w:rPr>
      <w:sz w:val="20"/>
      <w:szCs w:val="20"/>
    </w:rPr>
  </w:style>
  <w:style w:type="paragraph" w:styleId="Footer">
    <w:name w:val="footer"/>
    <w:basedOn w:val="Normal"/>
    <w:link w:val="FooterChar"/>
    <w:uiPriority w:val="99"/>
    <w:unhideWhenUsed/>
    <w:rsid w:val="006B52B3"/>
    <w:pPr>
      <w:tabs>
        <w:tab w:val="center" w:pos="4680"/>
        <w:tab w:val="right" w:pos="9360"/>
      </w:tabs>
    </w:pPr>
  </w:style>
  <w:style w:type="character" w:customStyle="1" w:styleId="FooterChar">
    <w:name w:val="Footer Char"/>
    <w:basedOn w:val="DefaultParagraphFont"/>
    <w:link w:val="Footer"/>
    <w:uiPriority w:val="99"/>
    <w:rsid w:val="006B52B3"/>
    <w:rPr>
      <w:lang w:val="en-GB"/>
    </w:rPr>
  </w:style>
  <w:style w:type="character" w:styleId="PageNumber">
    <w:name w:val="page number"/>
    <w:basedOn w:val="DefaultParagraphFont"/>
    <w:uiPriority w:val="99"/>
    <w:semiHidden/>
    <w:unhideWhenUsed/>
    <w:rsid w:val="006B52B3"/>
  </w:style>
  <w:style w:type="character" w:customStyle="1" w:styleId="Heading4Char">
    <w:name w:val="Heading 4 Char"/>
    <w:basedOn w:val="DefaultParagraphFont"/>
    <w:link w:val="Heading4"/>
    <w:uiPriority w:val="9"/>
    <w:rsid w:val="00702A4F"/>
    <w:rPr>
      <w:rFonts w:asciiTheme="majorHAnsi" w:eastAsiaTheme="majorEastAsia" w:hAnsiTheme="majorHAnsi" w:cstheme="majorBidi"/>
      <w:i/>
      <w:iCs/>
      <w:color w:val="2F5496" w:themeColor="accent1" w:themeShade="BF"/>
      <w:lang w:val="en-GB"/>
    </w:rPr>
  </w:style>
  <w:style w:type="paragraph" w:styleId="ListParagraph">
    <w:name w:val="List Paragraph"/>
    <w:basedOn w:val="Normal"/>
    <w:uiPriority w:val="34"/>
    <w:qFormat/>
    <w:rsid w:val="00FB5D40"/>
    <w:pPr>
      <w:ind w:left="720"/>
      <w:contextualSpacing/>
    </w:pPr>
  </w:style>
  <w:style w:type="table" w:styleId="TableGrid">
    <w:name w:val="Table Grid"/>
    <w:basedOn w:val="TableNormal"/>
    <w:uiPriority w:val="39"/>
    <w:rsid w:val="00606E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06ED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606ED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5F7ACA"/>
    <w:pPr>
      <w:tabs>
        <w:tab w:val="center" w:pos="4680"/>
        <w:tab w:val="right" w:pos="9360"/>
      </w:tabs>
    </w:pPr>
  </w:style>
  <w:style w:type="character" w:customStyle="1" w:styleId="HeaderChar">
    <w:name w:val="Header Char"/>
    <w:basedOn w:val="DefaultParagraphFont"/>
    <w:link w:val="Header"/>
    <w:uiPriority w:val="99"/>
    <w:rsid w:val="005F7ACA"/>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5F7ACA"/>
    <w:rPr>
      <w:color w:val="954F72" w:themeColor="followedHyperlink"/>
      <w:u w:val="single"/>
    </w:rPr>
  </w:style>
  <w:style w:type="paragraph" w:styleId="Caption">
    <w:name w:val="caption"/>
    <w:basedOn w:val="Normal"/>
    <w:next w:val="Normal"/>
    <w:uiPriority w:val="35"/>
    <w:unhideWhenUsed/>
    <w:qFormat/>
    <w:rsid w:val="005F7ACA"/>
    <w:pPr>
      <w:spacing w:after="200"/>
    </w:pPr>
    <w:rPr>
      <w:i/>
      <w:iCs/>
      <w:color w:val="44546A" w:themeColor="text2"/>
      <w:sz w:val="18"/>
      <w:szCs w:val="18"/>
    </w:rPr>
  </w:style>
  <w:style w:type="paragraph" w:styleId="Bibliography">
    <w:name w:val="Bibliography"/>
    <w:basedOn w:val="Normal"/>
    <w:next w:val="Normal"/>
    <w:uiPriority w:val="37"/>
    <w:unhideWhenUsed/>
    <w:rsid w:val="00444995"/>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4908">
      <w:bodyDiv w:val="1"/>
      <w:marLeft w:val="0"/>
      <w:marRight w:val="0"/>
      <w:marTop w:val="0"/>
      <w:marBottom w:val="0"/>
      <w:divBdr>
        <w:top w:val="none" w:sz="0" w:space="0" w:color="auto"/>
        <w:left w:val="none" w:sz="0" w:space="0" w:color="auto"/>
        <w:bottom w:val="none" w:sz="0" w:space="0" w:color="auto"/>
        <w:right w:val="none" w:sz="0" w:space="0" w:color="auto"/>
      </w:divBdr>
    </w:div>
    <w:div w:id="60178981">
      <w:bodyDiv w:val="1"/>
      <w:marLeft w:val="0"/>
      <w:marRight w:val="0"/>
      <w:marTop w:val="0"/>
      <w:marBottom w:val="0"/>
      <w:divBdr>
        <w:top w:val="none" w:sz="0" w:space="0" w:color="auto"/>
        <w:left w:val="none" w:sz="0" w:space="0" w:color="auto"/>
        <w:bottom w:val="none" w:sz="0" w:space="0" w:color="auto"/>
        <w:right w:val="none" w:sz="0" w:space="0" w:color="auto"/>
      </w:divBdr>
    </w:div>
    <w:div w:id="224608900">
      <w:bodyDiv w:val="1"/>
      <w:marLeft w:val="0"/>
      <w:marRight w:val="0"/>
      <w:marTop w:val="0"/>
      <w:marBottom w:val="0"/>
      <w:divBdr>
        <w:top w:val="none" w:sz="0" w:space="0" w:color="auto"/>
        <w:left w:val="none" w:sz="0" w:space="0" w:color="auto"/>
        <w:bottom w:val="none" w:sz="0" w:space="0" w:color="auto"/>
        <w:right w:val="none" w:sz="0" w:space="0" w:color="auto"/>
      </w:divBdr>
    </w:div>
    <w:div w:id="266816067">
      <w:bodyDiv w:val="1"/>
      <w:marLeft w:val="0"/>
      <w:marRight w:val="0"/>
      <w:marTop w:val="0"/>
      <w:marBottom w:val="0"/>
      <w:divBdr>
        <w:top w:val="none" w:sz="0" w:space="0" w:color="auto"/>
        <w:left w:val="none" w:sz="0" w:space="0" w:color="auto"/>
        <w:bottom w:val="none" w:sz="0" w:space="0" w:color="auto"/>
        <w:right w:val="none" w:sz="0" w:space="0" w:color="auto"/>
      </w:divBdr>
      <w:divsChild>
        <w:div w:id="1019967827">
          <w:marLeft w:val="0"/>
          <w:marRight w:val="0"/>
          <w:marTop w:val="0"/>
          <w:marBottom w:val="0"/>
          <w:divBdr>
            <w:top w:val="none" w:sz="0" w:space="0" w:color="auto"/>
            <w:left w:val="none" w:sz="0" w:space="0" w:color="auto"/>
            <w:bottom w:val="none" w:sz="0" w:space="0" w:color="auto"/>
            <w:right w:val="none" w:sz="0" w:space="0" w:color="auto"/>
          </w:divBdr>
          <w:divsChild>
            <w:div w:id="186675197">
              <w:marLeft w:val="0"/>
              <w:marRight w:val="0"/>
              <w:marTop w:val="0"/>
              <w:marBottom w:val="0"/>
              <w:divBdr>
                <w:top w:val="none" w:sz="0" w:space="0" w:color="auto"/>
                <w:left w:val="none" w:sz="0" w:space="0" w:color="auto"/>
                <w:bottom w:val="none" w:sz="0" w:space="0" w:color="auto"/>
                <w:right w:val="none" w:sz="0" w:space="0" w:color="auto"/>
              </w:divBdr>
            </w:div>
            <w:div w:id="1510099563">
              <w:marLeft w:val="0"/>
              <w:marRight w:val="0"/>
              <w:marTop w:val="0"/>
              <w:marBottom w:val="0"/>
              <w:divBdr>
                <w:top w:val="none" w:sz="0" w:space="0" w:color="auto"/>
                <w:left w:val="none" w:sz="0" w:space="0" w:color="auto"/>
                <w:bottom w:val="none" w:sz="0" w:space="0" w:color="auto"/>
                <w:right w:val="none" w:sz="0" w:space="0" w:color="auto"/>
              </w:divBdr>
            </w:div>
            <w:div w:id="42318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80884">
      <w:bodyDiv w:val="1"/>
      <w:marLeft w:val="0"/>
      <w:marRight w:val="0"/>
      <w:marTop w:val="0"/>
      <w:marBottom w:val="0"/>
      <w:divBdr>
        <w:top w:val="none" w:sz="0" w:space="0" w:color="auto"/>
        <w:left w:val="none" w:sz="0" w:space="0" w:color="auto"/>
        <w:bottom w:val="none" w:sz="0" w:space="0" w:color="auto"/>
        <w:right w:val="none" w:sz="0" w:space="0" w:color="auto"/>
      </w:divBdr>
      <w:divsChild>
        <w:div w:id="1651715999">
          <w:marLeft w:val="0"/>
          <w:marRight w:val="0"/>
          <w:marTop w:val="0"/>
          <w:marBottom w:val="0"/>
          <w:divBdr>
            <w:top w:val="none" w:sz="0" w:space="0" w:color="auto"/>
            <w:left w:val="none" w:sz="0" w:space="0" w:color="auto"/>
            <w:bottom w:val="none" w:sz="0" w:space="0" w:color="auto"/>
            <w:right w:val="none" w:sz="0" w:space="0" w:color="auto"/>
          </w:divBdr>
          <w:divsChild>
            <w:div w:id="295792790">
              <w:marLeft w:val="0"/>
              <w:marRight w:val="0"/>
              <w:marTop w:val="0"/>
              <w:marBottom w:val="0"/>
              <w:divBdr>
                <w:top w:val="none" w:sz="0" w:space="0" w:color="auto"/>
                <w:left w:val="none" w:sz="0" w:space="0" w:color="auto"/>
                <w:bottom w:val="none" w:sz="0" w:space="0" w:color="auto"/>
                <w:right w:val="none" w:sz="0" w:space="0" w:color="auto"/>
              </w:divBdr>
            </w:div>
            <w:div w:id="1032456453">
              <w:marLeft w:val="0"/>
              <w:marRight w:val="0"/>
              <w:marTop w:val="0"/>
              <w:marBottom w:val="0"/>
              <w:divBdr>
                <w:top w:val="none" w:sz="0" w:space="0" w:color="auto"/>
                <w:left w:val="none" w:sz="0" w:space="0" w:color="auto"/>
                <w:bottom w:val="none" w:sz="0" w:space="0" w:color="auto"/>
                <w:right w:val="none" w:sz="0" w:space="0" w:color="auto"/>
              </w:divBdr>
            </w:div>
          </w:divsChild>
        </w:div>
        <w:div w:id="1806317144">
          <w:marLeft w:val="0"/>
          <w:marRight w:val="0"/>
          <w:marTop w:val="0"/>
          <w:marBottom w:val="0"/>
          <w:divBdr>
            <w:top w:val="none" w:sz="0" w:space="0" w:color="auto"/>
            <w:left w:val="none" w:sz="0" w:space="0" w:color="auto"/>
            <w:bottom w:val="none" w:sz="0" w:space="0" w:color="auto"/>
            <w:right w:val="none" w:sz="0" w:space="0" w:color="auto"/>
          </w:divBdr>
        </w:div>
        <w:div w:id="1850564108">
          <w:marLeft w:val="0"/>
          <w:marRight w:val="0"/>
          <w:marTop w:val="0"/>
          <w:marBottom w:val="0"/>
          <w:divBdr>
            <w:top w:val="none" w:sz="0" w:space="0" w:color="auto"/>
            <w:left w:val="none" w:sz="0" w:space="0" w:color="auto"/>
            <w:bottom w:val="none" w:sz="0" w:space="0" w:color="auto"/>
            <w:right w:val="none" w:sz="0" w:space="0" w:color="auto"/>
          </w:divBdr>
        </w:div>
      </w:divsChild>
    </w:div>
    <w:div w:id="373315362">
      <w:bodyDiv w:val="1"/>
      <w:marLeft w:val="0"/>
      <w:marRight w:val="0"/>
      <w:marTop w:val="0"/>
      <w:marBottom w:val="0"/>
      <w:divBdr>
        <w:top w:val="none" w:sz="0" w:space="0" w:color="auto"/>
        <w:left w:val="none" w:sz="0" w:space="0" w:color="auto"/>
        <w:bottom w:val="none" w:sz="0" w:space="0" w:color="auto"/>
        <w:right w:val="none" w:sz="0" w:space="0" w:color="auto"/>
      </w:divBdr>
      <w:divsChild>
        <w:div w:id="404258725">
          <w:marLeft w:val="0"/>
          <w:marRight w:val="0"/>
          <w:marTop w:val="0"/>
          <w:marBottom w:val="0"/>
          <w:divBdr>
            <w:top w:val="none" w:sz="0" w:space="0" w:color="auto"/>
            <w:left w:val="none" w:sz="0" w:space="0" w:color="auto"/>
            <w:bottom w:val="none" w:sz="0" w:space="0" w:color="auto"/>
            <w:right w:val="none" w:sz="0" w:space="0" w:color="auto"/>
          </w:divBdr>
          <w:divsChild>
            <w:div w:id="984814878">
              <w:marLeft w:val="0"/>
              <w:marRight w:val="0"/>
              <w:marTop w:val="0"/>
              <w:marBottom w:val="0"/>
              <w:divBdr>
                <w:top w:val="none" w:sz="0" w:space="0" w:color="auto"/>
                <w:left w:val="none" w:sz="0" w:space="0" w:color="auto"/>
                <w:bottom w:val="none" w:sz="0" w:space="0" w:color="auto"/>
                <w:right w:val="none" w:sz="0" w:space="0" w:color="auto"/>
              </w:divBdr>
            </w:div>
            <w:div w:id="104729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69866">
      <w:bodyDiv w:val="1"/>
      <w:marLeft w:val="0"/>
      <w:marRight w:val="0"/>
      <w:marTop w:val="0"/>
      <w:marBottom w:val="0"/>
      <w:divBdr>
        <w:top w:val="none" w:sz="0" w:space="0" w:color="auto"/>
        <w:left w:val="none" w:sz="0" w:space="0" w:color="auto"/>
        <w:bottom w:val="none" w:sz="0" w:space="0" w:color="auto"/>
        <w:right w:val="none" w:sz="0" w:space="0" w:color="auto"/>
      </w:divBdr>
    </w:div>
    <w:div w:id="535823486">
      <w:bodyDiv w:val="1"/>
      <w:marLeft w:val="0"/>
      <w:marRight w:val="0"/>
      <w:marTop w:val="0"/>
      <w:marBottom w:val="0"/>
      <w:divBdr>
        <w:top w:val="none" w:sz="0" w:space="0" w:color="auto"/>
        <w:left w:val="none" w:sz="0" w:space="0" w:color="auto"/>
        <w:bottom w:val="none" w:sz="0" w:space="0" w:color="auto"/>
        <w:right w:val="none" w:sz="0" w:space="0" w:color="auto"/>
      </w:divBdr>
      <w:divsChild>
        <w:div w:id="454182287">
          <w:marLeft w:val="480"/>
          <w:marRight w:val="0"/>
          <w:marTop w:val="0"/>
          <w:marBottom w:val="0"/>
          <w:divBdr>
            <w:top w:val="none" w:sz="0" w:space="0" w:color="auto"/>
            <w:left w:val="none" w:sz="0" w:space="0" w:color="auto"/>
            <w:bottom w:val="none" w:sz="0" w:space="0" w:color="auto"/>
            <w:right w:val="none" w:sz="0" w:space="0" w:color="auto"/>
          </w:divBdr>
          <w:divsChild>
            <w:div w:id="188643868">
              <w:marLeft w:val="0"/>
              <w:marRight w:val="0"/>
              <w:marTop w:val="0"/>
              <w:marBottom w:val="0"/>
              <w:divBdr>
                <w:top w:val="none" w:sz="0" w:space="0" w:color="auto"/>
                <w:left w:val="none" w:sz="0" w:space="0" w:color="auto"/>
                <w:bottom w:val="none" w:sz="0" w:space="0" w:color="auto"/>
                <w:right w:val="none" w:sz="0" w:space="0" w:color="auto"/>
              </w:divBdr>
            </w:div>
            <w:div w:id="196940791">
              <w:marLeft w:val="0"/>
              <w:marRight w:val="0"/>
              <w:marTop w:val="0"/>
              <w:marBottom w:val="0"/>
              <w:divBdr>
                <w:top w:val="none" w:sz="0" w:space="0" w:color="auto"/>
                <w:left w:val="none" w:sz="0" w:space="0" w:color="auto"/>
                <w:bottom w:val="none" w:sz="0" w:space="0" w:color="auto"/>
                <w:right w:val="none" w:sz="0" w:space="0" w:color="auto"/>
              </w:divBdr>
            </w:div>
            <w:div w:id="403143877">
              <w:marLeft w:val="0"/>
              <w:marRight w:val="0"/>
              <w:marTop w:val="0"/>
              <w:marBottom w:val="0"/>
              <w:divBdr>
                <w:top w:val="none" w:sz="0" w:space="0" w:color="auto"/>
                <w:left w:val="none" w:sz="0" w:space="0" w:color="auto"/>
                <w:bottom w:val="none" w:sz="0" w:space="0" w:color="auto"/>
                <w:right w:val="none" w:sz="0" w:space="0" w:color="auto"/>
              </w:divBdr>
            </w:div>
            <w:div w:id="530722913">
              <w:marLeft w:val="0"/>
              <w:marRight w:val="0"/>
              <w:marTop w:val="0"/>
              <w:marBottom w:val="0"/>
              <w:divBdr>
                <w:top w:val="none" w:sz="0" w:space="0" w:color="auto"/>
                <w:left w:val="none" w:sz="0" w:space="0" w:color="auto"/>
                <w:bottom w:val="none" w:sz="0" w:space="0" w:color="auto"/>
                <w:right w:val="none" w:sz="0" w:space="0" w:color="auto"/>
              </w:divBdr>
            </w:div>
            <w:div w:id="629944401">
              <w:marLeft w:val="0"/>
              <w:marRight w:val="0"/>
              <w:marTop w:val="0"/>
              <w:marBottom w:val="0"/>
              <w:divBdr>
                <w:top w:val="none" w:sz="0" w:space="0" w:color="auto"/>
                <w:left w:val="none" w:sz="0" w:space="0" w:color="auto"/>
                <w:bottom w:val="none" w:sz="0" w:space="0" w:color="auto"/>
                <w:right w:val="none" w:sz="0" w:space="0" w:color="auto"/>
              </w:divBdr>
            </w:div>
            <w:div w:id="647394946">
              <w:marLeft w:val="0"/>
              <w:marRight w:val="0"/>
              <w:marTop w:val="0"/>
              <w:marBottom w:val="0"/>
              <w:divBdr>
                <w:top w:val="none" w:sz="0" w:space="0" w:color="auto"/>
                <w:left w:val="none" w:sz="0" w:space="0" w:color="auto"/>
                <w:bottom w:val="none" w:sz="0" w:space="0" w:color="auto"/>
                <w:right w:val="none" w:sz="0" w:space="0" w:color="auto"/>
              </w:divBdr>
            </w:div>
            <w:div w:id="702438397">
              <w:marLeft w:val="0"/>
              <w:marRight w:val="0"/>
              <w:marTop w:val="0"/>
              <w:marBottom w:val="0"/>
              <w:divBdr>
                <w:top w:val="none" w:sz="0" w:space="0" w:color="auto"/>
                <w:left w:val="none" w:sz="0" w:space="0" w:color="auto"/>
                <w:bottom w:val="none" w:sz="0" w:space="0" w:color="auto"/>
                <w:right w:val="none" w:sz="0" w:space="0" w:color="auto"/>
              </w:divBdr>
            </w:div>
            <w:div w:id="789861473">
              <w:marLeft w:val="0"/>
              <w:marRight w:val="0"/>
              <w:marTop w:val="0"/>
              <w:marBottom w:val="0"/>
              <w:divBdr>
                <w:top w:val="none" w:sz="0" w:space="0" w:color="auto"/>
                <w:left w:val="none" w:sz="0" w:space="0" w:color="auto"/>
                <w:bottom w:val="none" w:sz="0" w:space="0" w:color="auto"/>
                <w:right w:val="none" w:sz="0" w:space="0" w:color="auto"/>
              </w:divBdr>
            </w:div>
            <w:div w:id="924220401">
              <w:marLeft w:val="0"/>
              <w:marRight w:val="0"/>
              <w:marTop w:val="0"/>
              <w:marBottom w:val="0"/>
              <w:divBdr>
                <w:top w:val="none" w:sz="0" w:space="0" w:color="auto"/>
                <w:left w:val="none" w:sz="0" w:space="0" w:color="auto"/>
                <w:bottom w:val="none" w:sz="0" w:space="0" w:color="auto"/>
                <w:right w:val="none" w:sz="0" w:space="0" w:color="auto"/>
              </w:divBdr>
            </w:div>
            <w:div w:id="1063412287">
              <w:marLeft w:val="0"/>
              <w:marRight w:val="0"/>
              <w:marTop w:val="0"/>
              <w:marBottom w:val="0"/>
              <w:divBdr>
                <w:top w:val="none" w:sz="0" w:space="0" w:color="auto"/>
                <w:left w:val="none" w:sz="0" w:space="0" w:color="auto"/>
                <w:bottom w:val="none" w:sz="0" w:space="0" w:color="auto"/>
                <w:right w:val="none" w:sz="0" w:space="0" w:color="auto"/>
              </w:divBdr>
            </w:div>
            <w:div w:id="1181893493">
              <w:marLeft w:val="0"/>
              <w:marRight w:val="0"/>
              <w:marTop w:val="0"/>
              <w:marBottom w:val="0"/>
              <w:divBdr>
                <w:top w:val="none" w:sz="0" w:space="0" w:color="auto"/>
                <w:left w:val="none" w:sz="0" w:space="0" w:color="auto"/>
                <w:bottom w:val="none" w:sz="0" w:space="0" w:color="auto"/>
                <w:right w:val="none" w:sz="0" w:space="0" w:color="auto"/>
              </w:divBdr>
            </w:div>
            <w:div w:id="1235432264">
              <w:marLeft w:val="0"/>
              <w:marRight w:val="0"/>
              <w:marTop w:val="0"/>
              <w:marBottom w:val="0"/>
              <w:divBdr>
                <w:top w:val="none" w:sz="0" w:space="0" w:color="auto"/>
                <w:left w:val="none" w:sz="0" w:space="0" w:color="auto"/>
                <w:bottom w:val="none" w:sz="0" w:space="0" w:color="auto"/>
                <w:right w:val="none" w:sz="0" w:space="0" w:color="auto"/>
              </w:divBdr>
            </w:div>
            <w:div w:id="1336763441">
              <w:marLeft w:val="0"/>
              <w:marRight w:val="0"/>
              <w:marTop w:val="0"/>
              <w:marBottom w:val="0"/>
              <w:divBdr>
                <w:top w:val="none" w:sz="0" w:space="0" w:color="auto"/>
                <w:left w:val="none" w:sz="0" w:space="0" w:color="auto"/>
                <w:bottom w:val="none" w:sz="0" w:space="0" w:color="auto"/>
                <w:right w:val="none" w:sz="0" w:space="0" w:color="auto"/>
              </w:divBdr>
            </w:div>
            <w:div w:id="1538278693">
              <w:marLeft w:val="0"/>
              <w:marRight w:val="0"/>
              <w:marTop w:val="0"/>
              <w:marBottom w:val="0"/>
              <w:divBdr>
                <w:top w:val="none" w:sz="0" w:space="0" w:color="auto"/>
                <w:left w:val="none" w:sz="0" w:space="0" w:color="auto"/>
                <w:bottom w:val="none" w:sz="0" w:space="0" w:color="auto"/>
                <w:right w:val="none" w:sz="0" w:space="0" w:color="auto"/>
              </w:divBdr>
            </w:div>
            <w:div w:id="1724595477">
              <w:marLeft w:val="0"/>
              <w:marRight w:val="0"/>
              <w:marTop w:val="0"/>
              <w:marBottom w:val="0"/>
              <w:divBdr>
                <w:top w:val="none" w:sz="0" w:space="0" w:color="auto"/>
                <w:left w:val="none" w:sz="0" w:space="0" w:color="auto"/>
                <w:bottom w:val="none" w:sz="0" w:space="0" w:color="auto"/>
                <w:right w:val="none" w:sz="0" w:space="0" w:color="auto"/>
              </w:divBdr>
            </w:div>
            <w:div w:id="1746413651">
              <w:marLeft w:val="0"/>
              <w:marRight w:val="0"/>
              <w:marTop w:val="0"/>
              <w:marBottom w:val="0"/>
              <w:divBdr>
                <w:top w:val="none" w:sz="0" w:space="0" w:color="auto"/>
                <w:left w:val="none" w:sz="0" w:space="0" w:color="auto"/>
                <w:bottom w:val="none" w:sz="0" w:space="0" w:color="auto"/>
                <w:right w:val="none" w:sz="0" w:space="0" w:color="auto"/>
              </w:divBdr>
            </w:div>
            <w:div w:id="1801414431">
              <w:marLeft w:val="0"/>
              <w:marRight w:val="0"/>
              <w:marTop w:val="0"/>
              <w:marBottom w:val="0"/>
              <w:divBdr>
                <w:top w:val="none" w:sz="0" w:space="0" w:color="auto"/>
                <w:left w:val="none" w:sz="0" w:space="0" w:color="auto"/>
                <w:bottom w:val="none" w:sz="0" w:space="0" w:color="auto"/>
                <w:right w:val="none" w:sz="0" w:space="0" w:color="auto"/>
              </w:divBdr>
            </w:div>
            <w:div w:id="1956399994">
              <w:marLeft w:val="0"/>
              <w:marRight w:val="0"/>
              <w:marTop w:val="0"/>
              <w:marBottom w:val="0"/>
              <w:divBdr>
                <w:top w:val="none" w:sz="0" w:space="0" w:color="auto"/>
                <w:left w:val="none" w:sz="0" w:space="0" w:color="auto"/>
                <w:bottom w:val="none" w:sz="0" w:space="0" w:color="auto"/>
                <w:right w:val="none" w:sz="0" w:space="0" w:color="auto"/>
              </w:divBdr>
            </w:div>
            <w:div w:id="2035614331">
              <w:marLeft w:val="0"/>
              <w:marRight w:val="0"/>
              <w:marTop w:val="0"/>
              <w:marBottom w:val="0"/>
              <w:divBdr>
                <w:top w:val="none" w:sz="0" w:space="0" w:color="auto"/>
                <w:left w:val="none" w:sz="0" w:space="0" w:color="auto"/>
                <w:bottom w:val="none" w:sz="0" w:space="0" w:color="auto"/>
                <w:right w:val="none" w:sz="0" w:space="0" w:color="auto"/>
              </w:divBdr>
            </w:div>
            <w:div w:id="2066677936">
              <w:marLeft w:val="0"/>
              <w:marRight w:val="0"/>
              <w:marTop w:val="0"/>
              <w:marBottom w:val="0"/>
              <w:divBdr>
                <w:top w:val="none" w:sz="0" w:space="0" w:color="auto"/>
                <w:left w:val="none" w:sz="0" w:space="0" w:color="auto"/>
                <w:bottom w:val="none" w:sz="0" w:space="0" w:color="auto"/>
                <w:right w:val="none" w:sz="0" w:space="0" w:color="auto"/>
              </w:divBdr>
            </w:div>
            <w:div w:id="211978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1521">
      <w:bodyDiv w:val="1"/>
      <w:marLeft w:val="0"/>
      <w:marRight w:val="0"/>
      <w:marTop w:val="0"/>
      <w:marBottom w:val="0"/>
      <w:divBdr>
        <w:top w:val="none" w:sz="0" w:space="0" w:color="auto"/>
        <w:left w:val="none" w:sz="0" w:space="0" w:color="auto"/>
        <w:bottom w:val="none" w:sz="0" w:space="0" w:color="auto"/>
        <w:right w:val="none" w:sz="0" w:space="0" w:color="auto"/>
      </w:divBdr>
      <w:divsChild>
        <w:div w:id="656034185">
          <w:marLeft w:val="480"/>
          <w:marRight w:val="0"/>
          <w:marTop w:val="0"/>
          <w:marBottom w:val="0"/>
          <w:divBdr>
            <w:top w:val="none" w:sz="0" w:space="0" w:color="auto"/>
            <w:left w:val="none" w:sz="0" w:space="0" w:color="auto"/>
            <w:bottom w:val="none" w:sz="0" w:space="0" w:color="auto"/>
            <w:right w:val="none" w:sz="0" w:space="0" w:color="auto"/>
          </w:divBdr>
          <w:divsChild>
            <w:div w:id="1410034872">
              <w:marLeft w:val="0"/>
              <w:marRight w:val="0"/>
              <w:marTop w:val="0"/>
              <w:marBottom w:val="0"/>
              <w:divBdr>
                <w:top w:val="none" w:sz="0" w:space="0" w:color="auto"/>
                <w:left w:val="none" w:sz="0" w:space="0" w:color="auto"/>
                <w:bottom w:val="none" w:sz="0" w:space="0" w:color="auto"/>
                <w:right w:val="none" w:sz="0" w:space="0" w:color="auto"/>
              </w:divBdr>
            </w:div>
            <w:div w:id="10688228">
              <w:marLeft w:val="0"/>
              <w:marRight w:val="0"/>
              <w:marTop w:val="0"/>
              <w:marBottom w:val="0"/>
              <w:divBdr>
                <w:top w:val="none" w:sz="0" w:space="0" w:color="auto"/>
                <w:left w:val="none" w:sz="0" w:space="0" w:color="auto"/>
                <w:bottom w:val="none" w:sz="0" w:space="0" w:color="auto"/>
                <w:right w:val="none" w:sz="0" w:space="0" w:color="auto"/>
              </w:divBdr>
            </w:div>
            <w:div w:id="1033075755">
              <w:marLeft w:val="0"/>
              <w:marRight w:val="0"/>
              <w:marTop w:val="0"/>
              <w:marBottom w:val="0"/>
              <w:divBdr>
                <w:top w:val="none" w:sz="0" w:space="0" w:color="auto"/>
                <w:left w:val="none" w:sz="0" w:space="0" w:color="auto"/>
                <w:bottom w:val="none" w:sz="0" w:space="0" w:color="auto"/>
                <w:right w:val="none" w:sz="0" w:space="0" w:color="auto"/>
              </w:divBdr>
            </w:div>
            <w:div w:id="637535092">
              <w:marLeft w:val="0"/>
              <w:marRight w:val="0"/>
              <w:marTop w:val="0"/>
              <w:marBottom w:val="0"/>
              <w:divBdr>
                <w:top w:val="none" w:sz="0" w:space="0" w:color="auto"/>
                <w:left w:val="none" w:sz="0" w:space="0" w:color="auto"/>
                <w:bottom w:val="none" w:sz="0" w:space="0" w:color="auto"/>
                <w:right w:val="none" w:sz="0" w:space="0" w:color="auto"/>
              </w:divBdr>
            </w:div>
            <w:div w:id="148253857">
              <w:marLeft w:val="0"/>
              <w:marRight w:val="0"/>
              <w:marTop w:val="0"/>
              <w:marBottom w:val="0"/>
              <w:divBdr>
                <w:top w:val="none" w:sz="0" w:space="0" w:color="auto"/>
                <w:left w:val="none" w:sz="0" w:space="0" w:color="auto"/>
                <w:bottom w:val="none" w:sz="0" w:space="0" w:color="auto"/>
                <w:right w:val="none" w:sz="0" w:space="0" w:color="auto"/>
              </w:divBdr>
            </w:div>
            <w:div w:id="1017922784">
              <w:marLeft w:val="0"/>
              <w:marRight w:val="0"/>
              <w:marTop w:val="0"/>
              <w:marBottom w:val="0"/>
              <w:divBdr>
                <w:top w:val="none" w:sz="0" w:space="0" w:color="auto"/>
                <w:left w:val="none" w:sz="0" w:space="0" w:color="auto"/>
                <w:bottom w:val="none" w:sz="0" w:space="0" w:color="auto"/>
                <w:right w:val="none" w:sz="0" w:space="0" w:color="auto"/>
              </w:divBdr>
            </w:div>
            <w:div w:id="1926567260">
              <w:marLeft w:val="0"/>
              <w:marRight w:val="0"/>
              <w:marTop w:val="0"/>
              <w:marBottom w:val="0"/>
              <w:divBdr>
                <w:top w:val="none" w:sz="0" w:space="0" w:color="auto"/>
                <w:left w:val="none" w:sz="0" w:space="0" w:color="auto"/>
                <w:bottom w:val="none" w:sz="0" w:space="0" w:color="auto"/>
                <w:right w:val="none" w:sz="0" w:space="0" w:color="auto"/>
              </w:divBdr>
            </w:div>
            <w:div w:id="2037461679">
              <w:marLeft w:val="0"/>
              <w:marRight w:val="0"/>
              <w:marTop w:val="0"/>
              <w:marBottom w:val="0"/>
              <w:divBdr>
                <w:top w:val="none" w:sz="0" w:space="0" w:color="auto"/>
                <w:left w:val="none" w:sz="0" w:space="0" w:color="auto"/>
                <w:bottom w:val="none" w:sz="0" w:space="0" w:color="auto"/>
                <w:right w:val="none" w:sz="0" w:space="0" w:color="auto"/>
              </w:divBdr>
            </w:div>
            <w:div w:id="1871915785">
              <w:marLeft w:val="0"/>
              <w:marRight w:val="0"/>
              <w:marTop w:val="0"/>
              <w:marBottom w:val="0"/>
              <w:divBdr>
                <w:top w:val="none" w:sz="0" w:space="0" w:color="auto"/>
                <w:left w:val="none" w:sz="0" w:space="0" w:color="auto"/>
                <w:bottom w:val="none" w:sz="0" w:space="0" w:color="auto"/>
                <w:right w:val="none" w:sz="0" w:space="0" w:color="auto"/>
              </w:divBdr>
            </w:div>
            <w:div w:id="2125421418">
              <w:marLeft w:val="0"/>
              <w:marRight w:val="0"/>
              <w:marTop w:val="0"/>
              <w:marBottom w:val="0"/>
              <w:divBdr>
                <w:top w:val="none" w:sz="0" w:space="0" w:color="auto"/>
                <w:left w:val="none" w:sz="0" w:space="0" w:color="auto"/>
                <w:bottom w:val="none" w:sz="0" w:space="0" w:color="auto"/>
                <w:right w:val="none" w:sz="0" w:space="0" w:color="auto"/>
              </w:divBdr>
            </w:div>
            <w:div w:id="616906694">
              <w:marLeft w:val="0"/>
              <w:marRight w:val="0"/>
              <w:marTop w:val="0"/>
              <w:marBottom w:val="0"/>
              <w:divBdr>
                <w:top w:val="none" w:sz="0" w:space="0" w:color="auto"/>
                <w:left w:val="none" w:sz="0" w:space="0" w:color="auto"/>
                <w:bottom w:val="none" w:sz="0" w:space="0" w:color="auto"/>
                <w:right w:val="none" w:sz="0" w:space="0" w:color="auto"/>
              </w:divBdr>
            </w:div>
            <w:div w:id="956526095">
              <w:marLeft w:val="0"/>
              <w:marRight w:val="0"/>
              <w:marTop w:val="0"/>
              <w:marBottom w:val="0"/>
              <w:divBdr>
                <w:top w:val="none" w:sz="0" w:space="0" w:color="auto"/>
                <w:left w:val="none" w:sz="0" w:space="0" w:color="auto"/>
                <w:bottom w:val="none" w:sz="0" w:space="0" w:color="auto"/>
                <w:right w:val="none" w:sz="0" w:space="0" w:color="auto"/>
              </w:divBdr>
            </w:div>
            <w:div w:id="1866628088">
              <w:marLeft w:val="0"/>
              <w:marRight w:val="0"/>
              <w:marTop w:val="0"/>
              <w:marBottom w:val="0"/>
              <w:divBdr>
                <w:top w:val="none" w:sz="0" w:space="0" w:color="auto"/>
                <w:left w:val="none" w:sz="0" w:space="0" w:color="auto"/>
                <w:bottom w:val="none" w:sz="0" w:space="0" w:color="auto"/>
                <w:right w:val="none" w:sz="0" w:space="0" w:color="auto"/>
              </w:divBdr>
            </w:div>
            <w:div w:id="276715861">
              <w:marLeft w:val="0"/>
              <w:marRight w:val="0"/>
              <w:marTop w:val="0"/>
              <w:marBottom w:val="0"/>
              <w:divBdr>
                <w:top w:val="none" w:sz="0" w:space="0" w:color="auto"/>
                <w:left w:val="none" w:sz="0" w:space="0" w:color="auto"/>
                <w:bottom w:val="none" w:sz="0" w:space="0" w:color="auto"/>
                <w:right w:val="none" w:sz="0" w:space="0" w:color="auto"/>
              </w:divBdr>
            </w:div>
            <w:div w:id="755325221">
              <w:marLeft w:val="0"/>
              <w:marRight w:val="0"/>
              <w:marTop w:val="0"/>
              <w:marBottom w:val="0"/>
              <w:divBdr>
                <w:top w:val="none" w:sz="0" w:space="0" w:color="auto"/>
                <w:left w:val="none" w:sz="0" w:space="0" w:color="auto"/>
                <w:bottom w:val="none" w:sz="0" w:space="0" w:color="auto"/>
                <w:right w:val="none" w:sz="0" w:space="0" w:color="auto"/>
              </w:divBdr>
            </w:div>
            <w:div w:id="1983537366">
              <w:marLeft w:val="0"/>
              <w:marRight w:val="0"/>
              <w:marTop w:val="0"/>
              <w:marBottom w:val="0"/>
              <w:divBdr>
                <w:top w:val="none" w:sz="0" w:space="0" w:color="auto"/>
                <w:left w:val="none" w:sz="0" w:space="0" w:color="auto"/>
                <w:bottom w:val="none" w:sz="0" w:space="0" w:color="auto"/>
                <w:right w:val="none" w:sz="0" w:space="0" w:color="auto"/>
              </w:divBdr>
            </w:div>
            <w:div w:id="322664561">
              <w:marLeft w:val="0"/>
              <w:marRight w:val="0"/>
              <w:marTop w:val="0"/>
              <w:marBottom w:val="0"/>
              <w:divBdr>
                <w:top w:val="none" w:sz="0" w:space="0" w:color="auto"/>
                <w:left w:val="none" w:sz="0" w:space="0" w:color="auto"/>
                <w:bottom w:val="none" w:sz="0" w:space="0" w:color="auto"/>
                <w:right w:val="none" w:sz="0" w:space="0" w:color="auto"/>
              </w:divBdr>
            </w:div>
            <w:div w:id="1073896625">
              <w:marLeft w:val="0"/>
              <w:marRight w:val="0"/>
              <w:marTop w:val="0"/>
              <w:marBottom w:val="0"/>
              <w:divBdr>
                <w:top w:val="none" w:sz="0" w:space="0" w:color="auto"/>
                <w:left w:val="none" w:sz="0" w:space="0" w:color="auto"/>
                <w:bottom w:val="none" w:sz="0" w:space="0" w:color="auto"/>
                <w:right w:val="none" w:sz="0" w:space="0" w:color="auto"/>
              </w:divBdr>
            </w:div>
            <w:div w:id="71053548">
              <w:marLeft w:val="0"/>
              <w:marRight w:val="0"/>
              <w:marTop w:val="0"/>
              <w:marBottom w:val="0"/>
              <w:divBdr>
                <w:top w:val="none" w:sz="0" w:space="0" w:color="auto"/>
                <w:left w:val="none" w:sz="0" w:space="0" w:color="auto"/>
                <w:bottom w:val="none" w:sz="0" w:space="0" w:color="auto"/>
                <w:right w:val="none" w:sz="0" w:space="0" w:color="auto"/>
              </w:divBdr>
            </w:div>
            <w:div w:id="1975405874">
              <w:marLeft w:val="0"/>
              <w:marRight w:val="0"/>
              <w:marTop w:val="0"/>
              <w:marBottom w:val="0"/>
              <w:divBdr>
                <w:top w:val="none" w:sz="0" w:space="0" w:color="auto"/>
                <w:left w:val="none" w:sz="0" w:space="0" w:color="auto"/>
                <w:bottom w:val="none" w:sz="0" w:space="0" w:color="auto"/>
                <w:right w:val="none" w:sz="0" w:space="0" w:color="auto"/>
              </w:divBdr>
            </w:div>
            <w:div w:id="682977347">
              <w:marLeft w:val="0"/>
              <w:marRight w:val="0"/>
              <w:marTop w:val="0"/>
              <w:marBottom w:val="0"/>
              <w:divBdr>
                <w:top w:val="none" w:sz="0" w:space="0" w:color="auto"/>
                <w:left w:val="none" w:sz="0" w:space="0" w:color="auto"/>
                <w:bottom w:val="none" w:sz="0" w:space="0" w:color="auto"/>
                <w:right w:val="none" w:sz="0" w:space="0" w:color="auto"/>
              </w:divBdr>
            </w:div>
            <w:div w:id="1768692065">
              <w:marLeft w:val="0"/>
              <w:marRight w:val="0"/>
              <w:marTop w:val="0"/>
              <w:marBottom w:val="0"/>
              <w:divBdr>
                <w:top w:val="none" w:sz="0" w:space="0" w:color="auto"/>
                <w:left w:val="none" w:sz="0" w:space="0" w:color="auto"/>
                <w:bottom w:val="none" w:sz="0" w:space="0" w:color="auto"/>
                <w:right w:val="none" w:sz="0" w:space="0" w:color="auto"/>
              </w:divBdr>
            </w:div>
            <w:div w:id="530150555">
              <w:marLeft w:val="0"/>
              <w:marRight w:val="0"/>
              <w:marTop w:val="0"/>
              <w:marBottom w:val="0"/>
              <w:divBdr>
                <w:top w:val="none" w:sz="0" w:space="0" w:color="auto"/>
                <w:left w:val="none" w:sz="0" w:space="0" w:color="auto"/>
                <w:bottom w:val="none" w:sz="0" w:space="0" w:color="auto"/>
                <w:right w:val="none" w:sz="0" w:space="0" w:color="auto"/>
              </w:divBdr>
            </w:div>
            <w:div w:id="140001383">
              <w:marLeft w:val="0"/>
              <w:marRight w:val="0"/>
              <w:marTop w:val="0"/>
              <w:marBottom w:val="0"/>
              <w:divBdr>
                <w:top w:val="none" w:sz="0" w:space="0" w:color="auto"/>
                <w:left w:val="none" w:sz="0" w:space="0" w:color="auto"/>
                <w:bottom w:val="none" w:sz="0" w:space="0" w:color="auto"/>
                <w:right w:val="none" w:sz="0" w:space="0" w:color="auto"/>
              </w:divBdr>
            </w:div>
            <w:div w:id="987440919">
              <w:marLeft w:val="0"/>
              <w:marRight w:val="0"/>
              <w:marTop w:val="0"/>
              <w:marBottom w:val="0"/>
              <w:divBdr>
                <w:top w:val="none" w:sz="0" w:space="0" w:color="auto"/>
                <w:left w:val="none" w:sz="0" w:space="0" w:color="auto"/>
                <w:bottom w:val="none" w:sz="0" w:space="0" w:color="auto"/>
                <w:right w:val="none" w:sz="0" w:space="0" w:color="auto"/>
              </w:divBdr>
            </w:div>
            <w:div w:id="1087776283">
              <w:marLeft w:val="0"/>
              <w:marRight w:val="0"/>
              <w:marTop w:val="0"/>
              <w:marBottom w:val="0"/>
              <w:divBdr>
                <w:top w:val="none" w:sz="0" w:space="0" w:color="auto"/>
                <w:left w:val="none" w:sz="0" w:space="0" w:color="auto"/>
                <w:bottom w:val="none" w:sz="0" w:space="0" w:color="auto"/>
                <w:right w:val="none" w:sz="0" w:space="0" w:color="auto"/>
              </w:divBdr>
            </w:div>
            <w:div w:id="1774789738">
              <w:marLeft w:val="0"/>
              <w:marRight w:val="0"/>
              <w:marTop w:val="0"/>
              <w:marBottom w:val="0"/>
              <w:divBdr>
                <w:top w:val="none" w:sz="0" w:space="0" w:color="auto"/>
                <w:left w:val="none" w:sz="0" w:space="0" w:color="auto"/>
                <w:bottom w:val="none" w:sz="0" w:space="0" w:color="auto"/>
                <w:right w:val="none" w:sz="0" w:space="0" w:color="auto"/>
              </w:divBdr>
            </w:div>
            <w:div w:id="175385402">
              <w:marLeft w:val="0"/>
              <w:marRight w:val="0"/>
              <w:marTop w:val="0"/>
              <w:marBottom w:val="0"/>
              <w:divBdr>
                <w:top w:val="none" w:sz="0" w:space="0" w:color="auto"/>
                <w:left w:val="none" w:sz="0" w:space="0" w:color="auto"/>
                <w:bottom w:val="none" w:sz="0" w:space="0" w:color="auto"/>
                <w:right w:val="none" w:sz="0" w:space="0" w:color="auto"/>
              </w:divBdr>
            </w:div>
            <w:div w:id="1495880561">
              <w:marLeft w:val="0"/>
              <w:marRight w:val="0"/>
              <w:marTop w:val="0"/>
              <w:marBottom w:val="0"/>
              <w:divBdr>
                <w:top w:val="none" w:sz="0" w:space="0" w:color="auto"/>
                <w:left w:val="none" w:sz="0" w:space="0" w:color="auto"/>
                <w:bottom w:val="none" w:sz="0" w:space="0" w:color="auto"/>
                <w:right w:val="none" w:sz="0" w:space="0" w:color="auto"/>
              </w:divBdr>
            </w:div>
            <w:div w:id="1179350201">
              <w:marLeft w:val="0"/>
              <w:marRight w:val="0"/>
              <w:marTop w:val="0"/>
              <w:marBottom w:val="0"/>
              <w:divBdr>
                <w:top w:val="none" w:sz="0" w:space="0" w:color="auto"/>
                <w:left w:val="none" w:sz="0" w:space="0" w:color="auto"/>
                <w:bottom w:val="none" w:sz="0" w:space="0" w:color="auto"/>
                <w:right w:val="none" w:sz="0" w:space="0" w:color="auto"/>
              </w:divBdr>
            </w:div>
            <w:div w:id="111100836">
              <w:marLeft w:val="0"/>
              <w:marRight w:val="0"/>
              <w:marTop w:val="0"/>
              <w:marBottom w:val="0"/>
              <w:divBdr>
                <w:top w:val="none" w:sz="0" w:space="0" w:color="auto"/>
                <w:left w:val="none" w:sz="0" w:space="0" w:color="auto"/>
                <w:bottom w:val="none" w:sz="0" w:space="0" w:color="auto"/>
                <w:right w:val="none" w:sz="0" w:space="0" w:color="auto"/>
              </w:divBdr>
            </w:div>
            <w:div w:id="420563317">
              <w:marLeft w:val="0"/>
              <w:marRight w:val="0"/>
              <w:marTop w:val="0"/>
              <w:marBottom w:val="0"/>
              <w:divBdr>
                <w:top w:val="none" w:sz="0" w:space="0" w:color="auto"/>
                <w:left w:val="none" w:sz="0" w:space="0" w:color="auto"/>
                <w:bottom w:val="none" w:sz="0" w:space="0" w:color="auto"/>
                <w:right w:val="none" w:sz="0" w:space="0" w:color="auto"/>
              </w:divBdr>
            </w:div>
            <w:div w:id="738215794">
              <w:marLeft w:val="0"/>
              <w:marRight w:val="0"/>
              <w:marTop w:val="0"/>
              <w:marBottom w:val="0"/>
              <w:divBdr>
                <w:top w:val="none" w:sz="0" w:space="0" w:color="auto"/>
                <w:left w:val="none" w:sz="0" w:space="0" w:color="auto"/>
                <w:bottom w:val="none" w:sz="0" w:space="0" w:color="auto"/>
                <w:right w:val="none" w:sz="0" w:space="0" w:color="auto"/>
              </w:divBdr>
            </w:div>
            <w:div w:id="2345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3680">
      <w:bodyDiv w:val="1"/>
      <w:marLeft w:val="0"/>
      <w:marRight w:val="0"/>
      <w:marTop w:val="0"/>
      <w:marBottom w:val="0"/>
      <w:divBdr>
        <w:top w:val="none" w:sz="0" w:space="0" w:color="auto"/>
        <w:left w:val="none" w:sz="0" w:space="0" w:color="auto"/>
        <w:bottom w:val="none" w:sz="0" w:space="0" w:color="auto"/>
        <w:right w:val="none" w:sz="0" w:space="0" w:color="auto"/>
      </w:divBdr>
    </w:div>
    <w:div w:id="670138281">
      <w:bodyDiv w:val="1"/>
      <w:marLeft w:val="0"/>
      <w:marRight w:val="0"/>
      <w:marTop w:val="0"/>
      <w:marBottom w:val="0"/>
      <w:divBdr>
        <w:top w:val="none" w:sz="0" w:space="0" w:color="auto"/>
        <w:left w:val="none" w:sz="0" w:space="0" w:color="auto"/>
        <w:bottom w:val="none" w:sz="0" w:space="0" w:color="auto"/>
        <w:right w:val="none" w:sz="0" w:space="0" w:color="auto"/>
      </w:divBdr>
      <w:divsChild>
        <w:div w:id="1404136283">
          <w:marLeft w:val="0"/>
          <w:marRight w:val="0"/>
          <w:marTop w:val="0"/>
          <w:marBottom w:val="0"/>
          <w:divBdr>
            <w:top w:val="none" w:sz="0" w:space="0" w:color="auto"/>
            <w:left w:val="none" w:sz="0" w:space="0" w:color="auto"/>
            <w:bottom w:val="none" w:sz="0" w:space="0" w:color="auto"/>
            <w:right w:val="none" w:sz="0" w:space="0" w:color="auto"/>
          </w:divBdr>
          <w:divsChild>
            <w:div w:id="565917689">
              <w:marLeft w:val="0"/>
              <w:marRight w:val="0"/>
              <w:marTop w:val="0"/>
              <w:marBottom w:val="0"/>
              <w:divBdr>
                <w:top w:val="none" w:sz="0" w:space="0" w:color="auto"/>
                <w:left w:val="none" w:sz="0" w:space="0" w:color="auto"/>
                <w:bottom w:val="none" w:sz="0" w:space="0" w:color="auto"/>
                <w:right w:val="none" w:sz="0" w:space="0" w:color="auto"/>
              </w:divBdr>
              <w:divsChild>
                <w:div w:id="499347041">
                  <w:marLeft w:val="0"/>
                  <w:marRight w:val="0"/>
                  <w:marTop w:val="0"/>
                  <w:marBottom w:val="0"/>
                  <w:divBdr>
                    <w:top w:val="none" w:sz="0" w:space="0" w:color="auto"/>
                    <w:left w:val="none" w:sz="0" w:space="0" w:color="auto"/>
                    <w:bottom w:val="none" w:sz="0" w:space="0" w:color="auto"/>
                    <w:right w:val="none" w:sz="0" w:space="0" w:color="auto"/>
                  </w:divBdr>
                  <w:divsChild>
                    <w:div w:id="1813330402">
                      <w:marLeft w:val="0"/>
                      <w:marRight w:val="0"/>
                      <w:marTop w:val="0"/>
                      <w:marBottom w:val="0"/>
                      <w:divBdr>
                        <w:top w:val="none" w:sz="0" w:space="0" w:color="auto"/>
                        <w:left w:val="none" w:sz="0" w:space="0" w:color="auto"/>
                        <w:bottom w:val="none" w:sz="0" w:space="0" w:color="auto"/>
                        <w:right w:val="none" w:sz="0" w:space="0" w:color="auto"/>
                      </w:divBdr>
                    </w:div>
                  </w:divsChild>
                </w:div>
                <w:div w:id="1216891580">
                  <w:marLeft w:val="0"/>
                  <w:marRight w:val="0"/>
                  <w:marTop w:val="0"/>
                  <w:marBottom w:val="0"/>
                  <w:divBdr>
                    <w:top w:val="none" w:sz="0" w:space="0" w:color="auto"/>
                    <w:left w:val="none" w:sz="0" w:space="0" w:color="auto"/>
                    <w:bottom w:val="none" w:sz="0" w:space="0" w:color="auto"/>
                    <w:right w:val="none" w:sz="0" w:space="0" w:color="auto"/>
                  </w:divBdr>
                  <w:divsChild>
                    <w:div w:id="1732459132">
                      <w:marLeft w:val="0"/>
                      <w:marRight w:val="0"/>
                      <w:marTop w:val="0"/>
                      <w:marBottom w:val="0"/>
                      <w:divBdr>
                        <w:top w:val="none" w:sz="0" w:space="0" w:color="auto"/>
                        <w:left w:val="none" w:sz="0" w:space="0" w:color="auto"/>
                        <w:bottom w:val="none" w:sz="0" w:space="0" w:color="auto"/>
                        <w:right w:val="none" w:sz="0" w:space="0" w:color="auto"/>
                      </w:divBdr>
                    </w:div>
                  </w:divsChild>
                </w:div>
                <w:div w:id="1743285695">
                  <w:marLeft w:val="0"/>
                  <w:marRight w:val="0"/>
                  <w:marTop w:val="0"/>
                  <w:marBottom w:val="0"/>
                  <w:divBdr>
                    <w:top w:val="none" w:sz="0" w:space="0" w:color="auto"/>
                    <w:left w:val="none" w:sz="0" w:space="0" w:color="auto"/>
                    <w:bottom w:val="none" w:sz="0" w:space="0" w:color="auto"/>
                    <w:right w:val="none" w:sz="0" w:space="0" w:color="auto"/>
                  </w:divBdr>
                  <w:divsChild>
                    <w:div w:id="131229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848401">
      <w:bodyDiv w:val="1"/>
      <w:marLeft w:val="0"/>
      <w:marRight w:val="0"/>
      <w:marTop w:val="0"/>
      <w:marBottom w:val="0"/>
      <w:divBdr>
        <w:top w:val="none" w:sz="0" w:space="0" w:color="auto"/>
        <w:left w:val="none" w:sz="0" w:space="0" w:color="auto"/>
        <w:bottom w:val="none" w:sz="0" w:space="0" w:color="auto"/>
        <w:right w:val="none" w:sz="0" w:space="0" w:color="auto"/>
      </w:divBdr>
      <w:divsChild>
        <w:div w:id="1686401490">
          <w:marLeft w:val="480"/>
          <w:marRight w:val="0"/>
          <w:marTop w:val="0"/>
          <w:marBottom w:val="0"/>
          <w:divBdr>
            <w:top w:val="none" w:sz="0" w:space="0" w:color="auto"/>
            <w:left w:val="none" w:sz="0" w:space="0" w:color="auto"/>
            <w:bottom w:val="none" w:sz="0" w:space="0" w:color="auto"/>
            <w:right w:val="none" w:sz="0" w:space="0" w:color="auto"/>
          </w:divBdr>
          <w:divsChild>
            <w:div w:id="334770834">
              <w:marLeft w:val="0"/>
              <w:marRight w:val="0"/>
              <w:marTop w:val="0"/>
              <w:marBottom w:val="0"/>
              <w:divBdr>
                <w:top w:val="none" w:sz="0" w:space="0" w:color="auto"/>
                <w:left w:val="none" w:sz="0" w:space="0" w:color="auto"/>
                <w:bottom w:val="none" w:sz="0" w:space="0" w:color="auto"/>
                <w:right w:val="none" w:sz="0" w:space="0" w:color="auto"/>
              </w:divBdr>
            </w:div>
            <w:div w:id="360009678">
              <w:marLeft w:val="0"/>
              <w:marRight w:val="0"/>
              <w:marTop w:val="0"/>
              <w:marBottom w:val="0"/>
              <w:divBdr>
                <w:top w:val="none" w:sz="0" w:space="0" w:color="auto"/>
                <w:left w:val="none" w:sz="0" w:space="0" w:color="auto"/>
                <w:bottom w:val="none" w:sz="0" w:space="0" w:color="auto"/>
                <w:right w:val="none" w:sz="0" w:space="0" w:color="auto"/>
              </w:divBdr>
            </w:div>
            <w:div w:id="427655125">
              <w:marLeft w:val="0"/>
              <w:marRight w:val="0"/>
              <w:marTop w:val="0"/>
              <w:marBottom w:val="0"/>
              <w:divBdr>
                <w:top w:val="none" w:sz="0" w:space="0" w:color="auto"/>
                <w:left w:val="none" w:sz="0" w:space="0" w:color="auto"/>
                <w:bottom w:val="none" w:sz="0" w:space="0" w:color="auto"/>
                <w:right w:val="none" w:sz="0" w:space="0" w:color="auto"/>
              </w:divBdr>
            </w:div>
            <w:div w:id="439837048">
              <w:marLeft w:val="0"/>
              <w:marRight w:val="0"/>
              <w:marTop w:val="0"/>
              <w:marBottom w:val="0"/>
              <w:divBdr>
                <w:top w:val="none" w:sz="0" w:space="0" w:color="auto"/>
                <w:left w:val="none" w:sz="0" w:space="0" w:color="auto"/>
                <w:bottom w:val="none" w:sz="0" w:space="0" w:color="auto"/>
                <w:right w:val="none" w:sz="0" w:space="0" w:color="auto"/>
              </w:divBdr>
            </w:div>
            <w:div w:id="565989693">
              <w:marLeft w:val="0"/>
              <w:marRight w:val="0"/>
              <w:marTop w:val="0"/>
              <w:marBottom w:val="0"/>
              <w:divBdr>
                <w:top w:val="none" w:sz="0" w:space="0" w:color="auto"/>
                <w:left w:val="none" w:sz="0" w:space="0" w:color="auto"/>
                <w:bottom w:val="none" w:sz="0" w:space="0" w:color="auto"/>
                <w:right w:val="none" w:sz="0" w:space="0" w:color="auto"/>
              </w:divBdr>
            </w:div>
            <w:div w:id="720137101">
              <w:marLeft w:val="0"/>
              <w:marRight w:val="0"/>
              <w:marTop w:val="0"/>
              <w:marBottom w:val="0"/>
              <w:divBdr>
                <w:top w:val="none" w:sz="0" w:space="0" w:color="auto"/>
                <w:left w:val="none" w:sz="0" w:space="0" w:color="auto"/>
                <w:bottom w:val="none" w:sz="0" w:space="0" w:color="auto"/>
                <w:right w:val="none" w:sz="0" w:space="0" w:color="auto"/>
              </w:divBdr>
            </w:div>
            <w:div w:id="753090283">
              <w:marLeft w:val="0"/>
              <w:marRight w:val="0"/>
              <w:marTop w:val="0"/>
              <w:marBottom w:val="0"/>
              <w:divBdr>
                <w:top w:val="none" w:sz="0" w:space="0" w:color="auto"/>
                <w:left w:val="none" w:sz="0" w:space="0" w:color="auto"/>
                <w:bottom w:val="none" w:sz="0" w:space="0" w:color="auto"/>
                <w:right w:val="none" w:sz="0" w:space="0" w:color="auto"/>
              </w:divBdr>
            </w:div>
            <w:div w:id="855534846">
              <w:marLeft w:val="0"/>
              <w:marRight w:val="0"/>
              <w:marTop w:val="0"/>
              <w:marBottom w:val="0"/>
              <w:divBdr>
                <w:top w:val="none" w:sz="0" w:space="0" w:color="auto"/>
                <w:left w:val="none" w:sz="0" w:space="0" w:color="auto"/>
                <w:bottom w:val="none" w:sz="0" w:space="0" w:color="auto"/>
                <w:right w:val="none" w:sz="0" w:space="0" w:color="auto"/>
              </w:divBdr>
            </w:div>
            <w:div w:id="1007095314">
              <w:marLeft w:val="0"/>
              <w:marRight w:val="0"/>
              <w:marTop w:val="0"/>
              <w:marBottom w:val="0"/>
              <w:divBdr>
                <w:top w:val="none" w:sz="0" w:space="0" w:color="auto"/>
                <w:left w:val="none" w:sz="0" w:space="0" w:color="auto"/>
                <w:bottom w:val="none" w:sz="0" w:space="0" w:color="auto"/>
                <w:right w:val="none" w:sz="0" w:space="0" w:color="auto"/>
              </w:divBdr>
            </w:div>
            <w:div w:id="1030491662">
              <w:marLeft w:val="0"/>
              <w:marRight w:val="0"/>
              <w:marTop w:val="0"/>
              <w:marBottom w:val="0"/>
              <w:divBdr>
                <w:top w:val="none" w:sz="0" w:space="0" w:color="auto"/>
                <w:left w:val="none" w:sz="0" w:space="0" w:color="auto"/>
                <w:bottom w:val="none" w:sz="0" w:space="0" w:color="auto"/>
                <w:right w:val="none" w:sz="0" w:space="0" w:color="auto"/>
              </w:divBdr>
            </w:div>
            <w:div w:id="1164927849">
              <w:marLeft w:val="0"/>
              <w:marRight w:val="0"/>
              <w:marTop w:val="0"/>
              <w:marBottom w:val="0"/>
              <w:divBdr>
                <w:top w:val="none" w:sz="0" w:space="0" w:color="auto"/>
                <w:left w:val="none" w:sz="0" w:space="0" w:color="auto"/>
                <w:bottom w:val="none" w:sz="0" w:space="0" w:color="auto"/>
                <w:right w:val="none" w:sz="0" w:space="0" w:color="auto"/>
              </w:divBdr>
            </w:div>
            <w:div w:id="1215510735">
              <w:marLeft w:val="0"/>
              <w:marRight w:val="0"/>
              <w:marTop w:val="0"/>
              <w:marBottom w:val="0"/>
              <w:divBdr>
                <w:top w:val="none" w:sz="0" w:space="0" w:color="auto"/>
                <w:left w:val="none" w:sz="0" w:space="0" w:color="auto"/>
                <w:bottom w:val="none" w:sz="0" w:space="0" w:color="auto"/>
                <w:right w:val="none" w:sz="0" w:space="0" w:color="auto"/>
              </w:divBdr>
            </w:div>
            <w:div w:id="1272936732">
              <w:marLeft w:val="0"/>
              <w:marRight w:val="0"/>
              <w:marTop w:val="0"/>
              <w:marBottom w:val="0"/>
              <w:divBdr>
                <w:top w:val="none" w:sz="0" w:space="0" w:color="auto"/>
                <w:left w:val="none" w:sz="0" w:space="0" w:color="auto"/>
                <w:bottom w:val="none" w:sz="0" w:space="0" w:color="auto"/>
                <w:right w:val="none" w:sz="0" w:space="0" w:color="auto"/>
              </w:divBdr>
            </w:div>
            <w:div w:id="1546868272">
              <w:marLeft w:val="0"/>
              <w:marRight w:val="0"/>
              <w:marTop w:val="0"/>
              <w:marBottom w:val="0"/>
              <w:divBdr>
                <w:top w:val="none" w:sz="0" w:space="0" w:color="auto"/>
                <w:left w:val="none" w:sz="0" w:space="0" w:color="auto"/>
                <w:bottom w:val="none" w:sz="0" w:space="0" w:color="auto"/>
                <w:right w:val="none" w:sz="0" w:space="0" w:color="auto"/>
              </w:divBdr>
            </w:div>
            <w:div w:id="1622957580">
              <w:marLeft w:val="0"/>
              <w:marRight w:val="0"/>
              <w:marTop w:val="0"/>
              <w:marBottom w:val="0"/>
              <w:divBdr>
                <w:top w:val="none" w:sz="0" w:space="0" w:color="auto"/>
                <w:left w:val="none" w:sz="0" w:space="0" w:color="auto"/>
                <w:bottom w:val="none" w:sz="0" w:space="0" w:color="auto"/>
                <w:right w:val="none" w:sz="0" w:space="0" w:color="auto"/>
              </w:divBdr>
            </w:div>
            <w:div w:id="2014717808">
              <w:marLeft w:val="0"/>
              <w:marRight w:val="0"/>
              <w:marTop w:val="0"/>
              <w:marBottom w:val="0"/>
              <w:divBdr>
                <w:top w:val="none" w:sz="0" w:space="0" w:color="auto"/>
                <w:left w:val="none" w:sz="0" w:space="0" w:color="auto"/>
                <w:bottom w:val="none" w:sz="0" w:space="0" w:color="auto"/>
                <w:right w:val="none" w:sz="0" w:space="0" w:color="auto"/>
              </w:divBdr>
            </w:div>
            <w:div w:id="2134710553">
              <w:marLeft w:val="0"/>
              <w:marRight w:val="0"/>
              <w:marTop w:val="0"/>
              <w:marBottom w:val="0"/>
              <w:divBdr>
                <w:top w:val="none" w:sz="0" w:space="0" w:color="auto"/>
                <w:left w:val="none" w:sz="0" w:space="0" w:color="auto"/>
                <w:bottom w:val="none" w:sz="0" w:space="0" w:color="auto"/>
                <w:right w:val="none" w:sz="0" w:space="0" w:color="auto"/>
              </w:divBdr>
            </w:div>
            <w:div w:id="214187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44350">
      <w:bodyDiv w:val="1"/>
      <w:marLeft w:val="0"/>
      <w:marRight w:val="0"/>
      <w:marTop w:val="0"/>
      <w:marBottom w:val="0"/>
      <w:divBdr>
        <w:top w:val="none" w:sz="0" w:space="0" w:color="auto"/>
        <w:left w:val="none" w:sz="0" w:space="0" w:color="auto"/>
        <w:bottom w:val="none" w:sz="0" w:space="0" w:color="auto"/>
        <w:right w:val="none" w:sz="0" w:space="0" w:color="auto"/>
      </w:divBdr>
    </w:div>
    <w:div w:id="698235929">
      <w:bodyDiv w:val="1"/>
      <w:marLeft w:val="0"/>
      <w:marRight w:val="0"/>
      <w:marTop w:val="0"/>
      <w:marBottom w:val="0"/>
      <w:divBdr>
        <w:top w:val="none" w:sz="0" w:space="0" w:color="auto"/>
        <w:left w:val="none" w:sz="0" w:space="0" w:color="auto"/>
        <w:bottom w:val="none" w:sz="0" w:space="0" w:color="auto"/>
        <w:right w:val="none" w:sz="0" w:space="0" w:color="auto"/>
      </w:divBdr>
      <w:divsChild>
        <w:div w:id="197741439">
          <w:marLeft w:val="0"/>
          <w:marRight w:val="0"/>
          <w:marTop w:val="0"/>
          <w:marBottom w:val="0"/>
          <w:divBdr>
            <w:top w:val="none" w:sz="0" w:space="0" w:color="auto"/>
            <w:left w:val="none" w:sz="0" w:space="0" w:color="auto"/>
            <w:bottom w:val="none" w:sz="0" w:space="0" w:color="auto"/>
            <w:right w:val="none" w:sz="0" w:space="0" w:color="auto"/>
          </w:divBdr>
        </w:div>
        <w:div w:id="1980646637">
          <w:marLeft w:val="0"/>
          <w:marRight w:val="0"/>
          <w:marTop w:val="0"/>
          <w:marBottom w:val="0"/>
          <w:divBdr>
            <w:top w:val="none" w:sz="0" w:space="0" w:color="auto"/>
            <w:left w:val="none" w:sz="0" w:space="0" w:color="auto"/>
            <w:bottom w:val="none" w:sz="0" w:space="0" w:color="auto"/>
            <w:right w:val="none" w:sz="0" w:space="0" w:color="auto"/>
          </w:divBdr>
        </w:div>
      </w:divsChild>
    </w:div>
    <w:div w:id="781344627">
      <w:bodyDiv w:val="1"/>
      <w:marLeft w:val="0"/>
      <w:marRight w:val="0"/>
      <w:marTop w:val="0"/>
      <w:marBottom w:val="0"/>
      <w:divBdr>
        <w:top w:val="none" w:sz="0" w:space="0" w:color="auto"/>
        <w:left w:val="none" w:sz="0" w:space="0" w:color="auto"/>
        <w:bottom w:val="none" w:sz="0" w:space="0" w:color="auto"/>
        <w:right w:val="none" w:sz="0" w:space="0" w:color="auto"/>
      </w:divBdr>
      <w:divsChild>
        <w:div w:id="1674213946">
          <w:marLeft w:val="480"/>
          <w:marRight w:val="0"/>
          <w:marTop w:val="0"/>
          <w:marBottom w:val="0"/>
          <w:divBdr>
            <w:top w:val="none" w:sz="0" w:space="0" w:color="auto"/>
            <w:left w:val="none" w:sz="0" w:space="0" w:color="auto"/>
            <w:bottom w:val="none" w:sz="0" w:space="0" w:color="auto"/>
            <w:right w:val="none" w:sz="0" w:space="0" w:color="auto"/>
          </w:divBdr>
          <w:divsChild>
            <w:div w:id="20976017">
              <w:marLeft w:val="0"/>
              <w:marRight w:val="0"/>
              <w:marTop w:val="0"/>
              <w:marBottom w:val="0"/>
              <w:divBdr>
                <w:top w:val="none" w:sz="0" w:space="0" w:color="auto"/>
                <w:left w:val="none" w:sz="0" w:space="0" w:color="auto"/>
                <w:bottom w:val="none" w:sz="0" w:space="0" w:color="auto"/>
                <w:right w:val="none" w:sz="0" w:space="0" w:color="auto"/>
              </w:divBdr>
            </w:div>
            <w:div w:id="60638303">
              <w:marLeft w:val="0"/>
              <w:marRight w:val="0"/>
              <w:marTop w:val="0"/>
              <w:marBottom w:val="0"/>
              <w:divBdr>
                <w:top w:val="none" w:sz="0" w:space="0" w:color="auto"/>
                <w:left w:val="none" w:sz="0" w:space="0" w:color="auto"/>
                <w:bottom w:val="none" w:sz="0" w:space="0" w:color="auto"/>
                <w:right w:val="none" w:sz="0" w:space="0" w:color="auto"/>
              </w:divBdr>
            </w:div>
            <w:div w:id="119228030">
              <w:marLeft w:val="0"/>
              <w:marRight w:val="0"/>
              <w:marTop w:val="0"/>
              <w:marBottom w:val="0"/>
              <w:divBdr>
                <w:top w:val="none" w:sz="0" w:space="0" w:color="auto"/>
                <w:left w:val="none" w:sz="0" w:space="0" w:color="auto"/>
                <w:bottom w:val="none" w:sz="0" w:space="0" w:color="auto"/>
                <w:right w:val="none" w:sz="0" w:space="0" w:color="auto"/>
              </w:divBdr>
            </w:div>
            <w:div w:id="274139800">
              <w:marLeft w:val="0"/>
              <w:marRight w:val="0"/>
              <w:marTop w:val="0"/>
              <w:marBottom w:val="0"/>
              <w:divBdr>
                <w:top w:val="none" w:sz="0" w:space="0" w:color="auto"/>
                <w:left w:val="none" w:sz="0" w:space="0" w:color="auto"/>
                <w:bottom w:val="none" w:sz="0" w:space="0" w:color="auto"/>
                <w:right w:val="none" w:sz="0" w:space="0" w:color="auto"/>
              </w:divBdr>
            </w:div>
            <w:div w:id="391852852">
              <w:marLeft w:val="0"/>
              <w:marRight w:val="0"/>
              <w:marTop w:val="0"/>
              <w:marBottom w:val="0"/>
              <w:divBdr>
                <w:top w:val="none" w:sz="0" w:space="0" w:color="auto"/>
                <w:left w:val="none" w:sz="0" w:space="0" w:color="auto"/>
                <w:bottom w:val="none" w:sz="0" w:space="0" w:color="auto"/>
                <w:right w:val="none" w:sz="0" w:space="0" w:color="auto"/>
              </w:divBdr>
            </w:div>
            <w:div w:id="484013315">
              <w:marLeft w:val="0"/>
              <w:marRight w:val="0"/>
              <w:marTop w:val="0"/>
              <w:marBottom w:val="0"/>
              <w:divBdr>
                <w:top w:val="none" w:sz="0" w:space="0" w:color="auto"/>
                <w:left w:val="none" w:sz="0" w:space="0" w:color="auto"/>
                <w:bottom w:val="none" w:sz="0" w:space="0" w:color="auto"/>
                <w:right w:val="none" w:sz="0" w:space="0" w:color="auto"/>
              </w:divBdr>
            </w:div>
            <w:div w:id="501700987">
              <w:marLeft w:val="0"/>
              <w:marRight w:val="0"/>
              <w:marTop w:val="0"/>
              <w:marBottom w:val="0"/>
              <w:divBdr>
                <w:top w:val="none" w:sz="0" w:space="0" w:color="auto"/>
                <w:left w:val="none" w:sz="0" w:space="0" w:color="auto"/>
                <w:bottom w:val="none" w:sz="0" w:space="0" w:color="auto"/>
                <w:right w:val="none" w:sz="0" w:space="0" w:color="auto"/>
              </w:divBdr>
            </w:div>
            <w:div w:id="620261377">
              <w:marLeft w:val="0"/>
              <w:marRight w:val="0"/>
              <w:marTop w:val="0"/>
              <w:marBottom w:val="0"/>
              <w:divBdr>
                <w:top w:val="none" w:sz="0" w:space="0" w:color="auto"/>
                <w:left w:val="none" w:sz="0" w:space="0" w:color="auto"/>
                <w:bottom w:val="none" w:sz="0" w:space="0" w:color="auto"/>
                <w:right w:val="none" w:sz="0" w:space="0" w:color="auto"/>
              </w:divBdr>
            </w:div>
            <w:div w:id="699285594">
              <w:marLeft w:val="0"/>
              <w:marRight w:val="0"/>
              <w:marTop w:val="0"/>
              <w:marBottom w:val="0"/>
              <w:divBdr>
                <w:top w:val="none" w:sz="0" w:space="0" w:color="auto"/>
                <w:left w:val="none" w:sz="0" w:space="0" w:color="auto"/>
                <w:bottom w:val="none" w:sz="0" w:space="0" w:color="auto"/>
                <w:right w:val="none" w:sz="0" w:space="0" w:color="auto"/>
              </w:divBdr>
            </w:div>
            <w:div w:id="742411543">
              <w:marLeft w:val="0"/>
              <w:marRight w:val="0"/>
              <w:marTop w:val="0"/>
              <w:marBottom w:val="0"/>
              <w:divBdr>
                <w:top w:val="none" w:sz="0" w:space="0" w:color="auto"/>
                <w:left w:val="none" w:sz="0" w:space="0" w:color="auto"/>
                <w:bottom w:val="none" w:sz="0" w:space="0" w:color="auto"/>
                <w:right w:val="none" w:sz="0" w:space="0" w:color="auto"/>
              </w:divBdr>
            </w:div>
            <w:div w:id="743143333">
              <w:marLeft w:val="0"/>
              <w:marRight w:val="0"/>
              <w:marTop w:val="0"/>
              <w:marBottom w:val="0"/>
              <w:divBdr>
                <w:top w:val="none" w:sz="0" w:space="0" w:color="auto"/>
                <w:left w:val="none" w:sz="0" w:space="0" w:color="auto"/>
                <w:bottom w:val="none" w:sz="0" w:space="0" w:color="auto"/>
                <w:right w:val="none" w:sz="0" w:space="0" w:color="auto"/>
              </w:divBdr>
            </w:div>
            <w:div w:id="992415622">
              <w:marLeft w:val="0"/>
              <w:marRight w:val="0"/>
              <w:marTop w:val="0"/>
              <w:marBottom w:val="0"/>
              <w:divBdr>
                <w:top w:val="none" w:sz="0" w:space="0" w:color="auto"/>
                <w:left w:val="none" w:sz="0" w:space="0" w:color="auto"/>
                <w:bottom w:val="none" w:sz="0" w:space="0" w:color="auto"/>
                <w:right w:val="none" w:sz="0" w:space="0" w:color="auto"/>
              </w:divBdr>
            </w:div>
            <w:div w:id="1223520518">
              <w:marLeft w:val="0"/>
              <w:marRight w:val="0"/>
              <w:marTop w:val="0"/>
              <w:marBottom w:val="0"/>
              <w:divBdr>
                <w:top w:val="none" w:sz="0" w:space="0" w:color="auto"/>
                <w:left w:val="none" w:sz="0" w:space="0" w:color="auto"/>
                <w:bottom w:val="none" w:sz="0" w:space="0" w:color="auto"/>
                <w:right w:val="none" w:sz="0" w:space="0" w:color="auto"/>
              </w:divBdr>
            </w:div>
            <w:div w:id="1567185711">
              <w:marLeft w:val="0"/>
              <w:marRight w:val="0"/>
              <w:marTop w:val="0"/>
              <w:marBottom w:val="0"/>
              <w:divBdr>
                <w:top w:val="none" w:sz="0" w:space="0" w:color="auto"/>
                <w:left w:val="none" w:sz="0" w:space="0" w:color="auto"/>
                <w:bottom w:val="none" w:sz="0" w:space="0" w:color="auto"/>
                <w:right w:val="none" w:sz="0" w:space="0" w:color="auto"/>
              </w:divBdr>
            </w:div>
            <w:div w:id="1804738804">
              <w:marLeft w:val="0"/>
              <w:marRight w:val="0"/>
              <w:marTop w:val="0"/>
              <w:marBottom w:val="0"/>
              <w:divBdr>
                <w:top w:val="none" w:sz="0" w:space="0" w:color="auto"/>
                <w:left w:val="none" w:sz="0" w:space="0" w:color="auto"/>
                <w:bottom w:val="none" w:sz="0" w:space="0" w:color="auto"/>
                <w:right w:val="none" w:sz="0" w:space="0" w:color="auto"/>
              </w:divBdr>
            </w:div>
            <w:div w:id="1822382514">
              <w:marLeft w:val="0"/>
              <w:marRight w:val="0"/>
              <w:marTop w:val="0"/>
              <w:marBottom w:val="0"/>
              <w:divBdr>
                <w:top w:val="none" w:sz="0" w:space="0" w:color="auto"/>
                <w:left w:val="none" w:sz="0" w:space="0" w:color="auto"/>
                <w:bottom w:val="none" w:sz="0" w:space="0" w:color="auto"/>
                <w:right w:val="none" w:sz="0" w:space="0" w:color="auto"/>
              </w:divBdr>
            </w:div>
            <w:div w:id="1982149954">
              <w:marLeft w:val="0"/>
              <w:marRight w:val="0"/>
              <w:marTop w:val="0"/>
              <w:marBottom w:val="0"/>
              <w:divBdr>
                <w:top w:val="none" w:sz="0" w:space="0" w:color="auto"/>
                <w:left w:val="none" w:sz="0" w:space="0" w:color="auto"/>
                <w:bottom w:val="none" w:sz="0" w:space="0" w:color="auto"/>
                <w:right w:val="none" w:sz="0" w:space="0" w:color="auto"/>
              </w:divBdr>
            </w:div>
            <w:div w:id="20839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78099">
      <w:bodyDiv w:val="1"/>
      <w:marLeft w:val="0"/>
      <w:marRight w:val="0"/>
      <w:marTop w:val="0"/>
      <w:marBottom w:val="0"/>
      <w:divBdr>
        <w:top w:val="none" w:sz="0" w:space="0" w:color="auto"/>
        <w:left w:val="none" w:sz="0" w:space="0" w:color="auto"/>
        <w:bottom w:val="none" w:sz="0" w:space="0" w:color="auto"/>
        <w:right w:val="none" w:sz="0" w:space="0" w:color="auto"/>
      </w:divBdr>
    </w:div>
    <w:div w:id="808670444">
      <w:bodyDiv w:val="1"/>
      <w:marLeft w:val="0"/>
      <w:marRight w:val="0"/>
      <w:marTop w:val="0"/>
      <w:marBottom w:val="0"/>
      <w:divBdr>
        <w:top w:val="none" w:sz="0" w:space="0" w:color="auto"/>
        <w:left w:val="none" w:sz="0" w:space="0" w:color="auto"/>
        <w:bottom w:val="none" w:sz="0" w:space="0" w:color="auto"/>
        <w:right w:val="none" w:sz="0" w:space="0" w:color="auto"/>
      </w:divBdr>
      <w:divsChild>
        <w:div w:id="1289823262">
          <w:marLeft w:val="0"/>
          <w:marRight w:val="0"/>
          <w:marTop w:val="0"/>
          <w:marBottom w:val="0"/>
          <w:divBdr>
            <w:top w:val="none" w:sz="0" w:space="0" w:color="auto"/>
            <w:left w:val="none" w:sz="0" w:space="0" w:color="auto"/>
            <w:bottom w:val="none" w:sz="0" w:space="0" w:color="auto"/>
            <w:right w:val="none" w:sz="0" w:space="0" w:color="auto"/>
          </w:divBdr>
          <w:divsChild>
            <w:div w:id="1209803361">
              <w:marLeft w:val="0"/>
              <w:marRight w:val="0"/>
              <w:marTop w:val="0"/>
              <w:marBottom w:val="0"/>
              <w:divBdr>
                <w:top w:val="none" w:sz="0" w:space="0" w:color="auto"/>
                <w:left w:val="none" w:sz="0" w:space="0" w:color="auto"/>
                <w:bottom w:val="none" w:sz="0" w:space="0" w:color="auto"/>
                <w:right w:val="none" w:sz="0" w:space="0" w:color="auto"/>
              </w:divBdr>
            </w:div>
            <w:div w:id="1802309907">
              <w:marLeft w:val="0"/>
              <w:marRight w:val="0"/>
              <w:marTop w:val="0"/>
              <w:marBottom w:val="0"/>
              <w:divBdr>
                <w:top w:val="none" w:sz="0" w:space="0" w:color="auto"/>
                <w:left w:val="none" w:sz="0" w:space="0" w:color="auto"/>
                <w:bottom w:val="none" w:sz="0" w:space="0" w:color="auto"/>
                <w:right w:val="none" w:sz="0" w:space="0" w:color="auto"/>
              </w:divBdr>
            </w:div>
            <w:div w:id="4728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0827">
      <w:bodyDiv w:val="1"/>
      <w:marLeft w:val="0"/>
      <w:marRight w:val="0"/>
      <w:marTop w:val="0"/>
      <w:marBottom w:val="0"/>
      <w:divBdr>
        <w:top w:val="none" w:sz="0" w:space="0" w:color="auto"/>
        <w:left w:val="none" w:sz="0" w:space="0" w:color="auto"/>
        <w:bottom w:val="none" w:sz="0" w:space="0" w:color="auto"/>
        <w:right w:val="none" w:sz="0" w:space="0" w:color="auto"/>
      </w:divBdr>
      <w:divsChild>
        <w:div w:id="109250138">
          <w:marLeft w:val="0"/>
          <w:marRight w:val="0"/>
          <w:marTop w:val="0"/>
          <w:marBottom w:val="0"/>
          <w:divBdr>
            <w:top w:val="none" w:sz="0" w:space="0" w:color="auto"/>
            <w:left w:val="none" w:sz="0" w:space="0" w:color="auto"/>
            <w:bottom w:val="none" w:sz="0" w:space="0" w:color="auto"/>
            <w:right w:val="none" w:sz="0" w:space="0" w:color="auto"/>
          </w:divBdr>
          <w:divsChild>
            <w:div w:id="1134717196">
              <w:marLeft w:val="0"/>
              <w:marRight w:val="0"/>
              <w:marTop w:val="0"/>
              <w:marBottom w:val="0"/>
              <w:divBdr>
                <w:top w:val="none" w:sz="0" w:space="0" w:color="auto"/>
                <w:left w:val="none" w:sz="0" w:space="0" w:color="auto"/>
                <w:bottom w:val="none" w:sz="0" w:space="0" w:color="auto"/>
                <w:right w:val="none" w:sz="0" w:space="0" w:color="auto"/>
              </w:divBdr>
            </w:div>
            <w:div w:id="215432108">
              <w:marLeft w:val="0"/>
              <w:marRight w:val="0"/>
              <w:marTop w:val="0"/>
              <w:marBottom w:val="0"/>
              <w:divBdr>
                <w:top w:val="none" w:sz="0" w:space="0" w:color="auto"/>
                <w:left w:val="none" w:sz="0" w:space="0" w:color="auto"/>
                <w:bottom w:val="none" w:sz="0" w:space="0" w:color="auto"/>
                <w:right w:val="none" w:sz="0" w:space="0" w:color="auto"/>
              </w:divBdr>
            </w:div>
            <w:div w:id="131271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5523">
      <w:bodyDiv w:val="1"/>
      <w:marLeft w:val="0"/>
      <w:marRight w:val="0"/>
      <w:marTop w:val="0"/>
      <w:marBottom w:val="0"/>
      <w:divBdr>
        <w:top w:val="none" w:sz="0" w:space="0" w:color="auto"/>
        <w:left w:val="none" w:sz="0" w:space="0" w:color="auto"/>
        <w:bottom w:val="none" w:sz="0" w:space="0" w:color="auto"/>
        <w:right w:val="none" w:sz="0" w:space="0" w:color="auto"/>
      </w:divBdr>
      <w:divsChild>
        <w:div w:id="1067269609">
          <w:marLeft w:val="480"/>
          <w:marRight w:val="0"/>
          <w:marTop w:val="0"/>
          <w:marBottom w:val="0"/>
          <w:divBdr>
            <w:top w:val="none" w:sz="0" w:space="0" w:color="auto"/>
            <w:left w:val="none" w:sz="0" w:space="0" w:color="auto"/>
            <w:bottom w:val="none" w:sz="0" w:space="0" w:color="auto"/>
            <w:right w:val="none" w:sz="0" w:space="0" w:color="auto"/>
          </w:divBdr>
          <w:divsChild>
            <w:div w:id="1982074529">
              <w:marLeft w:val="0"/>
              <w:marRight w:val="0"/>
              <w:marTop w:val="0"/>
              <w:marBottom w:val="0"/>
              <w:divBdr>
                <w:top w:val="none" w:sz="0" w:space="0" w:color="auto"/>
                <w:left w:val="none" w:sz="0" w:space="0" w:color="auto"/>
                <w:bottom w:val="none" w:sz="0" w:space="0" w:color="auto"/>
                <w:right w:val="none" w:sz="0" w:space="0" w:color="auto"/>
              </w:divBdr>
            </w:div>
            <w:div w:id="974723724">
              <w:marLeft w:val="0"/>
              <w:marRight w:val="0"/>
              <w:marTop w:val="0"/>
              <w:marBottom w:val="0"/>
              <w:divBdr>
                <w:top w:val="none" w:sz="0" w:space="0" w:color="auto"/>
                <w:left w:val="none" w:sz="0" w:space="0" w:color="auto"/>
                <w:bottom w:val="none" w:sz="0" w:space="0" w:color="auto"/>
                <w:right w:val="none" w:sz="0" w:space="0" w:color="auto"/>
              </w:divBdr>
            </w:div>
            <w:div w:id="1779833609">
              <w:marLeft w:val="0"/>
              <w:marRight w:val="0"/>
              <w:marTop w:val="0"/>
              <w:marBottom w:val="0"/>
              <w:divBdr>
                <w:top w:val="none" w:sz="0" w:space="0" w:color="auto"/>
                <w:left w:val="none" w:sz="0" w:space="0" w:color="auto"/>
                <w:bottom w:val="none" w:sz="0" w:space="0" w:color="auto"/>
                <w:right w:val="none" w:sz="0" w:space="0" w:color="auto"/>
              </w:divBdr>
            </w:div>
            <w:div w:id="1185948769">
              <w:marLeft w:val="0"/>
              <w:marRight w:val="0"/>
              <w:marTop w:val="0"/>
              <w:marBottom w:val="0"/>
              <w:divBdr>
                <w:top w:val="none" w:sz="0" w:space="0" w:color="auto"/>
                <w:left w:val="none" w:sz="0" w:space="0" w:color="auto"/>
                <w:bottom w:val="none" w:sz="0" w:space="0" w:color="auto"/>
                <w:right w:val="none" w:sz="0" w:space="0" w:color="auto"/>
              </w:divBdr>
            </w:div>
            <w:div w:id="708139851">
              <w:marLeft w:val="0"/>
              <w:marRight w:val="0"/>
              <w:marTop w:val="0"/>
              <w:marBottom w:val="0"/>
              <w:divBdr>
                <w:top w:val="none" w:sz="0" w:space="0" w:color="auto"/>
                <w:left w:val="none" w:sz="0" w:space="0" w:color="auto"/>
                <w:bottom w:val="none" w:sz="0" w:space="0" w:color="auto"/>
                <w:right w:val="none" w:sz="0" w:space="0" w:color="auto"/>
              </w:divBdr>
            </w:div>
            <w:div w:id="2049335364">
              <w:marLeft w:val="0"/>
              <w:marRight w:val="0"/>
              <w:marTop w:val="0"/>
              <w:marBottom w:val="0"/>
              <w:divBdr>
                <w:top w:val="none" w:sz="0" w:space="0" w:color="auto"/>
                <w:left w:val="none" w:sz="0" w:space="0" w:color="auto"/>
                <w:bottom w:val="none" w:sz="0" w:space="0" w:color="auto"/>
                <w:right w:val="none" w:sz="0" w:space="0" w:color="auto"/>
              </w:divBdr>
            </w:div>
            <w:div w:id="744760172">
              <w:marLeft w:val="0"/>
              <w:marRight w:val="0"/>
              <w:marTop w:val="0"/>
              <w:marBottom w:val="0"/>
              <w:divBdr>
                <w:top w:val="none" w:sz="0" w:space="0" w:color="auto"/>
                <w:left w:val="none" w:sz="0" w:space="0" w:color="auto"/>
                <w:bottom w:val="none" w:sz="0" w:space="0" w:color="auto"/>
                <w:right w:val="none" w:sz="0" w:space="0" w:color="auto"/>
              </w:divBdr>
            </w:div>
            <w:div w:id="56176144">
              <w:marLeft w:val="0"/>
              <w:marRight w:val="0"/>
              <w:marTop w:val="0"/>
              <w:marBottom w:val="0"/>
              <w:divBdr>
                <w:top w:val="none" w:sz="0" w:space="0" w:color="auto"/>
                <w:left w:val="none" w:sz="0" w:space="0" w:color="auto"/>
                <w:bottom w:val="none" w:sz="0" w:space="0" w:color="auto"/>
                <w:right w:val="none" w:sz="0" w:space="0" w:color="auto"/>
              </w:divBdr>
            </w:div>
            <w:div w:id="818809074">
              <w:marLeft w:val="0"/>
              <w:marRight w:val="0"/>
              <w:marTop w:val="0"/>
              <w:marBottom w:val="0"/>
              <w:divBdr>
                <w:top w:val="none" w:sz="0" w:space="0" w:color="auto"/>
                <w:left w:val="none" w:sz="0" w:space="0" w:color="auto"/>
                <w:bottom w:val="none" w:sz="0" w:space="0" w:color="auto"/>
                <w:right w:val="none" w:sz="0" w:space="0" w:color="auto"/>
              </w:divBdr>
            </w:div>
            <w:div w:id="697781712">
              <w:marLeft w:val="0"/>
              <w:marRight w:val="0"/>
              <w:marTop w:val="0"/>
              <w:marBottom w:val="0"/>
              <w:divBdr>
                <w:top w:val="none" w:sz="0" w:space="0" w:color="auto"/>
                <w:left w:val="none" w:sz="0" w:space="0" w:color="auto"/>
                <w:bottom w:val="none" w:sz="0" w:space="0" w:color="auto"/>
                <w:right w:val="none" w:sz="0" w:space="0" w:color="auto"/>
              </w:divBdr>
            </w:div>
            <w:div w:id="956065360">
              <w:marLeft w:val="0"/>
              <w:marRight w:val="0"/>
              <w:marTop w:val="0"/>
              <w:marBottom w:val="0"/>
              <w:divBdr>
                <w:top w:val="none" w:sz="0" w:space="0" w:color="auto"/>
                <w:left w:val="none" w:sz="0" w:space="0" w:color="auto"/>
                <w:bottom w:val="none" w:sz="0" w:space="0" w:color="auto"/>
                <w:right w:val="none" w:sz="0" w:space="0" w:color="auto"/>
              </w:divBdr>
            </w:div>
            <w:div w:id="626664731">
              <w:marLeft w:val="0"/>
              <w:marRight w:val="0"/>
              <w:marTop w:val="0"/>
              <w:marBottom w:val="0"/>
              <w:divBdr>
                <w:top w:val="none" w:sz="0" w:space="0" w:color="auto"/>
                <w:left w:val="none" w:sz="0" w:space="0" w:color="auto"/>
                <w:bottom w:val="none" w:sz="0" w:space="0" w:color="auto"/>
                <w:right w:val="none" w:sz="0" w:space="0" w:color="auto"/>
              </w:divBdr>
            </w:div>
            <w:div w:id="500700523">
              <w:marLeft w:val="0"/>
              <w:marRight w:val="0"/>
              <w:marTop w:val="0"/>
              <w:marBottom w:val="0"/>
              <w:divBdr>
                <w:top w:val="none" w:sz="0" w:space="0" w:color="auto"/>
                <w:left w:val="none" w:sz="0" w:space="0" w:color="auto"/>
                <w:bottom w:val="none" w:sz="0" w:space="0" w:color="auto"/>
                <w:right w:val="none" w:sz="0" w:space="0" w:color="auto"/>
              </w:divBdr>
            </w:div>
            <w:div w:id="858854288">
              <w:marLeft w:val="0"/>
              <w:marRight w:val="0"/>
              <w:marTop w:val="0"/>
              <w:marBottom w:val="0"/>
              <w:divBdr>
                <w:top w:val="none" w:sz="0" w:space="0" w:color="auto"/>
                <w:left w:val="none" w:sz="0" w:space="0" w:color="auto"/>
                <w:bottom w:val="none" w:sz="0" w:space="0" w:color="auto"/>
                <w:right w:val="none" w:sz="0" w:space="0" w:color="auto"/>
              </w:divBdr>
            </w:div>
            <w:div w:id="52700317">
              <w:marLeft w:val="0"/>
              <w:marRight w:val="0"/>
              <w:marTop w:val="0"/>
              <w:marBottom w:val="0"/>
              <w:divBdr>
                <w:top w:val="none" w:sz="0" w:space="0" w:color="auto"/>
                <w:left w:val="none" w:sz="0" w:space="0" w:color="auto"/>
                <w:bottom w:val="none" w:sz="0" w:space="0" w:color="auto"/>
                <w:right w:val="none" w:sz="0" w:space="0" w:color="auto"/>
              </w:divBdr>
            </w:div>
            <w:div w:id="990451771">
              <w:marLeft w:val="0"/>
              <w:marRight w:val="0"/>
              <w:marTop w:val="0"/>
              <w:marBottom w:val="0"/>
              <w:divBdr>
                <w:top w:val="none" w:sz="0" w:space="0" w:color="auto"/>
                <w:left w:val="none" w:sz="0" w:space="0" w:color="auto"/>
                <w:bottom w:val="none" w:sz="0" w:space="0" w:color="auto"/>
                <w:right w:val="none" w:sz="0" w:space="0" w:color="auto"/>
              </w:divBdr>
            </w:div>
            <w:div w:id="542986169">
              <w:marLeft w:val="0"/>
              <w:marRight w:val="0"/>
              <w:marTop w:val="0"/>
              <w:marBottom w:val="0"/>
              <w:divBdr>
                <w:top w:val="none" w:sz="0" w:space="0" w:color="auto"/>
                <w:left w:val="none" w:sz="0" w:space="0" w:color="auto"/>
                <w:bottom w:val="none" w:sz="0" w:space="0" w:color="auto"/>
                <w:right w:val="none" w:sz="0" w:space="0" w:color="auto"/>
              </w:divBdr>
            </w:div>
            <w:div w:id="206770152">
              <w:marLeft w:val="0"/>
              <w:marRight w:val="0"/>
              <w:marTop w:val="0"/>
              <w:marBottom w:val="0"/>
              <w:divBdr>
                <w:top w:val="none" w:sz="0" w:space="0" w:color="auto"/>
                <w:left w:val="none" w:sz="0" w:space="0" w:color="auto"/>
                <w:bottom w:val="none" w:sz="0" w:space="0" w:color="auto"/>
                <w:right w:val="none" w:sz="0" w:space="0" w:color="auto"/>
              </w:divBdr>
            </w:div>
            <w:div w:id="1407452836">
              <w:marLeft w:val="0"/>
              <w:marRight w:val="0"/>
              <w:marTop w:val="0"/>
              <w:marBottom w:val="0"/>
              <w:divBdr>
                <w:top w:val="none" w:sz="0" w:space="0" w:color="auto"/>
                <w:left w:val="none" w:sz="0" w:space="0" w:color="auto"/>
                <w:bottom w:val="none" w:sz="0" w:space="0" w:color="auto"/>
                <w:right w:val="none" w:sz="0" w:space="0" w:color="auto"/>
              </w:divBdr>
            </w:div>
            <w:div w:id="1172187196">
              <w:marLeft w:val="0"/>
              <w:marRight w:val="0"/>
              <w:marTop w:val="0"/>
              <w:marBottom w:val="0"/>
              <w:divBdr>
                <w:top w:val="none" w:sz="0" w:space="0" w:color="auto"/>
                <w:left w:val="none" w:sz="0" w:space="0" w:color="auto"/>
                <w:bottom w:val="none" w:sz="0" w:space="0" w:color="auto"/>
                <w:right w:val="none" w:sz="0" w:space="0" w:color="auto"/>
              </w:divBdr>
            </w:div>
            <w:div w:id="463547391">
              <w:marLeft w:val="0"/>
              <w:marRight w:val="0"/>
              <w:marTop w:val="0"/>
              <w:marBottom w:val="0"/>
              <w:divBdr>
                <w:top w:val="none" w:sz="0" w:space="0" w:color="auto"/>
                <w:left w:val="none" w:sz="0" w:space="0" w:color="auto"/>
                <w:bottom w:val="none" w:sz="0" w:space="0" w:color="auto"/>
                <w:right w:val="none" w:sz="0" w:space="0" w:color="auto"/>
              </w:divBdr>
            </w:div>
            <w:div w:id="1994988202">
              <w:marLeft w:val="0"/>
              <w:marRight w:val="0"/>
              <w:marTop w:val="0"/>
              <w:marBottom w:val="0"/>
              <w:divBdr>
                <w:top w:val="none" w:sz="0" w:space="0" w:color="auto"/>
                <w:left w:val="none" w:sz="0" w:space="0" w:color="auto"/>
                <w:bottom w:val="none" w:sz="0" w:space="0" w:color="auto"/>
                <w:right w:val="none" w:sz="0" w:space="0" w:color="auto"/>
              </w:divBdr>
            </w:div>
            <w:div w:id="1942640607">
              <w:marLeft w:val="0"/>
              <w:marRight w:val="0"/>
              <w:marTop w:val="0"/>
              <w:marBottom w:val="0"/>
              <w:divBdr>
                <w:top w:val="none" w:sz="0" w:space="0" w:color="auto"/>
                <w:left w:val="none" w:sz="0" w:space="0" w:color="auto"/>
                <w:bottom w:val="none" w:sz="0" w:space="0" w:color="auto"/>
                <w:right w:val="none" w:sz="0" w:space="0" w:color="auto"/>
              </w:divBdr>
            </w:div>
            <w:div w:id="4290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4081">
      <w:bodyDiv w:val="1"/>
      <w:marLeft w:val="0"/>
      <w:marRight w:val="0"/>
      <w:marTop w:val="0"/>
      <w:marBottom w:val="0"/>
      <w:divBdr>
        <w:top w:val="none" w:sz="0" w:space="0" w:color="auto"/>
        <w:left w:val="none" w:sz="0" w:space="0" w:color="auto"/>
        <w:bottom w:val="none" w:sz="0" w:space="0" w:color="auto"/>
        <w:right w:val="none" w:sz="0" w:space="0" w:color="auto"/>
      </w:divBdr>
      <w:divsChild>
        <w:div w:id="2087456367">
          <w:marLeft w:val="480"/>
          <w:marRight w:val="0"/>
          <w:marTop w:val="0"/>
          <w:marBottom w:val="0"/>
          <w:divBdr>
            <w:top w:val="none" w:sz="0" w:space="0" w:color="auto"/>
            <w:left w:val="none" w:sz="0" w:space="0" w:color="auto"/>
            <w:bottom w:val="none" w:sz="0" w:space="0" w:color="auto"/>
            <w:right w:val="none" w:sz="0" w:space="0" w:color="auto"/>
          </w:divBdr>
          <w:divsChild>
            <w:div w:id="1097872051">
              <w:marLeft w:val="0"/>
              <w:marRight w:val="0"/>
              <w:marTop w:val="0"/>
              <w:marBottom w:val="0"/>
              <w:divBdr>
                <w:top w:val="none" w:sz="0" w:space="0" w:color="auto"/>
                <w:left w:val="none" w:sz="0" w:space="0" w:color="auto"/>
                <w:bottom w:val="none" w:sz="0" w:space="0" w:color="auto"/>
                <w:right w:val="none" w:sz="0" w:space="0" w:color="auto"/>
              </w:divBdr>
            </w:div>
            <w:div w:id="393047714">
              <w:marLeft w:val="0"/>
              <w:marRight w:val="0"/>
              <w:marTop w:val="0"/>
              <w:marBottom w:val="0"/>
              <w:divBdr>
                <w:top w:val="none" w:sz="0" w:space="0" w:color="auto"/>
                <w:left w:val="none" w:sz="0" w:space="0" w:color="auto"/>
                <w:bottom w:val="none" w:sz="0" w:space="0" w:color="auto"/>
                <w:right w:val="none" w:sz="0" w:space="0" w:color="auto"/>
              </w:divBdr>
            </w:div>
            <w:div w:id="1896307133">
              <w:marLeft w:val="0"/>
              <w:marRight w:val="0"/>
              <w:marTop w:val="0"/>
              <w:marBottom w:val="0"/>
              <w:divBdr>
                <w:top w:val="none" w:sz="0" w:space="0" w:color="auto"/>
                <w:left w:val="none" w:sz="0" w:space="0" w:color="auto"/>
                <w:bottom w:val="none" w:sz="0" w:space="0" w:color="auto"/>
                <w:right w:val="none" w:sz="0" w:space="0" w:color="auto"/>
              </w:divBdr>
            </w:div>
            <w:div w:id="1418674089">
              <w:marLeft w:val="0"/>
              <w:marRight w:val="0"/>
              <w:marTop w:val="0"/>
              <w:marBottom w:val="0"/>
              <w:divBdr>
                <w:top w:val="none" w:sz="0" w:space="0" w:color="auto"/>
                <w:left w:val="none" w:sz="0" w:space="0" w:color="auto"/>
                <w:bottom w:val="none" w:sz="0" w:space="0" w:color="auto"/>
                <w:right w:val="none" w:sz="0" w:space="0" w:color="auto"/>
              </w:divBdr>
            </w:div>
            <w:div w:id="1212613210">
              <w:marLeft w:val="0"/>
              <w:marRight w:val="0"/>
              <w:marTop w:val="0"/>
              <w:marBottom w:val="0"/>
              <w:divBdr>
                <w:top w:val="none" w:sz="0" w:space="0" w:color="auto"/>
                <w:left w:val="none" w:sz="0" w:space="0" w:color="auto"/>
                <w:bottom w:val="none" w:sz="0" w:space="0" w:color="auto"/>
                <w:right w:val="none" w:sz="0" w:space="0" w:color="auto"/>
              </w:divBdr>
            </w:div>
            <w:div w:id="1073042652">
              <w:marLeft w:val="0"/>
              <w:marRight w:val="0"/>
              <w:marTop w:val="0"/>
              <w:marBottom w:val="0"/>
              <w:divBdr>
                <w:top w:val="none" w:sz="0" w:space="0" w:color="auto"/>
                <w:left w:val="none" w:sz="0" w:space="0" w:color="auto"/>
                <w:bottom w:val="none" w:sz="0" w:space="0" w:color="auto"/>
                <w:right w:val="none" w:sz="0" w:space="0" w:color="auto"/>
              </w:divBdr>
            </w:div>
            <w:div w:id="620068552">
              <w:marLeft w:val="0"/>
              <w:marRight w:val="0"/>
              <w:marTop w:val="0"/>
              <w:marBottom w:val="0"/>
              <w:divBdr>
                <w:top w:val="none" w:sz="0" w:space="0" w:color="auto"/>
                <w:left w:val="none" w:sz="0" w:space="0" w:color="auto"/>
                <w:bottom w:val="none" w:sz="0" w:space="0" w:color="auto"/>
                <w:right w:val="none" w:sz="0" w:space="0" w:color="auto"/>
              </w:divBdr>
            </w:div>
            <w:div w:id="2027630886">
              <w:marLeft w:val="0"/>
              <w:marRight w:val="0"/>
              <w:marTop w:val="0"/>
              <w:marBottom w:val="0"/>
              <w:divBdr>
                <w:top w:val="none" w:sz="0" w:space="0" w:color="auto"/>
                <w:left w:val="none" w:sz="0" w:space="0" w:color="auto"/>
                <w:bottom w:val="none" w:sz="0" w:space="0" w:color="auto"/>
                <w:right w:val="none" w:sz="0" w:space="0" w:color="auto"/>
              </w:divBdr>
            </w:div>
            <w:div w:id="207225841">
              <w:marLeft w:val="0"/>
              <w:marRight w:val="0"/>
              <w:marTop w:val="0"/>
              <w:marBottom w:val="0"/>
              <w:divBdr>
                <w:top w:val="none" w:sz="0" w:space="0" w:color="auto"/>
                <w:left w:val="none" w:sz="0" w:space="0" w:color="auto"/>
                <w:bottom w:val="none" w:sz="0" w:space="0" w:color="auto"/>
                <w:right w:val="none" w:sz="0" w:space="0" w:color="auto"/>
              </w:divBdr>
            </w:div>
            <w:div w:id="788477645">
              <w:marLeft w:val="0"/>
              <w:marRight w:val="0"/>
              <w:marTop w:val="0"/>
              <w:marBottom w:val="0"/>
              <w:divBdr>
                <w:top w:val="none" w:sz="0" w:space="0" w:color="auto"/>
                <w:left w:val="none" w:sz="0" w:space="0" w:color="auto"/>
                <w:bottom w:val="none" w:sz="0" w:space="0" w:color="auto"/>
                <w:right w:val="none" w:sz="0" w:space="0" w:color="auto"/>
              </w:divBdr>
            </w:div>
            <w:div w:id="1663965549">
              <w:marLeft w:val="0"/>
              <w:marRight w:val="0"/>
              <w:marTop w:val="0"/>
              <w:marBottom w:val="0"/>
              <w:divBdr>
                <w:top w:val="none" w:sz="0" w:space="0" w:color="auto"/>
                <w:left w:val="none" w:sz="0" w:space="0" w:color="auto"/>
                <w:bottom w:val="none" w:sz="0" w:space="0" w:color="auto"/>
                <w:right w:val="none" w:sz="0" w:space="0" w:color="auto"/>
              </w:divBdr>
            </w:div>
            <w:div w:id="35593569">
              <w:marLeft w:val="0"/>
              <w:marRight w:val="0"/>
              <w:marTop w:val="0"/>
              <w:marBottom w:val="0"/>
              <w:divBdr>
                <w:top w:val="none" w:sz="0" w:space="0" w:color="auto"/>
                <w:left w:val="none" w:sz="0" w:space="0" w:color="auto"/>
                <w:bottom w:val="none" w:sz="0" w:space="0" w:color="auto"/>
                <w:right w:val="none" w:sz="0" w:space="0" w:color="auto"/>
              </w:divBdr>
            </w:div>
            <w:div w:id="347296276">
              <w:marLeft w:val="0"/>
              <w:marRight w:val="0"/>
              <w:marTop w:val="0"/>
              <w:marBottom w:val="0"/>
              <w:divBdr>
                <w:top w:val="none" w:sz="0" w:space="0" w:color="auto"/>
                <w:left w:val="none" w:sz="0" w:space="0" w:color="auto"/>
                <w:bottom w:val="none" w:sz="0" w:space="0" w:color="auto"/>
                <w:right w:val="none" w:sz="0" w:space="0" w:color="auto"/>
              </w:divBdr>
            </w:div>
            <w:div w:id="1620913968">
              <w:marLeft w:val="0"/>
              <w:marRight w:val="0"/>
              <w:marTop w:val="0"/>
              <w:marBottom w:val="0"/>
              <w:divBdr>
                <w:top w:val="none" w:sz="0" w:space="0" w:color="auto"/>
                <w:left w:val="none" w:sz="0" w:space="0" w:color="auto"/>
                <w:bottom w:val="none" w:sz="0" w:space="0" w:color="auto"/>
                <w:right w:val="none" w:sz="0" w:space="0" w:color="auto"/>
              </w:divBdr>
            </w:div>
            <w:div w:id="1732118304">
              <w:marLeft w:val="0"/>
              <w:marRight w:val="0"/>
              <w:marTop w:val="0"/>
              <w:marBottom w:val="0"/>
              <w:divBdr>
                <w:top w:val="none" w:sz="0" w:space="0" w:color="auto"/>
                <w:left w:val="none" w:sz="0" w:space="0" w:color="auto"/>
                <w:bottom w:val="none" w:sz="0" w:space="0" w:color="auto"/>
                <w:right w:val="none" w:sz="0" w:space="0" w:color="auto"/>
              </w:divBdr>
            </w:div>
            <w:div w:id="1381318308">
              <w:marLeft w:val="0"/>
              <w:marRight w:val="0"/>
              <w:marTop w:val="0"/>
              <w:marBottom w:val="0"/>
              <w:divBdr>
                <w:top w:val="none" w:sz="0" w:space="0" w:color="auto"/>
                <w:left w:val="none" w:sz="0" w:space="0" w:color="auto"/>
                <w:bottom w:val="none" w:sz="0" w:space="0" w:color="auto"/>
                <w:right w:val="none" w:sz="0" w:space="0" w:color="auto"/>
              </w:divBdr>
            </w:div>
            <w:div w:id="614295223">
              <w:marLeft w:val="0"/>
              <w:marRight w:val="0"/>
              <w:marTop w:val="0"/>
              <w:marBottom w:val="0"/>
              <w:divBdr>
                <w:top w:val="none" w:sz="0" w:space="0" w:color="auto"/>
                <w:left w:val="none" w:sz="0" w:space="0" w:color="auto"/>
                <w:bottom w:val="none" w:sz="0" w:space="0" w:color="auto"/>
                <w:right w:val="none" w:sz="0" w:space="0" w:color="auto"/>
              </w:divBdr>
            </w:div>
            <w:div w:id="767189344">
              <w:marLeft w:val="0"/>
              <w:marRight w:val="0"/>
              <w:marTop w:val="0"/>
              <w:marBottom w:val="0"/>
              <w:divBdr>
                <w:top w:val="none" w:sz="0" w:space="0" w:color="auto"/>
                <w:left w:val="none" w:sz="0" w:space="0" w:color="auto"/>
                <w:bottom w:val="none" w:sz="0" w:space="0" w:color="auto"/>
                <w:right w:val="none" w:sz="0" w:space="0" w:color="auto"/>
              </w:divBdr>
            </w:div>
            <w:div w:id="1345129720">
              <w:marLeft w:val="0"/>
              <w:marRight w:val="0"/>
              <w:marTop w:val="0"/>
              <w:marBottom w:val="0"/>
              <w:divBdr>
                <w:top w:val="none" w:sz="0" w:space="0" w:color="auto"/>
                <w:left w:val="none" w:sz="0" w:space="0" w:color="auto"/>
                <w:bottom w:val="none" w:sz="0" w:space="0" w:color="auto"/>
                <w:right w:val="none" w:sz="0" w:space="0" w:color="auto"/>
              </w:divBdr>
            </w:div>
            <w:div w:id="377821125">
              <w:marLeft w:val="0"/>
              <w:marRight w:val="0"/>
              <w:marTop w:val="0"/>
              <w:marBottom w:val="0"/>
              <w:divBdr>
                <w:top w:val="none" w:sz="0" w:space="0" w:color="auto"/>
                <w:left w:val="none" w:sz="0" w:space="0" w:color="auto"/>
                <w:bottom w:val="none" w:sz="0" w:space="0" w:color="auto"/>
                <w:right w:val="none" w:sz="0" w:space="0" w:color="auto"/>
              </w:divBdr>
            </w:div>
            <w:div w:id="1724595921">
              <w:marLeft w:val="0"/>
              <w:marRight w:val="0"/>
              <w:marTop w:val="0"/>
              <w:marBottom w:val="0"/>
              <w:divBdr>
                <w:top w:val="none" w:sz="0" w:space="0" w:color="auto"/>
                <w:left w:val="none" w:sz="0" w:space="0" w:color="auto"/>
                <w:bottom w:val="none" w:sz="0" w:space="0" w:color="auto"/>
                <w:right w:val="none" w:sz="0" w:space="0" w:color="auto"/>
              </w:divBdr>
            </w:div>
            <w:div w:id="1689795170">
              <w:marLeft w:val="0"/>
              <w:marRight w:val="0"/>
              <w:marTop w:val="0"/>
              <w:marBottom w:val="0"/>
              <w:divBdr>
                <w:top w:val="none" w:sz="0" w:space="0" w:color="auto"/>
                <w:left w:val="none" w:sz="0" w:space="0" w:color="auto"/>
                <w:bottom w:val="none" w:sz="0" w:space="0" w:color="auto"/>
                <w:right w:val="none" w:sz="0" w:space="0" w:color="auto"/>
              </w:divBdr>
            </w:div>
            <w:div w:id="1766337982">
              <w:marLeft w:val="0"/>
              <w:marRight w:val="0"/>
              <w:marTop w:val="0"/>
              <w:marBottom w:val="0"/>
              <w:divBdr>
                <w:top w:val="none" w:sz="0" w:space="0" w:color="auto"/>
                <w:left w:val="none" w:sz="0" w:space="0" w:color="auto"/>
                <w:bottom w:val="none" w:sz="0" w:space="0" w:color="auto"/>
                <w:right w:val="none" w:sz="0" w:space="0" w:color="auto"/>
              </w:divBdr>
            </w:div>
            <w:div w:id="1827476559">
              <w:marLeft w:val="0"/>
              <w:marRight w:val="0"/>
              <w:marTop w:val="0"/>
              <w:marBottom w:val="0"/>
              <w:divBdr>
                <w:top w:val="none" w:sz="0" w:space="0" w:color="auto"/>
                <w:left w:val="none" w:sz="0" w:space="0" w:color="auto"/>
                <w:bottom w:val="none" w:sz="0" w:space="0" w:color="auto"/>
                <w:right w:val="none" w:sz="0" w:space="0" w:color="auto"/>
              </w:divBdr>
            </w:div>
            <w:div w:id="582570967">
              <w:marLeft w:val="0"/>
              <w:marRight w:val="0"/>
              <w:marTop w:val="0"/>
              <w:marBottom w:val="0"/>
              <w:divBdr>
                <w:top w:val="none" w:sz="0" w:space="0" w:color="auto"/>
                <w:left w:val="none" w:sz="0" w:space="0" w:color="auto"/>
                <w:bottom w:val="none" w:sz="0" w:space="0" w:color="auto"/>
                <w:right w:val="none" w:sz="0" w:space="0" w:color="auto"/>
              </w:divBdr>
            </w:div>
            <w:div w:id="1885407514">
              <w:marLeft w:val="0"/>
              <w:marRight w:val="0"/>
              <w:marTop w:val="0"/>
              <w:marBottom w:val="0"/>
              <w:divBdr>
                <w:top w:val="none" w:sz="0" w:space="0" w:color="auto"/>
                <w:left w:val="none" w:sz="0" w:space="0" w:color="auto"/>
                <w:bottom w:val="none" w:sz="0" w:space="0" w:color="auto"/>
                <w:right w:val="none" w:sz="0" w:space="0" w:color="auto"/>
              </w:divBdr>
            </w:div>
            <w:div w:id="942685351">
              <w:marLeft w:val="0"/>
              <w:marRight w:val="0"/>
              <w:marTop w:val="0"/>
              <w:marBottom w:val="0"/>
              <w:divBdr>
                <w:top w:val="none" w:sz="0" w:space="0" w:color="auto"/>
                <w:left w:val="none" w:sz="0" w:space="0" w:color="auto"/>
                <w:bottom w:val="none" w:sz="0" w:space="0" w:color="auto"/>
                <w:right w:val="none" w:sz="0" w:space="0" w:color="auto"/>
              </w:divBdr>
            </w:div>
            <w:div w:id="1835412703">
              <w:marLeft w:val="0"/>
              <w:marRight w:val="0"/>
              <w:marTop w:val="0"/>
              <w:marBottom w:val="0"/>
              <w:divBdr>
                <w:top w:val="none" w:sz="0" w:space="0" w:color="auto"/>
                <w:left w:val="none" w:sz="0" w:space="0" w:color="auto"/>
                <w:bottom w:val="none" w:sz="0" w:space="0" w:color="auto"/>
                <w:right w:val="none" w:sz="0" w:space="0" w:color="auto"/>
              </w:divBdr>
            </w:div>
            <w:div w:id="2018261849">
              <w:marLeft w:val="0"/>
              <w:marRight w:val="0"/>
              <w:marTop w:val="0"/>
              <w:marBottom w:val="0"/>
              <w:divBdr>
                <w:top w:val="none" w:sz="0" w:space="0" w:color="auto"/>
                <w:left w:val="none" w:sz="0" w:space="0" w:color="auto"/>
                <w:bottom w:val="none" w:sz="0" w:space="0" w:color="auto"/>
                <w:right w:val="none" w:sz="0" w:space="0" w:color="auto"/>
              </w:divBdr>
            </w:div>
            <w:div w:id="1906913702">
              <w:marLeft w:val="0"/>
              <w:marRight w:val="0"/>
              <w:marTop w:val="0"/>
              <w:marBottom w:val="0"/>
              <w:divBdr>
                <w:top w:val="none" w:sz="0" w:space="0" w:color="auto"/>
                <w:left w:val="none" w:sz="0" w:space="0" w:color="auto"/>
                <w:bottom w:val="none" w:sz="0" w:space="0" w:color="auto"/>
                <w:right w:val="none" w:sz="0" w:space="0" w:color="auto"/>
              </w:divBdr>
            </w:div>
            <w:div w:id="1276253721">
              <w:marLeft w:val="0"/>
              <w:marRight w:val="0"/>
              <w:marTop w:val="0"/>
              <w:marBottom w:val="0"/>
              <w:divBdr>
                <w:top w:val="none" w:sz="0" w:space="0" w:color="auto"/>
                <w:left w:val="none" w:sz="0" w:space="0" w:color="auto"/>
                <w:bottom w:val="none" w:sz="0" w:space="0" w:color="auto"/>
                <w:right w:val="none" w:sz="0" w:space="0" w:color="auto"/>
              </w:divBdr>
            </w:div>
            <w:div w:id="127837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2323">
      <w:bodyDiv w:val="1"/>
      <w:marLeft w:val="0"/>
      <w:marRight w:val="0"/>
      <w:marTop w:val="0"/>
      <w:marBottom w:val="0"/>
      <w:divBdr>
        <w:top w:val="none" w:sz="0" w:space="0" w:color="auto"/>
        <w:left w:val="none" w:sz="0" w:space="0" w:color="auto"/>
        <w:bottom w:val="none" w:sz="0" w:space="0" w:color="auto"/>
        <w:right w:val="none" w:sz="0" w:space="0" w:color="auto"/>
      </w:divBdr>
    </w:div>
    <w:div w:id="957296080">
      <w:bodyDiv w:val="1"/>
      <w:marLeft w:val="0"/>
      <w:marRight w:val="0"/>
      <w:marTop w:val="0"/>
      <w:marBottom w:val="0"/>
      <w:divBdr>
        <w:top w:val="none" w:sz="0" w:space="0" w:color="auto"/>
        <w:left w:val="none" w:sz="0" w:space="0" w:color="auto"/>
        <w:bottom w:val="none" w:sz="0" w:space="0" w:color="auto"/>
        <w:right w:val="none" w:sz="0" w:space="0" w:color="auto"/>
      </w:divBdr>
    </w:div>
    <w:div w:id="1026444774">
      <w:bodyDiv w:val="1"/>
      <w:marLeft w:val="0"/>
      <w:marRight w:val="0"/>
      <w:marTop w:val="0"/>
      <w:marBottom w:val="0"/>
      <w:divBdr>
        <w:top w:val="none" w:sz="0" w:space="0" w:color="auto"/>
        <w:left w:val="none" w:sz="0" w:space="0" w:color="auto"/>
        <w:bottom w:val="none" w:sz="0" w:space="0" w:color="auto"/>
        <w:right w:val="none" w:sz="0" w:space="0" w:color="auto"/>
      </w:divBdr>
      <w:divsChild>
        <w:div w:id="1801806102">
          <w:marLeft w:val="0"/>
          <w:marRight w:val="0"/>
          <w:marTop w:val="0"/>
          <w:marBottom w:val="0"/>
          <w:divBdr>
            <w:top w:val="none" w:sz="0" w:space="0" w:color="auto"/>
            <w:left w:val="none" w:sz="0" w:space="0" w:color="auto"/>
            <w:bottom w:val="none" w:sz="0" w:space="0" w:color="auto"/>
            <w:right w:val="none" w:sz="0" w:space="0" w:color="auto"/>
          </w:divBdr>
          <w:divsChild>
            <w:div w:id="1558711486">
              <w:marLeft w:val="0"/>
              <w:marRight w:val="0"/>
              <w:marTop w:val="0"/>
              <w:marBottom w:val="0"/>
              <w:divBdr>
                <w:top w:val="none" w:sz="0" w:space="0" w:color="auto"/>
                <w:left w:val="none" w:sz="0" w:space="0" w:color="auto"/>
                <w:bottom w:val="none" w:sz="0" w:space="0" w:color="auto"/>
                <w:right w:val="none" w:sz="0" w:space="0" w:color="auto"/>
              </w:divBdr>
              <w:divsChild>
                <w:div w:id="536240247">
                  <w:marLeft w:val="0"/>
                  <w:marRight w:val="0"/>
                  <w:marTop w:val="0"/>
                  <w:marBottom w:val="0"/>
                  <w:divBdr>
                    <w:top w:val="none" w:sz="0" w:space="0" w:color="auto"/>
                    <w:left w:val="none" w:sz="0" w:space="0" w:color="auto"/>
                    <w:bottom w:val="none" w:sz="0" w:space="0" w:color="auto"/>
                    <w:right w:val="none" w:sz="0" w:space="0" w:color="auto"/>
                  </w:divBdr>
                  <w:divsChild>
                    <w:div w:id="2113892758">
                      <w:marLeft w:val="0"/>
                      <w:marRight w:val="0"/>
                      <w:marTop w:val="0"/>
                      <w:marBottom w:val="0"/>
                      <w:divBdr>
                        <w:top w:val="none" w:sz="0" w:space="0" w:color="auto"/>
                        <w:left w:val="none" w:sz="0" w:space="0" w:color="auto"/>
                        <w:bottom w:val="none" w:sz="0" w:space="0" w:color="auto"/>
                        <w:right w:val="none" w:sz="0" w:space="0" w:color="auto"/>
                      </w:divBdr>
                    </w:div>
                  </w:divsChild>
                </w:div>
                <w:div w:id="1120345437">
                  <w:marLeft w:val="0"/>
                  <w:marRight w:val="0"/>
                  <w:marTop w:val="0"/>
                  <w:marBottom w:val="0"/>
                  <w:divBdr>
                    <w:top w:val="none" w:sz="0" w:space="0" w:color="auto"/>
                    <w:left w:val="none" w:sz="0" w:space="0" w:color="auto"/>
                    <w:bottom w:val="none" w:sz="0" w:space="0" w:color="auto"/>
                    <w:right w:val="none" w:sz="0" w:space="0" w:color="auto"/>
                  </w:divBdr>
                  <w:divsChild>
                    <w:div w:id="2007241200">
                      <w:marLeft w:val="0"/>
                      <w:marRight w:val="0"/>
                      <w:marTop w:val="0"/>
                      <w:marBottom w:val="0"/>
                      <w:divBdr>
                        <w:top w:val="none" w:sz="0" w:space="0" w:color="auto"/>
                        <w:left w:val="none" w:sz="0" w:space="0" w:color="auto"/>
                        <w:bottom w:val="none" w:sz="0" w:space="0" w:color="auto"/>
                        <w:right w:val="none" w:sz="0" w:space="0" w:color="auto"/>
                      </w:divBdr>
                    </w:div>
                  </w:divsChild>
                </w:div>
                <w:div w:id="1372225189">
                  <w:marLeft w:val="0"/>
                  <w:marRight w:val="0"/>
                  <w:marTop w:val="0"/>
                  <w:marBottom w:val="0"/>
                  <w:divBdr>
                    <w:top w:val="none" w:sz="0" w:space="0" w:color="auto"/>
                    <w:left w:val="none" w:sz="0" w:space="0" w:color="auto"/>
                    <w:bottom w:val="none" w:sz="0" w:space="0" w:color="auto"/>
                    <w:right w:val="none" w:sz="0" w:space="0" w:color="auto"/>
                  </w:divBdr>
                  <w:divsChild>
                    <w:div w:id="146461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610822">
      <w:bodyDiv w:val="1"/>
      <w:marLeft w:val="0"/>
      <w:marRight w:val="0"/>
      <w:marTop w:val="0"/>
      <w:marBottom w:val="0"/>
      <w:divBdr>
        <w:top w:val="none" w:sz="0" w:space="0" w:color="auto"/>
        <w:left w:val="none" w:sz="0" w:space="0" w:color="auto"/>
        <w:bottom w:val="none" w:sz="0" w:space="0" w:color="auto"/>
        <w:right w:val="none" w:sz="0" w:space="0" w:color="auto"/>
      </w:divBdr>
      <w:divsChild>
        <w:div w:id="1017577507">
          <w:marLeft w:val="480"/>
          <w:marRight w:val="0"/>
          <w:marTop w:val="0"/>
          <w:marBottom w:val="0"/>
          <w:divBdr>
            <w:top w:val="none" w:sz="0" w:space="0" w:color="auto"/>
            <w:left w:val="none" w:sz="0" w:space="0" w:color="auto"/>
            <w:bottom w:val="none" w:sz="0" w:space="0" w:color="auto"/>
            <w:right w:val="none" w:sz="0" w:space="0" w:color="auto"/>
          </w:divBdr>
          <w:divsChild>
            <w:div w:id="366179412">
              <w:marLeft w:val="0"/>
              <w:marRight w:val="0"/>
              <w:marTop w:val="0"/>
              <w:marBottom w:val="0"/>
              <w:divBdr>
                <w:top w:val="none" w:sz="0" w:space="0" w:color="auto"/>
                <w:left w:val="none" w:sz="0" w:space="0" w:color="auto"/>
                <w:bottom w:val="none" w:sz="0" w:space="0" w:color="auto"/>
                <w:right w:val="none" w:sz="0" w:space="0" w:color="auto"/>
              </w:divBdr>
            </w:div>
            <w:div w:id="1792359742">
              <w:marLeft w:val="0"/>
              <w:marRight w:val="0"/>
              <w:marTop w:val="0"/>
              <w:marBottom w:val="0"/>
              <w:divBdr>
                <w:top w:val="none" w:sz="0" w:space="0" w:color="auto"/>
                <w:left w:val="none" w:sz="0" w:space="0" w:color="auto"/>
                <w:bottom w:val="none" w:sz="0" w:space="0" w:color="auto"/>
                <w:right w:val="none" w:sz="0" w:space="0" w:color="auto"/>
              </w:divBdr>
            </w:div>
            <w:div w:id="111482542">
              <w:marLeft w:val="0"/>
              <w:marRight w:val="0"/>
              <w:marTop w:val="0"/>
              <w:marBottom w:val="0"/>
              <w:divBdr>
                <w:top w:val="none" w:sz="0" w:space="0" w:color="auto"/>
                <w:left w:val="none" w:sz="0" w:space="0" w:color="auto"/>
                <w:bottom w:val="none" w:sz="0" w:space="0" w:color="auto"/>
                <w:right w:val="none" w:sz="0" w:space="0" w:color="auto"/>
              </w:divBdr>
            </w:div>
            <w:div w:id="741024898">
              <w:marLeft w:val="0"/>
              <w:marRight w:val="0"/>
              <w:marTop w:val="0"/>
              <w:marBottom w:val="0"/>
              <w:divBdr>
                <w:top w:val="none" w:sz="0" w:space="0" w:color="auto"/>
                <w:left w:val="none" w:sz="0" w:space="0" w:color="auto"/>
                <w:bottom w:val="none" w:sz="0" w:space="0" w:color="auto"/>
                <w:right w:val="none" w:sz="0" w:space="0" w:color="auto"/>
              </w:divBdr>
            </w:div>
            <w:div w:id="731391767">
              <w:marLeft w:val="0"/>
              <w:marRight w:val="0"/>
              <w:marTop w:val="0"/>
              <w:marBottom w:val="0"/>
              <w:divBdr>
                <w:top w:val="none" w:sz="0" w:space="0" w:color="auto"/>
                <w:left w:val="none" w:sz="0" w:space="0" w:color="auto"/>
                <w:bottom w:val="none" w:sz="0" w:space="0" w:color="auto"/>
                <w:right w:val="none" w:sz="0" w:space="0" w:color="auto"/>
              </w:divBdr>
            </w:div>
            <w:div w:id="1107770662">
              <w:marLeft w:val="0"/>
              <w:marRight w:val="0"/>
              <w:marTop w:val="0"/>
              <w:marBottom w:val="0"/>
              <w:divBdr>
                <w:top w:val="none" w:sz="0" w:space="0" w:color="auto"/>
                <w:left w:val="none" w:sz="0" w:space="0" w:color="auto"/>
                <w:bottom w:val="none" w:sz="0" w:space="0" w:color="auto"/>
                <w:right w:val="none" w:sz="0" w:space="0" w:color="auto"/>
              </w:divBdr>
            </w:div>
            <w:div w:id="1975065390">
              <w:marLeft w:val="0"/>
              <w:marRight w:val="0"/>
              <w:marTop w:val="0"/>
              <w:marBottom w:val="0"/>
              <w:divBdr>
                <w:top w:val="none" w:sz="0" w:space="0" w:color="auto"/>
                <w:left w:val="none" w:sz="0" w:space="0" w:color="auto"/>
                <w:bottom w:val="none" w:sz="0" w:space="0" w:color="auto"/>
                <w:right w:val="none" w:sz="0" w:space="0" w:color="auto"/>
              </w:divBdr>
            </w:div>
            <w:div w:id="1096709507">
              <w:marLeft w:val="0"/>
              <w:marRight w:val="0"/>
              <w:marTop w:val="0"/>
              <w:marBottom w:val="0"/>
              <w:divBdr>
                <w:top w:val="none" w:sz="0" w:space="0" w:color="auto"/>
                <w:left w:val="none" w:sz="0" w:space="0" w:color="auto"/>
                <w:bottom w:val="none" w:sz="0" w:space="0" w:color="auto"/>
                <w:right w:val="none" w:sz="0" w:space="0" w:color="auto"/>
              </w:divBdr>
            </w:div>
            <w:div w:id="1215659708">
              <w:marLeft w:val="0"/>
              <w:marRight w:val="0"/>
              <w:marTop w:val="0"/>
              <w:marBottom w:val="0"/>
              <w:divBdr>
                <w:top w:val="none" w:sz="0" w:space="0" w:color="auto"/>
                <w:left w:val="none" w:sz="0" w:space="0" w:color="auto"/>
                <w:bottom w:val="none" w:sz="0" w:space="0" w:color="auto"/>
                <w:right w:val="none" w:sz="0" w:space="0" w:color="auto"/>
              </w:divBdr>
            </w:div>
            <w:div w:id="725565224">
              <w:marLeft w:val="0"/>
              <w:marRight w:val="0"/>
              <w:marTop w:val="0"/>
              <w:marBottom w:val="0"/>
              <w:divBdr>
                <w:top w:val="none" w:sz="0" w:space="0" w:color="auto"/>
                <w:left w:val="none" w:sz="0" w:space="0" w:color="auto"/>
                <w:bottom w:val="none" w:sz="0" w:space="0" w:color="auto"/>
                <w:right w:val="none" w:sz="0" w:space="0" w:color="auto"/>
              </w:divBdr>
            </w:div>
            <w:div w:id="1967851240">
              <w:marLeft w:val="0"/>
              <w:marRight w:val="0"/>
              <w:marTop w:val="0"/>
              <w:marBottom w:val="0"/>
              <w:divBdr>
                <w:top w:val="none" w:sz="0" w:space="0" w:color="auto"/>
                <w:left w:val="none" w:sz="0" w:space="0" w:color="auto"/>
                <w:bottom w:val="none" w:sz="0" w:space="0" w:color="auto"/>
                <w:right w:val="none" w:sz="0" w:space="0" w:color="auto"/>
              </w:divBdr>
            </w:div>
            <w:div w:id="154883887">
              <w:marLeft w:val="0"/>
              <w:marRight w:val="0"/>
              <w:marTop w:val="0"/>
              <w:marBottom w:val="0"/>
              <w:divBdr>
                <w:top w:val="none" w:sz="0" w:space="0" w:color="auto"/>
                <w:left w:val="none" w:sz="0" w:space="0" w:color="auto"/>
                <w:bottom w:val="none" w:sz="0" w:space="0" w:color="auto"/>
                <w:right w:val="none" w:sz="0" w:space="0" w:color="auto"/>
              </w:divBdr>
            </w:div>
            <w:div w:id="920018413">
              <w:marLeft w:val="0"/>
              <w:marRight w:val="0"/>
              <w:marTop w:val="0"/>
              <w:marBottom w:val="0"/>
              <w:divBdr>
                <w:top w:val="none" w:sz="0" w:space="0" w:color="auto"/>
                <w:left w:val="none" w:sz="0" w:space="0" w:color="auto"/>
                <w:bottom w:val="none" w:sz="0" w:space="0" w:color="auto"/>
                <w:right w:val="none" w:sz="0" w:space="0" w:color="auto"/>
              </w:divBdr>
            </w:div>
            <w:div w:id="1762527726">
              <w:marLeft w:val="0"/>
              <w:marRight w:val="0"/>
              <w:marTop w:val="0"/>
              <w:marBottom w:val="0"/>
              <w:divBdr>
                <w:top w:val="none" w:sz="0" w:space="0" w:color="auto"/>
                <w:left w:val="none" w:sz="0" w:space="0" w:color="auto"/>
                <w:bottom w:val="none" w:sz="0" w:space="0" w:color="auto"/>
                <w:right w:val="none" w:sz="0" w:space="0" w:color="auto"/>
              </w:divBdr>
            </w:div>
            <w:div w:id="6979299">
              <w:marLeft w:val="0"/>
              <w:marRight w:val="0"/>
              <w:marTop w:val="0"/>
              <w:marBottom w:val="0"/>
              <w:divBdr>
                <w:top w:val="none" w:sz="0" w:space="0" w:color="auto"/>
                <w:left w:val="none" w:sz="0" w:space="0" w:color="auto"/>
                <w:bottom w:val="none" w:sz="0" w:space="0" w:color="auto"/>
                <w:right w:val="none" w:sz="0" w:space="0" w:color="auto"/>
              </w:divBdr>
            </w:div>
            <w:div w:id="38942205">
              <w:marLeft w:val="0"/>
              <w:marRight w:val="0"/>
              <w:marTop w:val="0"/>
              <w:marBottom w:val="0"/>
              <w:divBdr>
                <w:top w:val="none" w:sz="0" w:space="0" w:color="auto"/>
                <w:left w:val="none" w:sz="0" w:space="0" w:color="auto"/>
                <w:bottom w:val="none" w:sz="0" w:space="0" w:color="auto"/>
                <w:right w:val="none" w:sz="0" w:space="0" w:color="auto"/>
              </w:divBdr>
            </w:div>
            <w:div w:id="1423648773">
              <w:marLeft w:val="0"/>
              <w:marRight w:val="0"/>
              <w:marTop w:val="0"/>
              <w:marBottom w:val="0"/>
              <w:divBdr>
                <w:top w:val="none" w:sz="0" w:space="0" w:color="auto"/>
                <w:left w:val="none" w:sz="0" w:space="0" w:color="auto"/>
                <w:bottom w:val="none" w:sz="0" w:space="0" w:color="auto"/>
                <w:right w:val="none" w:sz="0" w:space="0" w:color="auto"/>
              </w:divBdr>
            </w:div>
            <w:div w:id="1249844186">
              <w:marLeft w:val="0"/>
              <w:marRight w:val="0"/>
              <w:marTop w:val="0"/>
              <w:marBottom w:val="0"/>
              <w:divBdr>
                <w:top w:val="none" w:sz="0" w:space="0" w:color="auto"/>
                <w:left w:val="none" w:sz="0" w:space="0" w:color="auto"/>
                <w:bottom w:val="none" w:sz="0" w:space="0" w:color="auto"/>
                <w:right w:val="none" w:sz="0" w:space="0" w:color="auto"/>
              </w:divBdr>
            </w:div>
            <w:div w:id="2071418333">
              <w:marLeft w:val="0"/>
              <w:marRight w:val="0"/>
              <w:marTop w:val="0"/>
              <w:marBottom w:val="0"/>
              <w:divBdr>
                <w:top w:val="none" w:sz="0" w:space="0" w:color="auto"/>
                <w:left w:val="none" w:sz="0" w:space="0" w:color="auto"/>
                <w:bottom w:val="none" w:sz="0" w:space="0" w:color="auto"/>
                <w:right w:val="none" w:sz="0" w:space="0" w:color="auto"/>
              </w:divBdr>
            </w:div>
            <w:div w:id="265694798">
              <w:marLeft w:val="0"/>
              <w:marRight w:val="0"/>
              <w:marTop w:val="0"/>
              <w:marBottom w:val="0"/>
              <w:divBdr>
                <w:top w:val="none" w:sz="0" w:space="0" w:color="auto"/>
                <w:left w:val="none" w:sz="0" w:space="0" w:color="auto"/>
                <w:bottom w:val="none" w:sz="0" w:space="0" w:color="auto"/>
                <w:right w:val="none" w:sz="0" w:space="0" w:color="auto"/>
              </w:divBdr>
            </w:div>
            <w:div w:id="2129085218">
              <w:marLeft w:val="0"/>
              <w:marRight w:val="0"/>
              <w:marTop w:val="0"/>
              <w:marBottom w:val="0"/>
              <w:divBdr>
                <w:top w:val="none" w:sz="0" w:space="0" w:color="auto"/>
                <w:left w:val="none" w:sz="0" w:space="0" w:color="auto"/>
                <w:bottom w:val="none" w:sz="0" w:space="0" w:color="auto"/>
                <w:right w:val="none" w:sz="0" w:space="0" w:color="auto"/>
              </w:divBdr>
            </w:div>
            <w:div w:id="2018924243">
              <w:marLeft w:val="0"/>
              <w:marRight w:val="0"/>
              <w:marTop w:val="0"/>
              <w:marBottom w:val="0"/>
              <w:divBdr>
                <w:top w:val="none" w:sz="0" w:space="0" w:color="auto"/>
                <w:left w:val="none" w:sz="0" w:space="0" w:color="auto"/>
                <w:bottom w:val="none" w:sz="0" w:space="0" w:color="auto"/>
                <w:right w:val="none" w:sz="0" w:space="0" w:color="auto"/>
              </w:divBdr>
            </w:div>
            <w:div w:id="142553879">
              <w:marLeft w:val="0"/>
              <w:marRight w:val="0"/>
              <w:marTop w:val="0"/>
              <w:marBottom w:val="0"/>
              <w:divBdr>
                <w:top w:val="none" w:sz="0" w:space="0" w:color="auto"/>
                <w:left w:val="none" w:sz="0" w:space="0" w:color="auto"/>
                <w:bottom w:val="none" w:sz="0" w:space="0" w:color="auto"/>
                <w:right w:val="none" w:sz="0" w:space="0" w:color="auto"/>
              </w:divBdr>
            </w:div>
            <w:div w:id="51210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3642">
      <w:bodyDiv w:val="1"/>
      <w:marLeft w:val="0"/>
      <w:marRight w:val="0"/>
      <w:marTop w:val="0"/>
      <w:marBottom w:val="0"/>
      <w:divBdr>
        <w:top w:val="none" w:sz="0" w:space="0" w:color="auto"/>
        <w:left w:val="none" w:sz="0" w:space="0" w:color="auto"/>
        <w:bottom w:val="none" w:sz="0" w:space="0" w:color="auto"/>
        <w:right w:val="none" w:sz="0" w:space="0" w:color="auto"/>
      </w:divBdr>
    </w:div>
    <w:div w:id="1090543442">
      <w:bodyDiv w:val="1"/>
      <w:marLeft w:val="0"/>
      <w:marRight w:val="0"/>
      <w:marTop w:val="0"/>
      <w:marBottom w:val="0"/>
      <w:divBdr>
        <w:top w:val="none" w:sz="0" w:space="0" w:color="auto"/>
        <w:left w:val="none" w:sz="0" w:space="0" w:color="auto"/>
        <w:bottom w:val="none" w:sz="0" w:space="0" w:color="auto"/>
        <w:right w:val="none" w:sz="0" w:space="0" w:color="auto"/>
      </w:divBdr>
      <w:divsChild>
        <w:div w:id="1957441254">
          <w:marLeft w:val="0"/>
          <w:marRight w:val="0"/>
          <w:marTop w:val="0"/>
          <w:marBottom w:val="0"/>
          <w:divBdr>
            <w:top w:val="none" w:sz="0" w:space="0" w:color="auto"/>
            <w:left w:val="none" w:sz="0" w:space="0" w:color="auto"/>
            <w:bottom w:val="none" w:sz="0" w:space="0" w:color="auto"/>
            <w:right w:val="none" w:sz="0" w:space="0" w:color="auto"/>
          </w:divBdr>
          <w:divsChild>
            <w:div w:id="21824745">
              <w:marLeft w:val="0"/>
              <w:marRight w:val="0"/>
              <w:marTop w:val="0"/>
              <w:marBottom w:val="0"/>
              <w:divBdr>
                <w:top w:val="none" w:sz="0" w:space="0" w:color="auto"/>
                <w:left w:val="none" w:sz="0" w:space="0" w:color="auto"/>
                <w:bottom w:val="none" w:sz="0" w:space="0" w:color="auto"/>
                <w:right w:val="none" w:sz="0" w:space="0" w:color="auto"/>
              </w:divBdr>
              <w:divsChild>
                <w:div w:id="46158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88602">
      <w:bodyDiv w:val="1"/>
      <w:marLeft w:val="0"/>
      <w:marRight w:val="0"/>
      <w:marTop w:val="0"/>
      <w:marBottom w:val="0"/>
      <w:divBdr>
        <w:top w:val="none" w:sz="0" w:space="0" w:color="auto"/>
        <w:left w:val="none" w:sz="0" w:space="0" w:color="auto"/>
        <w:bottom w:val="none" w:sz="0" w:space="0" w:color="auto"/>
        <w:right w:val="none" w:sz="0" w:space="0" w:color="auto"/>
      </w:divBdr>
      <w:divsChild>
        <w:div w:id="1076434734">
          <w:marLeft w:val="0"/>
          <w:marRight w:val="0"/>
          <w:marTop w:val="0"/>
          <w:marBottom w:val="0"/>
          <w:divBdr>
            <w:top w:val="none" w:sz="0" w:space="0" w:color="auto"/>
            <w:left w:val="none" w:sz="0" w:space="0" w:color="auto"/>
            <w:bottom w:val="none" w:sz="0" w:space="0" w:color="auto"/>
            <w:right w:val="none" w:sz="0" w:space="0" w:color="auto"/>
          </w:divBdr>
          <w:divsChild>
            <w:div w:id="694963743">
              <w:marLeft w:val="0"/>
              <w:marRight w:val="0"/>
              <w:marTop w:val="0"/>
              <w:marBottom w:val="0"/>
              <w:divBdr>
                <w:top w:val="none" w:sz="0" w:space="0" w:color="auto"/>
                <w:left w:val="none" w:sz="0" w:space="0" w:color="auto"/>
                <w:bottom w:val="none" w:sz="0" w:space="0" w:color="auto"/>
                <w:right w:val="none" w:sz="0" w:space="0" w:color="auto"/>
              </w:divBdr>
            </w:div>
            <w:div w:id="406616050">
              <w:marLeft w:val="0"/>
              <w:marRight w:val="0"/>
              <w:marTop w:val="0"/>
              <w:marBottom w:val="0"/>
              <w:divBdr>
                <w:top w:val="none" w:sz="0" w:space="0" w:color="auto"/>
                <w:left w:val="none" w:sz="0" w:space="0" w:color="auto"/>
                <w:bottom w:val="none" w:sz="0" w:space="0" w:color="auto"/>
                <w:right w:val="none" w:sz="0" w:space="0" w:color="auto"/>
              </w:divBdr>
            </w:div>
            <w:div w:id="94341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62321">
      <w:bodyDiv w:val="1"/>
      <w:marLeft w:val="0"/>
      <w:marRight w:val="0"/>
      <w:marTop w:val="0"/>
      <w:marBottom w:val="0"/>
      <w:divBdr>
        <w:top w:val="none" w:sz="0" w:space="0" w:color="auto"/>
        <w:left w:val="none" w:sz="0" w:space="0" w:color="auto"/>
        <w:bottom w:val="none" w:sz="0" w:space="0" w:color="auto"/>
        <w:right w:val="none" w:sz="0" w:space="0" w:color="auto"/>
      </w:divBdr>
    </w:div>
    <w:div w:id="1225489406">
      <w:bodyDiv w:val="1"/>
      <w:marLeft w:val="0"/>
      <w:marRight w:val="0"/>
      <w:marTop w:val="0"/>
      <w:marBottom w:val="0"/>
      <w:divBdr>
        <w:top w:val="none" w:sz="0" w:space="0" w:color="auto"/>
        <w:left w:val="none" w:sz="0" w:space="0" w:color="auto"/>
        <w:bottom w:val="none" w:sz="0" w:space="0" w:color="auto"/>
        <w:right w:val="none" w:sz="0" w:space="0" w:color="auto"/>
      </w:divBdr>
      <w:divsChild>
        <w:div w:id="1414669049">
          <w:marLeft w:val="0"/>
          <w:marRight w:val="0"/>
          <w:marTop w:val="0"/>
          <w:marBottom w:val="0"/>
          <w:divBdr>
            <w:top w:val="none" w:sz="0" w:space="0" w:color="auto"/>
            <w:left w:val="none" w:sz="0" w:space="0" w:color="auto"/>
            <w:bottom w:val="none" w:sz="0" w:space="0" w:color="auto"/>
            <w:right w:val="none" w:sz="0" w:space="0" w:color="auto"/>
          </w:divBdr>
          <w:divsChild>
            <w:div w:id="1082991601">
              <w:marLeft w:val="0"/>
              <w:marRight w:val="0"/>
              <w:marTop w:val="0"/>
              <w:marBottom w:val="0"/>
              <w:divBdr>
                <w:top w:val="none" w:sz="0" w:space="0" w:color="auto"/>
                <w:left w:val="none" w:sz="0" w:space="0" w:color="auto"/>
                <w:bottom w:val="none" w:sz="0" w:space="0" w:color="auto"/>
                <w:right w:val="none" w:sz="0" w:space="0" w:color="auto"/>
              </w:divBdr>
            </w:div>
            <w:div w:id="1947880675">
              <w:marLeft w:val="0"/>
              <w:marRight w:val="0"/>
              <w:marTop w:val="0"/>
              <w:marBottom w:val="0"/>
              <w:divBdr>
                <w:top w:val="none" w:sz="0" w:space="0" w:color="auto"/>
                <w:left w:val="none" w:sz="0" w:space="0" w:color="auto"/>
                <w:bottom w:val="none" w:sz="0" w:space="0" w:color="auto"/>
                <w:right w:val="none" w:sz="0" w:space="0" w:color="auto"/>
              </w:divBdr>
            </w:div>
            <w:div w:id="198353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00588">
      <w:bodyDiv w:val="1"/>
      <w:marLeft w:val="0"/>
      <w:marRight w:val="0"/>
      <w:marTop w:val="0"/>
      <w:marBottom w:val="0"/>
      <w:divBdr>
        <w:top w:val="none" w:sz="0" w:space="0" w:color="auto"/>
        <w:left w:val="none" w:sz="0" w:space="0" w:color="auto"/>
        <w:bottom w:val="none" w:sz="0" w:space="0" w:color="auto"/>
        <w:right w:val="none" w:sz="0" w:space="0" w:color="auto"/>
      </w:divBdr>
    </w:div>
    <w:div w:id="1268660316">
      <w:bodyDiv w:val="1"/>
      <w:marLeft w:val="0"/>
      <w:marRight w:val="0"/>
      <w:marTop w:val="0"/>
      <w:marBottom w:val="0"/>
      <w:divBdr>
        <w:top w:val="none" w:sz="0" w:space="0" w:color="auto"/>
        <w:left w:val="none" w:sz="0" w:space="0" w:color="auto"/>
        <w:bottom w:val="none" w:sz="0" w:space="0" w:color="auto"/>
        <w:right w:val="none" w:sz="0" w:space="0" w:color="auto"/>
      </w:divBdr>
      <w:divsChild>
        <w:div w:id="1432120503">
          <w:marLeft w:val="0"/>
          <w:marRight w:val="0"/>
          <w:marTop w:val="0"/>
          <w:marBottom w:val="0"/>
          <w:divBdr>
            <w:top w:val="none" w:sz="0" w:space="0" w:color="auto"/>
            <w:left w:val="none" w:sz="0" w:space="0" w:color="auto"/>
            <w:bottom w:val="none" w:sz="0" w:space="0" w:color="auto"/>
            <w:right w:val="none" w:sz="0" w:space="0" w:color="auto"/>
          </w:divBdr>
          <w:divsChild>
            <w:div w:id="1024210409">
              <w:marLeft w:val="0"/>
              <w:marRight w:val="0"/>
              <w:marTop w:val="0"/>
              <w:marBottom w:val="0"/>
              <w:divBdr>
                <w:top w:val="none" w:sz="0" w:space="0" w:color="auto"/>
                <w:left w:val="none" w:sz="0" w:space="0" w:color="auto"/>
                <w:bottom w:val="none" w:sz="0" w:space="0" w:color="auto"/>
                <w:right w:val="none" w:sz="0" w:space="0" w:color="auto"/>
              </w:divBdr>
              <w:divsChild>
                <w:div w:id="198561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908133">
      <w:bodyDiv w:val="1"/>
      <w:marLeft w:val="0"/>
      <w:marRight w:val="0"/>
      <w:marTop w:val="0"/>
      <w:marBottom w:val="0"/>
      <w:divBdr>
        <w:top w:val="none" w:sz="0" w:space="0" w:color="auto"/>
        <w:left w:val="none" w:sz="0" w:space="0" w:color="auto"/>
        <w:bottom w:val="none" w:sz="0" w:space="0" w:color="auto"/>
        <w:right w:val="none" w:sz="0" w:space="0" w:color="auto"/>
      </w:divBdr>
      <w:divsChild>
        <w:div w:id="1656689067">
          <w:marLeft w:val="0"/>
          <w:marRight w:val="0"/>
          <w:marTop w:val="0"/>
          <w:marBottom w:val="0"/>
          <w:divBdr>
            <w:top w:val="none" w:sz="0" w:space="0" w:color="auto"/>
            <w:left w:val="none" w:sz="0" w:space="0" w:color="auto"/>
            <w:bottom w:val="none" w:sz="0" w:space="0" w:color="auto"/>
            <w:right w:val="none" w:sz="0" w:space="0" w:color="auto"/>
          </w:divBdr>
          <w:divsChild>
            <w:div w:id="1546602417">
              <w:marLeft w:val="0"/>
              <w:marRight w:val="0"/>
              <w:marTop w:val="0"/>
              <w:marBottom w:val="0"/>
              <w:divBdr>
                <w:top w:val="none" w:sz="0" w:space="0" w:color="auto"/>
                <w:left w:val="none" w:sz="0" w:space="0" w:color="auto"/>
                <w:bottom w:val="none" w:sz="0" w:space="0" w:color="auto"/>
                <w:right w:val="none" w:sz="0" w:space="0" w:color="auto"/>
              </w:divBdr>
              <w:divsChild>
                <w:div w:id="98409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11633">
      <w:bodyDiv w:val="1"/>
      <w:marLeft w:val="0"/>
      <w:marRight w:val="0"/>
      <w:marTop w:val="0"/>
      <w:marBottom w:val="0"/>
      <w:divBdr>
        <w:top w:val="none" w:sz="0" w:space="0" w:color="auto"/>
        <w:left w:val="none" w:sz="0" w:space="0" w:color="auto"/>
        <w:bottom w:val="none" w:sz="0" w:space="0" w:color="auto"/>
        <w:right w:val="none" w:sz="0" w:space="0" w:color="auto"/>
      </w:divBdr>
      <w:divsChild>
        <w:div w:id="1683891648">
          <w:marLeft w:val="480"/>
          <w:marRight w:val="0"/>
          <w:marTop w:val="0"/>
          <w:marBottom w:val="0"/>
          <w:divBdr>
            <w:top w:val="none" w:sz="0" w:space="0" w:color="auto"/>
            <w:left w:val="none" w:sz="0" w:space="0" w:color="auto"/>
            <w:bottom w:val="none" w:sz="0" w:space="0" w:color="auto"/>
            <w:right w:val="none" w:sz="0" w:space="0" w:color="auto"/>
          </w:divBdr>
          <w:divsChild>
            <w:div w:id="329215333">
              <w:marLeft w:val="0"/>
              <w:marRight w:val="0"/>
              <w:marTop w:val="0"/>
              <w:marBottom w:val="0"/>
              <w:divBdr>
                <w:top w:val="none" w:sz="0" w:space="0" w:color="auto"/>
                <w:left w:val="none" w:sz="0" w:space="0" w:color="auto"/>
                <w:bottom w:val="none" w:sz="0" w:space="0" w:color="auto"/>
                <w:right w:val="none" w:sz="0" w:space="0" w:color="auto"/>
              </w:divBdr>
            </w:div>
            <w:div w:id="1755936904">
              <w:marLeft w:val="0"/>
              <w:marRight w:val="0"/>
              <w:marTop w:val="0"/>
              <w:marBottom w:val="0"/>
              <w:divBdr>
                <w:top w:val="none" w:sz="0" w:space="0" w:color="auto"/>
                <w:left w:val="none" w:sz="0" w:space="0" w:color="auto"/>
                <w:bottom w:val="none" w:sz="0" w:space="0" w:color="auto"/>
                <w:right w:val="none" w:sz="0" w:space="0" w:color="auto"/>
              </w:divBdr>
            </w:div>
            <w:div w:id="905652191">
              <w:marLeft w:val="0"/>
              <w:marRight w:val="0"/>
              <w:marTop w:val="0"/>
              <w:marBottom w:val="0"/>
              <w:divBdr>
                <w:top w:val="none" w:sz="0" w:space="0" w:color="auto"/>
                <w:left w:val="none" w:sz="0" w:space="0" w:color="auto"/>
                <w:bottom w:val="none" w:sz="0" w:space="0" w:color="auto"/>
                <w:right w:val="none" w:sz="0" w:space="0" w:color="auto"/>
              </w:divBdr>
            </w:div>
            <w:div w:id="918634487">
              <w:marLeft w:val="0"/>
              <w:marRight w:val="0"/>
              <w:marTop w:val="0"/>
              <w:marBottom w:val="0"/>
              <w:divBdr>
                <w:top w:val="none" w:sz="0" w:space="0" w:color="auto"/>
                <w:left w:val="none" w:sz="0" w:space="0" w:color="auto"/>
                <w:bottom w:val="none" w:sz="0" w:space="0" w:color="auto"/>
                <w:right w:val="none" w:sz="0" w:space="0" w:color="auto"/>
              </w:divBdr>
            </w:div>
            <w:div w:id="195166749">
              <w:marLeft w:val="0"/>
              <w:marRight w:val="0"/>
              <w:marTop w:val="0"/>
              <w:marBottom w:val="0"/>
              <w:divBdr>
                <w:top w:val="none" w:sz="0" w:space="0" w:color="auto"/>
                <w:left w:val="none" w:sz="0" w:space="0" w:color="auto"/>
                <w:bottom w:val="none" w:sz="0" w:space="0" w:color="auto"/>
                <w:right w:val="none" w:sz="0" w:space="0" w:color="auto"/>
              </w:divBdr>
            </w:div>
            <w:div w:id="464585665">
              <w:marLeft w:val="0"/>
              <w:marRight w:val="0"/>
              <w:marTop w:val="0"/>
              <w:marBottom w:val="0"/>
              <w:divBdr>
                <w:top w:val="none" w:sz="0" w:space="0" w:color="auto"/>
                <w:left w:val="none" w:sz="0" w:space="0" w:color="auto"/>
                <w:bottom w:val="none" w:sz="0" w:space="0" w:color="auto"/>
                <w:right w:val="none" w:sz="0" w:space="0" w:color="auto"/>
              </w:divBdr>
            </w:div>
            <w:div w:id="280498833">
              <w:marLeft w:val="0"/>
              <w:marRight w:val="0"/>
              <w:marTop w:val="0"/>
              <w:marBottom w:val="0"/>
              <w:divBdr>
                <w:top w:val="none" w:sz="0" w:space="0" w:color="auto"/>
                <w:left w:val="none" w:sz="0" w:space="0" w:color="auto"/>
                <w:bottom w:val="none" w:sz="0" w:space="0" w:color="auto"/>
                <w:right w:val="none" w:sz="0" w:space="0" w:color="auto"/>
              </w:divBdr>
            </w:div>
            <w:div w:id="1643735180">
              <w:marLeft w:val="0"/>
              <w:marRight w:val="0"/>
              <w:marTop w:val="0"/>
              <w:marBottom w:val="0"/>
              <w:divBdr>
                <w:top w:val="none" w:sz="0" w:space="0" w:color="auto"/>
                <w:left w:val="none" w:sz="0" w:space="0" w:color="auto"/>
                <w:bottom w:val="none" w:sz="0" w:space="0" w:color="auto"/>
                <w:right w:val="none" w:sz="0" w:space="0" w:color="auto"/>
              </w:divBdr>
            </w:div>
            <w:div w:id="1919365578">
              <w:marLeft w:val="0"/>
              <w:marRight w:val="0"/>
              <w:marTop w:val="0"/>
              <w:marBottom w:val="0"/>
              <w:divBdr>
                <w:top w:val="none" w:sz="0" w:space="0" w:color="auto"/>
                <w:left w:val="none" w:sz="0" w:space="0" w:color="auto"/>
                <w:bottom w:val="none" w:sz="0" w:space="0" w:color="auto"/>
                <w:right w:val="none" w:sz="0" w:space="0" w:color="auto"/>
              </w:divBdr>
            </w:div>
            <w:div w:id="944075624">
              <w:marLeft w:val="0"/>
              <w:marRight w:val="0"/>
              <w:marTop w:val="0"/>
              <w:marBottom w:val="0"/>
              <w:divBdr>
                <w:top w:val="none" w:sz="0" w:space="0" w:color="auto"/>
                <w:left w:val="none" w:sz="0" w:space="0" w:color="auto"/>
                <w:bottom w:val="none" w:sz="0" w:space="0" w:color="auto"/>
                <w:right w:val="none" w:sz="0" w:space="0" w:color="auto"/>
              </w:divBdr>
            </w:div>
            <w:div w:id="84497316">
              <w:marLeft w:val="0"/>
              <w:marRight w:val="0"/>
              <w:marTop w:val="0"/>
              <w:marBottom w:val="0"/>
              <w:divBdr>
                <w:top w:val="none" w:sz="0" w:space="0" w:color="auto"/>
                <w:left w:val="none" w:sz="0" w:space="0" w:color="auto"/>
                <w:bottom w:val="none" w:sz="0" w:space="0" w:color="auto"/>
                <w:right w:val="none" w:sz="0" w:space="0" w:color="auto"/>
              </w:divBdr>
            </w:div>
            <w:div w:id="1664817539">
              <w:marLeft w:val="0"/>
              <w:marRight w:val="0"/>
              <w:marTop w:val="0"/>
              <w:marBottom w:val="0"/>
              <w:divBdr>
                <w:top w:val="none" w:sz="0" w:space="0" w:color="auto"/>
                <w:left w:val="none" w:sz="0" w:space="0" w:color="auto"/>
                <w:bottom w:val="none" w:sz="0" w:space="0" w:color="auto"/>
                <w:right w:val="none" w:sz="0" w:space="0" w:color="auto"/>
              </w:divBdr>
            </w:div>
            <w:div w:id="1312637301">
              <w:marLeft w:val="0"/>
              <w:marRight w:val="0"/>
              <w:marTop w:val="0"/>
              <w:marBottom w:val="0"/>
              <w:divBdr>
                <w:top w:val="none" w:sz="0" w:space="0" w:color="auto"/>
                <w:left w:val="none" w:sz="0" w:space="0" w:color="auto"/>
                <w:bottom w:val="none" w:sz="0" w:space="0" w:color="auto"/>
                <w:right w:val="none" w:sz="0" w:space="0" w:color="auto"/>
              </w:divBdr>
            </w:div>
            <w:div w:id="1140346962">
              <w:marLeft w:val="0"/>
              <w:marRight w:val="0"/>
              <w:marTop w:val="0"/>
              <w:marBottom w:val="0"/>
              <w:divBdr>
                <w:top w:val="none" w:sz="0" w:space="0" w:color="auto"/>
                <w:left w:val="none" w:sz="0" w:space="0" w:color="auto"/>
                <w:bottom w:val="none" w:sz="0" w:space="0" w:color="auto"/>
                <w:right w:val="none" w:sz="0" w:space="0" w:color="auto"/>
              </w:divBdr>
            </w:div>
            <w:div w:id="212081367">
              <w:marLeft w:val="0"/>
              <w:marRight w:val="0"/>
              <w:marTop w:val="0"/>
              <w:marBottom w:val="0"/>
              <w:divBdr>
                <w:top w:val="none" w:sz="0" w:space="0" w:color="auto"/>
                <w:left w:val="none" w:sz="0" w:space="0" w:color="auto"/>
                <w:bottom w:val="none" w:sz="0" w:space="0" w:color="auto"/>
                <w:right w:val="none" w:sz="0" w:space="0" w:color="auto"/>
              </w:divBdr>
            </w:div>
            <w:div w:id="1172455873">
              <w:marLeft w:val="0"/>
              <w:marRight w:val="0"/>
              <w:marTop w:val="0"/>
              <w:marBottom w:val="0"/>
              <w:divBdr>
                <w:top w:val="none" w:sz="0" w:space="0" w:color="auto"/>
                <w:left w:val="none" w:sz="0" w:space="0" w:color="auto"/>
                <w:bottom w:val="none" w:sz="0" w:space="0" w:color="auto"/>
                <w:right w:val="none" w:sz="0" w:space="0" w:color="auto"/>
              </w:divBdr>
            </w:div>
            <w:div w:id="897084281">
              <w:marLeft w:val="0"/>
              <w:marRight w:val="0"/>
              <w:marTop w:val="0"/>
              <w:marBottom w:val="0"/>
              <w:divBdr>
                <w:top w:val="none" w:sz="0" w:space="0" w:color="auto"/>
                <w:left w:val="none" w:sz="0" w:space="0" w:color="auto"/>
                <w:bottom w:val="none" w:sz="0" w:space="0" w:color="auto"/>
                <w:right w:val="none" w:sz="0" w:space="0" w:color="auto"/>
              </w:divBdr>
            </w:div>
            <w:div w:id="911693524">
              <w:marLeft w:val="0"/>
              <w:marRight w:val="0"/>
              <w:marTop w:val="0"/>
              <w:marBottom w:val="0"/>
              <w:divBdr>
                <w:top w:val="none" w:sz="0" w:space="0" w:color="auto"/>
                <w:left w:val="none" w:sz="0" w:space="0" w:color="auto"/>
                <w:bottom w:val="none" w:sz="0" w:space="0" w:color="auto"/>
                <w:right w:val="none" w:sz="0" w:space="0" w:color="auto"/>
              </w:divBdr>
            </w:div>
            <w:div w:id="920060607">
              <w:marLeft w:val="0"/>
              <w:marRight w:val="0"/>
              <w:marTop w:val="0"/>
              <w:marBottom w:val="0"/>
              <w:divBdr>
                <w:top w:val="none" w:sz="0" w:space="0" w:color="auto"/>
                <w:left w:val="none" w:sz="0" w:space="0" w:color="auto"/>
                <w:bottom w:val="none" w:sz="0" w:space="0" w:color="auto"/>
                <w:right w:val="none" w:sz="0" w:space="0" w:color="auto"/>
              </w:divBdr>
            </w:div>
            <w:div w:id="1428430602">
              <w:marLeft w:val="0"/>
              <w:marRight w:val="0"/>
              <w:marTop w:val="0"/>
              <w:marBottom w:val="0"/>
              <w:divBdr>
                <w:top w:val="none" w:sz="0" w:space="0" w:color="auto"/>
                <w:left w:val="none" w:sz="0" w:space="0" w:color="auto"/>
                <w:bottom w:val="none" w:sz="0" w:space="0" w:color="auto"/>
                <w:right w:val="none" w:sz="0" w:space="0" w:color="auto"/>
              </w:divBdr>
            </w:div>
            <w:div w:id="1492523828">
              <w:marLeft w:val="0"/>
              <w:marRight w:val="0"/>
              <w:marTop w:val="0"/>
              <w:marBottom w:val="0"/>
              <w:divBdr>
                <w:top w:val="none" w:sz="0" w:space="0" w:color="auto"/>
                <w:left w:val="none" w:sz="0" w:space="0" w:color="auto"/>
                <w:bottom w:val="none" w:sz="0" w:space="0" w:color="auto"/>
                <w:right w:val="none" w:sz="0" w:space="0" w:color="auto"/>
              </w:divBdr>
            </w:div>
            <w:div w:id="995184388">
              <w:marLeft w:val="0"/>
              <w:marRight w:val="0"/>
              <w:marTop w:val="0"/>
              <w:marBottom w:val="0"/>
              <w:divBdr>
                <w:top w:val="none" w:sz="0" w:space="0" w:color="auto"/>
                <w:left w:val="none" w:sz="0" w:space="0" w:color="auto"/>
                <w:bottom w:val="none" w:sz="0" w:space="0" w:color="auto"/>
                <w:right w:val="none" w:sz="0" w:space="0" w:color="auto"/>
              </w:divBdr>
            </w:div>
            <w:div w:id="1594557985">
              <w:marLeft w:val="0"/>
              <w:marRight w:val="0"/>
              <w:marTop w:val="0"/>
              <w:marBottom w:val="0"/>
              <w:divBdr>
                <w:top w:val="none" w:sz="0" w:space="0" w:color="auto"/>
                <w:left w:val="none" w:sz="0" w:space="0" w:color="auto"/>
                <w:bottom w:val="none" w:sz="0" w:space="0" w:color="auto"/>
                <w:right w:val="none" w:sz="0" w:space="0" w:color="auto"/>
              </w:divBdr>
            </w:div>
            <w:div w:id="601572585">
              <w:marLeft w:val="0"/>
              <w:marRight w:val="0"/>
              <w:marTop w:val="0"/>
              <w:marBottom w:val="0"/>
              <w:divBdr>
                <w:top w:val="none" w:sz="0" w:space="0" w:color="auto"/>
                <w:left w:val="none" w:sz="0" w:space="0" w:color="auto"/>
                <w:bottom w:val="none" w:sz="0" w:space="0" w:color="auto"/>
                <w:right w:val="none" w:sz="0" w:space="0" w:color="auto"/>
              </w:divBdr>
            </w:div>
            <w:div w:id="901528177">
              <w:marLeft w:val="0"/>
              <w:marRight w:val="0"/>
              <w:marTop w:val="0"/>
              <w:marBottom w:val="0"/>
              <w:divBdr>
                <w:top w:val="none" w:sz="0" w:space="0" w:color="auto"/>
                <w:left w:val="none" w:sz="0" w:space="0" w:color="auto"/>
                <w:bottom w:val="none" w:sz="0" w:space="0" w:color="auto"/>
                <w:right w:val="none" w:sz="0" w:space="0" w:color="auto"/>
              </w:divBdr>
            </w:div>
            <w:div w:id="644159894">
              <w:marLeft w:val="0"/>
              <w:marRight w:val="0"/>
              <w:marTop w:val="0"/>
              <w:marBottom w:val="0"/>
              <w:divBdr>
                <w:top w:val="none" w:sz="0" w:space="0" w:color="auto"/>
                <w:left w:val="none" w:sz="0" w:space="0" w:color="auto"/>
                <w:bottom w:val="none" w:sz="0" w:space="0" w:color="auto"/>
                <w:right w:val="none" w:sz="0" w:space="0" w:color="auto"/>
              </w:divBdr>
            </w:div>
            <w:div w:id="387072749">
              <w:marLeft w:val="0"/>
              <w:marRight w:val="0"/>
              <w:marTop w:val="0"/>
              <w:marBottom w:val="0"/>
              <w:divBdr>
                <w:top w:val="none" w:sz="0" w:space="0" w:color="auto"/>
                <w:left w:val="none" w:sz="0" w:space="0" w:color="auto"/>
                <w:bottom w:val="none" w:sz="0" w:space="0" w:color="auto"/>
                <w:right w:val="none" w:sz="0" w:space="0" w:color="auto"/>
              </w:divBdr>
            </w:div>
            <w:div w:id="270473542">
              <w:marLeft w:val="0"/>
              <w:marRight w:val="0"/>
              <w:marTop w:val="0"/>
              <w:marBottom w:val="0"/>
              <w:divBdr>
                <w:top w:val="none" w:sz="0" w:space="0" w:color="auto"/>
                <w:left w:val="none" w:sz="0" w:space="0" w:color="auto"/>
                <w:bottom w:val="none" w:sz="0" w:space="0" w:color="auto"/>
                <w:right w:val="none" w:sz="0" w:space="0" w:color="auto"/>
              </w:divBdr>
            </w:div>
            <w:div w:id="753282681">
              <w:marLeft w:val="0"/>
              <w:marRight w:val="0"/>
              <w:marTop w:val="0"/>
              <w:marBottom w:val="0"/>
              <w:divBdr>
                <w:top w:val="none" w:sz="0" w:space="0" w:color="auto"/>
                <w:left w:val="none" w:sz="0" w:space="0" w:color="auto"/>
                <w:bottom w:val="none" w:sz="0" w:space="0" w:color="auto"/>
                <w:right w:val="none" w:sz="0" w:space="0" w:color="auto"/>
              </w:divBdr>
            </w:div>
            <w:div w:id="1995404712">
              <w:marLeft w:val="0"/>
              <w:marRight w:val="0"/>
              <w:marTop w:val="0"/>
              <w:marBottom w:val="0"/>
              <w:divBdr>
                <w:top w:val="none" w:sz="0" w:space="0" w:color="auto"/>
                <w:left w:val="none" w:sz="0" w:space="0" w:color="auto"/>
                <w:bottom w:val="none" w:sz="0" w:space="0" w:color="auto"/>
                <w:right w:val="none" w:sz="0" w:space="0" w:color="auto"/>
              </w:divBdr>
            </w:div>
            <w:div w:id="1559316152">
              <w:marLeft w:val="0"/>
              <w:marRight w:val="0"/>
              <w:marTop w:val="0"/>
              <w:marBottom w:val="0"/>
              <w:divBdr>
                <w:top w:val="none" w:sz="0" w:space="0" w:color="auto"/>
                <w:left w:val="none" w:sz="0" w:space="0" w:color="auto"/>
                <w:bottom w:val="none" w:sz="0" w:space="0" w:color="auto"/>
                <w:right w:val="none" w:sz="0" w:space="0" w:color="auto"/>
              </w:divBdr>
            </w:div>
            <w:div w:id="543911122">
              <w:marLeft w:val="0"/>
              <w:marRight w:val="0"/>
              <w:marTop w:val="0"/>
              <w:marBottom w:val="0"/>
              <w:divBdr>
                <w:top w:val="none" w:sz="0" w:space="0" w:color="auto"/>
                <w:left w:val="none" w:sz="0" w:space="0" w:color="auto"/>
                <w:bottom w:val="none" w:sz="0" w:space="0" w:color="auto"/>
                <w:right w:val="none" w:sz="0" w:space="0" w:color="auto"/>
              </w:divBdr>
            </w:div>
            <w:div w:id="1456679855">
              <w:marLeft w:val="0"/>
              <w:marRight w:val="0"/>
              <w:marTop w:val="0"/>
              <w:marBottom w:val="0"/>
              <w:divBdr>
                <w:top w:val="none" w:sz="0" w:space="0" w:color="auto"/>
                <w:left w:val="none" w:sz="0" w:space="0" w:color="auto"/>
                <w:bottom w:val="none" w:sz="0" w:space="0" w:color="auto"/>
                <w:right w:val="none" w:sz="0" w:space="0" w:color="auto"/>
              </w:divBdr>
            </w:div>
            <w:div w:id="203129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05776">
      <w:bodyDiv w:val="1"/>
      <w:marLeft w:val="0"/>
      <w:marRight w:val="0"/>
      <w:marTop w:val="0"/>
      <w:marBottom w:val="0"/>
      <w:divBdr>
        <w:top w:val="none" w:sz="0" w:space="0" w:color="auto"/>
        <w:left w:val="none" w:sz="0" w:space="0" w:color="auto"/>
        <w:bottom w:val="none" w:sz="0" w:space="0" w:color="auto"/>
        <w:right w:val="none" w:sz="0" w:space="0" w:color="auto"/>
      </w:divBdr>
    </w:div>
    <w:div w:id="1431701352">
      <w:bodyDiv w:val="1"/>
      <w:marLeft w:val="0"/>
      <w:marRight w:val="0"/>
      <w:marTop w:val="0"/>
      <w:marBottom w:val="0"/>
      <w:divBdr>
        <w:top w:val="none" w:sz="0" w:space="0" w:color="auto"/>
        <w:left w:val="none" w:sz="0" w:space="0" w:color="auto"/>
        <w:bottom w:val="none" w:sz="0" w:space="0" w:color="auto"/>
        <w:right w:val="none" w:sz="0" w:space="0" w:color="auto"/>
      </w:divBdr>
    </w:div>
    <w:div w:id="1485658934">
      <w:bodyDiv w:val="1"/>
      <w:marLeft w:val="0"/>
      <w:marRight w:val="0"/>
      <w:marTop w:val="0"/>
      <w:marBottom w:val="0"/>
      <w:divBdr>
        <w:top w:val="none" w:sz="0" w:space="0" w:color="auto"/>
        <w:left w:val="none" w:sz="0" w:space="0" w:color="auto"/>
        <w:bottom w:val="none" w:sz="0" w:space="0" w:color="auto"/>
        <w:right w:val="none" w:sz="0" w:space="0" w:color="auto"/>
      </w:divBdr>
    </w:div>
    <w:div w:id="1516068767">
      <w:bodyDiv w:val="1"/>
      <w:marLeft w:val="0"/>
      <w:marRight w:val="0"/>
      <w:marTop w:val="0"/>
      <w:marBottom w:val="0"/>
      <w:divBdr>
        <w:top w:val="none" w:sz="0" w:space="0" w:color="auto"/>
        <w:left w:val="none" w:sz="0" w:space="0" w:color="auto"/>
        <w:bottom w:val="none" w:sz="0" w:space="0" w:color="auto"/>
        <w:right w:val="none" w:sz="0" w:space="0" w:color="auto"/>
      </w:divBdr>
      <w:divsChild>
        <w:div w:id="1020084531">
          <w:marLeft w:val="0"/>
          <w:marRight w:val="0"/>
          <w:marTop w:val="0"/>
          <w:marBottom w:val="0"/>
          <w:divBdr>
            <w:top w:val="none" w:sz="0" w:space="0" w:color="auto"/>
            <w:left w:val="none" w:sz="0" w:space="0" w:color="auto"/>
            <w:bottom w:val="none" w:sz="0" w:space="0" w:color="auto"/>
            <w:right w:val="none" w:sz="0" w:space="0" w:color="auto"/>
          </w:divBdr>
          <w:divsChild>
            <w:div w:id="537862878">
              <w:marLeft w:val="0"/>
              <w:marRight w:val="0"/>
              <w:marTop w:val="0"/>
              <w:marBottom w:val="0"/>
              <w:divBdr>
                <w:top w:val="none" w:sz="0" w:space="0" w:color="auto"/>
                <w:left w:val="none" w:sz="0" w:space="0" w:color="auto"/>
                <w:bottom w:val="none" w:sz="0" w:space="0" w:color="auto"/>
                <w:right w:val="none" w:sz="0" w:space="0" w:color="auto"/>
              </w:divBdr>
            </w:div>
            <w:div w:id="83475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00710">
      <w:bodyDiv w:val="1"/>
      <w:marLeft w:val="0"/>
      <w:marRight w:val="0"/>
      <w:marTop w:val="0"/>
      <w:marBottom w:val="0"/>
      <w:divBdr>
        <w:top w:val="none" w:sz="0" w:space="0" w:color="auto"/>
        <w:left w:val="none" w:sz="0" w:space="0" w:color="auto"/>
        <w:bottom w:val="none" w:sz="0" w:space="0" w:color="auto"/>
        <w:right w:val="none" w:sz="0" w:space="0" w:color="auto"/>
      </w:divBdr>
    </w:div>
    <w:div w:id="1562256073">
      <w:bodyDiv w:val="1"/>
      <w:marLeft w:val="0"/>
      <w:marRight w:val="0"/>
      <w:marTop w:val="0"/>
      <w:marBottom w:val="0"/>
      <w:divBdr>
        <w:top w:val="none" w:sz="0" w:space="0" w:color="auto"/>
        <w:left w:val="none" w:sz="0" w:space="0" w:color="auto"/>
        <w:bottom w:val="none" w:sz="0" w:space="0" w:color="auto"/>
        <w:right w:val="none" w:sz="0" w:space="0" w:color="auto"/>
      </w:divBdr>
      <w:divsChild>
        <w:div w:id="877551108">
          <w:marLeft w:val="0"/>
          <w:marRight w:val="0"/>
          <w:marTop w:val="0"/>
          <w:marBottom w:val="0"/>
          <w:divBdr>
            <w:top w:val="none" w:sz="0" w:space="0" w:color="auto"/>
            <w:left w:val="none" w:sz="0" w:space="0" w:color="auto"/>
            <w:bottom w:val="none" w:sz="0" w:space="0" w:color="auto"/>
            <w:right w:val="none" w:sz="0" w:space="0" w:color="auto"/>
          </w:divBdr>
          <w:divsChild>
            <w:div w:id="1087993050">
              <w:marLeft w:val="0"/>
              <w:marRight w:val="0"/>
              <w:marTop w:val="0"/>
              <w:marBottom w:val="0"/>
              <w:divBdr>
                <w:top w:val="none" w:sz="0" w:space="0" w:color="auto"/>
                <w:left w:val="none" w:sz="0" w:space="0" w:color="auto"/>
                <w:bottom w:val="none" w:sz="0" w:space="0" w:color="auto"/>
                <w:right w:val="none" w:sz="0" w:space="0" w:color="auto"/>
              </w:divBdr>
            </w:div>
            <w:div w:id="2100056199">
              <w:marLeft w:val="0"/>
              <w:marRight w:val="0"/>
              <w:marTop w:val="0"/>
              <w:marBottom w:val="0"/>
              <w:divBdr>
                <w:top w:val="none" w:sz="0" w:space="0" w:color="auto"/>
                <w:left w:val="none" w:sz="0" w:space="0" w:color="auto"/>
                <w:bottom w:val="none" w:sz="0" w:space="0" w:color="auto"/>
                <w:right w:val="none" w:sz="0" w:space="0" w:color="auto"/>
              </w:divBdr>
            </w:div>
            <w:div w:id="182793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59011">
      <w:bodyDiv w:val="1"/>
      <w:marLeft w:val="0"/>
      <w:marRight w:val="0"/>
      <w:marTop w:val="0"/>
      <w:marBottom w:val="0"/>
      <w:divBdr>
        <w:top w:val="none" w:sz="0" w:space="0" w:color="auto"/>
        <w:left w:val="none" w:sz="0" w:space="0" w:color="auto"/>
        <w:bottom w:val="none" w:sz="0" w:space="0" w:color="auto"/>
        <w:right w:val="none" w:sz="0" w:space="0" w:color="auto"/>
      </w:divBdr>
    </w:div>
    <w:div w:id="1687636945">
      <w:bodyDiv w:val="1"/>
      <w:marLeft w:val="0"/>
      <w:marRight w:val="0"/>
      <w:marTop w:val="0"/>
      <w:marBottom w:val="0"/>
      <w:divBdr>
        <w:top w:val="none" w:sz="0" w:space="0" w:color="auto"/>
        <w:left w:val="none" w:sz="0" w:space="0" w:color="auto"/>
        <w:bottom w:val="none" w:sz="0" w:space="0" w:color="auto"/>
        <w:right w:val="none" w:sz="0" w:space="0" w:color="auto"/>
      </w:divBdr>
      <w:divsChild>
        <w:div w:id="425464385">
          <w:marLeft w:val="480"/>
          <w:marRight w:val="0"/>
          <w:marTop w:val="0"/>
          <w:marBottom w:val="0"/>
          <w:divBdr>
            <w:top w:val="none" w:sz="0" w:space="0" w:color="auto"/>
            <w:left w:val="none" w:sz="0" w:space="0" w:color="auto"/>
            <w:bottom w:val="none" w:sz="0" w:space="0" w:color="auto"/>
            <w:right w:val="none" w:sz="0" w:space="0" w:color="auto"/>
          </w:divBdr>
          <w:divsChild>
            <w:div w:id="19669013">
              <w:marLeft w:val="0"/>
              <w:marRight w:val="0"/>
              <w:marTop w:val="0"/>
              <w:marBottom w:val="0"/>
              <w:divBdr>
                <w:top w:val="none" w:sz="0" w:space="0" w:color="auto"/>
                <w:left w:val="none" w:sz="0" w:space="0" w:color="auto"/>
                <w:bottom w:val="none" w:sz="0" w:space="0" w:color="auto"/>
                <w:right w:val="none" w:sz="0" w:space="0" w:color="auto"/>
              </w:divBdr>
            </w:div>
            <w:div w:id="51007368">
              <w:marLeft w:val="0"/>
              <w:marRight w:val="0"/>
              <w:marTop w:val="0"/>
              <w:marBottom w:val="0"/>
              <w:divBdr>
                <w:top w:val="none" w:sz="0" w:space="0" w:color="auto"/>
                <w:left w:val="none" w:sz="0" w:space="0" w:color="auto"/>
                <w:bottom w:val="none" w:sz="0" w:space="0" w:color="auto"/>
                <w:right w:val="none" w:sz="0" w:space="0" w:color="auto"/>
              </w:divBdr>
            </w:div>
            <w:div w:id="128403764">
              <w:marLeft w:val="0"/>
              <w:marRight w:val="0"/>
              <w:marTop w:val="0"/>
              <w:marBottom w:val="0"/>
              <w:divBdr>
                <w:top w:val="none" w:sz="0" w:space="0" w:color="auto"/>
                <w:left w:val="none" w:sz="0" w:space="0" w:color="auto"/>
                <w:bottom w:val="none" w:sz="0" w:space="0" w:color="auto"/>
                <w:right w:val="none" w:sz="0" w:space="0" w:color="auto"/>
              </w:divBdr>
            </w:div>
            <w:div w:id="163520752">
              <w:marLeft w:val="0"/>
              <w:marRight w:val="0"/>
              <w:marTop w:val="0"/>
              <w:marBottom w:val="0"/>
              <w:divBdr>
                <w:top w:val="none" w:sz="0" w:space="0" w:color="auto"/>
                <w:left w:val="none" w:sz="0" w:space="0" w:color="auto"/>
                <w:bottom w:val="none" w:sz="0" w:space="0" w:color="auto"/>
                <w:right w:val="none" w:sz="0" w:space="0" w:color="auto"/>
              </w:divBdr>
            </w:div>
            <w:div w:id="339897437">
              <w:marLeft w:val="0"/>
              <w:marRight w:val="0"/>
              <w:marTop w:val="0"/>
              <w:marBottom w:val="0"/>
              <w:divBdr>
                <w:top w:val="none" w:sz="0" w:space="0" w:color="auto"/>
                <w:left w:val="none" w:sz="0" w:space="0" w:color="auto"/>
                <w:bottom w:val="none" w:sz="0" w:space="0" w:color="auto"/>
                <w:right w:val="none" w:sz="0" w:space="0" w:color="auto"/>
              </w:divBdr>
            </w:div>
            <w:div w:id="381363753">
              <w:marLeft w:val="0"/>
              <w:marRight w:val="0"/>
              <w:marTop w:val="0"/>
              <w:marBottom w:val="0"/>
              <w:divBdr>
                <w:top w:val="none" w:sz="0" w:space="0" w:color="auto"/>
                <w:left w:val="none" w:sz="0" w:space="0" w:color="auto"/>
                <w:bottom w:val="none" w:sz="0" w:space="0" w:color="auto"/>
                <w:right w:val="none" w:sz="0" w:space="0" w:color="auto"/>
              </w:divBdr>
            </w:div>
            <w:div w:id="571813354">
              <w:marLeft w:val="0"/>
              <w:marRight w:val="0"/>
              <w:marTop w:val="0"/>
              <w:marBottom w:val="0"/>
              <w:divBdr>
                <w:top w:val="none" w:sz="0" w:space="0" w:color="auto"/>
                <w:left w:val="none" w:sz="0" w:space="0" w:color="auto"/>
                <w:bottom w:val="none" w:sz="0" w:space="0" w:color="auto"/>
                <w:right w:val="none" w:sz="0" w:space="0" w:color="auto"/>
              </w:divBdr>
            </w:div>
            <w:div w:id="605889499">
              <w:marLeft w:val="0"/>
              <w:marRight w:val="0"/>
              <w:marTop w:val="0"/>
              <w:marBottom w:val="0"/>
              <w:divBdr>
                <w:top w:val="none" w:sz="0" w:space="0" w:color="auto"/>
                <w:left w:val="none" w:sz="0" w:space="0" w:color="auto"/>
                <w:bottom w:val="none" w:sz="0" w:space="0" w:color="auto"/>
                <w:right w:val="none" w:sz="0" w:space="0" w:color="auto"/>
              </w:divBdr>
            </w:div>
            <w:div w:id="792287023">
              <w:marLeft w:val="0"/>
              <w:marRight w:val="0"/>
              <w:marTop w:val="0"/>
              <w:marBottom w:val="0"/>
              <w:divBdr>
                <w:top w:val="none" w:sz="0" w:space="0" w:color="auto"/>
                <w:left w:val="none" w:sz="0" w:space="0" w:color="auto"/>
                <w:bottom w:val="none" w:sz="0" w:space="0" w:color="auto"/>
                <w:right w:val="none" w:sz="0" w:space="0" w:color="auto"/>
              </w:divBdr>
            </w:div>
            <w:div w:id="909846793">
              <w:marLeft w:val="0"/>
              <w:marRight w:val="0"/>
              <w:marTop w:val="0"/>
              <w:marBottom w:val="0"/>
              <w:divBdr>
                <w:top w:val="none" w:sz="0" w:space="0" w:color="auto"/>
                <w:left w:val="none" w:sz="0" w:space="0" w:color="auto"/>
                <w:bottom w:val="none" w:sz="0" w:space="0" w:color="auto"/>
                <w:right w:val="none" w:sz="0" w:space="0" w:color="auto"/>
              </w:divBdr>
            </w:div>
            <w:div w:id="952636487">
              <w:marLeft w:val="0"/>
              <w:marRight w:val="0"/>
              <w:marTop w:val="0"/>
              <w:marBottom w:val="0"/>
              <w:divBdr>
                <w:top w:val="none" w:sz="0" w:space="0" w:color="auto"/>
                <w:left w:val="none" w:sz="0" w:space="0" w:color="auto"/>
                <w:bottom w:val="none" w:sz="0" w:space="0" w:color="auto"/>
                <w:right w:val="none" w:sz="0" w:space="0" w:color="auto"/>
              </w:divBdr>
            </w:div>
            <w:div w:id="1104569296">
              <w:marLeft w:val="0"/>
              <w:marRight w:val="0"/>
              <w:marTop w:val="0"/>
              <w:marBottom w:val="0"/>
              <w:divBdr>
                <w:top w:val="none" w:sz="0" w:space="0" w:color="auto"/>
                <w:left w:val="none" w:sz="0" w:space="0" w:color="auto"/>
                <w:bottom w:val="none" w:sz="0" w:space="0" w:color="auto"/>
                <w:right w:val="none" w:sz="0" w:space="0" w:color="auto"/>
              </w:divBdr>
            </w:div>
            <w:div w:id="1141580461">
              <w:marLeft w:val="0"/>
              <w:marRight w:val="0"/>
              <w:marTop w:val="0"/>
              <w:marBottom w:val="0"/>
              <w:divBdr>
                <w:top w:val="none" w:sz="0" w:space="0" w:color="auto"/>
                <w:left w:val="none" w:sz="0" w:space="0" w:color="auto"/>
                <w:bottom w:val="none" w:sz="0" w:space="0" w:color="auto"/>
                <w:right w:val="none" w:sz="0" w:space="0" w:color="auto"/>
              </w:divBdr>
            </w:div>
            <w:div w:id="1162894309">
              <w:marLeft w:val="0"/>
              <w:marRight w:val="0"/>
              <w:marTop w:val="0"/>
              <w:marBottom w:val="0"/>
              <w:divBdr>
                <w:top w:val="none" w:sz="0" w:space="0" w:color="auto"/>
                <w:left w:val="none" w:sz="0" w:space="0" w:color="auto"/>
                <w:bottom w:val="none" w:sz="0" w:space="0" w:color="auto"/>
                <w:right w:val="none" w:sz="0" w:space="0" w:color="auto"/>
              </w:divBdr>
            </w:div>
            <w:div w:id="1233851651">
              <w:marLeft w:val="0"/>
              <w:marRight w:val="0"/>
              <w:marTop w:val="0"/>
              <w:marBottom w:val="0"/>
              <w:divBdr>
                <w:top w:val="none" w:sz="0" w:space="0" w:color="auto"/>
                <w:left w:val="none" w:sz="0" w:space="0" w:color="auto"/>
                <w:bottom w:val="none" w:sz="0" w:space="0" w:color="auto"/>
                <w:right w:val="none" w:sz="0" w:space="0" w:color="auto"/>
              </w:divBdr>
            </w:div>
            <w:div w:id="1671592658">
              <w:marLeft w:val="0"/>
              <w:marRight w:val="0"/>
              <w:marTop w:val="0"/>
              <w:marBottom w:val="0"/>
              <w:divBdr>
                <w:top w:val="none" w:sz="0" w:space="0" w:color="auto"/>
                <w:left w:val="none" w:sz="0" w:space="0" w:color="auto"/>
                <w:bottom w:val="none" w:sz="0" w:space="0" w:color="auto"/>
                <w:right w:val="none" w:sz="0" w:space="0" w:color="auto"/>
              </w:divBdr>
            </w:div>
            <w:div w:id="1734310181">
              <w:marLeft w:val="0"/>
              <w:marRight w:val="0"/>
              <w:marTop w:val="0"/>
              <w:marBottom w:val="0"/>
              <w:divBdr>
                <w:top w:val="none" w:sz="0" w:space="0" w:color="auto"/>
                <w:left w:val="none" w:sz="0" w:space="0" w:color="auto"/>
                <w:bottom w:val="none" w:sz="0" w:space="0" w:color="auto"/>
                <w:right w:val="none" w:sz="0" w:space="0" w:color="auto"/>
              </w:divBdr>
            </w:div>
            <w:div w:id="1759208085">
              <w:marLeft w:val="0"/>
              <w:marRight w:val="0"/>
              <w:marTop w:val="0"/>
              <w:marBottom w:val="0"/>
              <w:divBdr>
                <w:top w:val="none" w:sz="0" w:space="0" w:color="auto"/>
                <w:left w:val="none" w:sz="0" w:space="0" w:color="auto"/>
                <w:bottom w:val="none" w:sz="0" w:space="0" w:color="auto"/>
                <w:right w:val="none" w:sz="0" w:space="0" w:color="auto"/>
              </w:divBdr>
            </w:div>
            <w:div w:id="1816491237">
              <w:marLeft w:val="0"/>
              <w:marRight w:val="0"/>
              <w:marTop w:val="0"/>
              <w:marBottom w:val="0"/>
              <w:divBdr>
                <w:top w:val="none" w:sz="0" w:space="0" w:color="auto"/>
                <w:left w:val="none" w:sz="0" w:space="0" w:color="auto"/>
                <w:bottom w:val="none" w:sz="0" w:space="0" w:color="auto"/>
                <w:right w:val="none" w:sz="0" w:space="0" w:color="auto"/>
              </w:divBdr>
            </w:div>
            <w:div w:id="1992367359">
              <w:marLeft w:val="0"/>
              <w:marRight w:val="0"/>
              <w:marTop w:val="0"/>
              <w:marBottom w:val="0"/>
              <w:divBdr>
                <w:top w:val="none" w:sz="0" w:space="0" w:color="auto"/>
                <w:left w:val="none" w:sz="0" w:space="0" w:color="auto"/>
                <w:bottom w:val="none" w:sz="0" w:space="0" w:color="auto"/>
                <w:right w:val="none" w:sz="0" w:space="0" w:color="auto"/>
              </w:divBdr>
            </w:div>
            <w:div w:id="203129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81959">
      <w:bodyDiv w:val="1"/>
      <w:marLeft w:val="0"/>
      <w:marRight w:val="0"/>
      <w:marTop w:val="0"/>
      <w:marBottom w:val="0"/>
      <w:divBdr>
        <w:top w:val="none" w:sz="0" w:space="0" w:color="auto"/>
        <w:left w:val="none" w:sz="0" w:space="0" w:color="auto"/>
        <w:bottom w:val="none" w:sz="0" w:space="0" w:color="auto"/>
        <w:right w:val="none" w:sz="0" w:space="0" w:color="auto"/>
      </w:divBdr>
      <w:divsChild>
        <w:div w:id="679546336">
          <w:marLeft w:val="0"/>
          <w:marRight w:val="0"/>
          <w:marTop w:val="0"/>
          <w:marBottom w:val="0"/>
          <w:divBdr>
            <w:top w:val="none" w:sz="0" w:space="0" w:color="auto"/>
            <w:left w:val="none" w:sz="0" w:space="0" w:color="auto"/>
            <w:bottom w:val="none" w:sz="0" w:space="0" w:color="auto"/>
            <w:right w:val="none" w:sz="0" w:space="0" w:color="auto"/>
          </w:divBdr>
          <w:divsChild>
            <w:div w:id="2142459691">
              <w:marLeft w:val="0"/>
              <w:marRight w:val="0"/>
              <w:marTop w:val="0"/>
              <w:marBottom w:val="0"/>
              <w:divBdr>
                <w:top w:val="none" w:sz="0" w:space="0" w:color="auto"/>
                <w:left w:val="none" w:sz="0" w:space="0" w:color="auto"/>
                <w:bottom w:val="none" w:sz="0" w:space="0" w:color="auto"/>
                <w:right w:val="none" w:sz="0" w:space="0" w:color="auto"/>
              </w:divBdr>
            </w:div>
            <w:div w:id="879443167">
              <w:marLeft w:val="0"/>
              <w:marRight w:val="0"/>
              <w:marTop w:val="0"/>
              <w:marBottom w:val="0"/>
              <w:divBdr>
                <w:top w:val="none" w:sz="0" w:space="0" w:color="auto"/>
                <w:left w:val="none" w:sz="0" w:space="0" w:color="auto"/>
                <w:bottom w:val="none" w:sz="0" w:space="0" w:color="auto"/>
                <w:right w:val="none" w:sz="0" w:space="0" w:color="auto"/>
              </w:divBdr>
            </w:div>
            <w:div w:id="157492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492">
      <w:bodyDiv w:val="1"/>
      <w:marLeft w:val="0"/>
      <w:marRight w:val="0"/>
      <w:marTop w:val="0"/>
      <w:marBottom w:val="0"/>
      <w:divBdr>
        <w:top w:val="none" w:sz="0" w:space="0" w:color="auto"/>
        <w:left w:val="none" w:sz="0" w:space="0" w:color="auto"/>
        <w:bottom w:val="none" w:sz="0" w:space="0" w:color="auto"/>
        <w:right w:val="none" w:sz="0" w:space="0" w:color="auto"/>
      </w:divBdr>
    </w:div>
    <w:div w:id="1780367618">
      <w:bodyDiv w:val="1"/>
      <w:marLeft w:val="0"/>
      <w:marRight w:val="0"/>
      <w:marTop w:val="0"/>
      <w:marBottom w:val="0"/>
      <w:divBdr>
        <w:top w:val="none" w:sz="0" w:space="0" w:color="auto"/>
        <w:left w:val="none" w:sz="0" w:space="0" w:color="auto"/>
        <w:bottom w:val="none" w:sz="0" w:space="0" w:color="auto"/>
        <w:right w:val="none" w:sz="0" w:space="0" w:color="auto"/>
      </w:divBdr>
      <w:divsChild>
        <w:div w:id="704913563">
          <w:marLeft w:val="0"/>
          <w:marRight w:val="0"/>
          <w:marTop w:val="0"/>
          <w:marBottom w:val="0"/>
          <w:divBdr>
            <w:top w:val="none" w:sz="0" w:space="0" w:color="auto"/>
            <w:left w:val="none" w:sz="0" w:space="0" w:color="auto"/>
            <w:bottom w:val="none" w:sz="0" w:space="0" w:color="auto"/>
            <w:right w:val="none" w:sz="0" w:space="0" w:color="auto"/>
          </w:divBdr>
          <w:divsChild>
            <w:div w:id="1715227661">
              <w:marLeft w:val="0"/>
              <w:marRight w:val="0"/>
              <w:marTop w:val="0"/>
              <w:marBottom w:val="0"/>
              <w:divBdr>
                <w:top w:val="none" w:sz="0" w:space="0" w:color="auto"/>
                <w:left w:val="none" w:sz="0" w:space="0" w:color="auto"/>
                <w:bottom w:val="none" w:sz="0" w:space="0" w:color="auto"/>
                <w:right w:val="none" w:sz="0" w:space="0" w:color="auto"/>
              </w:divBdr>
              <w:divsChild>
                <w:div w:id="199486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966508">
      <w:bodyDiv w:val="1"/>
      <w:marLeft w:val="0"/>
      <w:marRight w:val="0"/>
      <w:marTop w:val="0"/>
      <w:marBottom w:val="0"/>
      <w:divBdr>
        <w:top w:val="none" w:sz="0" w:space="0" w:color="auto"/>
        <w:left w:val="none" w:sz="0" w:space="0" w:color="auto"/>
        <w:bottom w:val="none" w:sz="0" w:space="0" w:color="auto"/>
        <w:right w:val="none" w:sz="0" w:space="0" w:color="auto"/>
      </w:divBdr>
      <w:divsChild>
        <w:div w:id="646016884">
          <w:marLeft w:val="0"/>
          <w:marRight w:val="0"/>
          <w:marTop w:val="0"/>
          <w:marBottom w:val="0"/>
          <w:divBdr>
            <w:top w:val="none" w:sz="0" w:space="0" w:color="auto"/>
            <w:left w:val="none" w:sz="0" w:space="0" w:color="auto"/>
            <w:bottom w:val="none" w:sz="0" w:space="0" w:color="auto"/>
            <w:right w:val="none" w:sz="0" w:space="0" w:color="auto"/>
          </w:divBdr>
          <w:divsChild>
            <w:div w:id="914826908">
              <w:marLeft w:val="0"/>
              <w:marRight w:val="0"/>
              <w:marTop w:val="0"/>
              <w:marBottom w:val="0"/>
              <w:divBdr>
                <w:top w:val="none" w:sz="0" w:space="0" w:color="auto"/>
                <w:left w:val="none" w:sz="0" w:space="0" w:color="auto"/>
                <w:bottom w:val="none" w:sz="0" w:space="0" w:color="auto"/>
                <w:right w:val="none" w:sz="0" w:space="0" w:color="auto"/>
              </w:divBdr>
            </w:div>
            <w:div w:id="1317418809">
              <w:marLeft w:val="0"/>
              <w:marRight w:val="0"/>
              <w:marTop w:val="0"/>
              <w:marBottom w:val="0"/>
              <w:divBdr>
                <w:top w:val="none" w:sz="0" w:space="0" w:color="auto"/>
                <w:left w:val="none" w:sz="0" w:space="0" w:color="auto"/>
                <w:bottom w:val="none" w:sz="0" w:space="0" w:color="auto"/>
                <w:right w:val="none" w:sz="0" w:space="0" w:color="auto"/>
              </w:divBdr>
            </w:div>
            <w:div w:id="71874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97851">
      <w:bodyDiv w:val="1"/>
      <w:marLeft w:val="0"/>
      <w:marRight w:val="0"/>
      <w:marTop w:val="0"/>
      <w:marBottom w:val="0"/>
      <w:divBdr>
        <w:top w:val="none" w:sz="0" w:space="0" w:color="auto"/>
        <w:left w:val="none" w:sz="0" w:space="0" w:color="auto"/>
        <w:bottom w:val="none" w:sz="0" w:space="0" w:color="auto"/>
        <w:right w:val="none" w:sz="0" w:space="0" w:color="auto"/>
      </w:divBdr>
      <w:divsChild>
        <w:div w:id="2047293574">
          <w:marLeft w:val="0"/>
          <w:marRight w:val="0"/>
          <w:marTop w:val="0"/>
          <w:marBottom w:val="0"/>
          <w:divBdr>
            <w:top w:val="none" w:sz="0" w:space="0" w:color="auto"/>
            <w:left w:val="none" w:sz="0" w:space="0" w:color="auto"/>
            <w:bottom w:val="none" w:sz="0" w:space="0" w:color="auto"/>
            <w:right w:val="none" w:sz="0" w:space="0" w:color="auto"/>
          </w:divBdr>
          <w:divsChild>
            <w:div w:id="1298487178">
              <w:marLeft w:val="0"/>
              <w:marRight w:val="0"/>
              <w:marTop w:val="0"/>
              <w:marBottom w:val="0"/>
              <w:divBdr>
                <w:top w:val="none" w:sz="0" w:space="0" w:color="auto"/>
                <w:left w:val="none" w:sz="0" w:space="0" w:color="auto"/>
                <w:bottom w:val="none" w:sz="0" w:space="0" w:color="auto"/>
                <w:right w:val="none" w:sz="0" w:space="0" w:color="auto"/>
              </w:divBdr>
            </w:div>
            <w:div w:id="184936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78310">
      <w:bodyDiv w:val="1"/>
      <w:marLeft w:val="0"/>
      <w:marRight w:val="0"/>
      <w:marTop w:val="0"/>
      <w:marBottom w:val="0"/>
      <w:divBdr>
        <w:top w:val="none" w:sz="0" w:space="0" w:color="auto"/>
        <w:left w:val="none" w:sz="0" w:space="0" w:color="auto"/>
        <w:bottom w:val="none" w:sz="0" w:space="0" w:color="auto"/>
        <w:right w:val="none" w:sz="0" w:space="0" w:color="auto"/>
      </w:divBdr>
      <w:divsChild>
        <w:div w:id="1368142501">
          <w:marLeft w:val="0"/>
          <w:marRight w:val="0"/>
          <w:marTop w:val="0"/>
          <w:marBottom w:val="0"/>
          <w:divBdr>
            <w:top w:val="none" w:sz="0" w:space="0" w:color="auto"/>
            <w:left w:val="none" w:sz="0" w:space="0" w:color="auto"/>
            <w:bottom w:val="none" w:sz="0" w:space="0" w:color="auto"/>
            <w:right w:val="none" w:sz="0" w:space="0" w:color="auto"/>
          </w:divBdr>
          <w:divsChild>
            <w:div w:id="1572693938">
              <w:marLeft w:val="0"/>
              <w:marRight w:val="0"/>
              <w:marTop w:val="0"/>
              <w:marBottom w:val="0"/>
              <w:divBdr>
                <w:top w:val="none" w:sz="0" w:space="0" w:color="auto"/>
                <w:left w:val="none" w:sz="0" w:space="0" w:color="auto"/>
                <w:bottom w:val="none" w:sz="0" w:space="0" w:color="auto"/>
                <w:right w:val="none" w:sz="0" w:space="0" w:color="auto"/>
              </w:divBdr>
              <w:divsChild>
                <w:div w:id="597257841">
                  <w:marLeft w:val="0"/>
                  <w:marRight w:val="0"/>
                  <w:marTop w:val="0"/>
                  <w:marBottom w:val="0"/>
                  <w:divBdr>
                    <w:top w:val="none" w:sz="0" w:space="0" w:color="auto"/>
                    <w:left w:val="none" w:sz="0" w:space="0" w:color="auto"/>
                    <w:bottom w:val="none" w:sz="0" w:space="0" w:color="auto"/>
                    <w:right w:val="none" w:sz="0" w:space="0" w:color="auto"/>
                  </w:divBdr>
                  <w:divsChild>
                    <w:div w:id="1104348001">
                      <w:marLeft w:val="0"/>
                      <w:marRight w:val="0"/>
                      <w:marTop w:val="0"/>
                      <w:marBottom w:val="0"/>
                      <w:divBdr>
                        <w:top w:val="none" w:sz="0" w:space="0" w:color="auto"/>
                        <w:left w:val="none" w:sz="0" w:space="0" w:color="auto"/>
                        <w:bottom w:val="none" w:sz="0" w:space="0" w:color="auto"/>
                        <w:right w:val="none" w:sz="0" w:space="0" w:color="auto"/>
                      </w:divBdr>
                    </w:div>
                  </w:divsChild>
                </w:div>
                <w:div w:id="975137608">
                  <w:marLeft w:val="0"/>
                  <w:marRight w:val="0"/>
                  <w:marTop w:val="0"/>
                  <w:marBottom w:val="0"/>
                  <w:divBdr>
                    <w:top w:val="none" w:sz="0" w:space="0" w:color="auto"/>
                    <w:left w:val="none" w:sz="0" w:space="0" w:color="auto"/>
                    <w:bottom w:val="none" w:sz="0" w:space="0" w:color="auto"/>
                    <w:right w:val="none" w:sz="0" w:space="0" w:color="auto"/>
                  </w:divBdr>
                  <w:divsChild>
                    <w:div w:id="29691479">
                      <w:marLeft w:val="0"/>
                      <w:marRight w:val="0"/>
                      <w:marTop w:val="0"/>
                      <w:marBottom w:val="0"/>
                      <w:divBdr>
                        <w:top w:val="none" w:sz="0" w:space="0" w:color="auto"/>
                        <w:left w:val="none" w:sz="0" w:space="0" w:color="auto"/>
                        <w:bottom w:val="none" w:sz="0" w:space="0" w:color="auto"/>
                        <w:right w:val="none" w:sz="0" w:space="0" w:color="auto"/>
                      </w:divBdr>
                    </w:div>
                  </w:divsChild>
                </w:div>
                <w:div w:id="1730181998">
                  <w:marLeft w:val="0"/>
                  <w:marRight w:val="0"/>
                  <w:marTop w:val="0"/>
                  <w:marBottom w:val="0"/>
                  <w:divBdr>
                    <w:top w:val="none" w:sz="0" w:space="0" w:color="auto"/>
                    <w:left w:val="none" w:sz="0" w:space="0" w:color="auto"/>
                    <w:bottom w:val="none" w:sz="0" w:space="0" w:color="auto"/>
                    <w:right w:val="none" w:sz="0" w:space="0" w:color="auto"/>
                  </w:divBdr>
                  <w:divsChild>
                    <w:div w:id="18605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437919">
      <w:bodyDiv w:val="1"/>
      <w:marLeft w:val="0"/>
      <w:marRight w:val="0"/>
      <w:marTop w:val="0"/>
      <w:marBottom w:val="0"/>
      <w:divBdr>
        <w:top w:val="none" w:sz="0" w:space="0" w:color="auto"/>
        <w:left w:val="none" w:sz="0" w:space="0" w:color="auto"/>
        <w:bottom w:val="none" w:sz="0" w:space="0" w:color="auto"/>
        <w:right w:val="none" w:sz="0" w:space="0" w:color="auto"/>
      </w:divBdr>
      <w:divsChild>
        <w:div w:id="614557676">
          <w:marLeft w:val="0"/>
          <w:marRight w:val="0"/>
          <w:marTop w:val="0"/>
          <w:marBottom w:val="0"/>
          <w:divBdr>
            <w:top w:val="none" w:sz="0" w:space="0" w:color="auto"/>
            <w:left w:val="none" w:sz="0" w:space="0" w:color="auto"/>
            <w:bottom w:val="none" w:sz="0" w:space="0" w:color="auto"/>
            <w:right w:val="none" w:sz="0" w:space="0" w:color="auto"/>
          </w:divBdr>
        </w:div>
        <w:div w:id="1998877417">
          <w:marLeft w:val="0"/>
          <w:marRight w:val="0"/>
          <w:marTop w:val="0"/>
          <w:marBottom w:val="0"/>
          <w:divBdr>
            <w:top w:val="none" w:sz="0" w:space="0" w:color="auto"/>
            <w:left w:val="none" w:sz="0" w:space="0" w:color="auto"/>
            <w:bottom w:val="none" w:sz="0" w:space="0" w:color="auto"/>
            <w:right w:val="none" w:sz="0" w:space="0" w:color="auto"/>
          </w:divBdr>
        </w:div>
      </w:divsChild>
    </w:div>
    <w:div w:id="2052462401">
      <w:bodyDiv w:val="1"/>
      <w:marLeft w:val="0"/>
      <w:marRight w:val="0"/>
      <w:marTop w:val="0"/>
      <w:marBottom w:val="0"/>
      <w:divBdr>
        <w:top w:val="none" w:sz="0" w:space="0" w:color="auto"/>
        <w:left w:val="none" w:sz="0" w:space="0" w:color="auto"/>
        <w:bottom w:val="none" w:sz="0" w:space="0" w:color="auto"/>
        <w:right w:val="none" w:sz="0" w:space="0" w:color="auto"/>
      </w:divBdr>
      <w:divsChild>
        <w:div w:id="122313914">
          <w:marLeft w:val="480"/>
          <w:marRight w:val="0"/>
          <w:marTop w:val="0"/>
          <w:marBottom w:val="0"/>
          <w:divBdr>
            <w:top w:val="none" w:sz="0" w:space="0" w:color="auto"/>
            <w:left w:val="none" w:sz="0" w:space="0" w:color="auto"/>
            <w:bottom w:val="none" w:sz="0" w:space="0" w:color="auto"/>
            <w:right w:val="none" w:sz="0" w:space="0" w:color="auto"/>
          </w:divBdr>
          <w:divsChild>
            <w:div w:id="1072704244">
              <w:marLeft w:val="0"/>
              <w:marRight w:val="0"/>
              <w:marTop w:val="0"/>
              <w:marBottom w:val="0"/>
              <w:divBdr>
                <w:top w:val="none" w:sz="0" w:space="0" w:color="auto"/>
                <w:left w:val="none" w:sz="0" w:space="0" w:color="auto"/>
                <w:bottom w:val="none" w:sz="0" w:space="0" w:color="auto"/>
                <w:right w:val="none" w:sz="0" w:space="0" w:color="auto"/>
              </w:divBdr>
            </w:div>
            <w:div w:id="1487280793">
              <w:marLeft w:val="0"/>
              <w:marRight w:val="0"/>
              <w:marTop w:val="0"/>
              <w:marBottom w:val="0"/>
              <w:divBdr>
                <w:top w:val="none" w:sz="0" w:space="0" w:color="auto"/>
                <w:left w:val="none" w:sz="0" w:space="0" w:color="auto"/>
                <w:bottom w:val="none" w:sz="0" w:space="0" w:color="auto"/>
                <w:right w:val="none" w:sz="0" w:space="0" w:color="auto"/>
              </w:divBdr>
            </w:div>
            <w:div w:id="1757555938">
              <w:marLeft w:val="0"/>
              <w:marRight w:val="0"/>
              <w:marTop w:val="0"/>
              <w:marBottom w:val="0"/>
              <w:divBdr>
                <w:top w:val="none" w:sz="0" w:space="0" w:color="auto"/>
                <w:left w:val="none" w:sz="0" w:space="0" w:color="auto"/>
                <w:bottom w:val="none" w:sz="0" w:space="0" w:color="auto"/>
                <w:right w:val="none" w:sz="0" w:space="0" w:color="auto"/>
              </w:divBdr>
            </w:div>
            <w:div w:id="1821918794">
              <w:marLeft w:val="0"/>
              <w:marRight w:val="0"/>
              <w:marTop w:val="0"/>
              <w:marBottom w:val="0"/>
              <w:divBdr>
                <w:top w:val="none" w:sz="0" w:space="0" w:color="auto"/>
                <w:left w:val="none" w:sz="0" w:space="0" w:color="auto"/>
                <w:bottom w:val="none" w:sz="0" w:space="0" w:color="auto"/>
                <w:right w:val="none" w:sz="0" w:space="0" w:color="auto"/>
              </w:divBdr>
            </w:div>
            <w:div w:id="354314024">
              <w:marLeft w:val="0"/>
              <w:marRight w:val="0"/>
              <w:marTop w:val="0"/>
              <w:marBottom w:val="0"/>
              <w:divBdr>
                <w:top w:val="none" w:sz="0" w:space="0" w:color="auto"/>
                <w:left w:val="none" w:sz="0" w:space="0" w:color="auto"/>
                <w:bottom w:val="none" w:sz="0" w:space="0" w:color="auto"/>
                <w:right w:val="none" w:sz="0" w:space="0" w:color="auto"/>
              </w:divBdr>
            </w:div>
            <w:div w:id="15736381">
              <w:marLeft w:val="0"/>
              <w:marRight w:val="0"/>
              <w:marTop w:val="0"/>
              <w:marBottom w:val="0"/>
              <w:divBdr>
                <w:top w:val="none" w:sz="0" w:space="0" w:color="auto"/>
                <w:left w:val="none" w:sz="0" w:space="0" w:color="auto"/>
                <w:bottom w:val="none" w:sz="0" w:space="0" w:color="auto"/>
                <w:right w:val="none" w:sz="0" w:space="0" w:color="auto"/>
              </w:divBdr>
            </w:div>
            <w:div w:id="737938924">
              <w:marLeft w:val="0"/>
              <w:marRight w:val="0"/>
              <w:marTop w:val="0"/>
              <w:marBottom w:val="0"/>
              <w:divBdr>
                <w:top w:val="none" w:sz="0" w:space="0" w:color="auto"/>
                <w:left w:val="none" w:sz="0" w:space="0" w:color="auto"/>
                <w:bottom w:val="none" w:sz="0" w:space="0" w:color="auto"/>
                <w:right w:val="none" w:sz="0" w:space="0" w:color="auto"/>
              </w:divBdr>
            </w:div>
            <w:div w:id="544027406">
              <w:marLeft w:val="0"/>
              <w:marRight w:val="0"/>
              <w:marTop w:val="0"/>
              <w:marBottom w:val="0"/>
              <w:divBdr>
                <w:top w:val="none" w:sz="0" w:space="0" w:color="auto"/>
                <w:left w:val="none" w:sz="0" w:space="0" w:color="auto"/>
                <w:bottom w:val="none" w:sz="0" w:space="0" w:color="auto"/>
                <w:right w:val="none" w:sz="0" w:space="0" w:color="auto"/>
              </w:divBdr>
            </w:div>
            <w:div w:id="799424082">
              <w:marLeft w:val="0"/>
              <w:marRight w:val="0"/>
              <w:marTop w:val="0"/>
              <w:marBottom w:val="0"/>
              <w:divBdr>
                <w:top w:val="none" w:sz="0" w:space="0" w:color="auto"/>
                <w:left w:val="none" w:sz="0" w:space="0" w:color="auto"/>
                <w:bottom w:val="none" w:sz="0" w:space="0" w:color="auto"/>
                <w:right w:val="none" w:sz="0" w:space="0" w:color="auto"/>
              </w:divBdr>
            </w:div>
            <w:div w:id="1901557048">
              <w:marLeft w:val="0"/>
              <w:marRight w:val="0"/>
              <w:marTop w:val="0"/>
              <w:marBottom w:val="0"/>
              <w:divBdr>
                <w:top w:val="none" w:sz="0" w:space="0" w:color="auto"/>
                <w:left w:val="none" w:sz="0" w:space="0" w:color="auto"/>
                <w:bottom w:val="none" w:sz="0" w:space="0" w:color="auto"/>
                <w:right w:val="none" w:sz="0" w:space="0" w:color="auto"/>
              </w:divBdr>
            </w:div>
            <w:div w:id="218713627">
              <w:marLeft w:val="0"/>
              <w:marRight w:val="0"/>
              <w:marTop w:val="0"/>
              <w:marBottom w:val="0"/>
              <w:divBdr>
                <w:top w:val="none" w:sz="0" w:space="0" w:color="auto"/>
                <w:left w:val="none" w:sz="0" w:space="0" w:color="auto"/>
                <w:bottom w:val="none" w:sz="0" w:space="0" w:color="auto"/>
                <w:right w:val="none" w:sz="0" w:space="0" w:color="auto"/>
              </w:divBdr>
            </w:div>
            <w:div w:id="151456454">
              <w:marLeft w:val="0"/>
              <w:marRight w:val="0"/>
              <w:marTop w:val="0"/>
              <w:marBottom w:val="0"/>
              <w:divBdr>
                <w:top w:val="none" w:sz="0" w:space="0" w:color="auto"/>
                <w:left w:val="none" w:sz="0" w:space="0" w:color="auto"/>
                <w:bottom w:val="none" w:sz="0" w:space="0" w:color="auto"/>
                <w:right w:val="none" w:sz="0" w:space="0" w:color="auto"/>
              </w:divBdr>
            </w:div>
            <w:div w:id="1378123247">
              <w:marLeft w:val="0"/>
              <w:marRight w:val="0"/>
              <w:marTop w:val="0"/>
              <w:marBottom w:val="0"/>
              <w:divBdr>
                <w:top w:val="none" w:sz="0" w:space="0" w:color="auto"/>
                <w:left w:val="none" w:sz="0" w:space="0" w:color="auto"/>
                <w:bottom w:val="none" w:sz="0" w:space="0" w:color="auto"/>
                <w:right w:val="none" w:sz="0" w:space="0" w:color="auto"/>
              </w:divBdr>
            </w:div>
            <w:div w:id="1778982170">
              <w:marLeft w:val="0"/>
              <w:marRight w:val="0"/>
              <w:marTop w:val="0"/>
              <w:marBottom w:val="0"/>
              <w:divBdr>
                <w:top w:val="none" w:sz="0" w:space="0" w:color="auto"/>
                <w:left w:val="none" w:sz="0" w:space="0" w:color="auto"/>
                <w:bottom w:val="none" w:sz="0" w:space="0" w:color="auto"/>
                <w:right w:val="none" w:sz="0" w:space="0" w:color="auto"/>
              </w:divBdr>
            </w:div>
            <w:div w:id="1841502751">
              <w:marLeft w:val="0"/>
              <w:marRight w:val="0"/>
              <w:marTop w:val="0"/>
              <w:marBottom w:val="0"/>
              <w:divBdr>
                <w:top w:val="none" w:sz="0" w:space="0" w:color="auto"/>
                <w:left w:val="none" w:sz="0" w:space="0" w:color="auto"/>
                <w:bottom w:val="none" w:sz="0" w:space="0" w:color="auto"/>
                <w:right w:val="none" w:sz="0" w:space="0" w:color="auto"/>
              </w:divBdr>
            </w:div>
            <w:div w:id="695884301">
              <w:marLeft w:val="0"/>
              <w:marRight w:val="0"/>
              <w:marTop w:val="0"/>
              <w:marBottom w:val="0"/>
              <w:divBdr>
                <w:top w:val="none" w:sz="0" w:space="0" w:color="auto"/>
                <w:left w:val="none" w:sz="0" w:space="0" w:color="auto"/>
                <w:bottom w:val="none" w:sz="0" w:space="0" w:color="auto"/>
                <w:right w:val="none" w:sz="0" w:space="0" w:color="auto"/>
              </w:divBdr>
            </w:div>
            <w:div w:id="1242910600">
              <w:marLeft w:val="0"/>
              <w:marRight w:val="0"/>
              <w:marTop w:val="0"/>
              <w:marBottom w:val="0"/>
              <w:divBdr>
                <w:top w:val="none" w:sz="0" w:space="0" w:color="auto"/>
                <w:left w:val="none" w:sz="0" w:space="0" w:color="auto"/>
                <w:bottom w:val="none" w:sz="0" w:space="0" w:color="auto"/>
                <w:right w:val="none" w:sz="0" w:space="0" w:color="auto"/>
              </w:divBdr>
            </w:div>
            <w:div w:id="598833779">
              <w:marLeft w:val="0"/>
              <w:marRight w:val="0"/>
              <w:marTop w:val="0"/>
              <w:marBottom w:val="0"/>
              <w:divBdr>
                <w:top w:val="none" w:sz="0" w:space="0" w:color="auto"/>
                <w:left w:val="none" w:sz="0" w:space="0" w:color="auto"/>
                <w:bottom w:val="none" w:sz="0" w:space="0" w:color="auto"/>
                <w:right w:val="none" w:sz="0" w:space="0" w:color="auto"/>
              </w:divBdr>
            </w:div>
            <w:div w:id="1023898063">
              <w:marLeft w:val="0"/>
              <w:marRight w:val="0"/>
              <w:marTop w:val="0"/>
              <w:marBottom w:val="0"/>
              <w:divBdr>
                <w:top w:val="none" w:sz="0" w:space="0" w:color="auto"/>
                <w:left w:val="none" w:sz="0" w:space="0" w:color="auto"/>
                <w:bottom w:val="none" w:sz="0" w:space="0" w:color="auto"/>
                <w:right w:val="none" w:sz="0" w:space="0" w:color="auto"/>
              </w:divBdr>
            </w:div>
            <w:div w:id="1079013320">
              <w:marLeft w:val="0"/>
              <w:marRight w:val="0"/>
              <w:marTop w:val="0"/>
              <w:marBottom w:val="0"/>
              <w:divBdr>
                <w:top w:val="none" w:sz="0" w:space="0" w:color="auto"/>
                <w:left w:val="none" w:sz="0" w:space="0" w:color="auto"/>
                <w:bottom w:val="none" w:sz="0" w:space="0" w:color="auto"/>
                <w:right w:val="none" w:sz="0" w:space="0" w:color="auto"/>
              </w:divBdr>
            </w:div>
            <w:div w:id="1926693048">
              <w:marLeft w:val="0"/>
              <w:marRight w:val="0"/>
              <w:marTop w:val="0"/>
              <w:marBottom w:val="0"/>
              <w:divBdr>
                <w:top w:val="none" w:sz="0" w:space="0" w:color="auto"/>
                <w:left w:val="none" w:sz="0" w:space="0" w:color="auto"/>
                <w:bottom w:val="none" w:sz="0" w:space="0" w:color="auto"/>
                <w:right w:val="none" w:sz="0" w:space="0" w:color="auto"/>
              </w:divBdr>
            </w:div>
            <w:div w:id="613757406">
              <w:marLeft w:val="0"/>
              <w:marRight w:val="0"/>
              <w:marTop w:val="0"/>
              <w:marBottom w:val="0"/>
              <w:divBdr>
                <w:top w:val="none" w:sz="0" w:space="0" w:color="auto"/>
                <w:left w:val="none" w:sz="0" w:space="0" w:color="auto"/>
                <w:bottom w:val="none" w:sz="0" w:space="0" w:color="auto"/>
                <w:right w:val="none" w:sz="0" w:space="0" w:color="auto"/>
              </w:divBdr>
            </w:div>
            <w:div w:id="611672095">
              <w:marLeft w:val="0"/>
              <w:marRight w:val="0"/>
              <w:marTop w:val="0"/>
              <w:marBottom w:val="0"/>
              <w:divBdr>
                <w:top w:val="none" w:sz="0" w:space="0" w:color="auto"/>
                <w:left w:val="none" w:sz="0" w:space="0" w:color="auto"/>
                <w:bottom w:val="none" w:sz="0" w:space="0" w:color="auto"/>
                <w:right w:val="none" w:sz="0" w:space="0" w:color="auto"/>
              </w:divBdr>
            </w:div>
            <w:div w:id="671029555">
              <w:marLeft w:val="0"/>
              <w:marRight w:val="0"/>
              <w:marTop w:val="0"/>
              <w:marBottom w:val="0"/>
              <w:divBdr>
                <w:top w:val="none" w:sz="0" w:space="0" w:color="auto"/>
                <w:left w:val="none" w:sz="0" w:space="0" w:color="auto"/>
                <w:bottom w:val="none" w:sz="0" w:space="0" w:color="auto"/>
                <w:right w:val="none" w:sz="0" w:space="0" w:color="auto"/>
              </w:divBdr>
            </w:div>
            <w:div w:id="1489708410">
              <w:marLeft w:val="0"/>
              <w:marRight w:val="0"/>
              <w:marTop w:val="0"/>
              <w:marBottom w:val="0"/>
              <w:divBdr>
                <w:top w:val="none" w:sz="0" w:space="0" w:color="auto"/>
                <w:left w:val="none" w:sz="0" w:space="0" w:color="auto"/>
                <w:bottom w:val="none" w:sz="0" w:space="0" w:color="auto"/>
                <w:right w:val="none" w:sz="0" w:space="0" w:color="auto"/>
              </w:divBdr>
            </w:div>
            <w:div w:id="1591550191">
              <w:marLeft w:val="0"/>
              <w:marRight w:val="0"/>
              <w:marTop w:val="0"/>
              <w:marBottom w:val="0"/>
              <w:divBdr>
                <w:top w:val="none" w:sz="0" w:space="0" w:color="auto"/>
                <w:left w:val="none" w:sz="0" w:space="0" w:color="auto"/>
                <w:bottom w:val="none" w:sz="0" w:space="0" w:color="auto"/>
                <w:right w:val="none" w:sz="0" w:space="0" w:color="auto"/>
              </w:divBdr>
            </w:div>
            <w:div w:id="288096520">
              <w:marLeft w:val="0"/>
              <w:marRight w:val="0"/>
              <w:marTop w:val="0"/>
              <w:marBottom w:val="0"/>
              <w:divBdr>
                <w:top w:val="none" w:sz="0" w:space="0" w:color="auto"/>
                <w:left w:val="none" w:sz="0" w:space="0" w:color="auto"/>
                <w:bottom w:val="none" w:sz="0" w:space="0" w:color="auto"/>
                <w:right w:val="none" w:sz="0" w:space="0" w:color="auto"/>
              </w:divBdr>
            </w:div>
            <w:div w:id="674771632">
              <w:marLeft w:val="0"/>
              <w:marRight w:val="0"/>
              <w:marTop w:val="0"/>
              <w:marBottom w:val="0"/>
              <w:divBdr>
                <w:top w:val="none" w:sz="0" w:space="0" w:color="auto"/>
                <w:left w:val="none" w:sz="0" w:space="0" w:color="auto"/>
                <w:bottom w:val="none" w:sz="0" w:space="0" w:color="auto"/>
                <w:right w:val="none" w:sz="0" w:space="0" w:color="auto"/>
              </w:divBdr>
            </w:div>
            <w:div w:id="355276961">
              <w:marLeft w:val="0"/>
              <w:marRight w:val="0"/>
              <w:marTop w:val="0"/>
              <w:marBottom w:val="0"/>
              <w:divBdr>
                <w:top w:val="none" w:sz="0" w:space="0" w:color="auto"/>
                <w:left w:val="none" w:sz="0" w:space="0" w:color="auto"/>
                <w:bottom w:val="none" w:sz="0" w:space="0" w:color="auto"/>
                <w:right w:val="none" w:sz="0" w:space="0" w:color="auto"/>
              </w:divBdr>
            </w:div>
            <w:div w:id="2031252829">
              <w:marLeft w:val="0"/>
              <w:marRight w:val="0"/>
              <w:marTop w:val="0"/>
              <w:marBottom w:val="0"/>
              <w:divBdr>
                <w:top w:val="none" w:sz="0" w:space="0" w:color="auto"/>
                <w:left w:val="none" w:sz="0" w:space="0" w:color="auto"/>
                <w:bottom w:val="none" w:sz="0" w:space="0" w:color="auto"/>
                <w:right w:val="none" w:sz="0" w:space="0" w:color="auto"/>
              </w:divBdr>
            </w:div>
            <w:div w:id="605040797">
              <w:marLeft w:val="0"/>
              <w:marRight w:val="0"/>
              <w:marTop w:val="0"/>
              <w:marBottom w:val="0"/>
              <w:divBdr>
                <w:top w:val="none" w:sz="0" w:space="0" w:color="auto"/>
                <w:left w:val="none" w:sz="0" w:space="0" w:color="auto"/>
                <w:bottom w:val="none" w:sz="0" w:space="0" w:color="auto"/>
                <w:right w:val="none" w:sz="0" w:space="0" w:color="auto"/>
              </w:divBdr>
            </w:div>
            <w:div w:id="13725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08250">
      <w:bodyDiv w:val="1"/>
      <w:marLeft w:val="0"/>
      <w:marRight w:val="0"/>
      <w:marTop w:val="0"/>
      <w:marBottom w:val="0"/>
      <w:divBdr>
        <w:top w:val="none" w:sz="0" w:space="0" w:color="auto"/>
        <w:left w:val="none" w:sz="0" w:space="0" w:color="auto"/>
        <w:bottom w:val="none" w:sz="0" w:space="0" w:color="auto"/>
        <w:right w:val="none" w:sz="0" w:space="0" w:color="auto"/>
      </w:divBdr>
    </w:div>
    <w:div w:id="213308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46/j.1532-5415.2003.51465.x" TargetMode="External"/><Relationship Id="rId18" Type="http://schemas.openxmlformats.org/officeDocument/2006/relationships/hyperlink" Target="https://play.google.com/store/apps/details?id=com.dementiarisktool&amp;hl=en_US" TargetMode="External"/><Relationship Id="rId26" Type="http://schemas.openxmlformats.org/officeDocument/2006/relationships/hyperlink" Target="https://doi.org/10.1007/978-1-4471-2452-8_11" TargetMode="External"/><Relationship Id="rId39" Type="http://schemas.openxmlformats.org/officeDocument/2006/relationships/hyperlink" Target="https://www.alzheimersreadingroom.com/2009/06/test-your-memory-tym-for-alzheimers-or.html" TargetMode="External"/><Relationship Id="rId21" Type="http://schemas.openxmlformats.org/officeDocument/2006/relationships/hyperlink" Target="https://doi.org/10.1093/ageing/afs148" TargetMode="External"/><Relationship Id="rId34" Type="http://schemas.openxmlformats.org/officeDocument/2006/relationships/hyperlink" Target="https://wexnermedical.osu.edu/brain-spine-neuro/memory-disorders/sage" TargetMode="External"/><Relationship Id="rId42" Type="http://schemas.openxmlformats.org/officeDocument/2006/relationships/hyperlink" Target="http://dx.doi.org/10.1076/anec.5.3.194.614"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doi:10.1017/S104161020800673X" TargetMode="External"/><Relationship Id="rId20" Type="http://schemas.openxmlformats.org/officeDocument/2006/relationships/hyperlink" Target="https://patient.info/doctor/general-practitioner-assessment-of-cognition-gpcog-score" TargetMode="External"/><Relationship Id="rId29" Type="http://schemas.openxmlformats.org/officeDocument/2006/relationships/hyperlink" Target="https://doi.org/DOI:%2010.1007/978-1-4471-2452-8_10" TargetMode="External"/><Relationship Id="rId41" Type="http://schemas.openxmlformats.org/officeDocument/2006/relationships/hyperlink" Target="https://doi.org/10.1016/j.jml.2003.10.00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documentation.org/packages/WordPools/versions/1.0-2/topics/Battig" TargetMode="External"/><Relationship Id="rId24" Type="http://schemas.openxmlformats.org/officeDocument/2006/relationships/hyperlink" Target="http://www.tokentest.eu/en/information" TargetMode="External"/><Relationship Id="rId32" Type="http://schemas.openxmlformats.org/officeDocument/2006/relationships/hyperlink" Target="https://patient.info/doctor/mini-mental-state-examination-mmse" TargetMode="External"/><Relationship Id="rId37" Type="http://schemas.openxmlformats.org/officeDocument/2006/relationships/hyperlink" Target="https://patient.info/doctor/six-item-cognitive-impairment-test-6cit" TargetMode="External"/><Relationship Id="rId40" Type="http://schemas.openxmlformats.org/officeDocument/2006/relationships/hyperlink" Target="https://patient.info/doctor/mild-cognitive-impairment" TargetMode="External"/><Relationship Id="rId5" Type="http://schemas.openxmlformats.org/officeDocument/2006/relationships/webSettings" Target="webSettings.xml"/><Relationship Id="rId15" Type="http://schemas.openxmlformats.org/officeDocument/2006/relationships/hyperlink" Target="https://www.verywellhealth.com/mini-mental-state-exam-as-an-alzheimers-screening-test-98623" TargetMode="External"/><Relationship Id="rId23" Type="http://schemas.openxmlformats.org/officeDocument/2006/relationships/hyperlink" Target="https://patient.info/doctor/informant-questionnaire-on-cognitive-decline-in-the-elderly-iqcode" TargetMode="External"/><Relationship Id="rId28" Type="http://schemas.openxmlformats.org/officeDocument/2006/relationships/hyperlink" Target="https://pdfs.semanticscholar.org/5408/be2126aae9f6692d92664eaa261fe23f362d.pdf" TargetMode="External"/><Relationship Id="rId36" Type="http://schemas.openxmlformats.org/officeDocument/2006/relationships/hyperlink" Target="https://doi.org/10.1016/j.dadm.2015.06.005" TargetMode="External"/><Relationship Id="rId10" Type="http://schemas.openxmlformats.org/officeDocument/2006/relationships/footer" Target="footer2.xml"/><Relationship Id="rId19" Type="http://schemas.openxmlformats.org/officeDocument/2006/relationships/hyperlink" Target="https://doi.org/10.1212/01.wnl.0000172958.95282.2a" TargetMode="External"/><Relationship Id="rId31" Type="http://schemas.openxmlformats.org/officeDocument/2006/relationships/hyperlink" Target="https://www.parinc.com/products/pkey/90"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verywellhealth.com/what-is-the-mis-memory-impairment-screen-98642" TargetMode="External"/><Relationship Id="rId22" Type="http://schemas.openxmlformats.org/officeDocument/2006/relationships/hyperlink" Target="https://www.ihpa.gov.au/what-we-do/standardised-mini-mental-state-examination-smmse" TargetMode="External"/><Relationship Id="rId27" Type="http://schemas.openxmlformats.org/officeDocument/2006/relationships/hyperlink" Target="https://doi.org/10.1007/978-1-4471-2452-8_11" TargetMode="External"/><Relationship Id="rId30" Type="http://schemas.openxmlformats.org/officeDocument/2006/relationships/hyperlink" Target="https://doi.org/10.1177/1533317511412046" TargetMode="External"/><Relationship Id="rId35" Type="http://schemas.openxmlformats.org/officeDocument/2006/relationships/hyperlink" Target="https://doi.org/10.1177/1756285612455733" TargetMode="External"/><Relationship Id="rId43" Type="http://schemas.openxmlformats.org/officeDocument/2006/relationships/fontTable" Target="fontTable.xml"/><Relationship Id="rId8" Type="http://schemas.openxmlformats.org/officeDocument/2006/relationships/hyperlink" Target="http://www.mocatest.org/" TargetMode="External"/><Relationship Id="rId3" Type="http://schemas.openxmlformats.org/officeDocument/2006/relationships/styles" Target="styles.xml"/><Relationship Id="rId12" Type="http://schemas.openxmlformats.org/officeDocument/2006/relationships/hyperlink" Target="https://doi.org/DOI:%2010.1159/000477437" TargetMode="External"/><Relationship Id="rId17" Type="http://schemas.openxmlformats.org/officeDocument/2006/relationships/hyperlink" Target="https://doi.org/10.1093/brain/85.4.665." TargetMode="External"/><Relationship Id="rId25" Type="http://schemas.openxmlformats.org/officeDocument/2006/relationships/hyperlink" Target="https://doi.org/10.1007/978-1-4471-2452-8_11" TargetMode="External"/><Relationship Id="rId33" Type="http://schemas.openxmlformats.org/officeDocument/2006/relationships/hyperlink" Target="https://mini-cog.com/" TargetMode="External"/><Relationship Id="rId38" Type="http://schemas.openxmlformats.org/officeDocument/2006/relationships/hyperlink" Target="https://doi.org/10.1080/13803395.2012.7605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724A4-65EF-B540-9684-501376447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13</Pages>
  <Words>8724</Words>
  <Characters>49732</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Raymund Mark Herradura</dc:creator>
  <cp:keywords/>
  <dc:description/>
  <cp:lastModifiedBy>Raymund Mark Herradura</cp:lastModifiedBy>
  <cp:revision>70</cp:revision>
  <dcterms:created xsi:type="dcterms:W3CDTF">2018-10-09T22:42:00Z</dcterms:created>
  <dcterms:modified xsi:type="dcterms:W3CDTF">2018-10-26T11:03:00Z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id="jphWhHL9"/&gt;&lt;style id="http://www.zotero.org/styles/apa" locale="en-GB" hasBibliography="1" bibliographyStyleHasBeenSet="1"/&gt;&lt;prefs&gt;&lt;pref name="fieldType" value="Field"/&gt;&lt;/prefs&gt;&lt;/data&gt;</vt:lpwstr>
  </property>
</Properties>
</file>