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F8DBC" w14:textId="77777777" w:rsidR="00FF127A" w:rsidRDefault="00FF127A" w:rsidP="00FF127A">
      <w:pPr>
        <w:rPr>
          <w:b/>
          <w:bCs/>
          <w:sz w:val="36"/>
          <w:szCs w:val="36"/>
          <w:u w:val="single"/>
        </w:rPr>
      </w:pPr>
      <w:r w:rsidRPr="00864301">
        <w:rPr>
          <w:b/>
          <w:bCs/>
          <w:sz w:val="36"/>
          <w:szCs w:val="36"/>
          <w:u w:val="single"/>
        </w:rPr>
        <w:t>Meeting Rooms</w:t>
      </w:r>
    </w:p>
    <w:p w14:paraId="69CD347E" w14:textId="3FDE98A6" w:rsidR="00FF127A" w:rsidRDefault="00FF127A" w:rsidP="00FF127A">
      <w:pPr>
        <w:rPr>
          <w:sz w:val="28"/>
          <w:szCs w:val="28"/>
        </w:rPr>
      </w:pPr>
      <w:r w:rsidRPr="00864301">
        <w:rPr>
          <w:sz w:val="28"/>
          <w:szCs w:val="28"/>
        </w:rPr>
        <w:t>Our meeting rooms can fit from as little as 8 people. We’ve fitted our meeting rooms with state-of-the-art equipment, starting from the boards to the Chrome-cast-enabled projectors. Did we also mention that our meeting rooms have lightning-fast WIFI?</w:t>
      </w:r>
    </w:p>
    <w:p w14:paraId="599301CD" w14:textId="6DB7030D" w:rsidR="00FF127A" w:rsidRDefault="00442796" w:rsidP="00FF12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FD0DE6" wp14:editId="270AF3EB">
            <wp:extent cx="5935980" cy="39547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F258" w14:textId="7F6142DF" w:rsidR="000D2751" w:rsidRDefault="00FF127A">
      <w:r>
        <w:rPr>
          <w:noProof/>
        </w:rPr>
        <w:lastRenderedPageBreak/>
        <w:drawing>
          <wp:inline distT="0" distB="0" distL="0" distR="0" wp14:anchorId="32BCAC1A" wp14:editId="514F63DD">
            <wp:extent cx="5935980" cy="39547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051C1" wp14:editId="31CD0D0F">
            <wp:extent cx="5935980" cy="39547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8C2EA" wp14:editId="5126D07C">
            <wp:extent cx="5935980" cy="39547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1C9E1" wp14:editId="42DFA9DC">
            <wp:extent cx="5935980" cy="39547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2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27A"/>
    <w:rsid w:val="000D2751"/>
    <w:rsid w:val="00442796"/>
    <w:rsid w:val="00FF1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06228"/>
  <w15:chartTrackingRefBased/>
  <w15:docId w15:val="{9289ACD9-BE45-45DB-8238-A9B1E151C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27A"/>
    <w:pPr>
      <w:spacing w:after="0" w:line="276" w:lineRule="auto"/>
      <w:ind w:left="720"/>
      <w:jc w:val="lowKashida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Blooms</dc:creator>
  <cp:keywords/>
  <dc:description/>
  <cp:lastModifiedBy>Blooms</cp:lastModifiedBy>
  <cp:revision>2</cp:revision>
  <dcterms:created xsi:type="dcterms:W3CDTF">2021-01-17T15:21:00Z</dcterms:created>
  <dcterms:modified xsi:type="dcterms:W3CDTF">2021-01-17T15:23:00Z</dcterms:modified>
</cp:coreProperties>
</file>