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76E8" w14:textId="301D36C8" w:rsidR="00CE7BAE" w:rsidRPr="008F1519" w:rsidRDefault="002B332E" w:rsidP="002B332E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8F1519">
        <w:rPr>
          <w:rFonts w:asciiTheme="majorBidi" w:hAnsiTheme="majorBidi" w:cstheme="majorBidi"/>
          <w:b/>
          <w:bCs/>
          <w:sz w:val="48"/>
          <w:szCs w:val="48"/>
        </w:rPr>
        <w:t>Project report</w:t>
      </w:r>
    </w:p>
    <w:p w14:paraId="6BCB56A5" w14:textId="3767F6A4" w:rsidR="002B332E" w:rsidRPr="008F1519" w:rsidRDefault="002B332E" w:rsidP="008F1519">
      <w:pPr>
        <w:pStyle w:val="Default"/>
        <w:spacing w:line="360" w:lineRule="auto"/>
        <w:jc w:val="both"/>
        <w:rPr>
          <w:sz w:val="36"/>
          <w:szCs w:val="36"/>
        </w:rPr>
      </w:pPr>
      <w:r w:rsidRPr="008F1519">
        <w:rPr>
          <w:sz w:val="36"/>
          <w:szCs w:val="36"/>
        </w:rPr>
        <w:t xml:space="preserve">In </w:t>
      </w:r>
      <w:r w:rsidRPr="008F1519">
        <w:rPr>
          <w:b/>
          <w:bCs/>
          <w:sz w:val="36"/>
          <w:szCs w:val="36"/>
        </w:rPr>
        <w:t>question one</w:t>
      </w:r>
      <w:r w:rsidRPr="008F1519">
        <w:rPr>
          <w:sz w:val="36"/>
          <w:szCs w:val="36"/>
        </w:rPr>
        <w:t xml:space="preserve"> I have noticed a relation between </w:t>
      </w:r>
      <w:r w:rsidRPr="008F1519">
        <w:rPr>
          <w:sz w:val="36"/>
          <w:szCs w:val="36"/>
        </w:rPr>
        <w:t xml:space="preserve">age and income </w:t>
      </w:r>
      <w:r w:rsidRPr="008F1519">
        <w:rPr>
          <w:sz w:val="36"/>
          <w:szCs w:val="36"/>
        </w:rPr>
        <w:t xml:space="preserve">as ages from 37 to 51 has the highest percentage of having income more than 50k while at ages of </w:t>
      </w:r>
      <w:r w:rsidR="008F1519" w:rsidRPr="008F1519">
        <w:rPr>
          <w:sz w:val="36"/>
          <w:szCs w:val="36"/>
        </w:rPr>
        <w:t>small people (</w:t>
      </w:r>
      <w:r w:rsidRPr="008F1519">
        <w:rPr>
          <w:sz w:val="36"/>
          <w:szCs w:val="36"/>
        </w:rPr>
        <w:t>17:20) and very old people (82:88) they have percentage of only having income less than 50k.</w:t>
      </w:r>
    </w:p>
    <w:p w14:paraId="2F30F672" w14:textId="32B10DFF" w:rsidR="008F1519" w:rsidRPr="008F1519" w:rsidRDefault="002B332E" w:rsidP="008F1519">
      <w:pPr>
        <w:pStyle w:val="Default"/>
        <w:spacing w:line="360" w:lineRule="auto"/>
        <w:jc w:val="both"/>
        <w:rPr>
          <w:sz w:val="36"/>
          <w:szCs w:val="36"/>
        </w:rPr>
      </w:pPr>
      <w:r w:rsidRPr="008F1519">
        <w:rPr>
          <w:sz w:val="36"/>
          <w:szCs w:val="36"/>
        </w:rPr>
        <w:t xml:space="preserve">In </w:t>
      </w:r>
      <w:r w:rsidRPr="008F1519">
        <w:rPr>
          <w:b/>
          <w:bCs/>
          <w:sz w:val="36"/>
          <w:szCs w:val="36"/>
        </w:rPr>
        <w:t>question 2</w:t>
      </w:r>
      <w:r w:rsidRPr="008F1519">
        <w:rPr>
          <w:sz w:val="36"/>
          <w:szCs w:val="36"/>
        </w:rPr>
        <w:t xml:space="preserve"> I</w:t>
      </w:r>
      <w:r w:rsidR="008F1519" w:rsidRPr="008F1519">
        <w:rPr>
          <w:sz w:val="36"/>
          <w:szCs w:val="36"/>
        </w:rPr>
        <w:t xml:space="preserve"> have</w:t>
      </w:r>
      <w:r w:rsidRPr="008F1519">
        <w:rPr>
          <w:sz w:val="36"/>
          <w:szCs w:val="36"/>
        </w:rPr>
        <w:t xml:space="preserve"> </w:t>
      </w:r>
      <w:r w:rsidR="008F1519" w:rsidRPr="008F1519">
        <w:rPr>
          <w:sz w:val="36"/>
          <w:szCs w:val="36"/>
        </w:rPr>
        <w:t xml:space="preserve">concluded that </w:t>
      </w:r>
      <w:r w:rsidRPr="008F1519">
        <w:rPr>
          <w:sz w:val="36"/>
          <w:szCs w:val="36"/>
        </w:rPr>
        <w:t xml:space="preserve">we </w:t>
      </w:r>
      <w:r w:rsidR="008F1519" w:rsidRPr="008F1519">
        <w:rPr>
          <w:sz w:val="36"/>
          <w:szCs w:val="36"/>
        </w:rPr>
        <w:t>didn’t</w:t>
      </w:r>
      <w:r w:rsidRPr="008F1519">
        <w:rPr>
          <w:sz w:val="36"/>
          <w:szCs w:val="36"/>
        </w:rPr>
        <w:t xml:space="preserve"> achieve gender equality because for people who works 40 hours per week the male percentage of having income more than 50 k </w:t>
      </w:r>
      <w:r w:rsidR="008F1519" w:rsidRPr="008F1519">
        <w:rPr>
          <w:sz w:val="36"/>
          <w:szCs w:val="36"/>
        </w:rPr>
        <w:t xml:space="preserve">is 26.68% </w:t>
      </w:r>
      <w:r w:rsidRPr="008F1519">
        <w:rPr>
          <w:sz w:val="36"/>
          <w:szCs w:val="36"/>
        </w:rPr>
        <w:t>while the female percentage is</w:t>
      </w:r>
      <w:r w:rsidR="008F1519" w:rsidRPr="008F1519">
        <w:rPr>
          <w:sz w:val="36"/>
          <w:szCs w:val="36"/>
        </w:rPr>
        <w:t xml:space="preserve"> </w:t>
      </w:r>
      <w:r w:rsidR="008F1519" w:rsidRPr="008F1519">
        <w:rPr>
          <w:sz w:val="36"/>
          <w:szCs w:val="36"/>
        </w:rPr>
        <w:t>10.158</w:t>
      </w:r>
      <w:r w:rsidR="008F1519" w:rsidRPr="008F1519">
        <w:rPr>
          <w:sz w:val="36"/>
          <w:szCs w:val="36"/>
        </w:rPr>
        <w:t>%.</w:t>
      </w:r>
    </w:p>
    <w:p w14:paraId="6AC1D53E" w14:textId="6C9EB0E9" w:rsidR="008F1519" w:rsidRPr="008F1519" w:rsidRDefault="008F1519" w:rsidP="008F1519">
      <w:pPr>
        <w:pStyle w:val="Default"/>
        <w:spacing w:line="360" w:lineRule="auto"/>
        <w:jc w:val="both"/>
        <w:rPr>
          <w:sz w:val="36"/>
          <w:szCs w:val="36"/>
        </w:rPr>
      </w:pPr>
      <w:r w:rsidRPr="008F1519">
        <w:rPr>
          <w:sz w:val="36"/>
          <w:szCs w:val="36"/>
        </w:rPr>
        <w:t xml:space="preserve">In </w:t>
      </w:r>
      <w:r w:rsidRPr="008F1519">
        <w:rPr>
          <w:b/>
          <w:bCs/>
          <w:sz w:val="36"/>
          <w:szCs w:val="36"/>
        </w:rPr>
        <w:t>question 3</w:t>
      </w:r>
      <w:r w:rsidRPr="008F1519">
        <w:rPr>
          <w:sz w:val="36"/>
          <w:szCs w:val="36"/>
        </w:rPr>
        <w:t xml:space="preserve"> I deduced that work class, race</w:t>
      </w:r>
      <w:r w:rsidRPr="008F1519">
        <w:rPr>
          <w:sz w:val="36"/>
          <w:szCs w:val="36"/>
        </w:rPr>
        <w:t xml:space="preserve"> and education can be also an </w:t>
      </w:r>
      <w:r w:rsidRPr="008F1519">
        <w:rPr>
          <w:sz w:val="36"/>
          <w:szCs w:val="36"/>
        </w:rPr>
        <w:t xml:space="preserve">income predictor as in work class and race </w:t>
      </w:r>
      <w:r w:rsidRPr="008F1519">
        <w:rPr>
          <w:sz w:val="36"/>
          <w:szCs w:val="36"/>
        </w:rPr>
        <w:t xml:space="preserve">percentage of having income more than 50 k changes from </w:t>
      </w:r>
      <w:r w:rsidRPr="008F1519">
        <w:rPr>
          <w:sz w:val="36"/>
          <w:szCs w:val="36"/>
        </w:rPr>
        <w:t xml:space="preserve">one </w:t>
      </w:r>
      <w:r w:rsidRPr="008F1519">
        <w:rPr>
          <w:sz w:val="36"/>
          <w:szCs w:val="36"/>
        </w:rPr>
        <w:t>work class and race to another</w:t>
      </w:r>
      <w:r w:rsidRPr="008F1519">
        <w:rPr>
          <w:sz w:val="36"/>
          <w:szCs w:val="36"/>
        </w:rPr>
        <w:t xml:space="preserve"> and also the e</w:t>
      </w:r>
      <w:r w:rsidRPr="008F1519">
        <w:rPr>
          <w:sz w:val="36"/>
          <w:szCs w:val="36"/>
        </w:rPr>
        <w:t>ducation has high effect on the percent of having high income as high education degrees has more percentage of having high income</w:t>
      </w:r>
      <w:r w:rsidRPr="008F1519">
        <w:rPr>
          <w:sz w:val="36"/>
          <w:szCs w:val="36"/>
        </w:rPr>
        <w:t xml:space="preserve"> and n</w:t>
      </w:r>
      <w:r w:rsidRPr="008F1519">
        <w:rPr>
          <w:sz w:val="36"/>
          <w:szCs w:val="36"/>
        </w:rPr>
        <w:t>umber of years of education has high effect on the percent of having high income as by increasing the years of education the percentage increases</w:t>
      </w:r>
      <w:r w:rsidRPr="008F1519">
        <w:rPr>
          <w:sz w:val="36"/>
          <w:szCs w:val="36"/>
        </w:rPr>
        <w:t>.</w:t>
      </w:r>
    </w:p>
    <w:p w14:paraId="514A9B3D" w14:textId="7298C28E" w:rsidR="002B332E" w:rsidRPr="008F1519" w:rsidRDefault="002B332E" w:rsidP="008F1519">
      <w:pPr>
        <w:spacing w:line="36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8F1519">
        <w:rPr>
          <w:sz w:val="36"/>
          <w:szCs w:val="36"/>
        </w:rPr>
        <w:br w:type="page"/>
      </w:r>
    </w:p>
    <w:p w14:paraId="5898C897" w14:textId="77777777" w:rsidR="002B332E" w:rsidRPr="002B332E" w:rsidRDefault="002B332E" w:rsidP="002B332E">
      <w:pPr>
        <w:pStyle w:val="Default"/>
      </w:pPr>
    </w:p>
    <w:sectPr w:rsidR="002B332E" w:rsidRPr="002B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92"/>
    <w:rsid w:val="002B332E"/>
    <w:rsid w:val="008F1519"/>
    <w:rsid w:val="00CE7BAE"/>
    <w:rsid w:val="00C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F1CB"/>
  <w15:chartTrackingRefBased/>
  <w15:docId w15:val="{24A84E6D-9B77-4478-9522-2C5B975F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33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EL-Gharbawy</dc:creator>
  <cp:keywords/>
  <dc:description/>
  <cp:lastModifiedBy>Omar EL-Gharbawy</cp:lastModifiedBy>
  <cp:revision>3</cp:revision>
  <dcterms:created xsi:type="dcterms:W3CDTF">2021-09-28T22:20:00Z</dcterms:created>
  <dcterms:modified xsi:type="dcterms:W3CDTF">2021-09-28T23:26:00Z</dcterms:modified>
</cp:coreProperties>
</file>