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406C2" w14:textId="14BE3E2D" w:rsidR="00EA3EF6" w:rsidRDefault="00E3691F">
      <w:r>
        <w:t xml:space="preserve">Se obtuvo una base de datos de </w:t>
      </w:r>
      <w:proofErr w:type="spellStart"/>
      <w:r>
        <w:t>Scopus</w:t>
      </w:r>
      <w:proofErr w:type="spellEnd"/>
      <w:r>
        <w:t xml:space="preserve"> con 2171 registros</w:t>
      </w:r>
      <w:r w:rsidR="003F47C1">
        <w:t xml:space="preserve"> (</w:t>
      </w:r>
      <w:r w:rsidR="003F47C1" w:rsidRPr="003F47C1">
        <w:rPr>
          <w:i/>
          <w:iCs/>
        </w:rPr>
        <w:t>base cruda</w:t>
      </w:r>
      <w:r w:rsidR="003F47C1">
        <w:t>)</w:t>
      </w:r>
      <w:r>
        <w:t xml:space="preserve">, después de diferentes filtros y la construcción de un </w:t>
      </w:r>
      <w:proofErr w:type="spellStart"/>
      <w:r>
        <w:rPr>
          <w:i/>
          <w:iCs/>
        </w:rPr>
        <w:t>theasure</w:t>
      </w:r>
      <w:proofErr w:type="spellEnd"/>
      <w:r>
        <w:t xml:space="preserve"> obtuvimos una base de datos con 10</w:t>
      </w:r>
      <w:r w:rsidR="00FD785F">
        <w:t xml:space="preserve">69 registros. </w:t>
      </w:r>
      <w:r>
        <w:t xml:space="preserve">Primero, </w:t>
      </w:r>
      <w:r w:rsidR="00FD785F">
        <w:t>se eliminaron</w:t>
      </w:r>
      <w:r>
        <w:t xml:space="preserve"> títulos duplicados con el paquete </w:t>
      </w:r>
      <w:proofErr w:type="spellStart"/>
      <w:r w:rsidRPr="00E3691F">
        <w:t>dplyr</w:t>
      </w:r>
      <w:proofErr w:type="spellEnd"/>
      <w:r w:rsidR="00FD785F">
        <w:t xml:space="preserve"> en R (). Para la elaboración del </w:t>
      </w:r>
      <w:proofErr w:type="spellStart"/>
      <w:r w:rsidR="00FD785F">
        <w:rPr>
          <w:i/>
          <w:iCs/>
        </w:rPr>
        <w:t>theasure</w:t>
      </w:r>
      <w:proofErr w:type="spellEnd"/>
      <w:r w:rsidR="00FD785F">
        <w:rPr>
          <w:i/>
          <w:iCs/>
        </w:rPr>
        <w:t xml:space="preserve"> </w:t>
      </w:r>
      <w:r w:rsidR="00FD785F">
        <w:t xml:space="preserve">y filtrar artículos poco relevantes se obtuvo un set de palabras clave de los autores con una </w:t>
      </w:r>
      <w:proofErr w:type="spellStart"/>
      <w:r w:rsidR="00FD785F">
        <w:t>co-ocurrencia</w:t>
      </w:r>
      <w:proofErr w:type="spellEnd"/>
      <w:r w:rsidR="00FD785F">
        <w:t xml:space="preserve"> mayor a 10 en </w:t>
      </w:r>
      <w:proofErr w:type="spellStart"/>
      <w:r w:rsidR="00FD785F">
        <w:t>VOSview</w:t>
      </w:r>
      <w:proofErr w:type="spellEnd"/>
      <w:r w:rsidR="00FD785F">
        <w:t>,</w:t>
      </w:r>
      <w:r w:rsidR="00E600D5">
        <w:t xml:space="preserve"> se capturaron 109 palabras, las cuales se revisaron para decir que términos significaban los mismos y cuales no</w:t>
      </w:r>
      <w:r w:rsidR="003F47C1">
        <w:t>, así como cambiar el nombre común de las especies por los nombres científicos</w:t>
      </w:r>
      <w:r w:rsidR="00E600D5">
        <w:t>.</w:t>
      </w:r>
      <w:r w:rsidR="003F47C1">
        <w:t xml:space="preserve"> La base anterior (</w:t>
      </w:r>
      <w:proofErr w:type="spellStart"/>
      <w:r w:rsidR="003F47C1">
        <w:rPr>
          <w:i/>
          <w:iCs/>
        </w:rPr>
        <w:t>theasure</w:t>
      </w:r>
      <w:proofErr w:type="spellEnd"/>
      <w:r w:rsidR="003F47C1">
        <w:t>)</w:t>
      </w:r>
      <w:r w:rsidR="00E600D5">
        <w:t xml:space="preserve"> </w:t>
      </w:r>
      <w:r w:rsidR="003F47C1">
        <w:t xml:space="preserve">y </w:t>
      </w:r>
      <w:r w:rsidR="00E600D5">
        <w:t xml:space="preserve">la </w:t>
      </w:r>
      <w:r w:rsidR="003F47C1" w:rsidRPr="003F47C1">
        <w:rPr>
          <w:i/>
          <w:iCs/>
        </w:rPr>
        <w:t>base cruda</w:t>
      </w:r>
      <w:r w:rsidR="003F47C1">
        <w:t xml:space="preserve"> </w:t>
      </w:r>
      <w:r w:rsidR="003F47C1">
        <w:t xml:space="preserve">se </w:t>
      </w:r>
      <w:r w:rsidR="003F47C1">
        <w:t>cargaron</w:t>
      </w:r>
      <w:r w:rsidR="003F47C1">
        <w:t xml:space="preserve"> en R</w:t>
      </w:r>
      <w:r w:rsidR="00E600D5">
        <w:t xml:space="preserve">, ha esta </w:t>
      </w:r>
      <w:r w:rsidR="003F47C1">
        <w:t>última</w:t>
      </w:r>
      <w:r w:rsidR="00E600D5">
        <w:t xml:space="preserve"> se le aplico una función (</w:t>
      </w:r>
      <w:proofErr w:type="spellStart"/>
      <w:r w:rsidR="00E600D5" w:rsidRPr="00E600D5">
        <w:t>tidyr</w:t>
      </w:r>
      <w:proofErr w:type="spellEnd"/>
      <w:r w:rsidR="00E600D5">
        <w:t>::</w:t>
      </w:r>
      <w:r w:rsidR="00E600D5" w:rsidRPr="00E600D5">
        <w:t xml:space="preserve"> </w:t>
      </w:r>
      <w:proofErr w:type="spellStart"/>
      <w:r w:rsidR="00E600D5" w:rsidRPr="00E600D5">
        <w:t>separate_rows</w:t>
      </w:r>
      <w:proofErr w:type="spellEnd"/>
      <w:r w:rsidR="00E600D5">
        <w:t xml:space="preserve">) que separo las palabras clave de los autores, subsecuentemente </w:t>
      </w:r>
      <w:r w:rsidR="003F47C1">
        <w:t>a las dos</w:t>
      </w:r>
      <w:r w:rsidR="00E600D5">
        <w:t xml:space="preserve"> bases de datos se les elimino </w:t>
      </w:r>
      <w:r w:rsidR="003F47C1">
        <w:t xml:space="preserve">los </w:t>
      </w:r>
      <w:r w:rsidR="00E600D5">
        <w:t xml:space="preserve">espacios en blanco antes y después de cada palabra, caracteres alfanuméricos y se les convirtió en minúsculas. </w:t>
      </w:r>
      <w:r w:rsidR="003F47C1">
        <w:t xml:space="preserve">Ahora bien, las palabas del </w:t>
      </w:r>
      <w:proofErr w:type="spellStart"/>
      <w:r w:rsidR="003F47C1">
        <w:rPr>
          <w:i/>
          <w:iCs/>
        </w:rPr>
        <w:t>theasure</w:t>
      </w:r>
      <w:proofErr w:type="spellEnd"/>
      <w:r w:rsidR="003F47C1">
        <w:rPr>
          <w:i/>
          <w:iCs/>
        </w:rPr>
        <w:t xml:space="preserve"> </w:t>
      </w:r>
      <w:r w:rsidR="003F47C1">
        <w:t xml:space="preserve">se usaron para modificar las palabras clave de los autores en la </w:t>
      </w:r>
      <w:r w:rsidR="003F47C1" w:rsidRPr="003F47C1">
        <w:rPr>
          <w:i/>
          <w:iCs/>
        </w:rPr>
        <w:t>base cruda</w:t>
      </w:r>
      <w:r w:rsidR="003F47C1">
        <w:t xml:space="preserve">. Una ves se realizo el cambio, </w:t>
      </w:r>
      <w:r w:rsidR="00235255">
        <w:t xml:space="preserve">se filtraron todos aquellos registros que no tuvieran palabras clave de los autores y que no tuvieran al menos una palabra clave del </w:t>
      </w:r>
      <w:proofErr w:type="spellStart"/>
      <w:r w:rsidR="00235255">
        <w:rPr>
          <w:i/>
          <w:iCs/>
        </w:rPr>
        <w:t>theasure</w:t>
      </w:r>
      <w:proofErr w:type="spellEnd"/>
      <w:r w:rsidR="00235255">
        <w:t xml:space="preserve">. </w:t>
      </w:r>
      <w:r w:rsidR="00721880">
        <w:t>Adicionalmente, se realizó (aunque la sigo depurando) la depuración manual de artículos que sean revisiones bibliográficas, estén relacionados con la influencia de aves o mamíferos en la regeneración, economía sobre el manejo o rendimiento forestal, la influencia de la reproducción vegetativa o adición de hormonas en la regeneración, enfermedades (insectos, parásitos, hongos) que afecten la regeneración de</w:t>
      </w:r>
      <w:r w:rsidR="00550223">
        <w:t xml:space="preserve"> las</w:t>
      </w:r>
      <w:r w:rsidR="00721880">
        <w:t xml:space="preserve"> plántulas.  </w:t>
      </w:r>
    </w:p>
    <w:p w14:paraId="2C5B81EE" w14:textId="3C911854" w:rsidR="00235255" w:rsidRPr="00235255" w:rsidRDefault="00235255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MX"/>
          <w14:ligatures w14:val="none"/>
        </w:rPr>
      </w:pPr>
      <w:r>
        <w:t xml:space="preserve">Con la base filtrada, </w:t>
      </w:r>
      <w:r w:rsidR="00721880">
        <w:t xml:space="preserve">se realizó un análisis de </w:t>
      </w:r>
      <w:proofErr w:type="spellStart"/>
      <w:r w:rsidR="00721880">
        <w:t>co</w:t>
      </w:r>
      <w:r w:rsidR="00550223">
        <w:t>-</w:t>
      </w:r>
      <w:r w:rsidR="00721880">
        <w:t>ocurrencia</w:t>
      </w:r>
      <w:proofErr w:type="spellEnd"/>
      <w:r w:rsidR="00721880">
        <w:t xml:space="preserve"> </w:t>
      </w:r>
      <w:r w:rsidR="00550223">
        <w:t xml:space="preserve">de las palabras clave de los autores en </w:t>
      </w:r>
      <w:proofErr w:type="spellStart"/>
      <w:r w:rsidR="00550223">
        <w:t>VOSview</w:t>
      </w:r>
      <w:proofErr w:type="spellEnd"/>
      <w:r w:rsidR="00550223">
        <w:t>, el número de ocurrencias mínimas se especificó que fuera 10, esto nos deja 90 palabras clave de los autores</w:t>
      </w:r>
      <w:r w:rsidR="00F45830">
        <w:t>, para la visualización se eliminaron las palabras usadas en la búsqueda bibliográfica, con este análisis se busca obtener una representación gráfica de</w:t>
      </w:r>
      <w:r w:rsidR="0046082B">
        <w:t xml:space="preserve"> la relación entre palaras </w:t>
      </w:r>
      <w:r w:rsidR="00F45830">
        <w:t xml:space="preserve">y </w:t>
      </w:r>
      <w:r w:rsidR="0046082B">
        <w:t>la relevancia en el tiempo de cada palabra.</w:t>
      </w:r>
      <w:r w:rsidR="00550223">
        <w:t xml:space="preserve"> </w:t>
      </w:r>
      <w:r w:rsidR="00F45830">
        <w:t xml:space="preserve">Con el paquete </w:t>
      </w:r>
      <w:proofErr w:type="spellStart"/>
      <w:r w:rsidR="00F45830" w:rsidRPr="00F45830">
        <w:t>bibliometrix</w:t>
      </w:r>
      <w:proofErr w:type="spellEnd"/>
      <w:r w:rsidR="00F45830" w:rsidRPr="00F45830">
        <w:t xml:space="preserve"> </w:t>
      </w:r>
      <w:r w:rsidR="00F45830">
        <w:t>se obtuvo un listado de los 30 países con más artículos publicados y se graficaron los resultados</w:t>
      </w:r>
      <w:r w:rsidR="0046082B">
        <w:t xml:space="preserve"> </w:t>
      </w:r>
      <w:r w:rsidR="0046082B">
        <w:t>con el paquete gglopt2</w:t>
      </w:r>
      <w:r w:rsidR="00F45830">
        <w:t xml:space="preserve">. De igual forma con el paquete </w:t>
      </w:r>
      <w:proofErr w:type="spellStart"/>
      <w:r w:rsidR="00F45830">
        <w:t>bibliometrix</w:t>
      </w:r>
      <w:proofErr w:type="spellEnd"/>
      <w:r w:rsidR="0046082B">
        <w:t>,</w:t>
      </w:r>
      <w:r w:rsidR="00F45830">
        <w:t xml:space="preserve"> se realizó un análisis de </w:t>
      </w:r>
      <w:r w:rsidR="0046082B">
        <w:t xml:space="preserve">estructura conceptual sobre las palabras clave los de autores, este análisis nos permite identificar los principales temas de investigación, para se realizaron diferentes iteraciones entre los métodos y numero de </w:t>
      </w:r>
      <w:r w:rsidR="00650E6B">
        <w:t xml:space="preserve">grupos (empezando por 6 grupos, ver resultaos del análisis de </w:t>
      </w:r>
      <w:proofErr w:type="spellStart"/>
      <w:r w:rsidR="00650E6B">
        <w:t>VOSview</w:t>
      </w:r>
      <w:proofErr w:type="spellEnd"/>
      <w:r w:rsidR="00650E6B">
        <w:t>)</w:t>
      </w:r>
      <w:r w:rsidR="0046082B">
        <w:t>,</w:t>
      </w:r>
      <w:r w:rsidR="00650E6B">
        <w:t xml:space="preserve"> se escogió la combinación que tuviera una mayor explicación de la varianza en los componentes 1 y 2, de esta forma se escogió el análisis de correspondencia </w:t>
      </w:r>
      <w:proofErr w:type="spellStart"/>
      <w:r w:rsidR="00650E6B">
        <w:t>multiple</w:t>
      </w:r>
      <w:proofErr w:type="spellEnd"/>
      <w:r w:rsidR="00650E6B">
        <w:t xml:space="preserve">, se escogieron 8 </w:t>
      </w:r>
      <w:proofErr w:type="spellStart"/>
      <w:r w:rsidR="00650E6B">
        <w:t>clusters</w:t>
      </w:r>
      <w:proofErr w:type="spellEnd"/>
      <w:r w:rsidR="00650E6B">
        <w:t xml:space="preserve"> y el número mínimo de ocurrencias se especifico en 10. </w:t>
      </w:r>
    </w:p>
    <w:p w14:paraId="1961E2A4" w14:textId="77777777" w:rsidR="00FD785F" w:rsidRDefault="00FD785F"/>
    <w:p w14:paraId="511179A9" w14:textId="77777777" w:rsidR="00FD785F" w:rsidRDefault="00FD785F"/>
    <w:sectPr w:rsidR="00FD78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F6"/>
    <w:rsid w:val="00235255"/>
    <w:rsid w:val="003F47C1"/>
    <w:rsid w:val="0046082B"/>
    <w:rsid w:val="00550223"/>
    <w:rsid w:val="00553AD8"/>
    <w:rsid w:val="00650E6B"/>
    <w:rsid w:val="00721880"/>
    <w:rsid w:val="00E3691F"/>
    <w:rsid w:val="00E600D5"/>
    <w:rsid w:val="00EA3EF6"/>
    <w:rsid w:val="00F45830"/>
    <w:rsid w:val="00FD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E1608"/>
  <w15:chartTrackingRefBased/>
  <w15:docId w15:val="{12AC3447-24B8-4516-BF64-817B2A27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3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3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3E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3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3E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3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3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3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3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3E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3E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3E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3E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3E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3E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3E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3E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3E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3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3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3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3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3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3E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3E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3E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3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3E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3EF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60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0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440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SANTIAGO CLEMENTE</dc:creator>
  <cp:keywords/>
  <dc:description/>
  <cp:lastModifiedBy>OMAR SANTIAGO CLEMENTE</cp:lastModifiedBy>
  <cp:revision>2</cp:revision>
  <dcterms:created xsi:type="dcterms:W3CDTF">2025-04-09T01:26:00Z</dcterms:created>
  <dcterms:modified xsi:type="dcterms:W3CDTF">2025-04-09T03:56:00Z</dcterms:modified>
</cp:coreProperties>
</file>