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lban2odq8t5" w:id="0"/>
      <w:bookmarkEnd w:id="0"/>
      <w:r w:rsidDel="00000000" w:rsidR="00000000" w:rsidRPr="00000000">
        <w:rPr>
          <w:rtl w:val="0"/>
        </w:rPr>
        <w:t xml:space="preserve">Week #3 Agenda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8k4a0mahyx0q" w:id="1"/>
      <w:bookmarkEnd w:id="1"/>
      <w:r w:rsidDel="00000000" w:rsidR="00000000" w:rsidRPr="00000000">
        <w:rPr>
          <w:rtl w:val="0"/>
        </w:rPr>
        <w:t xml:space="preserve">Future Gadget Lab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pp8gxqd2az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uimr2eekpq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Progress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_7uimr2eekpq0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9e91g22jju5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Omar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_9e91g22jju5c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if6ikjt5o2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Orhan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_if6ikjt5o2w0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m85r3177xi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Ahmad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_m85r3177xiiv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9rmfah46g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Ameer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_9rmfah46g08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g3gn0gelv31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_g3gn0gelv31t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yndnwl6h6kp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Plan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_yndnwl6h6kpe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1"/>
        <w:jc w:val="both"/>
        <w:rPr/>
      </w:pPr>
      <w:bookmarkStart w:colFirst="0" w:colLast="0" w:name="_7uimr2eekpq0" w:id="3"/>
      <w:bookmarkEnd w:id="3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9e91g22jju5c" w:id="4"/>
      <w:bookmarkEnd w:id="4"/>
      <w:r w:rsidDel="00000000" w:rsidR="00000000" w:rsidRPr="00000000">
        <w:rPr>
          <w:rtl w:val="0"/>
        </w:rPr>
        <w:t xml:space="preserve">Omar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Sequence Diagram: Pickup Powerup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if6ikjt5o2w0" w:id="5"/>
      <w:bookmarkEnd w:id="5"/>
      <w:r w:rsidDel="00000000" w:rsidR="00000000" w:rsidRPr="00000000">
        <w:rPr>
          <w:rtl w:val="0"/>
        </w:rPr>
        <w:t xml:space="preserve">Orhan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Sequence Diagram: Use Hint Powerup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m85r3177xiiv" w:id="6"/>
      <w:bookmarkEnd w:id="6"/>
      <w:r w:rsidDel="00000000" w:rsidR="00000000" w:rsidRPr="00000000">
        <w:rPr>
          <w:rtl w:val="0"/>
        </w:rPr>
        <w:t xml:space="preserve">Ahmad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Communication Diagram: Pickup Powerup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rmfah46g08" w:id="7"/>
      <w:bookmarkEnd w:id="7"/>
      <w:r w:rsidDel="00000000" w:rsidR="00000000" w:rsidRPr="00000000">
        <w:rPr>
          <w:rtl w:val="0"/>
        </w:rPr>
        <w:t xml:space="preserve">Ameer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Communication Diagram: Use Hint Powerup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g3gn0gelv31t" w:id="8"/>
      <w:bookmarkEnd w:id="8"/>
      <w:r w:rsidDel="00000000" w:rsidR="00000000" w:rsidRPr="00000000">
        <w:rPr>
          <w:rtl w:val="0"/>
        </w:rPr>
        <w:t xml:space="preserve">Arda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Controller: We are using controllers to update the data. Data classes only hold the data and do not take actions.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Low Coupling + High Cohesion: Because we are using a controller for each operation, the controller only has one responsibility, and does not know about classes that are not related to that responsibility.</w:t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yndnwl6h6kpe" w:id="9"/>
      <w:bookmarkEnd w:id="9"/>
      <w:r w:rsidDel="00000000" w:rsidR="00000000" w:rsidRPr="00000000">
        <w:rPr>
          <w:rtl w:val="0"/>
        </w:rPr>
        <w:t xml:space="preserve">Meeting Plan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Show Progress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Feedback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do you mean by “Discussion of the application of at least 3 design alternatives (GRASP/principles/patterns), and the discussion of pros and cons of your designs”?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Should we expand “Pickup Powerup”?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Notation for sending multiple messages from the same sender to the same recipient in communication diagrams?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Will we have a meeting in the break?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