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70CD" w:rsidRPr="00703810" w:rsidRDefault="00000000">
      <w:pPr>
        <w:jc w:val="center"/>
        <w:rPr>
          <w:lang w:val="fr-FR"/>
        </w:rPr>
      </w:pPr>
      <w:r w:rsidRPr="00703810">
        <w:rPr>
          <w:rFonts w:ascii="Calibri" w:hAnsi="Calibri"/>
          <w:b/>
          <w:color w:val="002060"/>
          <w:sz w:val="52"/>
          <w:lang w:val="fr-FR"/>
        </w:rPr>
        <w:t>RAPPORT DE PROJET DE FIN DE MODULE</w:t>
      </w:r>
      <w:r w:rsidRPr="00703810">
        <w:rPr>
          <w:rFonts w:ascii="Calibri" w:hAnsi="Calibri"/>
          <w:b/>
          <w:color w:val="002060"/>
          <w:sz w:val="52"/>
          <w:lang w:val="fr-FR"/>
        </w:rPr>
        <w:br/>
      </w:r>
      <w:r w:rsidRPr="00703810">
        <w:rPr>
          <w:rFonts w:ascii="Calibri" w:hAnsi="Calibri"/>
          <w:b/>
          <w:color w:val="002060"/>
          <w:sz w:val="52"/>
          <w:lang w:val="fr-FR"/>
        </w:rPr>
        <w:br/>
      </w:r>
      <w:r w:rsidRPr="00703810">
        <w:rPr>
          <w:b/>
          <w:sz w:val="36"/>
          <w:lang w:val="fr-FR"/>
        </w:rPr>
        <w:t xml:space="preserve">Projet : Reverse </w:t>
      </w:r>
      <w:proofErr w:type="spellStart"/>
      <w:r w:rsidRPr="00703810">
        <w:rPr>
          <w:b/>
          <w:sz w:val="36"/>
          <w:lang w:val="fr-FR"/>
        </w:rPr>
        <w:t>Logistic</w:t>
      </w:r>
      <w:proofErr w:type="spellEnd"/>
      <w:r w:rsidRPr="00703810">
        <w:rPr>
          <w:b/>
          <w:sz w:val="36"/>
          <w:lang w:val="fr-FR"/>
        </w:rPr>
        <w:br/>
      </w:r>
      <w:r w:rsidRPr="00703810">
        <w:rPr>
          <w:b/>
          <w:sz w:val="36"/>
          <w:lang w:val="fr-FR"/>
        </w:rPr>
        <w:br/>
      </w:r>
      <w:r w:rsidRPr="00703810">
        <w:rPr>
          <w:sz w:val="28"/>
          <w:lang w:val="fr-FR"/>
        </w:rPr>
        <w:t>Réalisé par :</w:t>
      </w:r>
      <w:r w:rsidRPr="00703810">
        <w:rPr>
          <w:sz w:val="28"/>
          <w:lang w:val="fr-FR"/>
        </w:rPr>
        <w:br/>
        <w:t>Amina ED-DAF</w:t>
      </w:r>
      <w:r w:rsidRPr="00703810">
        <w:rPr>
          <w:sz w:val="28"/>
          <w:lang w:val="fr-FR"/>
        </w:rPr>
        <w:br/>
        <w:t>Omar RIAFI</w:t>
      </w:r>
      <w:r w:rsidRPr="00703810">
        <w:rPr>
          <w:sz w:val="28"/>
          <w:lang w:val="fr-FR"/>
        </w:rPr>
        <w:br/>
        <w:t>Meriem ZIZOUANE</w:t>
      </w:r>
      <w:r w:rsidRPr="00703810">
        <w:rPr>
          <w:sz w:val="28"/>
          <w:lang w:val="fr-FR"/>
        </w:rPr>
        <w:br/>
      </w:r>
      <w:r w:rsidRPr="00703810">
        <w:rPr>
          <w:sz w:val="28"/>
          <w:lang w:val="fr-FR"/>
        </w:rPr>
        <w:br/>
        <w:t>Encadré par :</w:t>
      </w:r>
      <w:r w:rsidRPr="00703810">
        <w:rPr>
          <w:sz w:val="28"/>
          <w:lang w:val="fr-FR"/>
        </w:rPr>
        <w:br/>
      </w:r>
      <w:proofErr w:type="spellStart"/>
      <w:r w:rsidRPr="00703810">
        <w:rPr>
          <w:sz w:val="28"/>
          <w:lang w:val="fr-FR"/>
        </w:rPr>
        <w:t>Yamane</w:t>
      </w:r>
      <w:proofErr w:type="spellEnd"/>
      <w:r w:rsidRPr="00703810">
        <w:rPr>
          <w:sz w:val="28"/>
          <w:lang w:val="fr-FR"/>
        </w:rPr>
        <w:t xml:space="preserve"> Chemlal</w:t>
      </w:r>
      <w:r w:rsidRPr="00703810">
        <w:rPr>
          <w:sz w:val="28"/>
          <w:lang w:val="fr-FR"/>
        </w:rPr>
        <w:br/>
      </w:r>
      <w:r w:rsidRPr="00703810">
        <w:rPr>
          <w:sz w:val="28"/>
          <w:lang w:val="fr-FR"/>
        </w:rPr>
        <w:br/>
      </w:r>
      <w:r w:rsidRPr="00703810">
        <w:rPr>
          <w:sz w:val="24"/>
          <w:lang w:val="fr-FR"/>
        </w:rPr>
        <w:t>Date : Juin 2025</w:t>
      </w:r>
    </w:p>
    <w:p w:rsidR="00B370CD" w:rsidRPr="00703810" w:rsidRDefault="00000000">
      <w:pPr>
        <w:rPr>
          <w:lang w:val="fr-FR"/>
        </w:rPr>
      </w:pPr>
      <w:r w:rsidRPr="00703810">
        <w:rPr>
          <w:lang w:val="fr-FR"/>
        </w:rPr>
        <w:br w:type="page"/>
      </w:r>
    </w:p>
    <w:p w:rsidR="00B370CD" w:rsidRPr="00703810" w:rsidRDefault="00000000">
      <w:pPr>
        <w:pStyle w:val="Titre1"/>
        <w:rPr>
          <w:lang w:val="fr-FR"/>
        </w:rPr>
      </w:pPr>
      <w:r w:rsidRPr="00703810">
        <w:rPr>
          <w:lang w:val="fr-FR"/>
        </w:rPr>
        <w:lastRenderedPageBreak/>
        <w:t>Table des matières</w:t>
      </w:r>
    </w:p>
    <w:p w:rsidR="00B370CD" w:rsidRPr="00703810" w:rsidRDefault="00000000">
      <w:pPr>
        <w:rPr>
          <w:lang w:val="fr-FR"/>
        </w:rPr>
      </w:pPr>
      <w:r w:rsidRPr="00703810">
        <w:rPr>
          <w:lang w:val="fr-FR"/>
        </w:rPr>
        <w:t>Cliquez ici puis faites clic droit &gt; Mettre à jour le champ pour actualiser la table.</w:t>
      </w:r>
    </w:p>
    <w:p w:rsidR="00B370CD" w:rsidRPr="00703810" w:rsidRDefault="00000000">
      <w:pPr>
        <w:rPr>
          <w:lang w:val="fr-FR"/>
        </w:rPr>
      </w:pPr>
      <w:r w:rsidRPr="00703810">
        <w:rPr>
          <w:lang w:val="fr-FR"/>
        </w:rPr>
        <w:br w:type="page"/>
      </w:r>
    </w:p>
    <w:p w:rsidR="00B370CD" w:rsidRPr="00703810" w:rsidRDefault="00000000" w:rsidP="00703810">
      <w:pPr>
        <w:jc w:val="center"/>
        <w:rPr>
          <w:b/>
          <w:bCs/>
          <w:sz w:val="44"/>
          <w:szCs w:val="44"/>
          <w:lang w:val="fr-FR"/>
        </w:rPr>
      </w:pPr>
      <w:r w:rsidRPr="00703810">
        <w:rPr>
          <w:b/>
          <w:bCs/>
          <w:sz w:val="44"/>
          <w:szCs w:val="44"/>
          <w:lang w:val="fr-FR"/>
        </w:rPr>
        <w:lastRenderedPageBreak/>
        <w:t>Sommaire</w:t>
      </w:r>
    </w:p>
    <w:p w:rsidR="00703810" w:rsidRDefault="00703810">
      <w:pPr>
        <w:jc w:val="both"/>
        <w:rPr>
          <w:lang w:val="fr-FR"/>
        </w:rPr>
      </w:pPr>
      <w:r>
        <w:rPr>
          <w:lang w:val="fr-FR"/>
        </w:rPr>
        <w:t xml:space="preserve">1. </w:t>
      </w:r>
      <w:r w:rsidR="00000000" w:rsidRPr="00703810">
        <w:rPr>
          <w:lang w:val="fr-FR"/>
        </w:rPr>
        <w:t xml:space="preserve">Analyse du Domaine Métier (DDD Stratégique) </w:t>
      </w:r>
    </w:p>
    <w:p w:rsidR="00703810" w:rsidRDefault="00000000" w:rsidP="00703810">
      <w:pPr>
        <w:ind w:left="720"/>
        <w:jc w:val="both"/>
        <w:rPr>
          <w:lang w:val="fr-FR"/>
        </w:rPr>
      </w:pPr>
      <w:r w:rsidRPr="00703810">
        <w:rPr>
          <w:lang w:val="fr-FR"/>
        </w:rPr>
        <w:t>1.1. Contexte et Objectifs</w:t>
      </w:r>
    </w:p>
    <w:p w:rsidR="00703810" w:rsidRDefault="00000000" w:rsidP="00703810">
      <w:pPr>
        <w:ind w:left="720"/>
        <w:jc w:val="both"/>
        <w:rPr>
          <w:lang w:val="fr-FR"/>
        </w:rPr>
      </w:pPr>
      <w:r w:rsidRPr="00703810">
        <w:rPr>
          <w:lang w:val="fr-FR"/>
        </w:rPr>
        <w:t xml:space="preserve"> 1.2. Cartographie du Contexte (</w:t>
      </w:r>
      <w:proofErr w:type="spellStart"/>
      <w:r w:rsidRPr="00703810">
        <w:rPr>
          <w:lang w:val="fr-FR"/>
        </w:rPr>
        <w:t>Context</w:t>
      </w:r>
      <w:proofErr w:type="spellEnd"/>
      <w:r w:rsidRPr="00703810">
        <w:rPr>
          <w:lang w:val="fr-FR"/>
        </w:rPr>
        <w:t xml:space="preserve"> Map)</w:t>
      </w:r>
    </w:p>
    <w:p w:rsidR="00B370CD" w:rsidRPr="00703810" w:rsidRDefault="00000000" w:rsidP="00703810">
      <w:pPr>
        <w:ind w:left="720"/>
        <w:jc w:val="both"/>
        <w:rPr>
          <w:lang w:val="fr-FR"/>
        </w:rPr>
      </w:pPr>
      <w:r w:rsidRPr="00703810">
        <w:rPr>
          <w:lang w:val="fr-FR"/>
        </w:rPr>
        <w:t xml:space="preserve"> 1.3. Langage Ubiquitaire</w:t>
      </w:r>
    </w:p>
    <w:p w:rsidR="00703810" w:rsidRDefault="00703810">
      <w:pPr>
        <w:jc w:val="both"/>
        <w:rPr>
          <w:lang w:val="fr-FR"/>
        </w:rPr>
      </w:pPr>
      <w:r>
        <w:rPr>
          <w:lang w:val="fr-FR"/>
        </w:rPr>
        <w:t xml:space="preserve">2. </w:t>
      </w:r>
      <w:r w:rsidR="00000000" w:rsidRPr="00703810">
        <w:rPr>
          <w:lang w:val="fr-FR"/>
        </w:rPr>
        <w:t xml:space="preserve">Conception Tactique (DDD Tactique) pour un </w:t>
      </w:r>
      <w:proofErr w:type="spellStart"/>
      <w:r w:rsidR="00000000" w:rsidRPr="00703810">
        <w:rPr>
          <w:lang w:val="fr-FR"/>
        </w:rPr>
        <w:t>Bounded</w:t>
      </w:r>
      <w:proofErr w:type="spellEnd"/>
      <w:r w:rsidR="00000000" w:rsidRPr="00703810">
        <w:rPr>
          <w:lang w:val="fr-FR"/>
        </w:rPr>
        <w:t xml:space="preserve"> </w:t>
      </w:r>
      <w:proofErr w:type="spellStart"/>
      <w:r w:rsidR="00000000" w:rsidRPr="00703810">
        <w:rPr>
          <w:lang w:val="fr-FR"/>
        </w:rPr>
        <w:t>Context</w:t>
      </w:r>
      <w:proofErr w:type="spellEnd"/>
      <w:r w:rsidR="00000000" w:rsidRPr="00703810">
        <w:rPr>
          <w:lang w:val="fr-FR"/>
        </w:rPr>
        <w:t xml:space="preserve"> Spécifique</w:t>
      </w:r>
    </w:p>
    <w:p w:rsidR="00703810" w:rsidRDefault="00000000" w:rsidP="00703810">
      <w:pPr>
        <w:ind w:left="720"/>
        <w:jc w:val="both"/>
        <w:rPr>
          <w:lang w:val="fr-FR"/>
        </w:rPr>
      </w:pPr>
      <w:r w:rsidRPr="00703810">
        <w:rPr>
          <w:lang w:val="fr-FR"/>
        </w:rPr>
        <w:t xml:space="preserve"> 2.1. Modèle de Domaine Détaillé : Gestion des Demandes de Retour </w:t>
      </w:r>
    </w:p>
    <w:p w:rsidR="00703810" w:rsidRDefault="00000000" w:rsidP="00703810">
      <w:pPr>
        <w:ind w:left="1440"/>
        <w:jc w:val="both"/>
        <w:rPr>
          <w:lang w:val="fr-FR"/>
        </w:rPr>
      </w:pPr>
      <w:r w:rsidRPr="00703810">
        <w:rPr>
          <w:lang w:val="fr-FR"/>
        </w:rPr>
        <w:t xml:space="preserve">2.1.1. Agrégats </w:t>
      </w:r>
    </w:p>
    <w:p w:rsidR="00703810" w:rsidRDefault="00000000" w:rsidP="00703810">
      <w:pPr>
        <w:ind w:left="1440"/>
        <w:jc w:val="both"/>
        <w:rPr>
          <w:lang w:val="fr-FR"/>
        </w:rPr>
      </w:pPr>
      <w:r w:rsidRPr="00703810">
        <w:rPr>
          <w:lang w:val="fr-FR"/>
        </w:rPr>
        <w:t xml:space="preserve">2.1.2. Entités </w:t>
      </w:r>
    </w:p>
    <w:p w:rsidR="00703810" w:rsidRDefault="00000000" w:rsidP="00703810">
      <w:pPr>
        <w:ind w:left="1440"/>
        <w:jc w:val="both"/>
        <w:rPr>
          <w:lang w:val="fr-FR"/>
        </w:rPr>
      </w:pPr>
      <w:r w:rsidRPr="00703810">
        <w:rPr>
          <w:lang w:val="fr-FR"/>
        </w:rPr>
        <w:t xml:space="preserve">2.1.3. Objets Valeur </w:t>
      </w:r>
    </w:p>
    <w:p w:rsidR="00703810" w:rsidRDefault="00000000" w:rsidP="00703810">
      <w:pPr>
        <w:ind w:left="1440"/>
        <w:jc w:val="both"/>
        <w:rPr>
          <w:lang w:val="fr-FR"/>
        </w:rPr>
      </w:pPr>
      <w:r w:rsidRPr="00703810">
        <w:rPr>
          <w:lang w:val="fr-FR"/>
        </w:rPr>
        <w:t>2.1.4. Services de Domaine</w:t>
      </w:r>
    </w:p>
    <w:p w:rsidR="00703810" w:rsidRDefault="00000000" w:rsidP="00703810">
      <w:pPr>
        <w:ind w:left="1440"/>
        <w:jc w:val="both"/>
        <w:rPr>
          <w:lang w:val="fr-FR"/>
        </w:rPr>
      </w:pPr>
      <w:r w:rsidRPr="00703810">
        <w:rPr>
          <w:lang w:val="fr-FR"/>
        </w:rPr>
        <w:t>2.1.5. Événements de Domaine</w:t>
      </w:r>
    </w:p>
    <w:p w:rsidR="00703810" w:rsidRDefault="00000000" w:rsidP="00703810">
      <w:pPr>
        <w:ind w:left="720"/>
        <w:jc w:val="both"/>
        <w:rPr>
          <w:lang w:val="fr-FR"/>
        </w:rPr>
      </w:pPr>
      <w:r w:rsidRPr="00703810">
        <w:rPr>
          <w:lang w:val="fr-FR"/>
        </w:rPr>
        <w:t>2.2. Flux de Processus pour la Gestion des Demandes de Retour</w:t>
      </w:r>
    </w:p>
    <w:p w:rsidR="00703810" w:rsidRDefault="00000000" w:rsidP="00703810">
      <w:pPr>
        <w:ind w:left="720"/>
        <w:jc w:val="both"/>
        <w:rPr>
          <w:lang w:val="fr-FR"/>
        </w:rPr>
      </w:pPr>
      <w:r w:rsidRPr="00703810">
        <w:rPr>
          <w:lang w:val="fr-FR"/>
        </w:rPr>
        <w:t xml:space="preserve">2.3. Modèle de Domaine Détaillé : Réception et Traitement en Entrepôt (Warehouse </w:t>
      </w:r>
      <w:proofErr w:type="spellStart"/>
      <w:r w:rsidRPr="00703810">
        <w:rPr>
          <w:lang w:val="fr-FR"/>
        </w:rPr>
        <w:t>Intake</w:t>
      </w:r>
      <w:proofErr w:type="spellEnd"/>
      <w:r w:rsidRPr="00703810">
        <w:rPr>
          <w:lang w:val="fr-FR"/>
        </w:rPr>
        <w:t>)</w:t>
      </w:r>
    </w:p>
    <w:p w:rsidR="00703810" w:rsidRDefault="00000000" w:rsidP="00703810">
      <w:pPr>
        <w:ind w:left="1440"/>
        <w:jc w:val="both"/>
        <w:rPr>
          <w:lang w:val="fr-FR"/>
        </w:rPr>
      </w:pPr>
      <w:r w:rsidRPr="00703810">
        <w:rPr>
          <w:lang w:val="fr-FR"/>
        </w:rPr>
        <w:t xml:space="preserve">2.3.1. Agrégats </w:t>
      </w:r>
    </w:p>
    <w:p w:rsidR="00703810" w:rsidRDefault="00000000" w:rsidP="00703810">
      <w:pPr>
        <w:ind w:left="1440"/>
        <w:jc w:val="both"/>
        <w:rPr>
          <w:lang w:val="fr-FR"/>
        </w:rPr>
      </w:pPr>
      <w:r w:rsidRPr="00703810">
        <w:rPr>
          <w:lang w:val="fr-FR"/>
        </w:rPr>
        <w:t>2.3.2. Entités</w:t>
      </w:r>
    </w:p>
    <w:p w:rsidR="00703810" w:rsidRDefault="00000000" w:rsidP="00703810">
      <w:pPr>
        <w:ind w:left="1440"/>
        <w:jc w:val="both"/>
        <w:rPr>
          <w:lang w:val="fr-FR"/>
        </w:rPr>
      </w:pPr>
      <w:r w:rsidRPr="00703810">
        <w:rPr>
          <w:lang w:val="fr-FR"/>
        </w:rPr>
        <w:t xml:space="preserve">2.3.3. Objets Valeur </w:t>
      </w:r>
    </w:p>
    <w:p w:rsidR="00703810" w:rsidRDefault="00000000" w:rsidP="00703810">
      <w:pPr>
        <w:ind w:left="1440"/>
        <w:jc w:val="both"/>
        <w:rPr>
          <w:lang w:val="fr-FR"/>
        </w:rPr>
      </w:pPr>
      <w:r w:rsidRPr="00703810">
        <w:rPr>
          <w:lang w:val="fr-FR"/>
        </w:rPr>
        <w:t xml:space="preserve">2.3.4. Services de Domaine </w:t>
      </w:r>
    </w:p>
    <w:p w:rsidR="00703810" w:rsidRDefault="00000000" w:rsidP="00703810">
      <w:pPr>
        <w:ind w:left="1440"/>
        <w:jc w:val="both"/>
        <w:rPr>
          <w:lang w:val="fr-FR"/>
        </w:rPr>
      </w:pPr>
      <w:r w:rsidRPr="00703810">
        <w:rPr>
          <w:lang w:val="fr-FR"/>
        </w:rPr>
        <w:t xml:space="preserve">2.3.5. Événements de Domaine </w:t>
      </w:r>
    </w:p>
    <w:p w:rsidR="00B370CD" w:rsidRPr="00703810" w:rsidRDefault="00000000" w:rsidP="00703810">
      <w:pPr>
        <w:ind w:left="720"/>
        <w:jc w:val="both"/>
        <w:rPr>
          <w:lang w:val="fr-FR"/>
        </w:rPr>
      </w:pPr>
      <w:r w:rsidRPr="00703810">
        <w:rPr>
          <w:lang w:val="fr-FR"/>
        </w:rPr>
        <w:t>2.4. Flux de Processus pour la Réception et le Traitement en Entrepôt</w:t>
      </w:r>
    </w:p>
    <w:p w:rsidR="00703810" w:rsidRDefault="00703810">
      <w:pPr>
        <w:jc w:val="both"/>
        <w:rPr>
          <w:lang w:val="fr-FR"/>
        </w:rPr>
      </w:pPr>
      <w:r>
        <w:rPr>
          <w:lang w:val="fr-FR"/>
        </w:rPr>
        <w:t xml:space="preserve">3. </w:t>
      </w:r>
      <w:r w:rsidR="00000000" w:rsidRPr="00703810">
        <w:rPr>
          <w:lang w:val="fr-FR"/>
        </w:rPr>
        <w:t xml:space="preserve">Proposition d’Architecture </w:t>
      </w:r>
      <w:proofErr w:type="spellStart"/>
      <w:r w:rsidR="00000000" w:rsidRPr="00703810">
        <w:rPr>
          <w:lang w:val="fr-FR"/>
        </w:rPr>
        <w:t>Microservices</w:t>
      </w:r>
      <w:proofErr w:type="spellEnd"/>
      <w:r w:rsidR="00000000" w:rsidRPr="00703810">
        <w:rPr>
          <w:lang w:val="fr-FR"/>
        </w:rPr>
        <w:t xml:space="preserve"> </w:t>
      </w:r>
    </w:p>
    <w:p w:rsidR="00703810" w:rsidRDefault="00000000" w:rsidP="00703810">
      <w:pPr>
        <w:ind w:left="720"/>
        <w:jc w:val="both"/>
        <w:rPr>
          <w:lang w:val="fr-FR"/>
        </w:rPr>
      </w:pPr>
      <w:r w:rsidRPr="00703810">
        <w:rPr>
          <w:lang w:val="fr-FR"/>
        </w:rPr>
        <w:t xml:space="preserve">3.1. Diagramme d’Architecture Générale </w:t>
      </w:r>
    </w:p>
    <w:p w:rsidR="00703810" w:rsidRDefault="00000000" w:rsidP="00703810">
      <w:pPr>
        <w:ind w:left="720"/>
        <w:jc w:val="both"/>
        <w:rPr>
          <w:lang w:val="fr-FR"/>
        </w:rPr>
      </w:pPr>
      <w:r w:rsidRPr="00703810">
        <w:rPr>
          <w:lang w:val="fr-FR"/>
        </w:rPr>
        <w:t xml:space="preserve">3.2. Description des Services </w:t>
      </w:r>
    </w:p>
    <w:p w:rsidR="00703810" w:rsidRDefault="00000000" w:rsidP="00703810">
      <w:pPr>
        <w:ind w:left="720"/>
        <w:jc w:val="both"/>
        <w:rPr>
          <w:lang w:val="fr-FR"/>
        </w:rPr>
      </w:pPr>
      <w:r w:rsidRPr="00703810">
        <w:rPr>
          <w:lang w:val="fr-FR"/>
        </w:rPr>
        <w:t xml:space="preserve">3.3. Communication </w:t>
      </w:r>
      <w:proofErr w:type="spellStart"/>
      <w:r w:rsidRPr="00703810">
        <w:rPr>
          <w:lang w:val="fr-FR"/>
        </w:rPr>
        <w:t>Inter-Services</w:t>
      </w:r>
      <w:proofErr w:type="spellEnd"/>
      <w:r w:rsidRPr="00703810">
        <w:rPr>
          <w:lang w:val="fr-FR"/>
        </w:rPr>
        <w:t xml:space="preserve"> </w:t>
      </w:r>
    </w:p>
    <w:p w:rsidR="00703810" w:rsidRDefault="00000000" w:rsidP="00703810">
      <w:pPr>
        <w:ind w:left="1440"/>
        <w:jc w:val="both"/>
        <w:rPr>
          <w:lang w:val="fr-FR"/>
        </w:rPr>
      </w:pPr>
      <w:r w:rsidRPr="00703810">
        <w:rPr>
          <w:lang w:val="fr-FR"/>
        </w:rPr>
        <w:t xml:space="preserve">3.3.1. Communication Asynchrone (Event-Driven Architecture) </w:t>
      </w:r>
    </w:p>
    <w:p w:rsidR="00703810" w:rsidRDefault="00000000" w:rsidP="00703810">
      <w:pPr>
        <w:ind w:left="1440"/>
        <w:jc w:val="both"/>
        <w:rPr>
          <w:lang w:val="fr-FR"/>
        </w:rPr>
      </w:pPr>
      <w:r w:rsidRPr="00703810">
        <w:rPr>
          <w:lang w:val="fr-FR"/>
        </w:rPr>
        <w:t xml:space="preserve">3.3.2. Communication Synchrone (API RESTful) </w:t>
      </w:r>
    </w:p>
    <w:p w:rsidR="00703810" w:rsidRDefault="00000000" w:rsidP="00703810">
      <w:pPr>
        <w:ind w:left="720"/>
        <w:jc w:val="both"/>
        <w:rPr>
          <w:lang w:val="fr-FR"/>
        </w:rPr>
      </w:pPr>
      <w:r w:rsidRPr="00703810">
        <w:rPr>
          <w:lang w:val="fr-FR"/>
        </w:rPr>
        <w:t xml:space="preserve">3.4. Service Discovery </w:t>
      </w:r>
    </w:p>
    <w:p w:rsidR="00703810" w:rsidRDefault="00000000" w:rsidP="00703810">
      <w:pPr>
        <w:ind w:left="720"/>
        <w:jc w:val="both"/>
        <w:rPr>
          <w:lang w:val="fr-FR"/>
        </w:rPr>
      </w:pPr>
      <w:r w:rsidRPr="00703810">
        <w:rPr>
          <w:lang w:val="fr-FR"/>
        </w:rPr>
        <w:lastRenderedPageBreak/>
        <w:t xml:space="preserve">3.5. API Gateway </w:t>
      </w:r>
    </w:p>
    <w:p w:rsidR="00B370CD" w:rsidRPr="00703810" w:rsidRDefault="00000000" w:rsidP="00703810">
      <w:pPr>
        <w:ind w:left="720"/>
        <w:jc w:val="both"/>
        <w:rPr>
          <w:lang w:val="fr-FR"/>
        </w:rPr>
      </w:pPr>
      <w:r w:rsidRPr="00703810">
        <w:rPr>
          <w:lang w:val="fr-FR"/>
        </w:rPr>
        <w:t>3.6. Justification des Choix Architecturaux et de Conception DDD</w:t>
      </w:r>
    </w:p>
    <w:p w:rsidR="00B370CD" w:rsidRDefault="00B370CD" w:rsidP="00703810">
      <w:pPr>
        <w:ind w:left="720"/>
        <w:jc w:val="both"/>
        <w:rPr>
          <w:lang w:val="fr-FR"/>
        </w:rPr>
      </w:pPr>
    </w:p>
    <w:p w:rsidR="00703810" w:rsidRDefault="00703810" w:rsidP="00703810">
      <w:pPr>
        <w:ind w:left="720"/>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Default="00703810">
      <w:pPr>
        <w:jc w:val="both"/>
        <w:rPr>
          <w:lang w:val="fr-FR"/>
        </w:rPr>
      </w:pPr>
    </w:p>
    <w:p w:rsidR="00703810" w:rsidRPr="00703810" w:rsidRDefault="00703810">
      <w:pPr>
        <w:jc w:val="both"/>
        <w:rPr>
          <w:lang w:val="fr-FR"/>
        </w:rPr>
      </w:pPr>
    </w:p>
    <w:p w:rsidR="00B370CD" w:rsidRPr="00703810" w:rsidRDefault="00000000">
      <w:pPr>
        <w:pStyle w:val="Titre1"/>
        <w:rPr>
          <w:lang w:val="fr-FR"/>
        </w:rPr>
      </w:pPr>
      <w:r w:rsidRPr="00703810">
        <w:rPr>
          <w:lang w:val="fr-FR"/>
        </w:rPr>
        <w:lastRenderedPageBreak/>
        <w:t>1. Analyse du Domaine Métier (DDD Stratégique)</w:t>
      </w:r>
    </w:p>
    <w:p w:rsidR="00B370CD" w:rsidRPr="00703810" w:rsidRDefault="00000000">
      <w:pPr>
        <w:pStyle w:val="Titre1"/>
        <w:rPr>
          <w:lang w:val="fr-FR"/>
        </w:rPr>
      </w:pPr>
      <w:r w:rsidRPr="00703810">
        <w:rPr>
          <w:lang w:val="fr-FR"/>
        </w:rPr>
        <w:t>1.1. Contexte et Objectifs</w:t>
      </w:r>
    </w:p>
    <w:p w:rsidR="00B370CD" w:rsidRPr="00703810" w:rsidRDefault="00000000">
      <w:pPr>
        <w:jc w:val="both"/>
        <w:rPr>
          <w:lang w:val="fr-FR"/>
        </w:rPr>
      </w:pPr>
      <w:r w:rsidRPr="00703810">
        <w:rPr>
          <w:lang w:val="fr-FR"/>
        </w:rPr>
        <w:t xml:space="preserve">Ce rapport détaille la conception d’un système de gestion des retours basé sur les principes du Domain-Driven Design (DDD) et une architecture de </w:t>
      </w:r>
      <w:proofErr w:type="spellStart"/>
      <w:r w:rsidRPr="00703810">
        <w:rPr>
          <w:lang w:val="fr-FR"/>
        </w:rPr>
        <w:t>microservices</w:t>
      </w:r>
      <w:proofErr w:type="spellEnd"/>
      <w:r w:rsidRPr="00703810">
        <w:rPr>
          <w:lang w:val="fr-FR"/>
        </w:rPr>
        <w:t>. L’objectif principal est de créer un système robuste, évolutif et maintenable qui gère l’ensemble du processus de retour, de la demande initiale du client à la gestion des stocks et aux remboursements/échanges.</w:t>
      </w:r>
    </w:p>
    <w:p w:rsidR="00B370CD" w:rsidRPr="00703810" w:rsidRDefault="00000000">
      <w:pPr>
        <w:pStyle w:val="Titre1"/>
        <w:rPr>
          <w:lang w:val="fr-FR"/>
        </w:rPr>
      </w:pPr>
      <w:r w:rsidRPr="00703810">
        <w:rPr>
          <w:lang w:val="fr-FR"/>
        </w:rPr>
        <w:t>1.2. Cartographie du Contexte (</w:t>
      </w:r>
      <w:proofErr w:type="spellStart"/>
      <w:r w:rsidRPr="00703810">
        <w:rPr>
          <w:lang w:val="fr-FR"/>
        </w:rPr>
        <w:t>Context</w:t>
      </w:r>
      <w:proofErr w:type="spellEnd"/>
      <w:r w:rsidRPr="00703810">
        <w:rPr>
          <w:lang w:val="fr-FR"/>
        </w:rPr>
        <w:t xml:space="preserve"> Map)</w:t>
      </w:r>
    </w:p>
    <w:p w:rsidR="00B370CD" w:rsidRPr="00703810" w:rsidRDefault="00000000">
      <w:pPr>
        <w:jc w:val="both"/>
        <w:rPr>
          <w:lang w:val="fr-FR"/>
        </w:rPr>
      </w:pPr>
      <w:r w:rsidRPr="00703810">
        <w:rPr>
          <w:lang w:val="fr-FR"/>
        </w:rPr>
        <w:t xml:space="preserve">L’analyse du domaine métier a révélé plusieurs sous-domaines clés, chacun représentant un aspect distinct du processus de gestion des retours. Ces sous-domaines sont modélisés comme des </w:t>
      </w:r>
      <w:proofErr w:type="spellStart"/>
      <w:r w:rsidRPr="00703810">
        <w:rPr>
          <w:lang w:val="fr-FR"/>
        </w:rPr>
        <w:t>Bounded</w:t>
      </w:r>
      <w:proofErr w:type="spellEnd"/>
      <w:r w:rsidRPr="00703810">
        <w:rPr>
          <w:lang w:val="fr-FR"/>
        </w:rPr>
        <w:t xml:space="preserve"> </w:t>
      </w:r>
      <w:proofErr w:type="spellStart"/>
      <w:r w:rsidRPr="00703810">
        <w:rPr>
          <w:lang w:val="fr-FR"/>
        </w:rPr>
        <w:t>Contexts</w:t>
      </w:r>
      <w:proofErr w:type="spellEnd"/>
      <w:r w:rsidRPr="00703810">
        <w:rPr>
          <w:lang w:val="fr-FR"/>
        </w:rPr>
        <w:t xml:space="preserve">, définissant des limites claires pour le langage </w:t>
      </w:r>
      <w:proofErr w:type="spellStart"/>
      <w:r w:rsidRPr="00703810">
        <w:rPr>
          <w:lang w:val="fr-FR"/>
        </w:rPr>
        <w:t>ubquitiaire</w:t>
      </w:r>
      <w:proofErr w:type="spellEnd"/>
      <w:r w:rsidRPr="00703810">
        <w:rPr>
          <w:lang w:val="fr-FR"/>
        </w:rPr>
        <w:t xml:space="preserve"> et les modèles de domaine. Les principaux </w:t>
      </w:r>
      <w:proofErr w:type="spellStart"/>
      <w:r w:rsidRPr="00703810">
        <w:rPr>
          <w:lang w:val="fr-FR"/>
        </w:rPr>
        <w:t>Bounded</w:t>
      </w:r>
      <w:proofErr w:type="spellEnd"/>
      <w:r w:rsidRPr="00703810">
        <w:rPr>
          <w:lang w:val="fr-FR"/>
        </w:rPr>
        <w:t xml:space="preserve"> </w:t>
      </w:r>
      <w:proofErr w:type="spellStart"/>
      <w:r w:rsidRPr="00703810">
        <w:rPr>
          <w:lang w:val="fr-FR"/>
        </w:rPr>
        <w:t>Contexts</w:t>
      </w:r>
      <w:proofErr w:type="spellEnd"/>
      <w:r w:rsidRPr="00703810">
        <w:rPr>
          <w:lang w:val="fr-FR"/>
        </w:rPr>
        <w:t xml:space="preserve"> identifiés sont :</w:t>
      </w:r>
    </w:p>
    <w:p w:rsidR="00B370CD" w:rsidRPr="00703810" w:rsidRDefault="00000000">
      <w:pPr>
        <w:jc w:val="both"/>
        <w:rPr>
          <w:lang w:val="fr-FR"/>
        </w:rPr>
      </w:pPr>
      <w:r w:rsidRPr="00703810">
        <w:rPr>
          <w:lang w:val="fr-FR"/>
        </w:rPr>
        <w:t xml:space="preserve">Gestion des Demandes de Retour (Return </w:t>
      </w:r>
      <w:proofErr w:type="spellStart"/>
      <w:r w:rsidRPr="00703810">
        <w:rPr>
          <w:lang w:val="fr-FR"/>
        </w:rPr>
        <w:t>Request</w:t>
      </w:r>
      <w:proofErr w:type="spellEnd"/>
      <w:r w:rsidRPr="00703810">
        <w:rPr>
          <w:lang w:val="fr-FR"/>
        </w:rPr>
        <w:t xml:space="preserve"> Management) : Ce contexte gère la création, la validation et l’approbation des demandes de retour initiées par les clients.</w:t>
      </w:r>
    </w:p>
    <w:p w:rsidR="00B370CD" w:rsidRPr="00703810" w:rsidRDefault="00000000">
      <w:pPr>
        <w:jc w:val="both"/>
        <w:rPr>
          <w:lang w:val="fr-FR"/>
        </w:rPr>
      </w:pPr>
      <w:r w:rsidRPr="00703810">
        <w:rPr>
          <w:lang w:val="fr-FR"/>
        </w:rPr>
        <w:t xml:space="preserve">Réception et Traitement en Entrepôt (Warehouse </w:t>
      </w:r>
      <w:proofErr w:type="spellStart"/>
      <w:r w:rsidRPr="00703810">
        <w:rPr>
          <w:lang w:val="fr-FR"/>
        </w:rPr>
        <w:t>Intake</w:t>
      </w:r>
      <w:proofErr w:type="spellEnd"/>
      <w:r w:rsidRPr="00703810">
        <w:rPr>
          <w:lang w:val="fr-FR"/>
        </w:rPr>
        <w:t>) : Ce contexte est responsable de la réception physique, de l’inspection et de la classification des produits retournés.</w:t>
      </w:r>
    </w:p>
    <w:p w:rsidR="00B370CD" w:rsidRPr="00703810" w:rsidRDefault="00000000">
      <w:pPr>
        <w:jc w:val="both"/>
        <w:rPr>
          <w:lang w:val="fr-FR"/>
        </w:rPr>
      </w:pPr>
      <w:r w:rsidRPr="00703810">
        <w:rPr>
          <w:lang w:val="fr-FR"/>
        </w:rPr>
        <w:t>Gestion des Stocks (Inventory Management) : Ce contexte gère les niveaux de stock des produits, y compris les mises à jour suite aux retours et aux actions de remise en stock ou de mise au rebut.</w:t>
      </w:r>
    </w:p>
    <w:p w:rsidR="00B370CD" w:rsidRPr="00703810" w:rsidRDefault="00000000">
      <w:pPr>
        <w:jc w:val="both"/>
        <w:rPr>
          <w:lang w:val="fr-FR"/>
        </w:rPr>
      </w:pPr>
      <w:r w:rsidRPr="00703810">
        <w:rPr>
          <w:lang w:val="fr-FR"/>
        </w:rPr>
        <w:t>Traitement des Remboursements et Échanges (</w:t>
      </w:r>
      <w:proofErr w:type="spellStart"/>
      <w:r w:rsidRPr="00703810">
        <w:rPr>
          <w:lang w:val="fr-FR"/>
        </w:rPr>
        <w:t>Refund</w:t>
      </w:r>
      <w:proofErr w:type="spellEnd"/>
      <w:r w:rsidRPr="00703810">
        <w:rPr>
          <w:lang w:val="fr-FR"/>
        </w:rPr>
        <w:t xml:space="preserve"> &amp; Exchange </w:t>
      </w:r>
      <w:proofErr w:type="spellStart"/>
      <w:r w:rsidRPr="00703810">
        <w:rPr>
          <w:lang w:val="fr-FR"/>
        </w:rPr>
        <w:t>Processing</w:t>
      </w:r>
      <w:proofErr w:type="spellEnd"/>
      <w:r w:rsidRPr="00703810">
        <w:rPr>
          <w:lang w:val="fr-FR"/>
        </w:rPr>
        <w:t>) : Ce contexte gère la logique de décision et l’exécution des remboursements ou des échanges pour les produits retournés.</w:t>
      </w:r>
    </w:p>
    <w:p w:rsidR="00B370CD" w:rsidRPr="00703810" w:rsidRDefault="00000000">
      <w:pPr>
        <w:jc w:val="both"/>
        <w:rPr>
          <w:lang w:val="fr-FR"/>
        </w:rPr>
      </w:pPr>
      <w:r w:rsidRPr="00703810">
        <w:rPr>
          <w:lang w:val="fr-FR"/>
        </w:rPr>
        <w:t>Gestion des Utilisateurs (User Management) : Ce contexte gère les comptes des clients et du personnel, y compris l’authentification et les rôles.</w:t>
      </w:r>
    </w:p>
    <w:p w:rsidR="00B370CD" w:rsidRPr="00703810" w:rsidRDefault="00000000">
      <w:pPr>
        <w:jc w:val="both"/>
        <w:rPr>
          <w:lang w:val="fr-FR"/>
        </w:rPr>
      </w:pPr>
      <w:r w:rsidRPr="00703810">
        <w:rPr>
          <w:lang w:val="fr-FR"/>
        </w:rPr>
        <w:t>Analyse des Retours (</w:t>
      </w:r>
      <w:proofErr w:type="spellStart"/>
      <w:r w:rsidRPr="00703810">
        <w:rPr>
          <w:lang w:val="fr-FR"/>
        </w:rPr>
        <w:t>Returns</w:t>
      </w:r>
      <w:proofErr w:type="spellEnd"/>
      <w:r w:rsidRPr="00703810">
        <w:rPr>
          <w:lang w:val="fr-FR"/>
        </w:rPr>
        <w:t xml:space="preserve"> Analytics) : Ce contexte est dédié à la collecte et à l’analyse des données relatives aux retours pour des rapports et des insights.</w:t>
      </w:r>
    </w:p>
    <w:p w:rsidR="00B370CD" w:rsidRPr="00703810" w:rsidRDefault="00000000">
      <w:pPr>
        <w:jc w:val="both"/>
        <w:rPr>
          <w:lang w:val="fr-FR"/>
        </w:rPr>
      </w:pPr>
      <w:r w:rsidRPr="00703810">
        <w:rPr>
          <w:lang w:val="fr-FR"/>
        </w:rPr>
        <w:t xml:space="preserve">Ces </w:t>
      </w:r>
      <w:proofErr w:type="spellStart"/>
      <w:r w:rsidRPr="00703810">
        <w:rPr>
          <w:lang w:val="fr-FR"/>
        </w:rPr>
        <w:t>Bounded</w:t>
      </w:r>
      <w:proofErr w:type="spellEnd"/>
      <w:r w:rsidRPr="00703810">
        <w:rPr>
          <w:lang w:val="fr-FR"/>
        </w:rPr>
        <w:t xml:space="preserve"> </w:t>
      </w:r>
      <w:proofErr w:type="spellStart"/>
      <w:r w:rsidRPr="00703810">
        <w:rPr>
          <w:lang w:val="fr-FR"/>
        </w:rPr>
        <w:t>Contexts</w:t>
      </w:r>
      <w:proofErr w:type="spellEnd"/>
      <w:r w:rsidRPr="00703810">
        <w:rPr>
          <w:lang w:val="fr-FR"/>
        </w:rPr>
        <w:t xml:space="preserve"> interagissent via des événements de domaine, des commandes et des API, formant une carte de contexte qui illustre leurs relations et leurs dépendances. Le document Event </w:t>
      </w:r>
      <w:proofErr w:type="spellStart"/>
      <w:r w:rsidRPr="00703810">
        <w:rPr>
          <w:lang w:val="fr-FR"/>
        </w:rPr>
        <w:t>Storming</w:t>
      </w:r>
      <w:proofErr w:type="spellEnd"/>
      <w:r w:rsidRPr="00703810">
        <w:rPr>
          <w:lang w:val="fr-FR"/>
        </w:rPr>
        <w:t xml:space="preserve"> fourni a été essentiel pour identifier ces contextes et leurs interactions.</w:t>
      </w:r>
    </w:p>
    <w:p w:rsidR="00B370CD" w:rsidRPr="00703810" w:rsidRDefault="00000000">
      <w:pPr>
        <w:pStyle w:val="Titre1"/>
        <w:rPr>
          <w:lang w:val="fr-FR"/>
        </w:rPr>
      </w:pPr>
      <w:r w:rsidRPr="00703810">
        <w:rPr>
          <w:lang w:val="fr-FR"/>
        </w:rPr>
        <w:t>1.3. Langage Ubiquitaire</w:t>
      </w:r>
    </w:p>
    <w:p w:rsidR="00B370CD" w:rsidRPr="00703810" w:rsidRDefault="00000000">
      <w:pPr>
        <w:jc w:val="both"/>
        <w:rPr>
          <w:lang w:val="fr-FR"/>
        </w:rPr>
      </w:pPr>
      <w:r w:rsidRPr="00703810">
        <w:rPr>
          <w:lang w:val="fr-FR"/>
        </w:rPr>
        <w:t xml:space="preserve">Un langage ubiquitaire cohérent a été établi pour chaque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 xml:space="preserve"> afin d’assurer une compréhension commune entre les experts du domaine et l’équipe de développement. Voici quelques termes clés et leur signification dans le contexte de la gestion des retours :</w:t>
      </w:r>
    </w:p>
    <w:p w:rsidR="00B370CD" w:rsidRPr="00703810" w:rsidRDefault="00000000">
      <w:pPr>
        <w:jc w:val="both"/>
        <w:rPr>
          <w:lang w:val="fr-FR"/>
        </w:rPr>
      </w:pPr>
      <w:r w:rsidRPr="00703810">
        <w:rPr>
          <w:lang w:val="fr-FR"/>
        </w:rPr>
        <w:lastRenderedPageBreak/>
        <w:t xml:space="preserve">Demande de Retour (Return </w:t>
      </w:r>
      <w:proofErr w:type="spellStart"/>
      <w:r w:rsidRPr="00703810">
        <w:rPr>
          <w:lang w:val="fr-FR"/>
        </w:rPr>
        <w:t>Request</w:t>
      </w:r>
      <w:proofErr w:type="spellEnd"/>
      <w:r w:rsidRPr="00703810">
        <w:rPr>
          <w:lang w:val="fr-FR"/>
        </w:rPr>
        <w:t>) : Une demande formelle d’un client pour retourner un ou plusieurs articles.</w:t>
      </w:r>
    </w:p>
    <w:p w:rsidR="00B370CD" w:rsidRPr="00703810" w:rsidRDefault="00000000">
      <w:pPr>
        <w:jc w:val="both"/>
        <w:rPr>
          <w:lang w:val="fr-FR"/>
        </w:rPr>
      </w:pPr>
      <w:r w:rsidRPr="00703810">
        <w:rPr>
          <w:lang w:val="fr-FR"/>
        </w:rPr>
        <w:t>Article Retourné (Return Item) : Un article spécifique inclus dans une demande de retour.</w:t>
      </w:r>
    </w:p>
    <w:p w:rsidR="00B370CD" w:rsidRPr="00703810" w:rsidRDefault="00000000">
      <w:pPr>
        <w:jc w:val="both"/>
        <w:rPr>
          <w:lang w:val="fr-FR"/>
        </w:rPr>
      </w:pPr>
      <w:r w:rsidRPr="00703810">
        <w:rPr>
          <w:lang w:val="fr-FR"/>
        </w:rPr>
        <w:t>Raison de Retour (Return Reason) : La justification fournie par le client pour le retour de l’article.</w:t>
      </w:r>
    </w:p>
    <w:p w:rsidR="00B370CD" w:rsidRPr="00703810" w:rsidRDefault="00000000">
      <w:pPr>
        <w:jc w:val="both"/>
        <w:rPr>
          <w:lang w:val="fr-FR"/>
        </w:rPr>
      </w:pPr>
      <w:r w:rsidRPr="00703810">
        <w:rPr>
          <w:lang w:val="fr-FR"/>
        </w:rPr>
        <w:t>Produit Reçu (</w:t>
      </w:r>
      <w:proofErr w:type="spellStart"/>
      <w:r w:rsidRPr="00703810">
        <w:rPr>
          <w:lang w:val="fr-FR"/>
        </w:rPr>
        <w:t>Received</w:t>
      </w:r>
      <w:proofErr w:type="spellEnd"/>
      <w:r w:rsidRPr="00703810">
        <w:rPr>
          <w:lang w:val="fr-FR"/>
        </w:rPr>
        <w:t xml:space="preserve"> Product) : Un produit qui a été physiquement reçu à l’entrepôt suite à une demande de retour.</w:t>
      </w:r>
    </w:p>
    <w:p w:rsidR="00B370CD" w:rsidRPr="00703810" w:rsidRDefault="00000000">
      <w:pPr>
        <w:jc w:val="both"/>
        <w:rPr>
          <w:lang w:val="fr-FR"/>
        </w:rPr>
      </w:pPr>
      <w:r w:rsidRPr="00703810">
        <w:rPr>
          <w:lang w:val="fr-FR"/>
        </w:rPr>
        <w:t>Classification du Produit (Product Grade) : L’évaluation de l’état d’un produit retourné (par exemple, LIKE_NEW, NEEDS_REFURBISHMENT, SALVAGE).</w:t>
      </w:r>
    </w:p>
    <w:p w:rsidR="00B370CD" w:rsidRPr="00703810" w:rsidRDefault="00000000">
      <w:pPr>
        <w:jc w:val="both"/>
        <w:rPr>
          <w:lang w:val="fr-FR"/>
        </w:rPr>
      </w:pPr>
      <w:r w:rsidRPr="00703810">
        <w:rPr>
          <w:lang w:val="fr-FR"/>
        </w:rPr>
        <w:t>Article en Stock (Inventory Item) : Une instance d’un produit dans l’inventaire, avec son statut et son emplacement.</w:t>
      </w:r>
    </w:p>
    <w:p w:rsidR="00B370CD" w:rsidRPr="00703810" w:rsidRDefault="00000000">
      <w:pPr>
        <w:jc w:val="both"/>
        <w:rPr>
          <w:lang w:val="fr-FR"/>
        </w:rPr>
      </w:pPr>
      <w:r w:rsidRPr="00703810">
        <w:rPr>
          <w:lang w:val="fr-FR"/>
        </w:rPr>
        <w:t>Remboursement (</w:t>
      </w:r>
      <w:proofErr w:type="spellStart"/>
      <w:r w:rsidRPr="00703810">
        <w:rPr>
          <w:lang w:val="fr-FR"/>
        </w:rPr>
        <w:t>Refund</w:t>
      </w:r>
      <w:proofErr w:type="spellEnd"/>
      <w:r w:rsidRPr="00703810">
        <w:rPr>
          <w:lang w:val="fr-FR"/>
        </w:rPr>
        <w:t>) : Le processus de restitution de l’argent au client pour un article retourné.</w:t>
      </w:r>
    </w:p>
    <w:p w:rsidR="00B370CD" w:rsidRPr="00703810" w:rsidRDefault="00000000">
      <w:pPr>
        <w:jc w:val="both"/>
        <w:rPr>
          <w:lang w:val="fr-FR"/>
        </w:rPr>
      </w:pPr>
      <w:r w:rsidRPr="00703810">
        <w:rPr>
          <w:lang w:val="fr-FR"/>
        </w:rPr>
        <w:t>Échange (Exchange) : Le processus de remplacement d’un article retourné par un autre article.</w:t>
      </w:r>
    </w:p>
    <w:p w:rsidR="00B370CD" w:rsidRPr="00703810" w:rsidRDefault="00000000">
      <w:pPr>
        <w:jc w:val="both"/>
        <w:rPr>
          <w:lang w:val="fr-FR"/>
        </w:rPr>
      </w:pPr>
      <w:r w:rsidRPr="00703810">
        <w:rPr>
          <w:lang w:val="fr-FR"/>
        </w:rPr>
        <w:t xml:space="preserve">Événement de Domaine (Domain Event) : Un fait significatif qui s’est produit dans le domaine métier et qui est pertinent pour d’autres parties du système (par exemple, </w:t>
      </w:r>
      <w:proofErr w:type="spellStart"/>
      <w:r w:rsidRPr="00703810">
        <w:rPr>
          <w:lang w:val="fr-FR"/>
        </w:rPr>
        <w:t>ProductGraded</w:t>
      </w:r>
      <w:proofErr w:type="spellEnd"/>
      <w:r w:rsidRPr="00703810">
        <w:rPr>
          <w:lang w:val="fr-FR"/>
        </w:rPr>
        <w:t xml:space="preserve">, </w:t>
      </w:r>
      <w:proofErr w:type="spellStart"/>
      <w:r w:rsidRPr="00703810">
        <w:rPr>
          <w:lang w:val="fr-FR"/>
        </w:rPr>
        <w:t>ReturnRequestApproved</w:t>
      </w:r>
      <w:proofErr w:type="spellEnd"/>
      <w:r w:rsidRPr="00703810">
        <w:rPr>
          <w:lang w:val="fr-FR"/>
        </w:rPr>
        <w:t>).</w:t>
      </w:r>
    </w:p>
    <w:p w:rsidR="00B370CD" w:rsidRPr="00703810" w:rsidRDefault="00000000">
      <w:pPr>
        <w:jc w:val="both"/>
        <w:rPr>
          <w:lang w:val="fr-FR"/>
        </w:rPr>
      </w:pPr>
      <w:r w:rsidRPr="00703810">
        <w:rPr>
          <w:lang w:val="fr-FR"/>
        </w:rPr>
        <w:t xml:space="preserve">Commande (Command) : Une instruction adressée au système pour effectuer une action (par exemple, </w:t>
      </w:r>
      <w:proofErr w:type="spellStart"/>
      <w:r w:rsidRPr="00703810">
        <w:rPr>
          <w:lang w:val="fr-FR"/>
        </w:rPr>
        <w:t>UpdateInventoryWithGradedProduct</w:t>
      </w:r>
      <w:proofErr w:type="spellEnd"/>
      <w:r w:rsidRPr="00703810">
        <w:rPr>
          <w:lang w:val="fr-FR"/>
        </w:rPr>
        <w:t xml:space="preserve">, </w:t>
      </w:r>
      <w:proofErr w:type="spellStart"/>
      <w:r w:rsidRPr="00703810">
        <w:rPr>
          <w:lang w:val="fr-FR"/>
        </w:rPr>
        <w:t>DecideRefundOrExchange</w:t>
      </w:r>
      <w:proofErr w:type="spellEnd"/>
      <w:r w:rsidRPr="00703810">
        <w:rPr>
          <w:lang w:val="fr-FR"/>
        </w:rPr>
        <w:t>).</w:t>
      </w:r>
    </w:p>
    <w:p w:rsidR="00B370CD" w:rsidRPr="00703810" w:rsidRDefault="00000000">
      <w:pPr>
        <w:jc w:val="both"/>
        <w:rPr>
          <w:lang w:val="fr-FR"/>
        </w:rPr>
      </w:pPr>
      <w:r w:rsidRPr="00703810">
        <w:rPr>
          <w:lang w:val="fr-FR"/>
        </w:rPr>
        <w:t>Agrégat (</w:t>
      </w:r>
      <w:proofErr w:type="spellStart"/>
      <w:r w:rsidRPr="00703810">
        <w:rPr>
          <w:lang w:val="fr-FR"/>
        </w:rPr>
        <w:t>Aggregate</w:t>
      </w:r>
      <w:proofErr w:type="spellEnd"/>
      <w:r w:rsidRPr="00703810">
        <w:rPr>
          <w:lang w:val="fr-FR"/>
        </w:rPr>
        <w:t xml:space="preserve">) : Un cluster d’objets de domaine traités comme une seule unité pour garantir la cohérence des données (par exemple, </w:t>
      </w:r>
      <w:proofErr w:type="spellStart"/>
      <w:r w:rsidRPr="00703810">
        <w:rPr>
          <w:lang w:val="fr-FR"/>
        </w:rPr>
        <w:t>ReturnRequest</w:t>
      </w:r>
      <w:proofErr w:type="spellEnd"/>
      <w:r w:rsidRPr="00703810">
        <w:rPr>
          <w:lang w:val="fr-FR"/>
        </w:rPr>
        <w:t xml:space="preserve">, </w:t>
      </w:r>
      <w:proofErr w:type="spellStart"/>
      <w:r w:rsidRPr="00703810">
        <w:rPr>
          <w:lang w:val="fr-FR"/>
        </w:rPr>
        <w:t>ReceivedProduct</w:t>
      </w:r>
      <w:proofErr w:type="spellEnd"/>
      <w:r w:rsidRPr="00703810">
        <w:rPr>
          <w:lang w:val="fr-FR"/>
        </w:rPr>
        <w:t xml:space="preserve">, </w:t>
      </w:r>
      <w:proofErr w:type="spellStart"/>
      <w:r w:rsidRPr="00703810">
        <w:rPr>
          <w:lang w:val="fr-FR"/>
        </w:rPr>
        <w:t>InventoryItem</w:t>
      </w:r>
      <w:proofErr w:type="spellEnd"/>
      <w:r w:rsidRPr="00703810">
        <w:rPr>
          <w:lang w:val="fr-FR"/>
        </w:rPr>
        <w:t>).</w:t>
      </w:r>
    </w:p>
    <w:p w:rsidR="00B370CD" w:rsidRPr="00703810" w:rsidRDefault="00000000">
      <w:pPr>
        <w:jc w:val="both"/>
        <w:rPr>
          <w:lang w:val="fr-FR"/>
        </w:rPr>
      </w:pPr>
      <w:r w:rsidRPr="00703810">
        <w:rPr>
          <w:lang w:val="fr-FR"/>
        </w:rPr>
        <w:t>Ce langage est utilisé de manière cohérente dans tous les diagrammes, le code et la documentation pour éviter toute ambiguïté.</w:t>
      </w:r>
    </w:p>
    <w:p w:rsidR="00B370CD" w:rsidRPr="00703810" w:rsidRDefault="00000000">
      <w:pPr>
        <w:pStyle w:val="Titre1"/>
        <w:rPr>
          <w:lang w:val="fr-FR"/>
        </w:rPr>
      </w:pPr>
      <w:r w:rsidRPr="00703810">
        <w:rPr>
          <w:lang w:val="fr-FR"/>
        </w:rPr>
        <w:t xml:space="preserve">2. Conception Tactique (DDD Tactique) pour un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 xml:space="preserve"> Spécifique</w:t>
      </w:r>
    </w:p>
    <w:p w:rsidR="00B370CD" w:rsidRPr="00703810" w:rsidRDefault="00000000">
      <w:pPr>
        <w:jc w:val="both"/>
        <w:rPr>
          <w:lang w:val="fr-FR"/>
        </w:rPr>
      </w:pPr>
      <w:r w:rsidRPr="00703810">
        <w:rPr>
          <w:lang w:val="fr-FR"/>
        </w:rPr>
        <w:t xml:space="preserve">Pour illustrer la conception tactique du DDD, nous allons nous concentrer sur le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 xml:space="preserve"> Gestion des Demandes de Retour (Return </w:t>
      </w:r>
      <w:proofErr w:type="spellStart"/>
      <w:r w:rsidRPr="00703810">
        <w:rPr>
          <w:lang w:val="fr-FR"/>
        </w:rPr>
        <w:t>Request</w:t>
      </w:r>
      <w:proofErr w:type="spellEnd"/>
      <w:r w:rsidRPr="00703810">
        <w:rPr>
          <w:lang w:val="fr-FR"/>
        </w:rPr>
        <w:t xml:space="preserve"> Management). Ce contexte est crucial car il représente le point d’entrée de toutes les requêtes de retour client dans le système. Il est responsable de la création, de la validation et de l’approbation initiale des demandes de retour.</w:t>
      </w:r>
    </w:p>
    <w:p w:rsidR="00B370CD" w:rsidRPr="00703810" w:rsidRDefault="00000000">
      <w:pPr>
        <w:pStyle w:val="Titre1"/>
        <w:rPr>
          <w:lang w:val="fr-FR"/>
        </w:rPr>
      </w:pPr>
      <w:r w:rsidRPr="00703810">
        <w:rPr>
          <w:lang w:val="fr-FR"/>
        </w:rPr>
        <w:lastRenderedPageBreak/>
        <w:t>2.1. Modèle de Domaine Détaillé : Gestion des Demandes de Retour</w:t>
      </w:r>
    </w:p>
    <w:p w:rsidR="00B370CD" w:rsidRPr="00703810" w:rsidRDefault="00000000">
      <w:pPr>
        <w:jc w:val="both"/>
        <w:rPr>
          <w:lang w:val="fr-FR"/>
        </w:rPr>
      </w:pPr>
      <w:r w:rsidRPr="00703810">
        <w:rPr>
          <w:lang w:val="fr-FR"/>
        </w:rPr>
        <w:t xml:space="preserve">Le modèle de domaine pour ce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 xml:space="preserve"> est centré autour de l’Agrégat </w:t>
      </w:r>
      <w:proofErr w:type="spellStart"/>
      <w:r w:rsidRPr="00703810">
        <w:rPr>
          <w:lang w:val="fr-FR"/>
        </w:rPr>
        <w:t>ReturnRequest</w:t>
      </w:r>
      <w:proofErr w:type="spellEnd"/>
      <w:r w:rsidRPr="00703810">
        <w:rPr>
          <w:lang w:val="fr-FR"/>
        </w:rPr>
        <w:t>, qui encapsule la logique métier et assure la cohérence des données liées à une demande de retour spécifique. Cet agrégat est composé d’entités et d’objets valeur qui définissent collectivement l’état et le comportement d’une demande de retour.</w:t>
      </w:r>
    </w:p>
    <w:p w:rsidR="00B370CD" w:rsidRPr="00703810" w:rsidRDefault="00000000">
      <w:pPr>
        <w:pStyle w:val="Titre1"/>
        <w:rPr>
          <w:lang w:val="fr-FR"/>
        </w:rPr>
      </w:pPr>
      <w:r w:rsidRPr="00703810">
        <w:rPr>
          <w:lang w:val="fr-FR"/>
        </w:rPr>
        <w:t>2.1.1. Agrégats</w:t>
      </w:r>
    </w:p>
    <w:p w:rsidR="00B370CD" w:rsidRPr="00703810" w:rsidRDefault="00000000">
      <w:pPr>
        <w:jc w:val="both"/>
        <w:rPr>
          <w:lang w:val="fr-FR"/>
        </w:rPr>
      </w:pPr>
      <w:proofErr w:type="spellStart"/>
      <w:r w:rsidRPr="00703810">
        <w:rPr>
          <w:lang w:val="fr-FR"/>
        </w:rPr>
        <w:t>ReturnRequest</w:t>
      </w:r>
      <w:proofErr w:type="spellEnd"/>
      <w:r w:rsidRPr="00703810">
        <w:rPr>
          <w:lang w:val="fr-FR"/>
        </w:rPr>
        <w:t xml:space="preserve"> (Agrégat Racine</w:t>
      </w:r>
      <w:proofErr w:type="gramStart"/>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Représente une demande de retour unique initiée par un client. C’est l’agrégat racine, ce qui signifie que toutes les opérations sur les entités et objets valeur qu’il contient doivent passer par lui pour garantir la cohérence transactionnelle.</w:t>
      </w:r>
    </w:p>
    <w:p w:rsidR="00B370CD" w:rsidRPr="00703810" w:rsidRDefault="00000000">
      <w:pPr>
        <w:jc w:val="both"/>
        <w:rPr>
          <w:lang w:val="fr-FR"/>
        </w:rPr>
      </w:pPr>
      <w:proofErr w:type="gramStart"/>
      <w:r w:rsidRPr="00703810">
        <w:rPr>
          <w:lang w:val="fr-FR"/>
        </w:rPr>
        <w:t>Attributs:</w:t>
      </w:r>
      <w:proofErr w:type="gramEnd"/>
    </w:p>
    <w:p w:rsidR="00B370CD" w:rsidRPr="00703810" w:rsidRDefault="00000000">
      <w:pPr>
        <w:jc w:val="both"/>
        <w:rPr>
          <w:lang w:val="fr-FR"/>
        </w:rPr>
      </w:pPr>
      <w:proofErr w:type="spellStart"/>
      <w:proofErr w:type="gramStart"/>
      <w:r w:rsidRPr="00703810">
        <w:rPr>
          <w:lang w:val="fr-FR"/>
        </w:rPr>
        <w:t>returnRequestId</w:t>
      </w:r>
      <w:proofErr w:type="spellEnd"/>
      <w:proofErr w:type="gramEnd"/>
      <w:r w:rsidRPr="00703810">
        <w:rPr>
          <w:lang w:val="fr-FR"/>
        </w:rPr>
        <w:t xml:space="preserve"> (UUID</w:t>
      </w:r>
      <w:proofErr w:type="gramStart"/>
      <w:r w:rsidRPr="00703810">
        <w:rPr>
          <w:lang w:val="fr-FR"/>
        </w:rPr>
        <w:t>):</w:t>
      </w:r>
      <w:proofErr w:type="gramEnd"/>
      <w:r w:rsidRPr="00703810">
        <w:rPr>
          <w:lang w:val="fr-FR"/>
        </w:rPr>
        <w:t xml:space="preserve"> Identifiant unique de la demande de retour.</w:t>
      </w:r>
    </w:p>
    <w:p w:rsidR="00B370CD" w:rsidRPr="00703810" w:rsidRDefault="00000000">
      <w:pPr>
        <w:jc w:val="both"/>
        <w:rPr>
          <w:lang w:val="fr-FR"/>
        </w:rPr>
      </w:pPr>
      <w:proofErr w:type="spellStart"/>
      <w:proofErr w:type="gramStart"/>
      <w:r w:rsidRPr="00703810">
        <w:rPr>
          <w:lang w:val="fr-FR"/>
        </w:rPr>
        <w:t>customerId</w:t>
      </w:r>
      <w:proofErr w:type="spellEnd"/>
      <w:proofErr w:type="gramEnd"/>
      <w:r w:rsidRPr="00703810">
        <w:rPr>
          <w:lang w:val="fr-FR"/>
        </w:rPr>
        <w:t xml:space="preserve"> (UUID</w:t>
      </w:r>
      <w:proofErr w:type="gramStart"/>
      <w:r w:rsidRPr="00703810">
        <w:rPr>
          <w:lang w:val="fr-FR"/>
        </w:rPr>
        <w:t>):</w:t>
      </w:r>
      <w:proofErr w:type="gramEnd"/>
      <w:r w:rsidRPr="00703810">
        <w:rPr>
          <w:lang w:val="fr-FR"/>
        </w:rPr>
        <w:t xml:space="preserve"> Identifiant du client qui a initié la demande.</w:t>
      </w:r>
    </w:p>
    <w:p w:rsidR="00B370CD" w:rsidRPr="00703810" w:rsidRDefault="00000000">
      <w:pPr>
        <w:jc w:val="both"/>
        <w:rPr>
          <w:lang w:val="fr-FR"/>
        </w:rPr>
      </w:pPr>
      <w:proofErr w:type="spellStart"/>
      <w:proofErr w:type="gramStart"/>
      <w:r w:rsidRPr="00703810">
        <w:rPr>
          <w:lang w:val="fr-FR"/>
        </w:rPr>
        <w:t>productId</w:t>
      </w:r>
      <w:proofErr w:type="spellEnd"/>
      <w:proofErr w:type="gramEnd"/>
      <w:r w:rsidRPr="00703810">
        <w:rPr>
          <w:lang w:val="fr-FR"/>
        </w:rPr>
        <w:t xml:space="preserve"> (UUID</w:t>
      </w:r>
      <w:proofErr w:type="gramStart"/>
      <w:r w:rsidRPr="00703810">
        <w:rPr>
          <w:lang w:val="fr-FR"/>
        </w:rPr>
        <w:t>):</w:t>
      </w:r>
      <w:proofErr w:type="gramEnd"/>
      <w:r w:rsidRPr="00703810">
        <w:rPr>
          <w:lang w:val="fr-FR"/>
        </w:rPr>
        <w:t xml:space="preserve"> Identifiant du produit concerné par la demande de retour.</w:t>
      </w:r>
    </w:p>
    <w:p w:rsidR="00B370CD" w:rsidRPr="00703810" w:rsidRDefault="00000000">
      <w:pPr>
        <w:jc w:val="both"/>
        <w:rPr>
          <w:lang w:val="fr-FR"/>
        </w:rPr>
      </w:pPr>
      <w:proofErr w:type="spellStart"/>
      <w:proofErr w:type="gramStart"/>
      <w:r w:rsidRPr="00703810">
        <w:rPr>
          <w:lang w:val="fr-FR"/>
        </w:rPr>
        <w:t>reason</w:t>
      </w:r>
      <w:proofErr w:type="spellEnd"/>
      <w:r w:rsidRPr="00703810">
        <w:rPr>
          <w:lang w:val="fr-FR"/>
        </w:rPr>
        <w:t>:</w:t>
      </w:r>
      <w:proofErr w:type="gramEnd"/>
      <w:r w:rsidRPr="00703810">
        <w:rPr>
          <w:lang w:val="fr-FR"/>
        </w:rPr>
        <w:t xml:space="preserve"> Un Objet Valeur </w:t>
      </w:r>
      <w:proofErr w:type="spellStart"/>
      <w:r w:rsidRPr="00703810">
        <w:rPr>
          <w:lang w:val="fr-FR"/>
        </w:rPr>
        <w:t>ReturnReason</w:t>
      </w:r>
      <w:proofErr w:type="spellEnd"/>
      <w:r w:rsidRPr="00703810">
        <w:rPr>
          <w:lang w:val="fr-FR"/>
        </w:rPr>
        <w:t xml:space="preserve"> décrivant la raison du retour.</w:t>
      </w:r>
    </w:p>
    <w:p w:rsidR="00B370CD" w:rsidRPr="00703810" w:rsidRDefault="00000000">
      <w:pPr>
        <w:jc w:val="both"/>
        <w:rPr>
          <w:lang w:val="fr-FR"/>
        </w:rPr>
      </w:pPr>
      <w:proofErr w:type="spellStart"/>
      <w:proofErr w:type="gramStart"/>
      <w:r w:rsidRPr="00703810">
        <w:rPr>
          <w:lang w:val="fr-FR"/>
        </w:rPr>
        <w:t>requestedAt</w:t>
      </w:r>
      <w:proofErr w:type="spellEnd"/>
      <w:proofErr w:type="gramEnd"/>
      <w:r w:rsidRPr="00703810">
        <w:rPr>
          <w:lang w:val="fr-FR"/>
        </w:rPr>
        <w:t xml:space="preserve"> (</w:t>
      </w:r>
      <w:proofErr w:type="spellStart"/>
      <w:r w:rsidRPr="00703810">
        <w:rPr>
          <w:lang w:val="fr-FR"/>
        </w:rPr>
        <w:t>LocalDateTime</w:t>
      </w:r>
      <w:proofErr w:type="spellEnd"/>
      <w:proofErr w:type="gramStart"/>
      <w:r w:rsidRPr="00703810">
        <w:rPr>
          <w:lang w:val="fr-FR"/>
        </w:rPr>
        <w:t>):</w:t>
      </w:r>
      <w:proofErr w:type="gramEnd"/>
      <w:r w:rsidRPr="00703810">
        <w:rPr>
          <w:lang w:val="fr-FR"/>
        </w:rPr>
        <w:t xml:space="preserve"> Date et heure de la soumission de la demande.</w:t>
      </w:r>
    </w:p>
    <w:p w:rsidR="00B370CD" w:rsidRPr="00703810" w:rsidRDefault="00000000">
      <w:pPr>
        <w:jc w:val="both"/>
        <w:rPr>
          <w:lang w:val="fr-FR"/>
        </w:rPr>
      </w:pPr>
      <w:proofErr w:type="spellStart"/>
      <w:proofErr w:type="gramStart"/>
      <w:r w:rsidRPr="00703810">
        <w:rPr>
          <w:lang w:val="fr-FR"/>
        </w:rPr>
        <w:t>status</w:t>
      </w:r>
      <w:proofErr w:type="spellEnd"/>
      <w:r w:rsidRPr="00703810">
        <w:rPr>
          <w:lang w:val="fr-FR"/>
        </w:rPr>
        <w:t>:</w:t>
      </w:r>
      <w:proofErr w:type="gramEnd"/>
      <w:r w:rsidRPr="00703810">
        <w:rPr>
          <w:lang w:val="fr-FR"/>
        </w:rPr>
        <w:t xml:space="preserve"> Un </w:t>
      </w:r>
      <w:proofErr w:type="spellStart"/>
      <w:r w:rsidRPr="00703810">
        <w:rPr>
          <w:lang w:val="fr-FR"/>
        </w:rPr>
        <w:t>ReturnStatus</w:t>
      </w:r>
      <w:proofErr w:type="spellEnd"/>
      <w:r w:rsidRPr="00703810">
        <w:rPr>
          <w:lang w:val="fr-FR"/>
        </w:rPr>
        <w:t xml:space="preserve"> (PENDING, APPROVED, REJECTED) indiquant l’état actuel de la demande.</w:t>
      </w:r>
    </w:p>
    <w:p w:rsidR="00B370CD" w:rsidRPr="00703810" w:rsidRDefault="00000000">
      <w:pPr>
        <w:jc w:val="both"/>
        <w:rPr>
          <w:lang w:val="fr-FR"/>
        </w:rPr>
      </w:pPr>
      <w:proofErr w:type="spellStart"/>
      <w:proofErr w:type="gramStart"/>
      <w:r w:rsidRPr="00703810">
        <w:rPr>
          <w:lang w:val="fr-FR"/>
        </w:rPr>
        <w:t>orderId</w:t>
      </w:r>
      <w:proofErr w:type="spellEnd"/>
      <w:proofErr w:type="gramEnd"/>
      <w:r w:rsidRPr="00703810">
        <w:rPr>
          <w:lang w:val="fr-FR"/>
        </w:rPr>
        <w:t xml:space="preserve"> (String</w:t>
      </w:r>
      <w:proofErr w:type="gramStart"/>
      <w:r w:rsidRPr="00703810">
        <w:rPr>
          <w:lang w:val="fr-FR"/>
        </w:rPr>
        <w:t>):</w:t>
      </w:r>
      <w:proofErr w:type="gramEnd"/>
      <w:r w:rsidRPr="00703810">
        <w:rPr>
          <w:lang w:val="fr-FR"/>
        </w:rPr>
        <w:t xml:space="preserve"> L’identifiant de la commande originale à laquelle le retour est lié.</w:t>
      </w:r>
    </w:p>
    <w:p w:rsidR="00B370CD" w:rsidRPr="00703810" w:rsidRDefault="00000000">
      <w:pPr>
        <w:jc w:val="both"/>
        <w:rPr>
          <w:lang w:val="fr-FR"/>
        </w:rPr>
      </w:pPr>
      <w:proofErr w:type="spellStart"/>
      <w:proofErr w:type="gramStart"/>
      <w:r w:rsidRPr="00703810">
        <w:rPr>
          <w:lang w:val="fr-FR"/>
        </w:rPr>
        <w:t>trackingNumber</w:t>
      </w:r>
      <w:proofErr w:type="spellEnd"/>
      <w:proofErr w:type="gramEnd"/>
      <w:r w:rsidRPr="00703810">
        <w:rPr>
          <w:lang w:val="fr-FR"/>
        </w:rPr>
        <w:t xml:space="preserve"> (String</w:t>
      </w:r>
      <w:proofErr w:type="gramStart"/>
      <w:r w:rsidRPr="00703810">
        <w:rPr>
          <w:lang w:val="fr-FR"/>
        </w:rPr>
        <w:t>):</w:t>
      </w:r>
      <w:proofErr w:type="gramEnd"/>
      <w:r w:rsidRPr="00703810">
        <w:rPr>
          <w:lang w:val="fr-FR"/>
        </w:rPr>
        <w:t xml:space="preserve"> Numéro de suivi pour le retour (si applicable).</w:t>
      </w:r>
    </w:p>
    <w:p w:rsidR="00B370CD" w:rsidRPr="00703810" w:rsidRDefault="00000000">
      <w:pPr>
        <w:jc w:val="both"/>
        <w:rPr>
          <w:lang w:val="fr-FR"/>
        </w:rPr>
      </w:pPr>
      <w:r w:rsidRPr="00703810">
        <w:rPr>
          <w:lang w:val="fr-FR"/>
        </w:rPr>
        <w:t>Comportements Métier (Méthodes</w:t>
      </w:r>
      <w:proofErr w:type="gramStart"/>
      <w:r w:rsidRPr="00703810">
        <w:rPr>
          <w:lang w:val="fr-FR"/>
        </w:rPr>
        <w:t>):</w:t>
      </w:r>
      <w:proofErr w:type="gramEnd"/>
    </w:p>
    <w:p w:rsidR="00B370CD" w:rsidRPr="00703810" w:rsidRDefault="00000000">
      <w:pPr>
        <w:jc w:val="both"/>
        <w:rPr>
          <w:lang w:val="fr-FR"/>
        </w:rPr>
      </w:pPr>
      <w:proofErr w:type="spellStart"/>
      <w:proofErr w:type="gramStart"/>
      <w:r w:rsidRPr="00703810">
        <w:rPr>
          <w:lang w:val="fr-FR"/>
        </w:rPr>
        <w:t>createRequest</w:t>
      </w:r>
      <w:proofErr w:type="spellEnd"/>
      <w:r w:rsidRPr="00703810">
        <w:rPr>
          <w:lang w:val="fr-FR"/>
        </w:rPr>
        <w:t>(</w:t>
      </w:r>
      <w:proofErr w:type="spellStart"/>
      <w:proofErr w:type="gramEnd"/>
      <w:r w:rsidRPr="00703810">
        <w:rPr>
          <w:lang w:val="fr-FR"/>
        </w:rPr>
        <w:t>productId</w:t>
      </w:r>
      <w:proofErr w:type="spellEnd"/>
      <w:r w:rsidRPr="00703810">
        <w:rPr>
          <w:lang w:val="fr-FR"/>
        </w:rPr>
        <w:t xml:space="preserve">, </w:t>
      </w:r>
      <w:proofErr w:type="spellStart"/>
      <w:r w:rsidRPr="00703810">
        <w:rPr>
          <w:lang w:val="fr-FR"/>
        </w:rPr>
        <w:t>reason</w:t>
      </w:r>
      <w:proofErr w:type="spellEnd"/>
      <w:r w:rsidRPr="00703810">
        <w:rPr>
          <w:lang w:val="fr-FR"/>
        </w:rPr>
        <w:t xml:space="preserve">, </w:t>
      </w:r>
      <w:proofErr w:type="spellStart"/>
      <w:r w:rsidRPr="00703810">
        <w:rPr>
          <w:lang w:val="fr-FR"/>
        </w:rPr>
        <w:t>customerId</w:t>
      </w:r>
      <w:proofErr w:type="spellEnd"/>
      <w:proofErr w:type="gramStart"/>
      <w:r w:rsidRPr="00703810">
        <w:rPr>
          <w:lang w:val="fr-FR"/>
        </w:rPr>
        <w:t>):</w:t>
      </w:r>
      <w:proofErr w:type="gramEnd"/>
      <w:r w:rsidRPr="00703810">
        <w:rPr>
          <w:lang w:val="fr-FR"/>
        </w:rPr>
        <w:t xml:space="preserve"> Crée une nouvelle demande de retour avec un statut PENDING.</w:t>
      </w:r>
    </w:p>
    <w:p w:rsidR="00B370CD" w:rsidRPr="00703810" w:rsidRDefault="00000000">
      <w:pPr>
        <w:jc w:val="both"/>
        <w:rPr>
          <w:lang w:val="fr-FR"/>
        </w:rPr>
      </w:pPr>
      <w:proofErr w:type="spellStart"/>
      <w:proofErr w:type="gramStart"/>
      <w:r w:rsidRPr="00703810">
        <w:rPr>
          <w:lang w:val="fr-FR"/>
        </w:rPr>
        <w:t>approveRequest</w:t>
      </w:r>
      <w:proofErr w:type="spellEnd"/>
      <w:proofErr w:type="gramEnd"/>
      <w:r w:rsidRPr="00703810">
        <w:rPr>
          <w:lang w:val="fr-FR"/>
        </w:rPr>
        <w:t>(</w:t>
      </w:r>
      <w:proofErr w:type="spellStart"/>
      <w:r w:rsidRPr="00703810">
        <w:rPr>
          <w:lang w:val="fr-FR"/>
        </w:rPr>
        <w:t>approvedBy</w:t>
      </w:r>
      <w:proofErr w:type="spellEnd"/>
      <w:proofErr w:type="gramStart"/>
      <w:r w:rsidRPr="00703810">
        <w:rPr>
          <w:lang w:val="fr-FR"/>
        </w:rPr>
        <w:t>):</w:t>
      </w:r>
      <w:proofErr w:type="gramEnd"/>
      <w:r w:rsidRPr="00703810">
        <w:rPr>
          <w:lang w:val="fr-FR"/>
        </w:rPr>
        <w:t xml:space="preserve"> Approuve la demande de retour, change son statut à APPROVED et enregistre qui l’a approuvée.</w:t>
      </w:r>
    </w:p>
    <w:p w:rsidR="00B370CD" w:rsidRPr="00703810" w:rsidRDefault="00000000">
      <w:pPr>
        <w:jc w:val="both"/>
        <w:rPr>
          <w:lang w:val="fr-FR"/>
        </w:rPr>
      </w:pPr>
      <w:proofErr w:type="spellStart"/>
      <w:proofErr w:type="gramStart"/>
      <w:r w:rsidRPr="00703810">
        <w:rPr>
          <w:lang w:val="fr-FR"/>
        </w:rPr>
        <w:t>rejectRequest</w:t>
      </w:r>
      <w:proofErr w:type="spellEnd"/>
      <w:proofErr w:type="gramEnd"/>
      <w:r w:rsidRPr="00703810">
        <w:rPr>
          <w:lang w:val="fr-FR"/>
        </w:rPr>
        <w:t>(</w:t>
      </w:r>
      <w:proofErr w:type="spellStart"/>
      <w:r w:rsidRPr="00703810">
        <w:rPr>
          <w:lang w:val="fr-FR"/>
        </w:rPr>
        <w:t>rejectedBy</w:t>
      </w:r>
      <w:proofErr w:type="spellEnd"/>
      <w:proofErr w:type="gramStart"/>
      <w:r w:rsidRPr="00703810">
        <w:rPr>
          <w:lang w:val="fr-FR"/>
        </w:rPr>
        <w:t>):</w:t>
      </w:r>
      <w:proofErr w:type="gramEnd"/>
      <w:r w:rsidRPr="00703810">
        <w:rPr>
          <w:lang w:val="fr-FR"/>
        </w:rPr>
        <w:t xml:space="preserve"> Rejette la demande de retour, change son statut à REJECTED et enregistre qui l’a rejetée.</w:t>
      </w:r>
    </w:p>
    <w:p w:rsidR="00B370CD" w:rsidRPr="00703810" w:rsidRDefault="00000000">
      <w:pPr>
        <w:pStyle w:val="Titre1"/>
        <w:rPr>
          <w:lang w:val="fr-FR"/>
        </w:rPr>
      </w:pPr>
      <w:r w:rsidRPr="00703810">
        <w:rPr>
          <w:lang w:val="fr-FR"/>
        </w:rPr>
        <w:t>2.1.2. Entités</w:t>
      </w:r>
    </w:p>
    <w:p w:rsidR="00B370CD" w:rsidRPr="00703810" w:rsidRDefault="00000000">
      <w:pPr>
        <w:jc w:val="both"/>
        <w:rPr>
          <w:lang w:val="fr-FR"/>
        </w:rPr>
      </w:pPr>
      <w:proofErr w:type="spellStart"/>
      <w:proofErr w:type="gramStart"/>
      <w:r w:rsidRPr="00703810">
        <w:rPr>
          <w:lang w:val="fr-FR"/>
        </w:rPr>
        <w:t>ReturnRequest</w:t>
      </w:r>
      <w:proofErr w:type="spellEnd"/>
      <w:r w:rsidRPr="00703810">
        <w:rPr>
          <w:lang w:val="fr-FR"/>
        </w:rPr>
        <w:t>:</w:t>
      </w:r>
      <w:proofErr w:type="gramEnd"/>
      <w:r w:rsidRPr="00703810">
        <w:rPr>
          <w:lang w:val="fr-FR"/>
        </w:rPr>
        <w:t xml:space="preserve"> Bien qu’étant l’agrégat racine, </w:t>
      </w:r>
      <w:proofErr w:type="spellStart"/>
      <w:r w:rsidRPr="00703810">
        <w:rPr>
          <w:lang w:val="fr-FR"/>
        </w:rPr>
        <w:t>ReturnRequest</w:t>
      </w:r>
      <w:proofErr w:type="spellEnd"/>
      <w:r w:rsidRPr="00703810">
        <w:rPr>
          <w:lang w:val="fr-FR"/>
        </w:rPr>
        <w:t xml:space="preserve"> est aussi une entité en soi, possédant une identité unique et un cycle de vie.</w:t>
      </w:r>
    </w:p>
    <w:p w:rsidR="00B370CD" w:rsidRPr="00703810" w:rsidRDefault="00000000">
      <w:pPr>
        <w:jc w:val="both"/>
        <w:rPr>
          <w:lang w:val="fr-FR"/>
        </w:rPr>
      </w:pPr>
      <w:proofErr w:type="spellStart"/>
      <w:r w:rsidRPr="00703810">
        <w:rPr>
          <w:lang w:val="fr-FR"/>
        </w:rPr>
        <w:t>ReturnItem</w:t>
      </w:r>
      <w:proofErr w:type="spellEnd"/>
      <w:r w:rsidRPr="00703810">
        <w:rPr>
          <w:lang w:val="fr-FR"/>
        </w:rPr>
        <w:t xml:space="preserve"> (Entité au sein de </w:t>
      </w:r>
      <w:proofErr w:type="spellStart"/>
      <w:r w:rsidRPr="00703810">
        <w:rPr>
          <w:lang w:val="fr-FR"/>
        </w:rPr>
        <w:t>ReturnRequest</w:t>
      </w:r>
      <w:proofErr w:type="spellEnd"/>
      <w:proofErr w:type="gramStart"/>
      <w:r w:rsidRPr="00703810">
        <w:rPr>
          <w:lang w:val="fr-FR"/>
        </w:rPr>
        <w:t>):</w:t>
      </w:r>
      <w:proofErr w:type="gramEnd"/>
    </w:p>
    <w:p w:rsidR="00B370CD" w:rsidRPr="00703810" w:rsidRDefault="00000000">
      <w:pPr>
        <w:jc w:val="both"/>
        <w:rPr>
          <w:lang w:val="fr-FR"/>
        </w:rPr>
      </w:pPr>
      <w:proofErr w:type="gramStart"/>
      <w:r w:rsidRPr="00703810">
        <w:rPr>
          <w:lang w:val="fr-FR"/>
        </w:rPr>
        <w:lastRenderedPageBreak/>
        <w:t>Description:</w:t>
      </w:r>
      <w:proofErr w:type="gramEnd"/>
      <w:r w:rsidRPr="00703810">
        <w:rPr>
          <w:lang w:val="fr-FR"/>
        </w:rPr>
        <w:t xml:space="preserve"> Représente un article individuel faisant partie d’une demande de retour. Une </w:t>
      </w:r>
      <w:proofErr w:type="spellStart"/>
      <w:r w:rsidRPr="00703810">
        <w:rPr>
          <w:lang w:val="fr-FR"/>
        </w:rPr>
        <w:t>ReturnRequest</w:t>
      </w:r>
      <w:proofErr w:type="spellEnd"/>
      <w:r w:rsidRPr="00703810">
        <w:rPr>
          <w:lang w:val="fr-FR"/>
        </w:rPr>
        <w:t xml:space="preserve"> peut contenir plusieurs </w:t>
      </w:r>
      <w:proofErr w:type="spellStart"/>
      <w:r w:rsidRPr="00703810">
        <w:rPr>
          <w:lang w:val="fr-FR"/>
        </w:rPr>
        <w:t>ReturnItem</w:t>
      </w:r>
      <w:proofErr w:type="spellEnd"/>
      <w:r w:rsidRPr="00703810">
        <w:rPr>
          <w:lang w:val="fr-FR"/>
        </w:rPr>
        <w:t>.</w:t>
      </w:r>
    </w:p>
    <w:p w:rsidR="00B370CD" w:rsidRPr="00703810" w:rsidRDefault="00000000">
      <w:pPr>
        <w:jc w:val="both"/>
        <w:rPr>
          <w:lang w:val="fr-FR"/>
        </w:rPr>
      </w:pPr>
      <w:proofErr w:type="gramStart"/>
      <w:r w:rsidRPr="00703810">
        <w:rPr>
          <w:lang w:val="fr-FR"/>
        </w:rPr>
        <w:t>Attributs:</w:t>
      </w:r>
      <w:proofErr w:type="gramEnd"/>
    </w:p>
    <w:p w:rsidR="00B370CD" w:rsidRPr="00703810" w:rsidRDefault="00000000">
      <w:pPr>
        <w:jc w:val="both"/>
        <w:rPr>
          <w:lang w:val="fr-FR"/>
        </w:rPr>
      </w:pPr>
      <w:proofErr w:type="gramStart"/>
      <w:r w:rsidRPr="00703810">
        <w:rPr>
          <w:lang w:val="fr-FR"/>
        </w:rPr>
        <w:t>id</w:t>
      </w:r>
      <w:proofErr w:type="gramEnd"/>
      <w:r w:rsidRPr="00703810">
        <w:rPr>
          <w:lang w:val="fr-FR"/>
        </w:rPr>
        <w:t xml:space="preserve"> (String</w:t>
      </w:r>
      <w:proofErr w:type="gramStart"/>
      <w:r w:rsidRPr="00703810">
        <w:rPr>
          <w:lang w:val="fr-FR"/>
        </w:rPr>
        <w:t>):</w:t>
      </w:r>
      <w:proofErr w:type="gramEnd"/>
      <w:r w:rsidRPr="00703810">
        <w:rPr>
          <w:lang w:val="fr-FR"/>
        </w:rPr>
        <w:t xml:space="preserve"> Identifiant unique de l’article de retour.</w:t>
      </w:r>
    </w:p>
    <w:p w:rsidR="00B370CD" w:rsidRPr="00703810" w:rsidRDefault="00000000">
      <w:pPr>
        <w:jc w:val="both"/>
        <w:rPr>
          <w:lang w:val="fr-FR"/>
        </w:rPr>
      </w:pPr>
      <w:proofErr w:type="spellStart"/>
      <w:proofErr w:type="gramStart"/>
      <w:r w:rsidRPr="00703810">
        <w:rPr>
          <w:lang w:val="fr-FR"/>
        </w:rPr>
        <w:t>productId</w:t>
      </w:r>
      <w:proofErr w:type="spellEnd"/>
      <w:proofErr w:type="gramEnd"/>
      <w:r w:rsidRPr="00703810">
        <w:rPr>
          <w:lang w:val="fr-FR"/>
        </w:rPr>
        <w:t xml:space="preserve"> (String</w:t>
      </w:r>
      <w:proofErr w:type="gramStart"/>
      <w:r w:rsidRPr="00703810">
        <w:rPr>
          <w:lang w:val="fr-FR"/>
        </w:rPr>
        <w:t>):</w:t>
      </w:r>
      <w:proofErr w:type="gramEnd"/>
      <w:r w:rsidRPr="00703810">
        <w:rPr>
          <w:lang w:val="fr-FR"/>
        </w:rPr>
        <w:t xml:space="preserve"> Identifiant du produit.</w:t>
      </w:r>
    </w:p>
    <w:p w:rsidR="00B370CD" w:rsidRPr="00703810" w:rsidRDefault="00000000">
      <w:pPr>
        <w:jc w:val="both"/>
        <w:rPr>
          <w:lang w:val="fr-FR"/>
        </w:rPr>
      </w:pPr>
      <w:proofErr w:type="spellStart"/>
      <w:proofErr w:type="gramStart"/>
      <w:r w:rsidRPr="00703810">
        <w:rPr>
          <w:lang w:val="fr-FR"/>
        </w:rPr>
        <w:t>quantity</w:t>
      </w:r>
      <w:proofErr w:type="spellEnd"/>
      <w:proofErr w:type="gramEnd"/>
      <w:r w:rsidRPr="00703810">
        <w:rPr>
          <w:lang w:val="fr-FR"/>
        </w:rPr>
        <w:t xml:space="preserve"> (Int</w:t>
      </w:r>
      <w:proofErr w:type="gramStart"/>
      <w:r w:rsidRPr="00703810">
        <w:rPr>
          <w:lang w:val="fr-FR"/>
        </w:rPr>
        <w:t>):</w:t>
      </w:r>
      <w:proofErr w:type="gramEnd"/>
      <w:r w:rsidRPr="00703810">
        <w:rPr>
          <w:lang w:val="fr-FR"/>
        </w:rPr>
        <w:t xml:space="preserve"> Quantité de cet article à retourner.</w:t>
      </w:r>
    </w:p>
    <w:p w:rsidR="00B370CD" w:rsidRPr="00703810" w:rsidRDefault="00000000">
      <w:pPr>
        <w:jc w:val="both"/>
        <w:rPr>
          <w:lang w:val="fr-FR"/>
        </w:rPr>
      </w:pPr>
      <w:proofErr w:type="spellStart"/>
      <w:proofErr w:type="gramStart"/>
      <w:r w:rsidRPr="00703810">
        <w:rPr>
          <w:lang w:val="fr-FR"/>
        </w:rPr>
        <w:t>purchaseDate</w:t>
      </w:r>
      <w:proofErr w:type="spellEnd"/>
      <w:proofErr w:type="gramEnd"/>
      <w:r w:rsidRPr="00703810">
        <w:rPr>
          <w:lang w:val="fr-FR"/>
        </w:rPr>
        <w:t xml:space="preserve"> (</w:t>
      </w:r>
      <w:proofErr w:type="spellStart"/>
      <w:r w:rsidRPr="00703810">
        <w:rPr>
          <w:lang w:val="fr-FR"/>
        </w:rPr>
        <w:t>DateTime</w:t>
      </w:r>
      <w:proofErr w:type="spellEnd"/>
      <w:proofErr w:type="gramStart"/>
      <w:r w:rsidRPr="00703810">
        <w:rPr>
          <w:lang w:val="fr-FR"/>
        </w:rPr>
        <w:t>):</w:t>
      </w:r>
      <w:proofErr w:type="gramEnd"/>
      <w:r w:rsidRPr="00703810">
        <w:rPr>
          <w:lang w:val="fr-FR"/>
        </w:rPr>
        <w:t xml:space="preserve"> Date d’achat de l’article.</w:t>
      </w:r>
    </w:p>
    <w:p w:rsidR="00B370CD" w:rsidRPr="00703810" w:rsidRDefault="00000000">
      <w:pPr>
        <w:jc w:val="both"/>
        <w:rPr>
          <w:lang w:val="fr-FR"/>
        </w:rPr>
      </w:pPr>
      <w:proofErr w:type="gramStart"/>
      <w:r w:rsidRPr="00703810">
        <w:rPr>
          <w:lang w:val="fr-FR"/>
        </w:rPr>
        <w:t>condition</w:t>
      </w:r>
      <w:proofErr w:type="gramEnd"/>
      <w:r w:rsidRPr="00703810">
        <w:rPr>
          <w:lang w:val="fr-FR"/>
        </w:rPr>
        <w:t xml:space="preserve"> (Condition</w:t>
      </w:r>
      <w:proofErr w:type="gramStart"/>
      <w:r w:rsidRPr="00703810">
        <w:rPr>
          <w:lang w:val="fr-FR"/>
        </w:rPr>
        <w:t>):</w:t>
      </w:r>
      <w:proofErr w:type="gramEnd"/>
      <w:r w:rsidRPr="00703810">
        <w:rPr>
          <w:lang w:val="fr-FR"/>
        </w:rPr>
        <w:t xml:space="preserve"> État de l’article (par exemple, ‘Bon’, ‘Endommagé’).</w:t>
      </w:r>
    </w:p>
    <w:p w:rsidR="00B370CD" w:rsidRPr="00703810" w:rsidRDefault="00000000">
      <w:pPr>
        <w:jc w:val="both"/>
        <w:rPr>
          <w:lang w:val="fr-FR"/>
        </w:rPr>
      </w:pPr>
      <w:r w:rsidRPr="00703810">
        <w:rPr>
          <w:lang w:val="fr-FR"/>
        </w:rPr>
        <w:t xml:space="preserve">Comportements </w:t>
      </w:r>
      <w:proofErr w:type="gramStart"/>
      <w:r w:rsidRPr="00703810">
        <w:rPr>
          <w:lang w:val="fr-FR"/>
        </w:rPr>
        <w:t>Métier:</w:t>
      </w:r>
      <w:proofErr w:type="gramEnd"/>
      <w:r w:rsidRPr="00703810">
        <w:rPr>
          <w:lang w:val="fr-FR"/>
        </w:rPr>
        <w:t xml:space="preserve"> Aucun comportement complexe spécifique n’est défini pour </w:t>
      </w:r>
      <w:proofErr w:type="spellStart"/>
      <w:r w:rsidRPr="00703810">
        <w:rPr>
          <w:lang w:val="fr-FR"/>
        </w:rPr>
        <w:t>ReturnItem</w:t>
      </w:r>
      <w:proofErr w:type="spellEnd"/>
      <w:r w:rsidRPr="00703810">
        <w:rPr>
          <w:lang w:val="fr-FR"/>
        </w:rPr>
        <w:t xml:space="preserve"> en dehors de sa création et de sa gestion par l’agrégat </w:t>
      </w:r>
      <w:proofErr w:type="spellStart"/>
      <w:r w:rsidRPr="00703810">
        <w:rPr>
          <w:lang w:val="fr-FR"/>
        </w:rPr>
        <w:t>ReturnRequest</w:t>
      </w:r>
      <w:proofErr w:type="spellEnd"/>
      <w:r w:rsidRPr="00703810">
        <w:rPr>
          <w:lang w:val="fr-FR"/>
        </w:rPr>
        <w:t>.</w:t>
      </w:r>
    </w:p>
    <w:p w:rsidR="00B370CD" w:rsidRPr="00703810" w:rsidRDefault="00000000">
      <w:pPr>
        <w:pStyle w:val="Titre1"/>
        <w:rPr>
          <w:lang w:val="fr-FR"/>
        </w:rPr>
      </w:pPr>
      <w:r w:rsidRPr="00703810">
        <w:rPr>
          <w:lang w:val="fr-FR"/>
        </w:rPr>
        <w:t>2.1.3. Objets Valeur</w:t>
      </w:r>
    </w:p>
    <w:p w:rsidR="00B370CD" w:rsidRPr="00703810" w:rsidRDefault="00000000">
      <w:pPr>
        <w:jc w:val="both"/>
        <w:rPr>
          <w:lang w:val="fr-FR"/>
        </w:rPr>
      </w:pPr>
      <w:proofErr w:type="spellStart"/>
      <w:proofErr w:type="gramStart"/>
      <w:r w:rsidRPr="00703810">
        <w:rPr>
          <w:lang w:val="fr-FR"/>
        </w:rPr>
        <w:t>ReturnReason</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Représente la raison spécifique pour laquelle un produit est retourné. C’est un objet valeur car il n’a pas d’identité propre et est défini uniquement par ses attributs.</w:t>
      </w:r>
    </w:p>
    <w:p w:rsidR="00B370CD" w:rsidRPr="00703810" w:rsidRDefault="00000000">
      <w:pPr>
        <w:jc w:val="both"/>
        <w:rPr>
          <w:lang w:val="fr-FR"/>
        </w:rPr>
      </w:pPr>
      <w:proofErr w:type="gramStart"/>
      <w:r w:rsidRPr="00703810">
        <w:rPr>
          <w:lang w:val="fr-FR"/>
        </w:rPr>
        <w:t>Attributs:</w:t>
      </w:r>
      <w:proofErr w:type="gramEnd"/>
    </w:p>
    <w:p w:rsidR="00B370CD" w:rsidRPr="00703810" w:rsidRDefault="00000000">
      <w:pPr>
        <w:jc w:val="both"/>
        <w:rPr>
          <w:lang w:val="fr-FR"/>
        </w:rPr>
      </w:pPr>
      <w:proofErr w:type="spellStart"/>
      <w:proofErr w:type="gramStart"/>
      <w:r w:rsidRPr="00703810">
        <w:rPr>
          <w:lang w:val="fr-FR"/>
        </w:rPr>
        <w:t>reasonCode</w:t>
      </w:r>
      <w:proofErr w:type="spellEnd"/>
      <w:proofErr w:type="gramEnd"/>
      <w:r w:rsidRPr="00703810">
        <w:rPr>
          <w:lang w:val="fr-FR"/>
        </w:rPr>
        <w:t xml:space="preserve"> (String</w:t>
      </w:r>
      <w:proofErr w:type="gramStart"/>
      <w:r w:rsidRPr="00703810">
        <w:rPr>
          <w:lang w:val="fr-FR"/>
        </w:rPr>
        <w:t>):</w:t>
      </w:r>
      <w:proofErr w:type="gramEnd"/>
      <w:r w:rsidRPr="00703810">
        <w:rPr>
          <w:lang w:val="fr-FR"/>
        </w:rPr>
        <w:t xml:space="preserve"> Code unique de la raison (par exemple, DEFECTIVE, NOT_SATISFIED, WRONG_ITEM).</w:t>
      </w:r>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(String</w:t>
      </w:r>
      <w:proofErr w:type="gramStart"/>
      <w:r w:rsidRPr="00703810">
        <w:rPr>
          <w:lang w:val="fr-FR"/>
        </w:rPr>
        <w:t>):</w:t>
      </w:r>
      <w:proofErr w:type="gramEnd"/>
      <w:r w:rsidRPr="00703810">
        <w:rPr>
          <w:lang w:val="fr-FR"/>
        </w:rPr>
        <w:t xml:space="preserve"> Description textuelle de la raison.</w:t>
      </w:r>
    </w:p>
    <w:p w:rsidR="00B370CD" w:rsidRPr="00703810" w:rsidRDefault="00000000">
      <w:pPr>
        <w:jc w:val="both"/>
        <w:rPr>
          <w:lang w:val="fr-FR"/>
        </w:rPr>
      </w:pPr>
      <w:proofErr w:type="spellStart"/>
      <w:proofErr w:type="gramStart"/>
      <w:r w:rsidRPr="00703810">
        <w:rPr>
          <w:lang w:val="fr-FR"/>
        </w:rPr>
        <w:t>ReturnStatus</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Un énumérateur représentant l’état d’une demande de retour.</w:t>
      </w:r>
    </w:p>
    <w:p w:rsidR="00B370CD" w:rsidRPr="00703810" w:rsidRDefault="00000000">
      <w:pPr>
        <w:jc w:val="both"/>
        <w:rPr>
          <w:lang w:val="fr-FR"/>
        </w:rPr>
      </w:pPr>
      <w:proofErr w:type="gramStart"/>
      <w:r w:rsidRPr="00703810">
        <w:rPr>
          <w:lang w:val="fr-FR"/>
        </w:rPr>
        <w:t>Valeurs:</w:t>
      </w:r>
      <w:proofErr w:type="gramEnd"/>
      <w:r w:rsidRPr="00703810">
        <w:rPr>
          <w:lang w:val="fr-FR"/>
        </w:rPr>
        <w:t xml:space="preserve"> PENDING, APPROVED, REJECTED.</w:t>
      </w:r>
    </w:p>
    <w:p w:rsidR="00B370CD" w:rsidRPr="00703810" w:rsidRDefault="00000000">
      <w:pPr>
        <w:pStyle w:val="Titre1"/>
        <w:rPr>
          <w:lang w:val="fr-FR"/>
        </w:rPr>
      </w:pPr>
      <w:r w:rsidRPr="00703810">
        <w:rPr>
          <w:lang w:val="fr-FR"/>
        </w:rPr>
        <w:t>2.1.4. Services de Domaine</w:t>
      </w:r>
    </w:p>
    <w:p w:rsidR="00B370CD" w:rsidRPr="00703810" w:rsidRDefault="00000000">
      <w:pPr>
        <w:jc w:val="both"/>
        <w:rPr>
          <w:lang w:val="fr-FR"/>
        </w:rPr>
      </w:pPr>
      <w:r w:rsidRPr="00703810">
        <w:rPr>
          <w:lang w:val="fr-FR"/>
        </w:rPr>
        <w:t xml:space="preserve">Dans le contexte de la Gestion des Demandes de Retour, les services de domaine sont généralement moins prévalents car la plupart de la logique est encapsulée dans l’agrégat </w:t>
      </w:r>
      <w:proofErr w:type="spellStart"/>
      <w:r w:rsidRPr="00703810">
        <w:rPr>
          <w:lang w:val="fr-FR"/>
        </w:rPr>
        <w:t>ReturnRequest</w:t>
      </w:r>
      <w:proofErr w:type="spellEnd"/>
      <w:r w:rsidRPr="00703810">
        <w:rPr>
          <w:lang w:val="fr-FR"/>
        </w:rPr>
        <w:t>. Cependant, si des opérations complexes impliquant plusieurs agrégats ou des dépendances externes étaient nécessaires, un service de domaine pourrait être introduit. Pour l’instant, les comportements sont gérés directement par l’agrégat.</w:t>
      </w:r>
    </w:p>
    <w:p w:rsidR="00B370CD" w:rsidRPr="00703810" w:rsidRDefault="00000000">
      <w:pPr>
        <w:pStyle w:val="Titre1"/>
        <w:rPr>
          <w:lang w:val="fr-FR"/>
        </w:rPr>
      </w:pPr>
      <w:r w:rsidRPr="00703810">
        <w:rPr>
          <w:lang w:val="fr-FR"/>
        </w:rPr>
        <w:t>2.1.5. Événements de Domaine</w:t>
      </w:r>
    </w:p>
    <w:p w:rsidR="00B370CD" w:rsidRPr="00703810" w:rsidRDefault="00000000">
      <w:pPr>
        <w:jc w:val="both"/>
        <w:rPr>
          <w:lang w:val="fr-FR"/>
        </w:rPr>
      </w:pPr>
      <w:r w:rsidRPr="00703810">
        <w:rPr>
          <w:lang w:val="fr-FR"/>
        </w:rPr>
        <w:t xml:space="preserve">Les événements de domaine sont des faits du passé qui se sont produits dans le système et qui sont significatifs pour d’autres parties du domaine. Ils sont cruciaux pour la communication entre les </w:t>
      </w:r>
      <w:proofErr w:type="spellStart"/>
      <w:r w:rsidRPr="00703810">
        <w:rPr>
          <w:lang w:val="fr-FR"/>
        </w:rPr>
        <w:t>Bounded</w:t>
      </w:r>
      <w:proofErr w:type="spellEnd"/>
      <w:r w:rsidRPr="00703810">
        <w:rPr>
          <w:lang w:val="fr-FR"/>
        </w:rPr>
        <w:t xml:space="preserve"> </w:t>
      </w:r>
      <w:proofErr w:type="spellStart"/>
      <w:r w:rsidRPr="00703810">
        <w:rPr>
          <w:lang w:val="fr-FR"/>
        </w:rPr>
        <w:t>Contexts</w:t>
      </w:r>
      <w:proofErr w:type="spellEnd"/>
      <w:r w:rsidRPr="00703810">
        <w:rPr>
          <w:lang w:val="fr-FR"/>
        </w:rPr>
        <w:t xml:space="preserve"> dans une architecture de </w:t>
      </w:r>
      <w:proofErr w:type="spellStart"/>
      <w:r w:rsidRPr="00703810">
        <w:rPr>
          <w:lang w:val="fr-FR"/>
        </w:rPr>
        <w:t>microservices</w:t>
      </w:r>
      <w:proofErr w:type="spellEnd"/>
      <w:r w:rsidRPr="00703810">
        <w:rPr>
          <w:lang w:val="fr-FR"/>
        </w:rPr>
        <w:t>.</w:t>
      </w:r>
    </w:p>
    <w:p w:rsidR="00B370CD" w:rsidRPr="00703810" w:rsidRDefault="00000000">
      <w:pPr>
        <w:jc w:val="both"/>
        <w:rPr>
          <w:lang w:val="fr-FR"/>
        </w:rPr>
      </w:pPr>
      <w:proofErr w:type="spellStart"/>
      <w:proofErr w:type="gramStart"/>
      <w:r w:rsidRPr="00703810">
        <w:rPr>
          <w:lang w:val="fr-FR"/>
        </w:rPr>
        <w:lastRenderedPageBreak/>
        <w:t>ReturnRequestCreated</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Émis </w:t>
      </w:r>
      <w:proofErr w:type="gramStart"/>
      <w:r w:rsidRPr="00703810">
        <w:rPr>
          <w:lang w:val="fr-FR"/>
        </w:rPr>
        <w:t>lorsque une</w:t>
      </w:r>
      <w:proofErr w:type="gramEnd"/>
      <w:r w:rsidRPr="00703810">
        <w:rPr>
          <w:lang w:val="fr-FR"/>
        </w:rPr>
        <w:t xml:space="preserve"> nouvelle demande de retour est soumise par un client.</w:t>
      </w:r>
    </w:p>
    <w:p w:rsidR="00B370CD" w:rsidRDefault="00000000">
      <w:pPr>
        <w:jc w:val="both"/>
      </w:pPr>
      <w:r>
        <w:t xml:space="preserve">Données: </w:t>
      </w:r>
      <w:proofErr w:type="spellStart"/>
      <w:r>
        <w:t>returnRequestId</w:t>
      </w:r>
      <w:proofErr w:type="spellEnd"/>
      <w:r>
        <w:t xml:space="preserve">, </w:t>
      </w:r>
      <w:proofErr w:type="spellStart"/>
      <w:r>
        <w:t>productId</w:t>
      </w:r>
      <w:proofErr w:type="spellEnd"/>
      <w:r>
        <w:t xml:space="preserve">, </w:t>
      </w:r>
      <w:proofErr w:type="spellStart"/>
      <w:r>
        <w:t>customerId</w:t>
      </w:r>
      <w:proofErr w:type="spellEnd"/>
      <w:r>
        <w:t>, reason, requestedAt.</w:t>
      </w:r>
    </w:p>
    <w:p w:rsidR="00B370CD" w:rsidRPr="00703810" w:rsidRDefault="00000000">
      <w:pPr>
        <w:jc w:val="both"/>
        <w:rPr>
          <w:lang w:val="fr-FR"/>
        </w:rPr>
      </w:pPr>
      <w:proofErr w:type="spellStart"/>
      <w:proofErr w:type="gramStart"/>
      <w:r w:rsidRPr="00703810">
        <w:rPr>
          <w:lang w:val="fr-FR"/>
        </w:rPr>
        <w:t>ReturnRequestApproved</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Émis lorsque la demande de retour est approuvée par le personnel.</w:t>
      </w:r>
    </w:p>
    <w:p w:rsidR="00B370CD" w:rsidRDefault="00000000">
      <w:pPr>
        <w:jc w:val="both"/>
      </w:pPr>
      <w:r>
        <w:t xml:space="preserve">Données: </w:t>
      </w:r>
      <w:proofErr w:type="spellStart"/>
      <w:r>
        <w:t>returnRequestId</w:t>
      </w:r>
      <w:proofErr w:type="spellEnd"/>
      <w:r>
        <w:t xml:space="preserve">, </w:t>
      </w:r>
      <w:proofErr w:type="spellStart"/>
      <w:r>
        <w:t>productId</w:t>
      </w:r>
      <w:proofErr w:type="spellEnd"/>
      <w:r>
        <w:t xml:space="preserve">, </w:t>
      </w:r>
      <w:proofErr w:type="spellStart"/>
      <w:r>
        <w:t>customerId</w:t>
      </w:r>
      <w:proofErr w:type="spellEnd"/>
      <w:r>
        <w:t>, approvedAt.</w:t>
      </w:r>
    </w:p>
    <w:p w:rsidR="00B370CD" w:rsidRPr="00703810" w:rsidRDefault="00000000">
      <w:pPr>
        <w:jc w:val="both"/>
        <w:rPr>
          <w:lang w:val="fr-FR"/>
        </w:rPr>
      </w:pPr>
      <w:proofErr w:type="spellStart"/>
      <w:proofErr w:type="gramStart"/>
      <w:r w:rsidRPr="00703810">
        <w:rPr>
          <w:lang w:val="fr-FR"/>
        </w:rPr>
        <w:t>ReturnRequestRejected</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Émis lorsque la demande de retour est rejetée par le personnel.</w:t>
      </w:r>
    </w:p>
    <w:p w:rsidR="00B370CD" w:rsidRPr="00703810" w:rsidRDefault="00000000">
      <w:pPr>
        <w:jc w:val="both"/>
        <w:rPr>
          <w:lang w:val="fr-FR"/>
        </w:rPr>
      </w:pPr>
      <w:proofErr w:type="gramStart"/>
      <w:r w:rsidRPr="00703810">
        <w:rPr>
          <w:lang w:val="fr-FR"/>
        </w:rPr>
        <w:t>Données:</w:t>
      </w:r>
      <w:proofErr w:type="gramEnd"/>
      <w:r w:rsidRPr="00703810">
        <w:rPr>
          <w:lang w:val="fr-FR"/>
        </w:rPr>
        <w:t xml:space="preserve"> </w:t>
      </w:r>
      <w:proofErr w:type="spellStart"/>
      <w:r w:rsidRPr="00703810">
        <w:rPr>
          <w:lang w:val="fr-FR"/>
        </w:rPr>
        <w:t>returnRequestId</w:t>
      </w:r>
      <w:proofErr w:type="spellEnd"/>
      <w:r w:rsidRPr="00703810">
        <w:rPr>
          <w:lang w:val="fr-FR"/>
        </w:rPr>
        <w:t xml:space="preserve">, </w:t>
      </w:r>
      <w:proofErr w:type="spellStart"/>
      <w:r w:rsidRPr="00703810">
        <w:rPr>
          <w:lang w:val="fr-FR"/>
        </w:rPr>
        <w:t>reason</w:t>
      </w:r>
      <w:proofErr w:type="spellEnd"/>
      <w:r w:rsidRPr="00703810">
        <w:rPr>
          <w:lang w:val="fr-FR"/>
        </w:rPr>
        <w:t>.</w:t>
      </w:r>
    </w:p>
    <w:p w:rsidR="00B370CD" w:rsidRPr="00703810" w:rsidRDefault="00000000">
      <w:pPr>
        <w:jc w:val="both"/>
        <w:rPr>
          <w:lang w:val="fr-FR"/>
        </w:rPr>
      </w:pPr>
      <w:r w:rsidRPr="00703810">
        <w:rPr>
          <w:lang w:val="fr-FR"/>
        </w:rPr>
        <w:t xml:space="preserve">Ces événements sont consommés par d’autres </w:t>
      </w:r>
      <w:proofErr w:type="spellStart"/>
      <w:r w:rsidRPr="00703810">
        <w:rPr>
          <w:lang w:val="fr-FR"/>
        </w:rPr>
        <w:t>Bounded</w:t>
      </w:r>
      <w:proofErr w:type="spellEnd"/>
      <w:r w:rsidRPr="00703810">
        <w:rPr>
          <w:lang w:val="fr-FR"/>
        </w:rPr>
        <w:t xml:space="preserve"> </w:t>
      </w:r>
      <w:proofErr w:type="spellStart"/>
      <w:r w:rsidRPr="00703810">
        <w:rPr>
          <w:lang w:val="fr-FR"/>
        </w:rPr>
        <w:t>Contexts</w:t>
      </w:r>
      <w:proofErr w:type="spellEnd"/>
      <w:r w:rsidRPr="00703810">
        <w:rPr>
          <w:lang w:val="fr-FR"/>
        </w:rPr>
        <w:t xml:space="preserve">, tels que Warehouse </w:t>
      </w:r>
      <w:proofErr w:type="spellStart"/>
      <w:r w:rsidRPr="00703810">
        <w:rPr>
          <w:lang w:val="fr-FR"/>
        </w:rPr>
        <w:t>Intake</w:t>
      </w:r>
      <w:proofErr w:type="spellEnd"/>
      <w:r w:rsidRPr="00703810">
        <w:rPr>
          <w:lang w:val="fr-FR"/>
        </w:rPr>
        <w:t xml:space="preserve"> (pour </w:t>
      </w:r>
      <w:proofErr w:type="spellStart"/>
      <w:r w:rsidRPr="00703810">
        <w:rPr>
          <w:lang w:val="fr-FR"/>
        </w:rPr>
        <w:t>ReturnRequestApproved</w:t>
      </w:r>
      <w:proofErr w:type="spellEnd"/>
      <w:r w:rsidRPr="00703810">
        <w:rPr>
          <w:lang w:val="fr-FR"/>
        </w:rPr>
        <w:t xml:space="preserve">) ou </w:t>
      </w:r>
      <w:proofErr w:type="spellStart"/>
      <w:r w:rsidRPr="00703810">
        <w:rPr>
          <w:lang w:val="fr-FR"/>
        </w:rPr>
        <w:t>Returns</w:t>
      </w:r>
      <w:proofErr w:type="spellEnd"/>
      <w:r w:rsidRPr="00703810">
        <w:rPr>
          <w:lang w:val="fr-FR"/>
        </w:rPr>
        <w:t xml:space="preserve"> Analytics, pour déclencher des actions ou mettre à jour leurs propres modèles de lecture.</w:t>
      </w:r>
    </w:p>
    <w:p w:rsidR="00B370CD" w:rsidRPr="00703810" w:rsidRDefault="00000000">
      <w:pPr>
        <w:pStyle w:val="Titre1"/>
        <w:rPr>
          <w:lang w:val="fr-FR"/>
        </w:rPr>
      </w:pPr>
      <w:r w:rsidRPr="00703810">
        <w:rPr>
          <w:lang w:val="fr-FR"/>
        </w:rPr>
        <w:t>2.2. Flux de Processus pour la Gestion des Demandes de Retour</w:t>
      </w:r>
    </w:p>
    <w:p w:rsidR="00B370CD" w:rsidRPr="00703810" w:rsidRDefault="00000000">
      <w:pPr>
        <w:jc w:val="both"/>
        <w:rPr>
          <w:lang w:val="fr-FR"/>
        </w:rPr>
      </w:pPr>
      <w:r w:rsidRPr="00703810">
        <w:rPr>
          <w:lang w:val="fr-FR"/>
        </w:rPr>
        <w:t>Le processus de gestion des demandes de retour suit les étapes suivantes :</w:t>
      </w:r>
    </w:p>
    <w:p w:rsidR="00B370CD" w:rsidRPr="00703810" w:rsidRDefault="00000000">
      <w:pPr>
        <w:jc w:val="both"/>
        <w:rPr>
          <w:lang w:val="fr-FR"/>
        </w:rPr>
      </w:pPr>
      <w:r w:rsidRPr="00703810">
        <w:rPr>
          <w:lang w:val="fr-FR"/>
        </w:rPr>
        <w:t xml:space="preserve">Soumission de la </w:t>
      </w:r>
      <w:proofErr w:type="gramStart"/>
      <w:r w:rsidRPr="00703810">
        <w:rPr>
          <w:lang w:val="fr-FR"/>
        </w:rPr>
        <w:t>Demande:</w:t>
      </w:r>
      <w:proofErr w:type="gramEnd"/>
      <w:r w:rsidRPr="00703810">
        <w:rPr>
          <w:lang w:val="fr-FR"/>
        </w:rPr>
        <w:t xml:space="preserve"> Un client soumet une demande de retour via une interface utilisateur. Cette action déclenche une Commande (</w:t>
      </w:r>
      <w:proofErr w:type="spellStart"/>
      <w:r w:rsidRPr="00703810">
        <w:rPr>
          <w:lang w:val="fr-FR"/>
        </w:rPr>
        <w:t>CreateReturnRequestCommand</w:t>
      </w:r>
      <w:proofErr w:type="spellEnd"/>
      <w:r w:rsidRPr="00703810">
        <w:rPr>
          <w:lang w:val="fr-FR"/>
        </w:rPr>
        <w:t xml:space="preserve">) qui est traitée par l’Application Service </w:t>
      </w:r>
      <w:proofErr w:type="spellStart"/>
      <w:r w:rsidRPr="00703810">
        <w:rPr>
          <w:lang w:val="fr-FR"/>
        </w:rPr>
        <w:t>ReturnRequestService</w:t>
      </w:r>
      <w:proofErr w:type="spellEnd"/>
      <w:r w:rsidRPr="00703810">
        <w:rPr>
          <w:lang w:val="fr-FR"/>
        </w:rPr>
        <w:t>.</w:t>
      </w:r>
    </w:p>
    <w:p w:rsidR="00B370CD" w:rsidRPr="00703810" w:rsidRDefault="00000000">
      <w:pPr>
        <w:jc w:val="both"/>
        <w:rPr>
          <w:lang w:val="fr-FR"/>
        </w:rPr>
      </w:pPr>
      <w:r w:rsidRPr="00703810">
        <w:rPr>
          <w:lang w:val="fr-FR"/>
        </w:rPr>
        <w:t xml:space="preserve">Création de </w:t>
      </w:r>
      <w:proofErr w:type="gramStart"/>
      <w:r w:rsidRPr="00703810">
        <w:rPr>
          <w:lang w:val="fr-FR"/>
        </w:rPr>
        <w:t>l’Agrégat:</w:t>
      </w:r>
      <w:proofErr w:type="gramEnd"/>
      <w:r w:rsidRPr="00703810">
        <w:rPr>
          <w:lang w:val="fr-FR"/>
        </w:rPr>
        <w:t xml:space="preserve"> Le </w:t>
      </w:r>
      <w:proofErr w:type="spellStart"/>
      <w:r w:rsidRPr="00703810">
        <w:rPr>
          <w:lang w:val="fr-FR"/>
        </w:rPr>
        <w:t>ReturnRequestService</w:t>
      </w:r>
      <w:proofErr w:type="spellEnd"/>
      <w:r w:rsidRPr="00703810">
        <w:rPr>
          <w:lang w:val="fr-FR"/>
        </w:rPr>
        <w:t xml:space="preserve"> utilise les données de la commande pour créer une nouvelle instance de l’agrégat </w:t>
      </w:r>
      <w:proofErr w:type="spellStart"/>
      <w:r w:rsidRPr="00703810">
        <w:rPr>
          <w:lang w:val="fr-FR"/>
        </w:rPr>
        <w:t>ReturnRequest</w:t>
      </w:r>
      <w:proofErr w:type="spellEnd"/>
      <w:r w:rsidRPr="00703810">
        <w:rPr>
          <w:lang w:val="fr-FR"/>
        </w:rPr>
        <w:t>.</w:t>
      </w:r>
    </w:p>
    <w:p w:rsidR="00B370CD" w:rsidRPr="00703810" w:rsidRDefault="00000000">
      <w:pPr>
        <w:jc w:val="both"/>
        <w:rPr>
          <w:lang w:val="fr-FR"/>
        </w:rPr>
      </w:pPr>
      <w:r w:rsidRPr="00703810">
        <w:rPr>
          <w:lang w:val="fr-FR"/>
        </w:rPr>
        <w:t xml:space="preserve">Validation et </w:t>
      </w:r>
      <w:proofErr w:type="gramStart"/>
      <w:r w:rsidRPr="00703810">
        <w:rPr>
          <w:lang w:val="fr-FR"/>
        </w:rPr>
        <w:t>Persistance:</w:t>
      </w:r>
      <w:proofErr w:type="gramEnd"/>
      <w:r w:rsidRPr="00703810">
        <w:rPr>
          <w:lang w:val="fr-FR"/>
        </w:rPr>
        <w:t xml:space="preserve"> L’agrégat </w:t>
      </w:r>
      <w:proofErr w:type="spellStart"/>
      <w:r w:rsidRPr="00703810">
        <w:rPr>
          <w:lang w:val="fr-FR"/>
        </w:rPr>
        <w:t>ReturnRequest</w:t>
      </w:r>
      <w:proofErr w:type="spellEnd"/>
      <w:r w:rsidRPr="00703810">
        <w:rPr>
          <w:lang w:val="fr-FR"/>
        </w:rPr>
        <w:t xml:space="preserve"> effectue ses propres validations métier. Une fois valide, il est persisté dans le référentiel de données du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w:t>
      </w:r>
    </w:p>
    <w:p w:rsidR="00B370CD" w:rsidRPr="00703810" w:rsidRDefault="00000000">
      <w:pPr>
        <w:jc w:val="both"/>
        <w:rPr>
          <w:lang w:val="fr-FR"/>
        </w:rPr>
      </w:pPr>
      <w:r w:rsidRPr="00703810">
        <w:rPr>
          <w:lang w:val="fr-FR"/>
        </w:rPr>
        <w:t xml:space="preserve">Émission </w:t>
      </w:r>
      <w:proofErr w:type="gramStart"/>
      <w:r w:rsidRPr="00703810">
        <w:rPr>
          <w:lang w:val="fr-FR"/>
        </w:rPr>
        <w:t>d’Événement:</w:t>
      </w:r>
      <w:proofErr w:type="gramEnd"/>
      <w:r w:rsidRPr="00703810">
        <w:rPr>
          <w:lang w:val="fr-FR"/>
        </w:rPr>
        <w:t xml:space="preserve"> Après la persistance réussie, l’agrégat </w:t>
      </w:r>
      <w:proofErr w:type="spellStart"/>
      <w:r w:rsidRPr="00703810">
        <w:rPr>
          <w:lang w:val="fr-FR"/>
        </w:rPr>
        <w:t>ReturnRequest</w:t>
      </w:r>
      <w:proofErr w:type="spellEnd"/>
      <w:r w:rsidRPr="00703810">
        <w:rPr>
          <w:lang w:val="fr-FR"/>
        </w:rPr>
        <w:t xml:space="preserve"> émet l’événement de domaine </w:t>
      </w:r>
      <w:proofErr w:type="spellStart"/>
      <w:r w:rsidRPr="00703810">
        <w:rPr>
          <w:lang w:val="fr-FR"/>
        </w:rPr>
        <w:t>ReturnRequestCreated</w:t>
      </w:r>
      <w:proofErr w:type="spellEnd"/>
      <w:r w:rsidRPr="00703810">
        <w:rPr>
          <w:lang w:val="fr-FR"/>
        </w:rPr>
        <w:t>. Cet événement est ensuite publié dans un bus d’événements pour être consommé par d’autres services.</w:t>
      </w:r>
    </w:p>
    <w:p w:rsidR="00B370CD" w:rsidRPr="00703810" w:rsidRDefault="00000000">
      <w:pPr>
        <w:jc w:val="both"/>
        <w:rPr>
          <w:lang w:val="fr-FR"/>
        </w:rPr>
      </w:pPr>
      <w:r w:rsidRPr="00703810">
        <w:rPr>
          <w:lang w:val="fr-FR"/>
        </w:rPr>
        <w:t>Approbation/</w:t>
      </w:r>
      <w:proofErr w:type="gramStart"/>
      <w:r w:rsidRPr="00703810">
        <w:rPr>
          <w:lang w:val="fr-FR"/>
        </w:rPr>
        <w:t>Rejet:</w:t>
      </w:r>
      <w:proofErr w:type="gramEnd"/>
      <w:r w:rsidRPr="00703810">
        <w:rPr>
          <w:lang w:val="fr-FR"/>
        </w:rPr>
        <w:t xml:space="preserve"> Le personnel de l’entrepôt ou du service client examine la demande de retour. Selon la décision, une Commande (</w:t>
      </w:r>
      <w:proofErr w:type="spellStart"/>
      <w:r w:rsidRPr="00703810">
        <w:rPr>
          <w:lang w:val="fr-FR"/>
        </w:rPr>
        <w:t>ApproveReturnRequestCommand</w:t>
      </w:r>
      <w:proofErr w:type="spellEnd"/>
      <w:r w:rsidRPr="00703810">
        <w:rPr>
          <w:lang w:val="fr-FR"/>
        </w:rPr>
        <w:t xml:space="preserve"> ou </w:t>
      </w:r>
      <w:proofErr w:type="spellStart"/>
      <w:r w:rsidRPr="00703810">
        <w:rPr>
          <w:lang w:val="fr-FR"/>
        </w:rPr>
        <w:t>RejectReturnRequestCommand</w:t>
      </w:r>
      <w:proofErr w:type="spellEnd"/>
      <w:r w:rsidRPr="00703810">
        <w:rPr>
          <w:lang w:val="fr-FR"/>
        </w:rPr>
        <w:t xml:space="preserve">) est envoyée au </w:t>
      </w:r>
      <w:proofErr w:type="spellStart"/>
      <w:r w:rsidRPr="00703810">
        <w:rPr>
          <w:lang w:val="fr-FR"/>
        </w:rPr>
        <w:t>ReturnRequestService</w:t>
      </w:r>
      <w:proofErr w:type="spellEnd"/>
      <w:r w:rsidRPr="00703810">
        <w:rPr>
          <w:lang w:val="fr-FR"/>
        </w:rPr>
        <w:t>.</w:t>
      </w:r>
    </w:p>
    <w:p w:rsidR="00B370CD" w:rsidRPr="00703810" w:rsidRDefault="00000000">
      <w:pPr>
        <w:jc w:val="both"/>
        <w:rPr>
          <w:lang w:val="fr-FR"/>
        </w:rPr>
      </w:pPr>
      <w:r w:rsidRPr="00703810">
        <w:rPr>
          <w:lang w:val="fr-FR"/>
        </w:rPr>
        <w:t xml:space="preserve">Mise à Jour de l’Agrégat et Émission </w:t>
      </w:r>
      <w:proofErr w:type="gramStart"/>
      <w:r w:rsidRPr="00703810">
        <w:rPr>
          <w:lang w:val="fr-FR"/>
        </w:rPr>
        <w:t>d’Événement:</w:t>
      </w:r>
      <w:proofErr w:type="gramEnd"/>
      <w:r w:rsidRPr="00703810">
        <w:rPr>
          <w:lang w:val="fr-FR"/>
        </w:rPr>
        <w:t xml:space="preserve"> Le </w:t>
      </w:r>
      <w:proofErr w:type="spellStart"/>
      <w:r w:rsidRPr="00703810">
        <w:rPr>
          <w:lang w:val="fr-FR"/>
        </w:rPr>
        <w:t>ReturnRequestService</w:t>
      </w:r>
      <w:proofErr w:type="spellEnd"/>
      <w:r w:rsidRPr="00703810">
        <w:rPr>
          <w:lang w:val="fr-FR"/>
        </w:rPr>
        <w:t xml:space="preserve"> charge l’agrégat </w:t>
      </w:r>
      <w:proofErr w:type="spellStart"/>
      <w:r w:rsidRPr="00703810">
        <w:rPr>
          <w:lang w:val="fr-FR"/>
        </w:rPr>
        <w:t>ReturnRequest</w:t>
      </w:r>
      <w:proofErr w:type="spellEnd"/>
      <w:r w:rsidRPr="00703810">
        <w:rPr>
          <w:lang w:val="fr-FR"/>
        </w:rPr>
        <w:t xml:space="preserve"> existant, appelle la méthode appropriée (</w:t>
      </w:r>
      <w:proofErr w:type="spellStart"/>
      <w:r w:rsidRPr="00703810">
        <w:rPr>
          <w:lang w:val="fr-FR"/>
        </w:rPr>
        <w:t>approveRequest</w:t>
      </w:r>
      <w:proofErr w:type="spellEnd"/>
      <w:r w:rsidRPr="00703810">
        <w:rPr>
          <w:lang w:val="fr-FR"/>
        </w:rPr>
        <w:t xml:space="preserve"> ou </w:t>
      </w:r>
      <w:proofErr w:type="spellStart"/>
      <w:r w:rsidRPr="00703810">
        <w:rPr>
          <w:lang w:val="fr-FR"/>
        </w:rPr>
        <w:t>rejectRequest</w:t>
      </w:r>
      <w:proofErr w:type="spellEnd"/>
      <w:r w:rsidRPr="00703810">
        <w:rPr>
          <w:lang w:val="fr-FR"/>
        </w:rPr>
        <w:t>), persiste les changements, et émet l’événement de domaine correspondant (</w:t>
      </w:r>
      <w:proofErr w:type="spellStart"/>
      <w:r w:rsidRPr="00703810">
        <w:rPr>
          <w:lang w:val="fr-FR"/>
        </w:rPr>
        <w:t>ReturnRequestApproved</w:t>
      </w:r>
      <w:proofErr w:type="spellEnd"/>
      <w:r w:rsidRPr="00703810">
        <w:rPr>
          <w:lang w:val="fr-FR"/>
        </w:rPr>
        <w:t xml:space="preserve"> ou </w:t>
      </w:r>
      <w:proofErr w:type="spellStart"/>
      <w:r w:rsidRPr="00703810">
        <w:rPr>
          <w:lang w:val="fr-FR"/>
        </w:rPr>
        <w:t>ReturnRequestRejected</w:t>
      </w:r>
      <w:proofErr w:type="spellEnd"/>
      <w:r w:rsidRPr="00703810">
        <w:rPr>
          <w:lang w:val="fr-FR"/>
        </w:rPr>
        <w:t>).</w:t>
      </w:r>
    </w:p>
    <w:p w:rsidR="00B370CD" w:rsidRPr="00703810" w:rsidRDefault="00000000">
      <w:pPr>
        <w:jc w:val="both"/>
        <w:rPr>
          <w:lang w:val="fr-FR"/>
        </w:rPr>
      </w:pPr>
      <w:r w:rsidRPr="00703810">
        <w:rPr>
          <w:lang w:val="fr-FR"/>
        </w:rPr>
        <w:lastRenderedPageBreak/>
        <w:t xml:space="preserve">Ce flux garantit que la logique métier est </w:t>
      </w:r>
      <w:proofErr w:type="gramStart"/>
      <w:r w:rsidRPr="00703810">
        <w:rPr>
          <w:lang w:val="fr-FR"/>
        </w:rPr>
        <w:t>encapsulée</w:t>
      </w:r>
      <w:proofErr w:type="gramEnd"/>
      <w:r w:rsidRPr="00703810">
        <w:rPr>
          <w:lang w:val="fr-FR"/>
        </w:rPr>
        <w:t xml:space="preserve"> dans l’agrégat et que les communications entre les contextes sont basées sur des événements, favorisant ainsi le découplage et la résilience de l’architecture.</w:t>
      </w:r>
    </w:p>
    <w:p w:rsidR="00B370CD" w:rsidRPr="00703810" w:rsidRDefault="00000000">
      <w:pPr>
        <w:pStyle w:val="Titre1"/>
        <w:rPr>
          <w:lang w:val="fr-FR"/>
        </w:rPr>
      </w:pPr>
      <w:r w:rsidRPr="00703810">
        <w:rPr>
          <w:lang w:val="fr-FR"/>
        </w:rPr>
        <w:t xml:space="preserve">2.3. Modèle de Domaine Détaillé : Réception et Traitement en Entrepôt (Warehouse </w:t>
      </w:r>
      <w:proofErr w:type="spellStart"/>
      <w:r w:rsidRPr="00703810">
        <w:rPr>
          <w:lang w:val="fr-FR"/>
        </w:rPr>
        <w:t>Intake</w:t>
      </w:r>
      <w:proofErr w:type="spellEnd"/>
      <w:r w:rsidRPr="00703810">
        <w:rPr>
          <w:lang w:val="fr-FR"/>
        </w:rPr>
        <w:t>)</w:t>
      </w:r>
    </w:p>
    <w:p w:rsidR="00B370CD" w:rsidRPr="00703810" w:rsidRDefault="00000000">
      <w:pPr>
        <w:jc w:val="both"/>
        <w:rPr>
          <w:lang w:val="fr-FR"/>
        </w:rPr>
      </w:pPr>
      <w:r w:rsidRPr="00703810">
        <w:rPr>
          <w:lang w:val="fr-FR"/>
        </w:rPr>
        <w:t xml:space="preserve">Le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 xml:space="preserve"> Réception et Traitement en Entrepôt est responsable de la gestion physique des produits retournés, de leur réception à leur classification. Il est étroitement lié au contexte de Gestion des Demandes de Retour car il consomme les événements d’approbation de ce dernier pour anticiper l’arrivée des produits.</w:t>
      </w:r>
    </w:p>
    <w:p w:rsidR="00B370CD" w:rsidRPr="00703810" w:rsidRDefault="00000000">
      <w:pPr>
        <w:pStyle w:val="Titre1"/>
        <w:rPr>
          <w:lang w:val="fr-FR"/>
        </w:rPr>
      </w:pPr>
      <w:r w:rsidRPr="00703810">
        <w:rPr>
          <w:lang w:val="fr-FR"/>
        </w:rPr>
        <w:t>2.3.1. Agrégats</w:t>
      </w:r>
    </w:p>
    <w:p w:rsidR="00B370CD" w:rsidRPr="00703810" w:rsidRDefault="00000000">
      <w:pPr>
        <w:jc w:val="both"/>
        <w:rPr>
          <w:lang w:val="fr-FR"/>
        </w:rPr>
      </w:pPr>
      <w:proofErr w:type="spellStart"/>
      <w:r w:rsidRPr="00703810">
        <w:rPr>
          <w:lang w:val="fr-FR"/>
        </w:rPr>
        <w:t>ReceivedProduct</w:t>
      </w:r>
      <w:proofErr w:type="spellEnd"/>
      <w:r w:rsidRPr="00703810">
        <w:rPr>
          <w:lang w:val="fr-FR"/>
        </w:rPr>
        <w:t xml:space="preserve"> (Agrégat Racine</w:t>
      </w:r>
      <w:proofErr w:type="gramStart"/>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Représente un produit spécifique qui a été reçu ou est attendu à l’entrepôt dans le cadre d’une demande de retour. Cet agrégat gère le cycle de vie du produit au sein de l’entrepôt, de sa réception à sa classification.</w:t>
      </w:r>
    </w:p>
    <w:p w:rsidR="00B370CD" w:rsidRPr="00703810" w:rsidRDefault="00000000">
      <w:pPr>
        <w:jc w:val="both"/>
        <w:rPr>
          <w:lang w:val="fr-FR"/>
        </w:rPr>
      </w:pPr>
      <w:proofErr w:type="gramStart"/>
      <w:r w:rsidRPr="00703810">
        <w:rPr>
          <w:lang w:val="fr-FR"/>
        </w:rPr>
        <w:t>Attributs:</w:t>
      </w:r>
      <w:proofErr w:type="gramEnd"/>
    </w:p>
    <w:p w:rsidR="00B370CD" w:rsidRPr="00703810" w:rsidRDefault="00000000">
      <w:pPr>
        <w:jc w:val="both"/>
        <w:rPr>
          <w:lang w:val="fr-FR"/>
        </w:rPr>
      </w:pPr>
      <w:proofErr w:type="spellStart"/>
      <w:proofErr w:type="gramStart"/>
      <w:r w:rsidRPr="00703810">
        <w:rPr>
          <w:lang w:val="fr-FR"/>
        </w:rPr>
        <w:t>intakeId</w:t>
      </w:r>
      <w:proofErr w:type="spellEnd"/>
      <w:proofErr w:type="gramEnd"/>
      <w:r w:rsidRPr="00703810">
        <w:rPr>
          <w:lang w:val="fr-FR"/>
        </w:rPr>
        <w:t xml:space="preserve"> (UUID</w:t>
      </w:r>
      <w:proofErr w:type="gramStart"/>
      <w:r w:rsidRPr="00703810">
        <w:rPr>
          <w:lang w:val="fr-FR"/>
        </w:rPr>
        <w:t>):</w:t>
      </w:r>
      <w:proofErr w:type="gramEnd"/>
      <w:r w:rsidRPr="00703810">
        <w:rPr>
          <w:lang w:val="fr-FR"/>
        </w:rPr>
        <w:t xml:space="preserve"> Identifiant unique de l’entrée en entrepôt.</w:t>
      </w:r>
    </w:p>
    <w:p w:rsidR="00B370CD" w:rsidRPr="00703810" w:rsidRDefault="00000000">
      <w:pPr>
        <w:jc w:val="both"/>
        <w:rPr>
          <w:lang w:val="fr-FR"/>
        </w:rPr>
      </w:pPr>
      <w:proofErr w:type="spellStart"/>
      <w:proofErr w:type="gramStart"/>
      <w:r w:rsidRPr="00703810">
        <w:rPr>
          <w:lang w:val="fr-FR"/>
        </w:rPr>
        <w:t>returnRequestId</w:t>
      </w:r>
      <w:proofErr w:type="spellEnd"/>
      <w:proofErr w:type="gramEnd"/>
      <w:r w:rsidRPr="00703810">
        <w:rPr>
          <w:lang w:val="fr-FR"/>
        </w:rPr>
        <w:t xml:space="preserve"> (UUID</w:t>
      </w:r>
      <w:proofErr w:type="gramStart"/>
      <w:r w:rsidRPr="00703810">
        <w:rPr>
          <w:lang w:val="fr-FR"/>
        </w:rPr>
        <w:t>):</w:t>
      </w:r>
      <w:proofErr w:type="gramEnd"/>
      <w:r w:rsidRPr="00703810">
        <w:rPr>
          <w:lang w:val="fr-FR"/>
        </w:rPr>
        <w:t xml:space="preserve"> Référence à la demande de retour associée.</w:t>
      </w:r>
    </w:p>
    <w:p w:rsidR="00B370CD" w:rsidRPr="00703810" w:rsidRDefault="00000000">
      <w:pPr>
        <w:jc w:val="both"/>
        <w:rPr>
          <w:lang w:val="fr-FR"/>
        </w:rPr>
      </w:pPr>
      <w:proofErr w:type="spellStart"/>
      <w:proofErr w:type="gramStart"/>
      <w:r w:rsidRPr="00703810">
        <w:rPr>
          <w:lang w:val="fr-FR"/>
        </w:rPr>
        <w:t>productId</w:t>
      </w:r>
      <w:proofErr w:type="spellEnd"/>
      <w:proofErr w:type="gramEnd"/>
      <w:r w:rsidRPr="00703810">
        <w:rPr>
          <w:lang w:val="fr-FR"/>
        </w:rPr>
        <w:t xml:space="preserve"> (UUID</w:t>
      </w:r>
      <w:proofErr w:type="gramStart"/>
      <w:r w:rsidRPr="00703810">
        <w:rPr>
          <w:lang w:val="fr-FR"/>
        </w:rPr>
        <w:t>):</w:t>
      </w:r>
      <w:proofErr w:type="gramEnd"/>
      <w:r w:rsidRPr="00703810">
        <w:rPr>
          <w:lang w:val="fr-FR"/>
        </w:rPr>
        <w:t xml:space="preserve"> Identifiant du produit.</w:t>
      </w:r>
    </w:p>
    <w:p w:rsidR="00B370CD" w:rsidRPr="00703810" w:rsidRDefault="00000000">
      <w:pPr>
        <w:jc w:val="both"/>
        <w:rPr>
          <w:lang w:val="fr-FR"/>
        </w:rPr>
      </w:pPr>
      <w:proofErr w:type="spellStart"/>
      <w:proofErr w:type="gramStart"/>
      <w:r w:rsidRPr="00703810">
        <w:rPr>
          <w:lang w:val="fr-FR"/>
        </w:rPr>
        <w:t>receivedAt</w:t>
      </w:r>
      <w:proofErr w:type="spellEnd"/>
      <w:proofErr w:type="gramEnd"/>
      <w:r w:rsidRPr="00703810">
        <w:rPr>
          <w:lang w:val="fr-FR"/>
        </w:rPr>
        <w:t xml:space="preserve"> (</w:t>
      </w:r>
      <w:proofErr w:type="spellStart"/>
      <w:r w:rsidRPr="00703810">
        <w:rPr>
          <w:lang w:val="fr-FR"/>
        </w:rPr>
        <w:t>LocalDateTime</w:t>
      </w:r>
      <w:proofErr w:type="spellEnd"/>
      <w:r w:rsidRPr="00703810">
        <w:rPr>
          <w:lang w:val="fr-FR"/>
        </w:rPr>
        <w:t xml:space="preserve">, </w:t>
      </w:r>
      <w:proofErr w:type="spellStart"/>
      <w:r w:rsidRPr="00703810">
        <w:rPr>
          <w:lang w:val="fr-FR"/>
        </w:rPr>
        <w:t>nullable</w:t>
      </w:r>
      <w:proofErr w:type="spellEnd"/>
      <w:proofErr w:type="gramStart"/>
      <w:r w:rsidRPr="00703810">
        <w:rPr>
          <w:lang w:val="fr-FR"/>
        </w:rPr>
        <w:t>):</w:t>
      </w:r>
      <w:proofErr w:type="gramEnd"/>
      <w:r w:rsidRPr="00703810">
        <w:rPr>
          <w:lang w:val="fr-FR"/>
        </w:rPr>
        <w:t xml:space="preserve"> Date et heure de la réception physique du produit.</w:t>
      </w:r>
    </w:p>
    <w:p w:rsidR="00B370CD" w:rsidRPr="00703810" w:rsidRDefault="00000000">
      <w:pPr>
        <w:jc w:val="both"/>
        <w:rPr>
          <w:lang w:val="fr-FR"/>
        </w:rPr>
      </w:pPr>
      <w:proofErr w:type="gramStart"/>
      <w:r w:rsidRPr="00703810">
        <w:rPr>
          <w:lang w:val="fr-FR"/>
        </w:rPr>
        <w:t>grade:</w:t>
      </w:r>
      <w:proofErr w:type="gramEnd"/>
      <w:r w:rsidRPr="00703810">
        <w:rPr>
          <w:lang w:val="fr-FR"/>
        </w:rPr>
        <w:t xml:space="preserve"> Un Objet Valeur </w:t>
      </w:r>
      <w:proofErr w:type="spellStart"/>
      <w:r w:rsidRPr="00703810">
        <w:rPr>
          <w:lang w:val="fr-FR"/>
        </w:rPr>
        <w:t>ProductGrade</w:t>
      </w:r>
      <w:proofErr w:type="spellEnd"/>
      <w:r w:rsidRPr="00703810">
        <w:rPr>
          <w:lang w:val="fr-FR"/>
        </w:rPr>
        <w:t xml:space="preserve"> indiquant la classification du produit après inspection.</w:t>
      </w:r>
    </w:p>
    <w:p w:rsidR="00B370CD" w:rsidRPr="00703810" w:rsidRDefault="00000000">
      <w:pPr>
        <w:jc w:val="both"/>
        <w:rPr>
          <w:lang w:val="fr-FR"/>
        </w:rPr>
      </w:pPr>
      <w:proofErr w:type="spellStart"/>
      <w:proofErr w:type="gramStart"/>
      <w:r w:rsidRPr="00703810">
        <w:rPr>
          <w:lang w:val="fr-FR"/>
        </w:rPr>
        <w:t>inspectionReport</w:t>
      </w:r>
      <w:proofErr w:type="spellEnd"/>
      <w:r w:rsidRPr="00703810">
        <w:rPr>
          <w:lang w:val="fr-FR"/>
        </w:rPr>
        <w:t>:</w:t>
      </w:r>
      <w:proofErr w:type="gramEnd"/>
      <w:r w:rsidRPr="00703810">
        <w:rPr>
          <w:lang w:val="fr-FR"/>
        </w:rPr>
        <w:t xml:space="preserve"> Un Objet Valeur </w:t>
      </w:r>
      <w:proofErr w:type="spellStart"/>
      <w:r w:rsidRPr="00703810">
        <w:rPr>
          <w:lang w:val="fr-FR"/>
        </w:rPr>
        <w:t>ProductInspectionReport</w:t>
      </w:r>
      <w:proofErr w:type="spellEnd"/>
      <w:r w:rsidRPr="00703810">
        <w:rPr>
          <w:lang w:val="fr-FR"/>
        </w:rPr>
        <w:t xml:space="preserve"> contenant les détails de l’inspection.</w:t>
      </w:r>
    </w:p>
    <w:p w:rsidR="00B370CD" w:rsidRPr="00703810" w:rsidRDefault="00000000">
      <w:pPr>
        <w:jc w:val="both"/>
        <w:rPr>
          <w:lang w:val="fr-FR"/>
        </w:rPr>
      </w:pPr>
      <w:proofErr w:type="spellStart"/>
      <w:proofErr w:type="gramStart"/>
      <w:r w:rsidRPr="00703810">
        <w:rPr>
          <w:lang w:val="fr-FR"/>
        </w:rPr>
        <w:t>status</w:t>
      </w:r>
      <w:proofErr w:type="spellEnd"/>
      <w:r w:rsidRPr="00703810">
        <w:rPr>
          <w:lang w:val="fr-FR"/>
        </w:rPr>
        <w:t>:</w:t>
      </w:r>
      <w:proofErr w:type="gramEnd"/>
      <w:r w:rsidRPr="00703810">
        <w:rPr>
          <w:lang w:val="fr-FR"/>
        </w:rPr>
        <w:t xml:space="preserve"> Un </w:t>
      </w:r>
      <w:proofErr w:type="spellStart"/>
      <w:r w:rsidRPr="00703810">
        <w:rPr>
          <w:lang w:val="fr-FR"/>
        </w:rPr>
        <w:t>IntakeStatus</w:t>
      </w:r>
      <w:proofErr w:type="spellEnd"/>
      <w:r w:rsidRPr="00703810">
        <w:rPr>
          <w:lang w:val="fr-FR"/>
        </w:rPr>
        <w:t xml:space="preserve"> (EXPECTED, RECEIVED, GRADED, REVIEWED, SENT_TO_SUPPLIER) indiquant l’état actuel du produit dans le processus d’</w:t>
      </w:r>
      <w:proofErr w:type="spellStart"/>
      <w:r w:rsidRPr="00703810">
        <w:rPr>
          <w:lang w:val="fr-FR"/>
        </w:rPr>
        <w:t>intake</w:t>
      </w:r>
      <w:proofErr w:type="spellEnd"/>
      <w:r w:rsidRPr="00703810">
        <w:rPr>
          <w:lang w:val="fr-FR"/>
        </w:rPr>
        <w:t>.</w:t>
      </w:r>
    </w:p>
    <w:p w:rsidR="00B370CD" w:rsidRPr="00703810" w:rsidRDefault="00000000">
      <w:pPr>
        <w:jc w:val="both"/>
        <w:rPr>
          <w:lang w:val="fr-FR"/>
        </w:rPr>
      </w:pPr>
      <w:r w:rsidRPr="00703810">
        <w:rPr>
          <w:lang w:val="fr-FR"/>
        </w:rPr>
        <w:t>Comportements Métier (Méthodes</w:t>
      </w:r>
      <w:proofErr w:type="gramStart"/>
      <w:r w:rsidRPr="00703810">
        <w:rPr>
          <w:lang w:val="fr-FR"/>
        </w:rPr>
        <w:t>):</w:t>
      </w:r>
      <w:proofErr w:type="gramEnd"/>
    </w:p>
    <w:p w:rsidR="00B370CD" w:rsidRPr="00703810" w:rsidRDefault="00000000">
      <w:pPr>
        <w:jc w:val="both"/>
        <w:rPr>
          <w:lang w:val="fr-FR"/>
        </w:rPr>
      </w:pPr>
      <w:proofErr w:type="spellStart"/>
      <w:proofErr w:type="gramStart"/>
      <w:r w:rsidRPr="00703810">
        <w:rPr>
          <w:lang w:val="fr-FR"/>
        </w:rPr>
        <w:t>expectProduct</w:t>
      </w:r>
      <w:proofErr w:type="spellEnd"/>
      <w:proofErr w:type="gramEnd"/>
      <w:r w:rsidRPr="00703810">
        <w:rPr>
          <w:lang w:val="fr-FR"/>
        </w:rPr>
        <w:t>(</w:t>
      </w:r>
      <w:proofErr w:type="spellStart"/>
      <w:r w:rsidRPr="00703810">
        <w:rPr>
          <w:lang w:val="fr-FR"/>
        </w:rPr>
        <w:t>expectedAt</w:t>
      </w:r>
      <w:proofErr w:type="spellEnd"/>
      <w:proofErr w:type="gramStart"/>
      <w:r w:rsidRPr="00703810">
        <w:rPr>
          <w:lang w:val="fr-FR"/>
        </w:rPr>
        <w:t>):</w:t>
      </w:r>
      <w:proofErr w:type="gramEnd"/>
      <w:r w:rsidRPr="00703810">
        <w:rPr>
          <w:lang w:val="fr-FR"/>
        </w:rPr>
        <w:t xml:space="preserve"> Marque un produit comme attendu à une certaine date, généralement déclenché par l’événement </w:t>
      </w:r>
      <w:proofErr w:type="spellStart"/>
      <w:r w:rsidRPr="00703810">
        <w:rPr>
          <w:lang w:val="fr-FR"/>
        </w:rPr>
        <w:t>ReturnRequestApproved</w:t>
      </w:r>
      <w:proofErr w:type="spellEnd"/>
      <w:r w:rsidRPr="00703810">
        <w:rPr>
          <w:lang w:val="fr-FR"/>
        </w:rPr>
        <w:t>.</w:t>
      </w:r>
    </w:p>
    <w:p w:rsidR="00B370CD" w:rsidRPr="00703810" w:rsidRDefault="00000000">
      <w:pPr>
        <w:jc w:val="both"/>
        <w:rPr>
          <w:lang w:val="fr-FR"/>
        </w:rPr>
      </w:pPr>
      <w:proofErr w:type="spellStart"/>
      <w:proofErr w:type="gramStart"/>
      <w:r w:rsidRPr="00703810">
        <w:rPr>
          <w:lang w:val="fr-FR"/>
        </w:rPr>
        <w:t>receiveProduct</w:t>
      </w:r>
      <w:proofErr w:type="spellEnd"/>
      <w:proofErr w:type="gramEnd"/>
      <w:r w:rsidRPr="00703810">
        <w:rPr>
          <w:lang w:val="fr-FR"/>
        </w:rPr>
        <w:t>(</w:t>
      </w:r>
      <w:proofErr w:type="spellStart"/>
      <w:r w:rsidRPr="00703810">
        <w:rPr>
          <w:lang w:val="fr-FR"/>
        </w:rPr>
        <w:t>receivedAt</w:t>
      </w:r>
      <w:proofErr w:type="spellEnd"/>
      <w:proofErr w:type="gramStart"/>
      <w:r w:rsidRPr="00703810">
        <w:rPr>
          <w:lang w:val="fr-FR"/>
        </w:rPr>
        <w:t>):</w:t>
      </w:r>
      <w:proofErr w:type="gramEnd"/>
      <w:r w:rsidRPr="00703810">
        <w:rPr>
          <w:lang w:val="fr-FR"/>
        </w:rPr>
        <w:t xml:space="preserve"> Enregistre la réception physique du produit à l’entrepôt.</w:t>
      </w:r>
    </w:p>
    <w:p w:rsidR="00B370CD" w:rsidRPr="00703810" w:rsidRDefault="00000000">
      <w:pPr>
        <w:jc w:val="both"/>
        <w:rPr>
          <w:lang w:val="fr-FR"/>
        </w:rPr>
      </w:pPr>
      <w:proofErr w:type="spellStart"/>
      <w:proofErr w:type="gramStart"/>
      <w:r w:rsidRPr="00703810">
        <w:rPr>
          <w:lang w:val="fr-FR"/>
        </w:rPr>
        <w:t>gradeProduct</w:t>
      </w:r>
      <w:proofErr w:type="spellEnd"/>
      <w:proofErr w:type="gramEnd"/>
      <w:r w:rsidRPr="00703810">
        <w:rPr>
          <w:lang w:val="fr-FR"/>
        </w:rPr>
        <w:t>(</w:t>
      </w:r>
      <w:proofErr w:type="spellStart"/>
      <w:r w:rsidRPr="00703810">
        <w:rPr>
          <w:lang w:val="fr-FR"/>
        </w:rPr>
        <w:t>inspectionReport</w:t>
      </w:r>
      <w:proofErr w:type="spellEnd"/>
      <w:proofErr w:type="gramStart"/>
      <w:r w:rsidRPr="00703810">
        <w:rPr>
          <w:lang w:val="fr-FR"/>
        </w:rPr>
        <w:t>):</w:t>
      </w:r>
      <w:proofErr w:type="gramEnd"/>
      <w:r w:rsidRPr="00703810">
        <w:rPr>
          <w:lang w:val="fr-FR"/>
        </w:rPr>
        <w:t xml:space="preserve"> Attribue une classification (</w:t>
      </w:r>
      <w:proofErr w:type="spellStart"/>
      <w:r w:rsidRPr="00703810">
        <w:rPr>
          <w:lang w:val="fr-FR"/>
        </w:rPr>
        <w:t>ProductGrade</w:t>
      </w:r>
      <w:proofErr w:type="spellEnd"/>
      <w:r w:rsidRPr="00703810">
        <w:rPr>
          <w:lang w:val="fr-FR"/>
        </w:rPr>
        <w:t>) au produit après inspection, basée sur le rapport d’inspection.</w:t>
      </w:r>
    </w:p>
    <w:p w:rsidR="00B370CD" w:rsidRPr="00703810" w:rsidRDefault="00000000">
      <w:pPr>
        <w:jc w:val="both"/>
        <w:rPr>
          <w:lang w:val="fr-FR"/>
        </w:rPr>
      </w:pPr>
      <w:proofErr w:type="spellStart"/>
      <w:proofErr w:type="gramStart"/>
      <w:r w:rsidRPr="00703810">
        <w:rPr>
          <w:lang w:val="fr-FR"/>
        </w:rPr>
        <w:lastRenderedPageBreak/>
        <w:t>reviewProduct</w:t>
      </w:r>
      <w:proofErr w:type="spellEnd"/>
      <w:r w:rsidRPr="00703810">
        <w:rPr>
          <w:lang w:val="fr-FR"/>
        </w:rPr>
        <w:t>():</w:t>
      </w:r>
      <w:proofErr w:type="gramEnd"/>
      <w:r w:rsidRPr="00703810">
        <w:rPr>
          <w:lang w:val="fr-FR"/>
        </w:rPr>
        <w:t xml:space="preserve"> Marque le produit comme ayant été examiné, prêt pour la prochaine étape (par exemple, envoi au fournisseur ou mise en stock).</w:t>
      </w:r>
    </w:p>
    <w:p w:rsidR="00B370CD" w:rsidRPr="00703810" w:rsidRDefault="00000000">
      <w:pPr>
        <w:jc w:val="both"/>
        <w:rPr>
          <w:lang w:val="fr-FR"/>
        </w:rPr>
      </w:pPr>
      <w:proofErr w:type="spellStart"/>
      <w:proofErr w:type="gramStart"/>
      <w:r w:rsidRPr="00703810">
        <w:rPr>
          <w:lang w:val="fr-FR"/>
        </w:rPr>
        <w:t>sendToSupplier</w:t>
      </w:r>
      <w:proofErr w:type="spellEnd"/>
      <w:r w:rsidRPr="00703810">
        <w:rPr>
          <w:lang w:val="fr-FR"/>
        </w:rPr>
        <w:t>():</w:t>
      </w:r>
      <w:proofErr w:type="gramEnd"/>
      <w:r w:rsidRPr="00703810">
        <w:rPr>
          <w:lang w:val="fr-FR"/>
        </w:rPr>
        <w:t xml:space="preserve"> Marque le produit comme envoyé à un fournisseur pour réparation ou autre traitement.</w:t>
      </w:r>
    </w:p>
    <w:p w:rsidR="00B370CD" w:rsidRPr="00703810" w:rsidRDefault="00000000">
      <w:pPr>
        <w:pStyle w:val="Titre1"/>
        <w:rPr>
          <w:lang w:val="fr-FR"/>
        </w:rPr>
      </w:pPr>
      <w:r w:rsidRPr="00703810">
        <w:rPr>
          <w:lang w:val="fr-FR"/>
        </w:rPr>
        <w:t>2.3.2. Entités</w:t>
      </w:r>
    </w:p>
    <w:p w:rsidR="00B370CD" w:rsidRPr="00703810" w:rsidRDefault="00000000">
      <w:pPr>
        <w:jc w:val="both"/>
        <w:rPr>
          <w:lang w:val="fr-FR"/>
        </w:rPr>
      </w:pPr>
      <w:proofErr w:type="spellStart"/>
      <w:proofErr w:type="gramStart"/>
      <w:r w:rsidRPr="00703810">
        <w:rPr>
          <w:lang w:val="fr-FR"/>
        </w:rPr>
        <w:t>ReceivedProduct</w:t>
      </w:r>
      <w:proofErr w:type="spellEnd"/>
      <w:r w:rsidRPr="00703810">
        <w:rPr>
          <w:lang w:val="fr-FR"/>
        </w:rPr>
        <w:t>:</w:t>
      </w:r>
      <w:proofErr w:type="gramEnd"/>
      <w:r w:rsidRPr="00703810">
        <w:rPr>
          <w:lang w:val="fr-FR"/>
        </w:rPr>
        <w:t xml:space="preserve"> Comme </w:t>
      </w:r>
      <w:proofErr w:type="spellStart"/>
      <w:r w:rsidRPr="00703810">
        <w:rPr>
          <w:lang w:val="fr-FR"/>
        </w:rPr>
        <w:t>ReturnRequest</w:t>
      </w:r>
      <w:proofErr w:type="spellEnd"/>
      <w:r w:rsidRPr="00703810">
        <w:rPr>
          <w:lang w:val="fr-FR"/>
        </w:rPr>
        <w:t xml:space="preserve">, </w:t>
      </w:r>
      <w:proofErr w:type="spellStart"/>
      <w:r w:rsidRPr="00703810">
        <w:rPr>
          <w:lang w:val="fr-FR"/>
        </w:rPr>
        <w:t>ReceivedProduct</w:t>
      </w:r>
      <w:proofErr w:type="spellEnd"/>
      <w:r w:rsidRPr="00703810">
        <w:rPr>
          <w:lang w:val="fr-FR"/>
        </w:rPr>
        <w:t xml:space="preserve"> est à la fois l’agrégat racine et une entité.</w:t>
      </w:r>
    </w:p>
    <w:p w:rsidR="00B370CD" w:rsidRPr="00703810" w:rsidRDefault="00000000">
      <w:pPr>
        <w:pStyle w:val="Titre1"/>
        <w:rPr>
          <w:lang w:val="fr-FR"/>
        </w:rPr>
      </w:pPr>
      <w:r w:rsidRPr="00703810">
        <w:rPr>
          <w:lang w:val="fr-FR"/>
        </w:rPr>
        <w:t>2.3.3. Objets Valeur</w:t>
      </w:r>
    </w:p>
    <w:p w:rsidR="00B370CD" w:rsidRPr="00703810" w:rsidRDefault="00000000">
      <w:pPr>
        <w:jc w:val="both"/>
        <w:rPr>
          <w:lang w:val="fr-FR"/>
        </w:rPr>
      </w:pPr>
      <w:proofErr w:type="spellStart"/>
      <w:proofErr w:type="gramStart"/>
      <w:r w:rsidRPr="00703810">
        <w:rPr>
          <w:lang w:val="fr-FR"/>
        </w:rPr>
        <w:t>ProductGrade</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Un énumérateur représentant la classification de l’état d’un produit retourné après inspection.</w:t>
      </w:r>
    </w:p>
    <w:p w:rsidR="00B370CD" w:rsidRDefault="00000000">
      <w:pPr>
        <w:jc w:val="both"/>
      </w:pPr>
      <w:r>
        <w:t>Valeurs: LIKE_NEW, NEEDS_REFURBISHMENT, SALVAGE.</w:t>
      </w:r>
    </w:p>
    <w:p w:rsidR="00B370CD" w:rsidRPr="00703810" w:rsidRDefault="00000000">
      <w:pPr>
        <w:jc w:val="both"/>
        <w:rPr>
          <w:lang w:val="fr-FR"/>
        </w:rPr>
      </w:pPr>
      <w:proofErr w:type="spellStart"/>
      <w:proofErr w:type="gramStart"/>
      <w:r w:rsidRPr="00703810">
        <w:rPr>
          <w:lang w:val="fr-FR"/>
        </w:rPr>
        <w:t>ProductInspectionReport</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Contient les détails de l’inspection d’un produit retourné.</w:t>
      </w:r>
    </w:p>
    <w:p w:rsidR="00B370CD" w:rsidRPr="00703810" w:rsidRDefault="00000000">
      <w:pPr>
        <w:jc w:val="both"/>
        <w:rPr>
          <w:lang w:val="fr-FR"/>
        </w:rPr>
      </w:pPr>
      <w:proofErr w:type="gramStart"/>
      <w:r w:rsidRPr="00703810">
        <w:rPr>
          <w:lang w:val="fr-FR"/>
        </w:rPr>
        <w:t>Attributs:</w:t>
      </w:r>
      <w:proofErr w:type="gramEnd"/>
    </w:p>
    <w:p w:rsidR="00B370CD" w:rsidRPr="00703810" w:rsidRDefault="00000000">
      <w:pPr>
        <w:jc w:val="both"/>
        <w:rPr>
          <w:lang w:val="fr-FR"/>
        </w:rPr>
      </w:pPr>
      <w:proofErr w:type="gramStart"/>
      <w:r w:rsidRPr="00703810">
        <w:rPr>
          <w:lang w:val="fr-FR"/>
        </w:rPr>
        <w:t>damageLevel</w:t>
      </w:r>
      <w:proofErr w:type="gramEnd"/>
      <w:r w:rsidRPr="00703810">
        <w:rPr>
          <w:lang w:val="fr-FR"/>
        </w:rPr>
        <w:t xml:space="preserve"> (</w:t>
      </w:r>
      <w:proofErr w:type="spellStart"/>
      <w:r w:rsidRPr="00703810">
        <w:rPr>
          <w:lang w:val="fr-FR"/>
        </w:rPr>
        <w:t>int</w:t>
      </w:r>
      <w:proofErr w:type="spellEnd"/>
      <w:proofErr w:type="gramStart"/>
      <w:r w:rsidRPr="00703810">
        <w:rPr>
          <w:lang w:val="fr-FR"/>
        </w:rPr>
        <w:t>):</w:t>
      </w:r>
      <w:proofErr w:type="gramEnd"/>
      <w:r w:rsidRPr="00703810">
        <w:rPr>
          <w:lang w:val="fr-FR"/>
        </w:rPr>
        <w:t xml:space="preserve"> Niveau de dommage (par exemple, échelle de 0 à 10).</w:t>
      </w:r>
    </w:p>
    <w:p w:rsidR="00B370CD" w:rsidRPr="00703810" w:rsidRDefault="00000000">
      <w:pPr>
        <w:jc w:val="both"/>
        <w:rPr>
          <w:lang w:val="fr-FR"/>
        </w:rPr>
      </w:pPr>
      <w:proofErr w:type="spellStart"/>
      <w:proofErr w:type="gramStart"/>
      <w:r w:rsidRPr="00703810">
        <w:rPr>
          <w:lang w:val="fr-FR"/>
        </w:rPr>
        <w:t>functionalIssues</w:t>
      </w:r>
      <w:proofErr w:type="spellEnd"/>
      <w:proofErr w:type="gramEnd"/>
      <w:r w:rsidRPr="00703810">
        <w:rPr>
          <w:lang w:val="fr-FR"/>
        </w:rPr>
        <w:t xml:space="preserve"> (List</w:t>
      </w:r>
      <w:proofErr w:type="gramStart"/>
      <w:r w:rsidRPr="00703810">
        <w:rPr>
          <w:lang w:val="fr-FR"/>
        </w:rPr>
        <w:t>):</w:t>
      </w:r>
      <w:proofErr w:type="gramEnd"/>
      <w:r w:rsidRPr="00703810">
        <w:rPr>
          <w:lang w:val="fr-FR"/>
        </w:rPr>
        <w:t xml:space="preserve"> Liste des problèmes fonctionnels identifiés.</w:t>
      </w:r>
    </w:p>
    <w:p w:rsidR="00B370CD" w:rsidRPr="00703810" w:rsidRDefault="00000000">
      <w:pPr>
        <w:jc w:val="both"/>
        <w:rPr>
          <w:lang w:val="fr-FR"/>
        </w:rPr>
      </w:pPr>
      <w:proofErr w:type="spellStart"/>
      <w:proofErr w:type="gramStart"/>
      <w:r w:rsidRPr="00703810">
        <w:rPr>
          <w:lang w:val="fr-FR"/>
        </w:rPr>
        <w:t>IntakeStatus</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Un énumérateur représentant l’état d’un produit dans le processus de réception en entrepôt.</w:t>
      </w:r>
    </w:p>
    <w:p w:rsidR="00B370CD" w:rsidRDefault="00000000">
      <w:pPr>
        <w:jc w:val="both"/>
      </w:pPr>
      <w:r>
        <w:t>Valeurs: EXPECTED, RECEIVED, GRADED, REVIEWED, SENT_TO_SUPPLIER.</w:t>
      </w:r>
    </w:p>
    <w:p w:rsidR="00B370CD" w:rsidRPr="00703810" w:rsidRDefault="00000000">
      <w:pPr>
        <w:pStyle w:val="Titre1"/>
        <w:rPr>
          <w:lang w:val="fr-FR"/>
        </w:rPr>
      </w:pPr>
      <w:r w:rsidRPr="00703810">
        <w:rPr>
          <w:lang w:val="fr-FR"/>
        </w:rPr>
        <w:t>2.3.4. Services de Domaine</w:t>
      </w:r>
    </w:p>
    <w:p w:rsidR="00B370CD" w:rsidRPr="00703810" w:rsidRDefault="00000000">
      <w:pPr>
        <w:jc w:val="both"/>
        <w:rPr>
          <w:lang w:val="fr-FR"/>
        </w:rPr>
      </w:pPr>
      <w:r w:rsidRPr="00703810">
        <w:rPr>
          <w:lang w:val="fr-FR"/>
        </w:rPr>
        <w:t xml:space="preserve">Dans ce contexte, les services de domaine sont principalement utilisés pour orchestrer des actions complexes qui ne peuvent pas être encapsulées dans un seul agrégat ou qui impliquent des interactions avec des systèmes externes. Pour l’instant, la logique principale est gérée par l’agrégat </w:t>
      </w:r>
      <w:proofErr w:type="spellStart"/>
      <w:r w:rsidRPr="00703810">
        <w:rPr>
          <w:lang w:val="fr-FR"/>
        </w:rPr>
        <w:t>ReceivedProduct</w:t>
      </w:r>
      <w:proofErr w:type="spellEnd"/>
      <w:r w:rsidRPr="00703810">
        <w:rPr>
          <w:lang w:val="fr-FR"/>
        </w:rPr>
        <w:t>.</w:t>
      </w:r>
    </w:p>
    <w:p w:rsidR="00B370CD" w:rsidRPr="00703810" w:rsidRDefault="00000000">
      <w:pPr>
        <w:pStyle w:val="Titre1"/>
        <w:rPr>
          <w:lang w:val="fr-FR"/>
        </w:rPr>
      </w:pPr>
      <w:r w:rsidRPr="00703810">
        <w:rPr>
          <w:lang w:val="fr-FR"/>
        </w:rPr>
        <w:t>2.3.5. Événements de Domaine</w:t>
      </w:r>
    </w:p>
    <w:p w:rsidR="00B370CD" w:rsidRPr="00703810" w:rsidRDefault="00000000">
      <w:pPr>
        <w:jc w:val="both"/>
        <w:rPr>
          <w:lang w:val="fr-FR"/>
        </w:rPr>
      </w:pPr>
      <w:r w:rsidRPr="00703810">
        <w:rPr>
          <w:lang w:val="fr-FR"/>
        </w:rPr>
        <w:t xml:space="preserve">Les événements de domaine émis par ce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 xml:space="preserve"> sont cruciaux pour informer les autres services de l’avancement du traitement des produits retournés.</w:t>
      </w:r>
    </w:p>
    <w:p w:rsidR="00B370CD" w:rsidRPr="00703810" w:rsidRDefault="00000000">
      <w:pPr>
        <w:jc w:val="both"/>
        <w:rPr>
          <w:lang w:val="fr-FR"/>
        </w:rPr>
      </w:pPr>
      <w:proofErr w:type="spellStart"/>
      <w:proofErr w:type="gramStart"/>
      <w:r w:rsidRPr="00703810">
        <w:rPr>
          <w:lang w:val="fr-FR"/>
        </w:rPr>
        <w:t>ProductExpected</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lastRenderedPageBreak/>
        <w:t>Description:</w:t>
      </w:r>
      <w:proofErr w:type="gramEnd"/>
      <w:r w:rsidRPr="00703810">
        <w:rPr>
          <w:lang w:val="fr-FR"/>
        </w:rPr>
        <w:t xml:space="preserve"> Émis lorsqu’un produit est attendu à l’entrepôt, généralement après l’approbation d’une demande de retour.</w:t>
      </w:r>
    </w:p>
    <w:p w:rsidR="00B370CD" w:rsidRDefault="00000000">
      <w:pPr>
        <w:jc w:val="both"/>
      </w:pPr>
      <w:r>
        <w:t xml:space="preserve">Données: </w:t>
      </w:r>
      <w:proofErr w:type="spellStart"/>
      <w:r>
        <w:t>intakeId</w:t>
      </w:r>
      <w:proofErr w:type="spellEnd"/>
      <w:r>
        <w:t xml:space="preserve">, </w:t>
      </w:r>
      <w:proofErr w:type="spellStart"/>
      <w:r>
        <w:t>returnRequestId</w:t>
      </w:r>
      <w:proofErr w:type="spellEnd"/>
      <w:r>
        <w:t xml:space="preserve">, </w:t>
      </w:r>
      <w:proofErr w:type="spellStart"/>
      <w:r>
        <w:t>productId</w:t>
      </w:r>
      <w:proofErr w:type="spellEnd"/>
      <w:r>
        <w:t>, expectedAt.</w:t>
      </w:r>
    </w:p>
    <w:p w:rsidR="00B370CD" w:rsidRDefault="00000000">
      <w:pPr>
        <w:jc w:val="both"/>
      </w:pPr>
      <w:r>
        <w:t>ProductReceived:</w:t>
      </w:r>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Émis lorsque le produit est physiquement reçu à l’entrepôt.</w:t>
      </w:r>
    </w:p>
    <w:p w:rsidR="00B370CD" w:rsidRDefault="00000000">
      <w:pPr>
        <w:jc w:val="both"/>
      </w:pPr>
      <w:r>
        <w:t xml:space="preserve">Données: </w:t>
      </w:r>
      <w:proofErr w:type="spellStart"/>
      <w:r>
        <w:t>intakeId</w:t>
      </w:r>
      <w:proofErr w:type="spellEnd"/>
      <w:r>
        <w:t xml:space="preserve">, </w:t>
      </w:r>
      <w:proofErr w:type="spellStart"/>
      <w:r>
        <w:t>returnRequestId</w:t>
      </w:r>
      <w:proofErr w:type="spellEnd"/>
      <w:r>
        <w:t xml:space="preserve">, </w:t>
      </w:r>
      <w:proofErr w:type="spellStart"/>
      <w:r>
        <w:t>productId</w:t>
      </w:r>
      <w:proofErr w:type="spellEnd"/>
      <w:r>
        <w:t>, receivedAt.</w:t>
      </w:r>
    </w:p>
    <w:p w:rsidR="00B370CD" w:rsidRDefault="00000000">
      <w:pPr>
        <w:jc w:val="both"/>
      </w:pPr>
      <w:r>
        <w:t>ProductGraded:</w:t>
      </w:r>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Émis après l’inspection et la classification du produit.</w:t>
      </w:r>
    </w:p>
    <w:p w:rsidR="00B370CD" w:rsidRPr="00703810" w:rsidRDefault="00000000">
      <w:pPr>
        <w:jc w:val="both"/>
        <w:rPr>
          <w:lang w:val="fr-FR"/>
        </w:rPr>
      </w:pPr>
      <w:proofErr w:type="gramStart"/>
      <w:r w:rsidRPr="00703810">
        <w:rPr>
          <w:lang w:val="fr-FR"/>
        </w:rPr>
        <w:t>Données:</w:t>
      </w:r>
      <w:proofErr w:type="gramEnd"/>
      <w:r w:rsidRPr="00703810">
        <w:rPr>
          <w:lang w:val="fr-FR"/>
        </w:rPr>
        <w:t xml:space="preserve"> </w:t>
      </w:r>
      <w:proofErr w:type="spellStart"/>
      <w:r w:rsidRPr="00703810">
        <w:rPr>
          <w:lang w:val="fr-FR"/>
        </w:rPr>
        <w:t>intakeId</w:t>
      </w:r>
      <w:proofErr w:type="spellEnd"/>
      <w:r w:rsidRPr="00703810">
        <w:rPr>
          <w:lang w:val="fr-FR"/>
        </w:rPr>
        <w:t xml:space="preserve">, </w:t>
      </w:r>
      <w:proofErr w:type="spellStart"/>
      <w:r w:rsidRPr="00703810">
        <w:rPr>
          <w:lang w:val="fr-FR"/>
        </w:rPr>
        <w:t>returnRequestId</w:t>
      </w:r>
      <w:proofErr w:type="spellEnd"/>
      <w:r w:rsidRPr="00703810">
        <w:rPr>
          <w:lang w:val="fr-FR"/>
        </w:rPr>
        <w:t xml:space="preserve">, </w:t>
      </w:r>
      <w:proofErr w:type="spellStart"/>
      <w:r w:rsidRPr="00703810">
        <w:rPr>
          <w:lang w:val="fr-FR"/>
        </w:rPr>
        <w:t>productId</w:t>
      </w:r>
      <w:proofErr w:type="spellEnd"/>
      <w:r w:rsidRPr="00703810">
        <w:rPr>
          <w:lang w:val="fr-FR"/>
        </w:rPr>
        <w:t>, grade.</w:t>
      </w:r>
    </w:p>
    <w:p w:rsidR="00B370CD" w:rsidRPr="00703810" w:rsidRDefault="00000000">
      <w:pPr>
        <w:jc w:val="both"/>
        <w:rPr>
          <w:lang w:val="fr-FR"/>
        </w:rPr>
      </w:pPr>
      <w:proofErr w:type="spellStart"/>
      <w:proofErr w:type="gramStart"/>
      <w:r w:rsidRPr="00703810">
        <w:rPr>
          <w:lang w:val="fr-FR"/>
        </w:rPr>
        <w:t>ProductReviewed</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Émis lorsque le produit a été examiné et est prêt pour la prochaine étape.</w:t>
      </w:r>
    </w:p>
    <w:p w:rsidR="00B370CD" w:rsidRPr="00703810" w:rsidRDefault="00000000">
      <w:pPr>
        <w:jc w:val="both"/>
        <w:rPr>
          <w:lang w:val="fr-FR"/>
        </w:rPr>
      </w:pPr>
      <w:proofErr w:type="gramStart"/>
      <w:r w:rsidRPr="00703810">
        <w:rPr>
          <w:lang w:val="fr-FR"/>
        </w:rPr>
        <w:t>Données:</w:t>
      </w:r>
      <w:proofErr w:type="gramEnd"/>
      <w:r w:rsidRPr="00703810">
        <w:rPr>
          <w:lang w:val="fr-FR"/>
        </w:rPr>
        <w:t xml:space="preserve"> </w:t>
      </w:r>
      <w:proofErr w:type="spellStart"/>
      <w:r w:rsidRPr="00703810">
        <w:rPr>
          <w:lang w:val="fr-FR"/>
        </w:rPr>
        <w:t>intakeId</w:t>
      </w:r>
      <w:proofErr w:type="spellEnd"/>
      <w:r w:rsidRPr="00703810">
        <w:rPr>
          <w:lang w:val="fr-FR"/>
        </w:rPr>
        <w:t>.</w:t>
      </w:r>
    </w:p>
    <w:p w:rsidR="00B370CD" w:rsidRPr="00703810" w:rsidRDefault="00000000">
      <w:pPr>
        <w:jc w:val="both"/>
        <w:rPr>
          <w:lang w:val="fr-FR"/>
        </w:rPr>
      </w:pPr>
      <w:proofErr w:type="spellStart"/>
      <w:proofErr w:type="gramStart"/>
      <w:r w:rsidRPr="00703810">
        <w:rPr>
          <w:lang w:val="fr-FR"/>
        </w:rPr>
        <w:t>ProductSentToSupplier</w:t>
      </w:r>
      <w:proofErr w:type="spellEnd"/>
      <w:r w:rsidRPr="00703810">
        <w:rPr>
          <w:lang w:val="fr-FR"/>
        </w:rPr>
        <w:t>:</w:t>
      </w:r>
      <w:proofErr w:type="gramEnd"/>
    </w:p>
    <w:p w:rsidR="00B370CD" w:rsidRPr="00703810" w:rsidRDefault="00000000">
      <w:pPr>
        <w:jc w:val="both"/>
        <w:rPr>
          <w:lang w:val="fr-FR"/>
        </w:rPr>
      </w:pPr>
      <w:proofErr w:type="gramStart"/>
      <w:r w:rsidRPr="00703810">
        <w:rPr>
          <w:lang w:val="fr-FR"/>
        </w:rPr>
        <w:t>Description:</w:t>
      </w:r>
      <w:proofErr w:type="gramEnd"/>
      <w:r w:rsidRPr="00703810">
        <w:rPr>
          <w:lang w:val="fr-FR"/>
        </w:rPr>
        <w:t xml:space="preserve"> Émis lorsque le produit est envoyé à un fournisseur externe.</w:t>
      </w:r>
    </w:p>
    <w:p w:rsidR="00B370CD" w:rsidRPr="00703810" w:rsidRDefault="00000000">
      <w:pPr>
        <w:jc w:val="both"/>
        <w:rPr>
          <w:lang w:val="fr-FR"/>
        </w:rPr>
      </w:pPr>
      <w:proofErr w:type="gramStart"/>
      <w:r w:rsidRPr="00703810">
        <w:rPr>
          <w:lang w:val="fr-FR"/>
        </w:rPr>
        <w:t>Données:</w:t>
      </w:r>
      <w:proofErr w:type="gramEnd"/>
      <w:r w:rsidRPr="00703810">
        <w:rPr>
          <w:lang w:val="fr-FR"/>
        </w:rPr>
        <w:t xml:space="preserve"> </w:t>
      </w:r>
      <w:proofErr w:type="spellStart"/>
      <w:r w:rsidRPr="00703810">
        <w:rPr>
          <w:lang w:val="fr-FR"/>
        </w:rPr>
        <w:t>intakeId</w:t>
      </w:r>
      <w:proofErr w:type="spellEnd"/>
      <w:r w:rsidRPr="00703810">
        <w:rPr>
          <w:lang w:val="fr-FR"/>
        </w:rPr>
        <w:t>.</w:t>
      </w:r>
    </w:p>
    <w:p w:rsidR="00B370CD" w:rsidRPr="00703810" w:rsidRDefault="00000000">
      <w:pPr>
        <w:jc w:val="both"/>
        <w:rPr>
          <w:lang w:val="fr-FR"/>
        </w:rPr>
      </w:pPr>
      <w:r w:rsidRPr="00703810">
        <w:rPr>
          <w:lang w:val="fr-FR"/>
        </w:rPr>
        <w:t xml:space="preserve">Ces événements sont consommés par des services comme Inventory Management (pour </w:t>
      </w:r>
      <w:proofErr w:type="spellStart"/>
      <w:r w:rsidRPr="00703810">
        <w:rPr>
          <w:lang w:val="fr-FR"/>
        </w:rPr>
        <w:t>ProductGraded</w:t>
      </w:r>
      <w:proofErr w:type="spellEnd"/>
      <w:r w:rsidRPr="00703810">
        <w:rPr>
          <w:lang w:val="fr-FR"/>
        </w:rPr>
        <w:t xml:space="preserve">) ou </w:t>
      </w:r>
      <w:proofErr w:type="spellStart"/>
      <w:r w:rsidRPr="00703810">
        <w:rPr>
          <w:lang w:val="fr-FR"/>
        </w:rPr>
        <w:t>Returns</w:t>
      </w:r>
      <w:proofErr w:type="spellEnd"/>
      <w:r w:rsidRPr="00703810">
        <w:rPr>
          <w:lang w:val="fr-FR"/>
        </w:rPr>
        <w:t xml:space="preserve"> Analytics pour mettre à jour leurs propres modèles ou déclencher des actions.</w:t>
      </w:r>
    </w:p>
    <w:p w:rsidR="00B370CD" w:rsidRPr="00703810" w:rsidRDefault="00000000">
      <w:pPr>
        <w:pStyle w:val="Titre1"/>
        <w:rPr>
          <w:lang w:val="fr-FR"/>
        </w:rPr>
      </w:pPr>
      <w:r w:rsidRPr="00703810">
        <w:rPr>
          <w:lang w:val="fr-FR"/>
        </w:rPr>
        <w:t>2.4. Flux de Processus pour la Réception et le Traitement en Entrepôt</w:t>
      </w:r>
    </w:p>
    <w:p w:rsidR="00B370CD" w:rsidRPr="00703810" w:rsidRDefault="00000000">
      <w:pPr>
        <w:jc w:val="both"/>
        <w:rPr>
          <w:lang w:val="fr-FR"/>
        </w:rPr>
      </w:pPr>
      <w:r w:rsidRPr="00703810">
        <w:rPr>
          <w:lang w:val="fr-FR"/>
        </w:rPr>
        <w:t>Le processus de réception et de traitement en entrepôt suit les étapes suivantes :</w:t>
      </w:r>
    </w:p>
    <w:p w:rsidR="00B370CD" w:rsidRPr="00703810" w:rsidRDefault="00000000">
      <w:pPr>
        <w:jc w:val="both"/>
        <w:rPr>
          <w:lang w:val="fr-FR"/>
        </w:rPr>
      </w:pPr>
      <w:r w:rsidRPr="00703810">
        <w:rPr>
          <w:lang w:val="fr-FR"/>
        </w:rPr>
        <w:t xml:space="preserve">Anticipation de la </w:t>
      </w:r>
      <w:proofErr w:type="gramStart"/>
      <w:r w:rsidRPr="00703810">
        <w:rPr>
          <w:lang w:val="fr-FR"/>
        </w:rPr>
        <w:t>Réception:</w:t>
      </w:r>
      <w:proofErr w:type="gramEnd"/>
      <w:r w:rsidRPr="00703810">
        <w:rPr>
          <w:lang w:val="fr-FR"/>
        </w:rPr>
        <w:t xml:space="preserve"> Lorsque l’événement </w:t>
      </w:r>
      <w:proofErr w:type="spellStart"/>
      <w:r w:rsidRPr="00703810">
        <w:rPr>
          <w:lang w:val="fr-FR"/>
        </w:rPr>
        <w:t>ReturnRequestApproved</w:t>
      </w:r>
      <w:proofErr w:type="spellEnd"/>
      <w:r w:rsidRPr="00703810">
        <w:rPr>
          <w:lang w:val="fr-FR"/>
        </w:rPr>
        <w:t xml:space="preserve"> est émis par le contexte Gestion des Demandes de Retour, le </w:t>
      </w:r>
      <w:proofErr w:type="spellStart"/>
      <w:r w:rsidRPr="00703810">
        <w:rPr>
          <w:lang w:val="fr-FR"/>
        </w:rPr>
        <w:t>WarehouseService</w:t>
      </w:r>
      <w:proofErr w:type="spellEnd"/>
      <w:r w:rsidRPr="00703810">
        <w:rPr>
          <w:lang w:val="fr-FR"/>
        </w:rPr>
        <w:t xml:space="preserve"> (Application Service) dans ce contexte consomme cet événement et crée une instance </w:t>
      </w:r>
      <w:proofErr w:type="spellStart"/>
      <w:r w:rsidRPr="00703810">
        <w:rPr>
          <w:lang w:val="fr-FR"/>
        </w:rPr>
        <w:t>ReceivedProduct</w:t>
      </w:r>
      <w:proofErr w:type="spellEnd"/>
      <w:r w:rsidRPr="00703810">
        <w:rPr>
          <w:lang w:val="fr-FR"/>
        </w:rPr>
        <w:t xml:space="preserve"> avec le statut EXPECTED.</w:t>
      </w:r>
    </w:p>
    <w:p w:rsidR="00B370CD" w:rsidRPr="00703810" w:rsidRDefault="00000000">
      <w:pPr>
        <w:jc w:val="both"/>
        <w:rPr>
          <w:lang w:val="fr-FR"/>
        </w:rPr>
      </w:pPr>
      <w:r w:rsidRPr="00703810">
        <w:rPr>
          <w:lang w:val="fr-FR"/>
        </w:rPr>
        <w:t xml:space="preserve">Réception </w:t>
      </w:r>
      <w:proofErr w:type="gramStart"/>
      <w:r w:rsidRPr="00703810">
        <w:rPr>
          <w:lang w:val="fr-FR"/>
        </w:rPr>
        <w:t>Physique:</w:t>
      </w:r>
      <w:proofErr w:type="gramEnd"/>
      <w:r w:rsidRPr="00703810">
        <w:rPr>
          <w:lang w:val="fr-FR"/>
        </w:rPr>
        <w:t xml:space="preserve"> Le personnel de l’entrepôt reçoit le produit et enregistre sa réception. Une Commande (</w:t>
      </w:r>
      <w:proofErr w:type="spellStart"/>
      <w:r w:rsidRPr="00703810">
        <w:rPr>
          <w:lang w:val="fr-FR"/>
        </w:rPr>
        <w:t>ReceiveProductCommand</w:t>
      </w:r>
      <w:proofErr w:type="spellEnd"/>
      <w:r w:rsidRPr="00703810">
        <w:rPr>
          <w:lang w:val="fr-FR"/>
        </w:rPr>
        <w:t xml:space="preserve">) est envoyée au </w:t>
      </w:r>
      <w:proofErr w:type="spellStart"/>
      <w:r w:rsidRPr="00703810">
        <w:rPr>
          <w:lang w:val="fr-FR"/>
        </w:rPr>
        <w:t>WarehouseService</w:t>
      </w:r>
      <w:proofErr w:type="spellEnd"/>
      <w:r w:rsidRPr="00703810">
        <w:rPr>
          <w:lang w:val="fr-FR"/>
        </w:rPr>
        <w:t>.</w:t>
      </w:r>
    </w:p>
    <w:p w:rsidR="00B370CD" w:rsidRPr="00703810" w:rsidRDefault="00000000">
      <w:pPr>
        <w:jc w:val="both"/>
        <w:rPr>
          <w:lang w:val="fr-FR"/>
        </w:rPr>
      </w:pPr>
      <w:r w:rsidRPr="00703810">
        <w:rPr>
          <w:lang w:val="fr-FR"/>
        </w:rPr>
        <w:t xml:space="preserve">Mise à Jour de l’Agrégat et Émission </w:t>
      </w:r>
      <w:proofErr w:type="gramStart"/>
      <w:r w:rsidRPr="00703810">
        <w:rPr>
          <w:lang w:val="fr-FR"/>
        </w:rPr>
        <w:t>d’Événement:</w:t>
      </w:r>
      <w:proofErr w:type="gramEnd"/>
      <w:r w:rsidRPr="00703810">
        <w:rPr>
          <w:lang w:val="fr-FR"/>
        </w:rPr>
        <w:t xml:space="preserve"> Le </w:t>
      </w:r>
      <w:proofErr w:type="spellStart"/>
      <w:r w:rsidRPr="00703810">
        <w:rPr>
          <w:lang w:val="fr-FR"/>
        </w:rPr>
        <w:t>WarehouseService</w:t>
      </w:r>
      <w:proofErr w:type="spellEnd"/>
      <w:r w:rsidRPr="00703810">
        <w:rPr>
          <w:lang w:val="fr-FR"/>
        </w:rPr>
        <w:t xml:space="preserve"> charge l’agrégat </w:t>
      </w:r>
      <w:proofErr w:type="spellStart"/>
      <w:r w:rsidRPr="00703810">
        <w:rPr>
          <w:lang w:val="fr-FR"/>
        </w:rPr>
        <w:t>ReceivedProduct</w:t>
      </w:r>
      <w:proofErr w:type="spellEnd"/>
      <w:r w:rsidRPr="00703810">
        <w:rPr>
          <w:lang w:val="fr-FR"/>
        </w:rPr>
        <w:t xml:space="preserve">, appelle la méthode </w:t>
      </w:r>
      <w:proofErr w:type="spellStart"/>
      <w:proofErr w:type="gramStart"/>
      <w:r w:rsidRPr="00703810">
        <w:rPr>
          <w:lang w:val="fr-FR"/>
        </w:rPr>
        <w:t>receiveProduct</w:t>
      </w:r>
      <w:proofErr w:type="spellEnd"/>
      <w:r w:rsidRPr="00703810">
        <w:rPr>
          <w:lang w:val="fr-FR"/>
        </w:rPr>
        <w:t>(</w:t>
      </w:r>
      <w:proofErr w:type="gramEnd"/>
      <w:r w:rsidRPr="00703810">
        <w:rPr>
          <w:lang w:val="fr-FR"/>
        </w:rPr>
        <w:t xml:space="preserve">), persiste les changements, et émet l’événement </w:t>
      </w:r>
      <w:proofErr w:type="spellStart"/>
      <w:r w:rsidRPr="00703810">
        <w:rPr>
          <w:lang w:val="fr-FR"/>
        </w:rPr>
        <w:t>ProductReceived</w:t>
      </w:r>
      <w:proofErr w:type="spellEnd"/>
      <w:r w:rsidRPr="00703810">
        <w:rPr>
          <w:lang w:val="fr-FR"/>
        </w:rPr>
        <w:t>.</w:t>
      </w:r>
    </w:p>
    <w:p w:rsidR="00B370CD" w:rsidRPr="00703810" w:rsidRDefault="00000000">
      <w:pPr>
        <w:jc w:val="both"/>
        <w:rPr>
          <w:lang w:val="fr-FR"/>
        </w:rPr>
      </w:pPr>
      <w:r w:rsidRPr="00703810">
        <w:rPr>
          <w:lang w:val="fr-FR"/>
        </w:rPr>
        <w:t xml:space="preserve">Inspection et </w:t>
      </w:r>
      <w:proofErr w:type="gramStart"/>
      <w:r w:rsidRPr="00703810">
        <w:rPr>
          <w:lang w:val="fr-FR"/>
        </w:rPr>
        <w:t>Classification:</w:t>
      </w:r>
      <w:proofErr w:type="gramEnd"/>
      <w:r w:rsidRPr="00703810">
        <w:rPr>
          <w:lang w:val="fr-FR"/>
        </w:rPr>
        <w:t xml:space="preserve"> Le produit est inspecté. Une Commande (</w:t>
      </w:r>
      <w:proofErr w:type="spellStart"/>
      <w:r w:rsidRPr="00703810">
        <w:rPr>
          <w:lang w:val="fr-FR"/>
        </w:rPr>
        <w:t>GradeProductCommand</w:t>
      </w:r>
      <w:proofErr w:type="spellEnd"/>
      <w:r w:rsidRPr="00703810">
        <w:rPr>
          <w:lang w:val="fr-FR"/>
        </w:rPr>
        <w:t xml:space="preserve">) est envoyée au </w:t>
      </w:r>
      <w:proofErr w:type="spellStart"/>
      <w:r w:rsidRPr="00703810">
        <w:rPr>
          <w:lang w:val="fr-FR"/>
        </w:rPr>
        <w:t>WarehouseService</w:t>
      </w:r>
      <w:proofErr w:type="spellEnd"/>
      <w:r w:rsidRPr="00703810">
        <w:rPr>
          <w:lang w:val="fr-FR"/>
        </w:rPr>
        <w:t xml:space="preserve"> avec les détails de l’inspection.</w:t>
      </w:r>
    </w:p>
    <w:p w:rsidR="00B370CD" w:rsidRPr="00703810" w:rsidRDefault="00000000">
      <w:pPr>
        <w:jc w:val="both"/>
        <w:rPr>
          <w:lang w:val="fr-FR"/>
        </w:rPr>
      </w:pPr>
      <w:r w:rsidRPr="00703810">
        <w:rPr>
          <w:lang w:val="fr-FR"/>
        </w:rPr>
        <w:lastRenderedPageBreak/>
        <w:t xml:space="preserve">Mise à Jour de l’Agrégat et Émission </w:t>
      </w:r>
      <w:proofErr w:type="gramStart"/>
      <w:r w:rsidRPr="00703810">
        <w:rPr>
          <w:lang w:val="fr-FR"/>
        </w:rPr>
        <w:t>d’Événement:</w:t>
      </w:r>
      <w:proofErr w:type="gramEnd"/>
      <w:r w:rsidRPr="00703810">
        <w:rPr>
          <w:lang w:val="fr-FR"/>
        </w:rPr>
        <w:t xml:space="preserve"> Le </w:t>
      </w:r>
      <w:proofErr w:type="spellStart"/>
      <w:r w:rsidRPr="00703810">
        <w:rPr>
          <w:lang w:val="fr-FR"/>
        </w:rPr>
        <w:t>WarehouseService</w:t>
      </w:r>
      <w:proofErr w:type="spellEnd"/>
      <w:r w:rsidRPr="00703810">
        <w:rPr>
          <w:lang w:val="fr-FR"/>
        </w:rPr>
        <w:t xml:space="preserve"> appelle la méthode </w:t>
      </w:r>
      <w:proofErr w:type="spellStart"/>
      <w:proofErr w:type="gramStart"/>
      <w:r w:rsidRPr="00703810">
        <w:rPr>
          <w:lang w:val="fr-FR"/>
        </w:rPr>
        <w:t>gradeProduct</w:t>
      </w:r>
      <w:proofErr w:type="spellEnd"/>
      <w:r w:rsidRPr="00703810">
        <w:rPr>
          <w:lang w:val="fr-FR"/>
        </w:rPr>
        <w:t>(</w:t>
      </w:r>
      <w:proofErr w:type="gramEnd"/>
      <w:r w:rsidRPr="00703810">
        <w:rPr>
          <w:lang w:val="fr-FR"/>
        </w:rPr>
        <w:t xml:space="preserve">) sur l’agrégat </w:t>
      </w:r>
      <w:proofErr w:type="spellStart"/>
      <w:r w:rsidRPr="00703810">
        <w:rPr>
          <w:lang w:val="fr-FR"/>
        </w:rPr>
        <w:t>ReceivedProduct</w:t>
      </w:r>
      <w:proofErr w:type="spellEnd"/>
      <w:r w:rsidRPr="00703810">
        <w:rPr>
          <w:lang w:val="fr-FR"/>
        </w:rPr>
        <w:t xml:space="preserve">, persiste les changements, et émet l’événement </w:t>
      </w:r>
      <w:proofErr w:type="spellStart"/>
      <w:r w:rsidRPr="00703810">
        <w:rPr>
          <w:lang w:val="fr-FR"/>
        </w:rPr>
        <w:t>ProductGraded</w:t>
      </w:r>
      <w:proofErr w:type="spellEnd"/>
      <w:r w:rsidRPr="00703810">
        <w:rPr>
          <w:lang w:val="fr-FR"/>
        </w:rPr>
        <w:t>. Cet événement est particulièrement important car il déclenche des actions dans d’autres contextes, comme la mise à jour de l’inventaire ou la décision de remboursement/échange.</w:t>
      </w:r>
    </w:p>
    <w:p w:rsidR="00B370CD" w:rsidRPr="00703810" w:rsidRDefault="00000000">
      <w:pPr>
        <w:jc w:val="both"/>
        <w:rPr>
          <w:lang w:val="fr-FR"/>
        </w:rPr>
      </w:pPr>
      <w:r w:rsidRPr="00703810">
        <w:rPr>
          <w:lang w:val="fr-FR"/>
        </w:rPr>
        <w:t xml:space="preserve">Examen et Actions </w:t>
      </w:r>
      <w:proofErr w:type="gramStart"/>
      <w:r w:rsidRPr="00703810">
        <w:rPr>
          <w:lang w:val="fr-FR"/>
        </w:rPr>
        <w:t>Suivantes:</w:t>
      </w:r>
      <w:proofErr w:type="gramEnd"/>
      <w:r w:rsidRPr="00703810">
        <w:rPr>
          <w:lang w:val="fr-FR"/>
        </w:rPr>
        <w:t xml:space="preserve"> Le produit peut être examiné (</w:t>
      </w:r>
      <w:proofErr w:type="spellStart"/>
      <w:proofErr w:type="gramStart"/>
      <w:r w:rsidRPr="00703810">
        <w:rPr>
          <w:lang w:val="fr-FR"/>
        </w:rPr>
        <w:t>reviewProduct</w:t>
      </w:r>
      <w:proofErr w:type="spellEnd"/>
      <w:r w:rsidRPr="00703810">
        <w:rPr>
          <w:lang w:val="fr-FR"/>
        </w:rPr>
        <w:t>(</w:t>
      </w:r>
      <w:proofErr w:type="gramEnd"/>
      <w:r w:rsidRPr="00703810">
        <w:rPr>
          <w:lang w:val="fr-FR"/>
        </w:rPr>
        <w:t>)) avant d’être envoyé au fournisseur (</w:t>
      </w:r>
      <w:proofErr w:type="spellStart"/>
      <w:proofErr w:type="gramStart"/>
      <w:r w:rsidRPr="00703810">
        <w:rPr>
          <w:lang w:val="fr-FR"/>
        </w:rPr>
        <w:t>sendToSupplier</w:t>
      </w:r>
      <w:proofErr w:type="spellEnd"/>
      <w:r w:rsidRPr="00703810">
        <w:rPr>
          <w:lang w:val="fr-FR"/>
        </w:rPr>
        <w:t>(</w:t>
      </w:r>
      <w:proofErr w:type="gramEnd"/>
      <w:r w:rsidRPr="00703810">
        <w:rPr>
          <w:lang w:val="fr-FR"/>
        </w:rPr>
        <w:t>)) ou de passer à la gestion des stocks. Chaque action déclenche des mises à jour de statut et l’émission d’événements correspondants.</w:t>
      </w:r>
    </w:p>
    <w:p w:rsidR="00B370CD" w:rsidRPr="00703810" w:rsidRDefault="00000000">
      <w:pPr>
        <w:jc w:val="both"/>
        <w:rPr>
          <w:lang w:val="fr-FR"/>
        </w:rPr>
      </w:pPr>
      <w:r w:rsidRPr="00703810">
        <w:rPr>
          <w:lang w:val="fr-FR"/>
        </w:rPr>
        <w:t xml:space="preserve">Ce flux illustre comment les événements de domaine facilitent la communication et la coordination entre les différents </w:t>
      </w:r>
      <w:proofErr w:type="spellStart"/>
      <w:r w:rsidRPr="00703810">
        <w:rPr>
          <w:lang w:val="fr-FR"/>
        </w:rPr>
        <w:t>Bounded</w:t>
      </w:r>
      <w:proofErr w:type="spellEnd"/>
      <w:r w:rsidRPr="00703810">
        <w:rPr>
          <w:lang w:val="fr-FR"/>
        </w:rPr>
        <w:t xml:space="preserve"> </w:t>
      </w:r>
      <w:proofErr w:type="spellStart"/>
      <w:r w:rsidRPr="00703810">
        <w:rPr>
          <w:lang w:val="fr-FR"/>
        </w:rPr>
        <w:t>Contexts</w:t>
      </w:r>
      <w:proofErr w:type="spellEnd"/>
      <w:r w:rsidRPr="00703810">
        <w:rPr>
          <w:lang w:val="fr-FR"/>
        </w:rPr>
        <w:t xml:space="preserve">, permettant une architecture de </w:t>
      </w:r>
      <w:proofErr w:type="spellStart"/>
      <w:r w:rsidRPr="00703810">
        <w:rPr>
          <w:lang w:val="fr-FR"/>
        </w:rPr>
        <w:t>microservices</w:t>
      </w:r>
      <w:proofErr w:type="spellEnd"/>
      <w:r w:rsidRPr="00703810">
        <w:rPr>
          <w:lang w:val="fr-FR"/>
        </w:rPr>
        <w:t xml:space="preserve"> découplée et réactive.</w:t>
      </w:r>
    </w:p>
    <w:p w:rsidR="00B370CD" w:rsidRPr="00703810" w:rsidRDefault="00000000">
      <w:pPr>
        <w:pStyle w:val="Titre1"/>
        <w:rPr>
          <w:lang w:val="fr-FR"/>
        </w:rPr>
      </w:pPr>
      <w:r w:rsidRPr="00703810">
        <w:rPr>
          <w:lang w:val="fr-FR"/>
        </w:rPr>
        <w:t xml:space="preserve">3. Proposition d’Architecture </w:t>
      </w:r>
      <w:proofErr w:type="spellStart"/>
      <w:r w:rsidRPr="00703810">
        <w:rPr>
          <w:lang w:val="fr-FR"/>
        </w:rPr>
        <w:t>Microservices</w:t>
      </w:r>
      <w:proofErr w:type="spellEnd"/>
    </w:p>
    <w:p w:rsidR="00B370CD" w:rsidRPr="00703810" w:rsidRDefault="00000000">
      <w:pPr>
        <w:jc w:val="both"/>
        <w:rPr>
          <w:lang w:val="fr-FR"/>
        </w:rPr>
      </w:pPr>
      <w:r w:rsidRPr="00703810">
        <w:rPr>
          <w:lang w:val="fr-FR"/>
        </w:rPr>
        <w:t xml:space="preserve">L’adoption d’une architecture </w:t>
      </w:r>
      <w:proofErr w:type="spellStart"/>
      <w:r w:rsidRPr="00703810">
        <w:rPr>
          <w:lang w:val="fr-FR"/>
        </w:rPr>
        <w:t>microservices</w:t>
      </w:r>
      <w:proofErr w:type="spellEnd"/>
      <w:r w:rsidRPr="00703810">
        <w:rPr>
          <w:lang w:val="fr-FR"/>
        </w:rPr>
        <w:t xml:space="preserve"> pour le système de gestion des retours est une démarche stratégique, dictée par la complexité du domaine métier et le besoin inhérent de flexibilité, de scalabilité et de résilience. Cette approche permet de décomposer le système monolithique traditionnel en un ensemble de services autonomes, chacun responsable d’un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 xml:space="preserve"> spécifique, favorisant ainsi un développement, un déploiement et une maintenance indépendants.</w:t>
      </w:r>
    </w:p>
    <w:p w:rsidR="00B370CD" w:rsidRPr="00703810" w:rsidRDefault="00000000">
      <w:pPr>
        <w:pStyle w:val="Titre1"/>
        <w:rPr>
          <w:lang w:val="fr-FR"/>
        </w:rPr>
      </w:pPr>
      <w:r w:rsidRPr="00703810">
        <w:rPr>
          <w:lang w:val="fr-FR"/>
        </w:rPr>
        <w:t>3.1. Diagramme d’Architecture Générale</w:t>
      </w:r>
    </w:p>
    <w:p w:rsidR="00B370CD" w:rsidRPr="00703810" w:rsidRDefault="00000000">
      <w:pPr>
        <w:jc w:val="both"/>
        <w:rPr>
          <w:lang w:val="fr-FR"/>
        </w:rPr>
      </w:pPr>
      <w:r w:rsidRPr="00703810">
        <w:rPr>
          <w:lang w:val="fr-FR"/>
        </w:rPr>
        <w:t xml:space="preserve">L’architecture proposée s’articule autour des </w:t>
      </w:r>
      <w:proofErr w:type="spellStart"/>
      <w:r w:rsidRPr="00703810">
        <w:rPr>
          <w:lang w:val="fr-FR"/>
        </w:rPr>
        <w:t>Bounded</w:t>
      </w:r>
      <w:proofErr w:type="spellEnd"/>
      <w:r w:rsidRPr="00703810">
        <w:rPr>
          <w:lang w:val="fr-FR"/>
        </w:rPr>
        <w:t xml:space="preserve"> </w:t>
      </w:r>
      <w:proofErr w:type="spellStart"/>
      <w:r w:rsidRPr="00703810">
        <w:rPr>
          <w:lang w:val="fr-FR"/>
        </w:rPr>
        <w:t>Contexts</w:t>
      </w:r>
      <w:proofErr w:type="spellEnd"/>
      <w:r w:rsidRPr="00703810">
        <w:rPr>
          <w:lang w:val="fr-FR"/>
        </w:rPr>
        <w:t xml:space="preserve"> identifiés précédemment, chacun étant implémenté comme un </w:t>
      </w:r>
      <w:proofErr w:type="spellStart"/>
      <w:r w:rsidRPr="00703810">
        <w:rPr>
          <w:lang w:val="fr-FR"/>
        </w:rPr>
        <w:t>microservice</w:t>
      </w:r>
      <w:proofErr w:type="spellEnd"/>
      <w:r w:rsidRPr="00703810">
        <w:rPr>
          <w:lang w:val="fr-FR"/>
        </w:rPr>
        <w:t xml:space="preserve"> distinct. Cette séparation est illustrée par le diagramme d’architecture conceptuel ci-dessous, qui met en évidence les principaux services et leurs interactions.</w:t>
      </w:r>
    </w:p>
    <w:p w:rsidR="00B370CD" w:rsidRPr="00703810" w:rsidRDefault="00000000">
      <w:pPr>
        <w:jc w:val="both"/>
        <w:rPr>
          <w:lang w:val="fr-FR"/>
        </w:rPr>
      </w:pPr>
      <w:r w:rsidRPr="00703810">
        <w:rPr>
          <w:lang w:val="fr-FR"/>
        </w:rPr>
        <w:t xml:space="preserve">[Diagramme d’architecture conceptuel - </w:t>
      </w:r>
      <w:proofErr w:type="spellStart"/>
      <w:r w:rsidRPr="00703810">
        <w:rPr>
          <w:lang w:val="fr-FR"/>
        </w:rPr>
        <w:t>image_png</w:t>
      </w:r>
      <w:proofErr w:type="spellEnd"/>
      <w:r w:rsidRPr="00703810">
        <w:rPr>
          <w:lang w:val="fr-FR"/>
        </w:rPr>
        <w:t>(2).png]</w:t>
      </w:r>
    </w:p>
    <w:p w:rsidR="00B370CD" w:rsidRPr="00703810" w:rsidRDefault="00000000">
      <w:pPr>
        <w:jc w:val="both"/>
        <w:rPr>
          <w:lang w:val="fr-FR"/>
        </w:rPr>
      </w:pPr>
      <w:r w:rsidRPr="00703810">
        <w:rPr>
          <w:lang w:val="fr-FR"/>
        </w:rPr>
        <w:t xml:space="preserve">Figure </w:t>
      </w:r>
      <w:proofErr w:type="gramStart"/>
      <w:r w:rsidRPr="00703810">
        <w:rPr>
          <w:lang w:val="fr-FR"/>
        </w:rPr>
        <w:t>1:</w:t>
      </w:r>
      <w:proofErr w:type="gramEnd"/>
      <w:r w:rsidRPr="00703810">
        <w:rPr>
          <w:lang w:val="fr-FR"/>
        </w:rPr>
        <w:t xml:space="preserve"> Vue d’ensemble de l’architecture </w:t>
      </w:r>
      <w:proofErr w:type="spellStart"/>
      <w:r w:rsidRPr="00703810">
        <w:rPr>
          <w:lang w:val="fr-FR"/>
        </w:rPr>
        <w:t>microservices</w:t>
      </w:r>
      <w:proofErr w:type="spellEnd"/>
      <w:r w:rsidRPr="00703810">
        <w:rPr>
          <w:lang w:val="fr-FR"/>
        </w:rPr>
        <w:t xml:space="preserve">, délimitant les </w:t>
      </w:r>
      <w:proofErr w:type="spellStart"/>
      <w:r w:rsidRPr="00703810">
        <w:rPr>
          <w:lang w:val="fr-FR"/>
        </w:rPr>
        <w:t>Bounded</w:t>
      </w:r>
      <w:proofErr w:type="spellEnd"/>
      <w:r w:rsidRPr="00703810">
        <w:rPr>
          <w:lang w:val="fr-FR"/>
        </w:rPr>
        <w:t xml:space="preserve"> </w:t>
      </w:r>
      <w:proofErr w:type="spellStart"/>
      <w:r w:rsidRPr="00703810">
        <w:rPr>
          <w:lang w:val="fr-FR"/>
        </w:rPr>
        <w:t>Contexts</w:t>
      </w:r>
      <w:proofErr w:type="spellEnd"/>
      <w:r w:rsidRPr="00703810">
        <w:rPr>
          <w:lang w:val="fr-FR"/>
        </w:rPr>
        <w:t xml:space="preserve"> en services autonomes.</w:t>
      </w:r>
    </w:p>
    <w:p w:rsidR="00B370CD" w:rsidRPr="00703810" w:rsidRDefault="00000000">
      <w:pPr>
        <w:jc w:val="both"/>
        <w:rPr>
          <w:lang w:val="fr-FR"/>
        </w:rPr>
      </w:pPr>
      <w:r w:rsidRPr="00703810">
        <w:rPr>
          <w:lang w:val="fr-FR"/>
        </w:rPr>
        <w:t xml:space="preserve">Comme le montre la Figure 1, chaque boîte représente un </w:t>
      </w:r>
      <w:proofErr w:type="spellStart"/>
      <w:r w:rsidRPr="00703810">
        <w:rPr>
          <w:lang w:val="fr-FR"/>
        </w:rPr>
        <w:t>microservice</w:t>
      </w:r>
      <w:proofErr w:type="spellEnd"/>
      <w:r w:rsidRPr="00703810">
        <w:rPr>
          <w:lang w:val="fr-FR"/>
        </w:rPr>
        <w:t xml:space="preserve">, correspondant à un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 xml:space="preserve">. Les flèches indiquent les flux de communication et les dépendances entre ces services. Cette structure favorise un couplage lâche et une forte cohésion interne à chaque service, principes fondamentaux des </w:t>
      </w:r>
      <w:proofErr w:type="spellStart"/>
      <w:r w:rsidRPr="00703810">
        <w:rPr>
          <w:lang w:val="fr-FR"/>
        </w:rPr>
        <w:t>microservices</w:t>
      </w:r>
      <w:proofErr w:type="spellEnd"/>
      <w:r w:rsidRPr="00703810">
        <w:rPr>
          <w:lang w:val="fr-FR"/>
        </w:rPr>
        <w:t>.</w:t>
      </w:r>
    </w:p>
    <w:p w:rsidR="00B370CD" w:rsidRPr="00703810" w:rsidRDefault="00000000">
      <w:pPr>
        <w:pStyle w:val="Titre1"/>
        <w:rPr>
          <w:lang w:val="fr-FR"/>
        </w:rPr>
      </w:pPr>
      <w:r w:rsidRPr="00703810">
        <w:rPr>
          <w:lang w:val="fr-FR"/>
        </w:rPr>
        <w:t>3.2. Description des Services</w:t>
      </w:r>
    </w:p>
    <w:p w:rsidR="00B370CD" w:rsidRPr="00703810" w:rsidRDefault="00000000">
      <w:pPr>
        <w:jc w:val="both"/>
        <w:rPr>
          <w:lang w:val="fr-FR"/>
        </w:rPr>
      </w:pPr>
      <w:r w:rsidRPr="00703810">
        <w:rPr>
          <w:lang w:val="fr-FR"/>
        </w:rPr>
        <w:t xml:space="preserve">Chaque </w:t>
      </w:r>
      <w:proofErr w:type="spellStart"/>
      <w:r w:rsidRPr="00703810">
        <w:rPr>
          <w:lang w:val="fr-FR"/>
        </w:rPr>
        <w:t>microservice</w:t>
      </w:r>
      <w:proofErr w:type="spellEnd"/>
      <w:r w:rsidRPr="00703810">
        <w:rPr>
          <w:lang w:val="fr-FR"/>
        </w:rPr>
        <w:t xml:space="preserve"> est conçu pour être autonome, possédant sa propre base de données (si nécessaire) et encapsulant la logique métier de son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 xml:space="preserve">. Voici une description détaillée des </w:t>
      </w:r>
      <w:proofErr w:type="spellStart"/>
      <w:r w:rsidRPr="00703810">
        <w:rPr>
          <w:lang w:val="fr-FR"/>
        </w:rPr>
        <w:t>microservices</w:t>
      </w:r>
      <w:proofErr w:type="spellEnd"/>
      <w:r w:rsidRPr="00703810">
        <w:rPr>
          <w:lang w:val="fr-FR"/>
        </w:rPr>
        <w:t xml:space="preserve"> clés :</w:t>
      </w:r>
    </w:p>
    <w:p w:rsidR="00B370CD" w:rsidRPr="00703810" w:rsidRDefault="00000000">
      <w:pPr>
        <w:jc w:val="both"/>
        <w:rPr>
          <w:lang w:val="fr-FR"/>
        </w:rPr>
      </w:pPr>
      <w:proofErr w:type="spellStart"/>
      <w:r w:rsidRPr="00703810">
        <w:rPr>
          <w:lang w:val="fr-FR"/>
        </w:rPr>
        <w:t>Microservice</w:t>
      </w:r>
      <w:proofErr w:type="spellEnd"/>
      <w:r w:rsidRPr="00703810">
        <w:rPr>
          <w:lang w:val="fr-FR"/>
        </w:rPr>
        <w:t xml:space="preserve"> de Gestion des Demandes de Retour (Return </w:t>
      </w:r>
      <w:proofErr w:type="spellStart"/>
      <w:r w:rsidRPr="00703810">
        <w:rPr>
          <w:lang w:val="fr-FR"/>
        </w:rPr>
        <w:t>Request</w:t>
      </w:r>
      <w:proofErr w:type="spellEnd"/>
      <w:r w:rsidRPr="00703810">
        <w:rPr>
          <w:lang w:val="fr-FR"/>
        </w:rPr>
        <w:t xml:space="preserve"> Management Service</w:t>
      </w:r>
      <w:proofErr w:type="gramStart"/>
      <w:r w:rsidRPr="00703810">
        <w:rPr>
          <w:lang w:val="fr-FR"/>
        </w:rPr>
        <w:t>):</w:t>
      </w:r>
      <w:proofErr w:type="gramEnd"/>
    </w:p>
    <w:p w:rsidR="00B370CD" w:rsidRPr="00703810" w:rsidRDefault="00000000">
      <w:pPr>
        <w:jc w:val="both"/>
        <w:rPr>
          <w:lang w:val="fr-FR"/>
        </w:rPr>
      </w:pPr>
      <w:proofErr w:type="gramStart"/>
      <w:r w:rsidRPr="00703810">
        <w:rPr>
          <w:lang w:val="fr-FR"/>
        </w:rPr>
        <w:lastRenderedPageBreak/>
        <w:t>Responsabilités:</w:t>
      </w:r>
      <w:proofErr w:type="gramEnd"/>
      <w:r w:rsidRPr="00703810">
        <w:rPr>
          <w:lang w:val="fr-FR"/>
        </w:rPr>
        <w:t xml:space="preserve"> Gère le cycle de vie complet des demandes de retour, de la soumission à l’approbation ou au rejet. Il est le point d’entrée pour les clients souhaitant initier un retour.</w:t>
      </w:r>
    </w:p>
    <w:p w:rsidR="00B370CD" w:rsidRPr="00703810" w:rsidRDefault="00000000">
      <w:pPr>
        <w:jc w:val="both"/>
        <w:rPr>
          <w:lang w:val="fr-FR"/>
        </w:rPr>
      </w:pPr>
      <w:proofErr w:type="gramStart"/>
      <w:r w:rsidRPr="00703810">
        <w:rPr>
          <w:lang w:val="fr-FR"/>
        </w:rPr>
        <w:t>API:</w:t>
      </w:r>
      <w:proofErr w:type="gramEnd"/>
      <w:r w:rsidRPr="00703810">
        <w:rPr>
          <w:lang w:val="fr-FR"/>
        </w:rPr>
        <w:t xml:space="preserve"> Expose des points de terminaison RESTful pour la création, la consultation, l’approbation et le rejet des demandes de retour.</w:t>
      </w:r>
    </w:p>
    <w:p w:rsidR="00B370CD" w:rsidRPr="00703810" w:rsidRDefault="00000000">
      <w:pPr>
        <w:jc w:val="both"/>
        <w:rPr>
          <w:lang w:val="fr-FR"/>
        </w:rPr>
      </w:pPr>
      <w:proofErr w:type="gramStart"/>
      <w:r w:rsidRPr="00703810">
        <w:rPr>
          <w:lang w:val="fr-FR"/>
        </w:rPr>
        <w:t>Communication:</w:t>
      </w:r>
      <w:proofErr w:type="gramEnd"/>
      <w:r w:rsidRPr="00703810">
        <w:rPr>
          <w:lang w:val="fr-FR"/>
        </w:rPr>
        <w:t xml:space="preserve"> Émet des événements de domaine (</w:t>
      </w:r>
      <w:proofErr w:type="spellStart"/>
      <w:r w:rsidRPr="00703810">
        <w:rPr>
          <w:lang w:val="fr-FR"/>
        </w:rPr>
        <w:t>ReturnRequestCreated</w:t>
      </w:r>
      <w:proofErr w:type="spellEnd"/>
      <w:r w:rsidRPr="00703810">
        <w:rPr>
          <w:lang w:val="fr-FR"/>
        </w:rPr>
        <w:t xml:space="preserve">, </w:t>
      </w:r>
      <w:proofErr w:type="spellStart"/>
      <w:r w:rsidRPr="00703810">
        <w:rPr>
          <w:lang w:val="fr-FR"/>
        </w:rPr>
        <w:t>ReturnRequestApproved</w:t>
      </w:r>
      <w:proofErr w:type="spellEnd"/>
      <w:r w:rsidRPr="00703810">
        <w:rPr>
          <w:lang w:val="fr-FR"/>
        </w:rPr>
        <w:t xml:space="preserve">, </w:t>
      </w:r>
      <w:proofErr w:type="spellStart"/>
      <w:r w:rsidRPr="00703810">
        <w:rPr>
          <w:lang w:val="fr-FR"/>
        </w:rPr>
        <w:t>ReturnRequestRejected</w:t>
      </w:r>
      <w:proofErr w:type="spellEnd"/>
      <w:r w:rsidRPr="00703810">
        <w:rPr>
          <w:lang w:val="fr-FR"/>
        </w:rPr>
        <w:t>) pour informer les autres services des changements d’état des demandes.</w:t>
      </w:r>
    </w:p>
    <w:p w:rsidR="00B370CD" w:rsidRPr="00703810" w:rsidRDefault="00000000">
      <w:pPr>
        <w:jc w:val="both"/>
        <w:rPr>
          <w:lang w:val="fr-FR"/>
        </w:rPr>
      </w:pPr>
      <w:proofErr w:type="spellStart"/>
      <w:r w:rsidRPr="00703810">
        <w:rPr>
          <w:lang w:val="fr-FR"/>
        </w:rPr>
        <w:t>Microservice</w:t>
      </w:r>
      <w:proofErr w:type="spellEnd"/>
      <w:r w:rsidRPr="00703810">
        <w:rPr>
          <w:lang w:val="fr-FR"/>
        </w:rPr>
        <w:t xml:space="preserve"> de Réception et Traitement en Entrepôt (Warehouse </w:t>
      </w:r>
      <w:proofErr w:type="spellStart"/>
      <w:r w:rsidRPr="00703810">
        <w:rPr>
          <w:lang w:val="fr-FR"/>
        </w:rPr>
        <w:t>Intake</w:t>
      </w:r>
      <w:proofErr w:type="spellEnd"/>
      <w:r w:rsidRPr="00703810">
        <w:rPr>
          <w:lang w:val="fr-FR"/>
        </w:rPr>
        <w:t xml:space="preserve"> Service</w:t>
      </w:r>
      <w:proofErr w:type="gramStart"/>
      <w:r w:rsidRPr="00703810">
        <w:rPr>
          <w:lang w:val="fr-FR"/>
        </w:rPr>
        <w:t>):</w:t>
      </w:r>
      <w:proofErr w:type="gramEnd"/>
    </w:p>
    <w:p w:rsidR="00B370CD" w:rsidRPr="00703810" w:rsidRDefault="00000000">
      <w:pPr>
        <w:jc w:val="both"/>
        <w:rPr>
          <w:lang w:val="fr-FR"/>
        </w:rPr>
      </w:pPr>
      <w:proofErr w:type="gramStart"/>
      <w:r w:rsidRPr="00703810">
        <w:rPr>
          <w:lang w:val="fr-FR"/>
        </w:rPr>
        <w:t>Responsabilités:</w:t>
      </w:r>
      <w:proofErr w:type="gramEnd"/>
      <w:r w:rsidRPr="00703810">
        <w:rPr>
          <w:lang w:val="fr-FR"/>
        </w:rPr>
        <w:t xml:space="preserve"> Prend en charge la gestion physique des produits retournés, y compris la réception, l’inspection et la classification. Il est le gardien de l’état physique des articles retournés.</w:t>
      </w:r>
    </w:p>
    <w:p w:rsidR="00B370CD" w:rsidRPr="00703810" w:rsidRDefault="00000000">
      <w:pPr>
        <w:jc w:val="both"/>
        <w:rPr>
          <w:lang w:val="fr-FR"/>
        </w:rPr>
      </w:pPr>
      <w:proofErr w:type="gramStart"/>
      <w:r w:rsidRPr="00703810">
        <w:rPr>
          <w:lang w:val="fr-FR"/>
        </w:rPr>
        <w:t>API:</w:t>
      </w:r>
      <w:proofErr w:type="gramEnd"/>
      <w:r w:rsidRPr="00703810">
        <w:rPr>
          <w:lang w:val="fr-FR"/>
        </w:rPr>
        <w:t xml:space="preserve"> Fournit des points de terminaison pour enregistrer la réception des produits, leur classification et les rapports d’inspection.</w:t>
      </w:r>
    </w:p>
    <w:p w:rsidR="00B370CD" w:rsidRPr="00703810" w:rsidRDefault="00000000">
      <w:pPr>
        <w:jc w:val="both"/>
        <w:rPr>
          <w:lang w:val="fr-FR"/>
        </w:rPr>
      </w:pPr>
      <w:proofErr w:type="gramStart"/>
      <w:r w:rsidRPr="00703810">
        <w:rPr>
          <w:lang w:val="fr-FR"/>
        </w:rPr>
        <w:t>Communication:</w:t>
      </w:r>
      <w:proofErr w:type="gramEnd"/>
      <w:r w:rsidRPr="00703810">
        <w:rPr>
          <w:lang w:val="fr-FR"/>
        </w:rPr>
        <w:t xml:space="preserve"> Consomme l’événement </w:t>
      </w:r>
      <w:proofErr w:type="spellStart"/>
      <w:r w:rsidRPr="00703810">
        <w:rPr>
          <w:lang w:val="fr-FR"/>
        </w:rPr>
        <w:t>ReturnRequestApproved</w:t>
      </w:r>
      <w:proofErr w:type="spellEnd"/>
      <w:r w:rsidRPr="00703810">
        <w:rPr>
          <w:lang w:val="fr-FR"/>
        </w:rPr>
        <w:t xml:space="preserve"> pour anticiper l’arrivée des produits. Émet des événements comme </w:t>
      </w:r>
      <w:proofErr w:type="spellStart"/>
      <w:r w:rsidRPr="00703810">
        <w:rPr>
          <w:lang w:val="fr-FR"/>
        </w:rPr>
        <w:t>ProductReceived</w:t>
      </w:r>
      <w:proofErr w:type="spellEnd"/>
      <w:r w:rsidRPr="00703810">
        <w:rPr>
          <w:lang w:val="fr-FR"/>
        </w:rPr>
        <w:t xml:space="preserve">, </w:t>
      </w:r>
      <w:proofErr w:type="spellStart"/>
      <w:r w:rsidRPr="00703810">
        <w:rPr>
          <w:lang w:val="fr-FR"/>
        </w:rPr>
        <w:t>ProductGraded</w:t>
      </w:r>
      <w:proofErr w:type="spellEnd"/>
      <w:r w:rsidRPr="00703810">
        <w:rPr>
          <w:lang w:val="fr-FR"/>
        </w:rPr>
        <w:t xml:space="preserve"> pour informer de l’avancement du traitement en entrepôt.</w:t>
      </w:r>
    </w:p>
    <w:p w:rsidR="00B370CD" w:rsidRPr="00703810" w:rsidRDefault="00000000">
      <w:pPr>
        <w:jc w:val="both"/>
        <w:rPr>
          <w:lang w:val="fr-FR"/>
        </w:rPr>
      </w:pPr>
      <w:proofErr w:type="spellStart"/>
      <w:r w:rsidRPr="00703810">
        <w:rPr>
          <w:lang w:val="fr-FR"/>
        </w:rPr>
        <w:t>Microservice</w:t>
      </w:r>
      <w:proofErr w:type="spellEnd"/>
      <w:r w:rsidRPr="00703810">
        <w:rPr>
          <w:lang w:val="fr-FR"/>
        </w:rPr>
        <w:t xml:space="preserve"> de Gestion des Stocks (Inventory Management Service</w:t>
      </w:r>
      <w:proofErr w:type="gramStart"/>
      <w:r w:rsidRPr="00703810">
        <w:rPr>
          <w:lang w:val="fr-FR"/>
        </w:rPr>
        <w:t>):</w:t>
      </w:r>
      <w:proofErr w:type="gramEnd"/>
    </w:p>
    <w:p w:rsidR="00B370CD" w:rsidRPr="00703810" w:rsidRDefault="00000000">
      <w:pPr>
        <w:jc w:val="both"/>
        <w:rPr>
          <w:lang w:val="fr-FR"/>
        </w:rPr>
      </w:pPr>
      <w:proofErr w:type="gramStart"/>
      <w:r w:rsidRPr="00703810">
        <w:rPr>
          <w:lang w:val="fr-FR"/>
        </w:rPr>
        <w:t>Responsabilités:</w:t>
      </w:r>
      <w:proofErr w:type="gramEnd"/>
      <w:r w:rsidRPr="00703810">
        <w:rPr>
          <w:lang w:val="fr-FR"/>
        </w:rPr>
        <w:t xml:space="preserve"> Maintient l’état de l’inventaire des produits. Il est mis à jour lorsque des produits sont remis en stock ou mis au rebut suite à un retour.</w:t>
      </w:r>
    </w:p>
    <w:p w:rsidR="00B370CD" w:rsidRPr="00703810" w:rsidRDefault="00000000">
      <w:pPr>
        <w:jc w:val="both"/>
        <w:rPr>
          <w:lang w:val="fr-FR"/>
        </w:rPr>
      </w:pPr>
      <w:proofErr w:type="gramStart"/>
      <w:r w:rsidRPr="00703810">
        <w:rPr>
          <w:lang w:val="fr-FR"/>
        </w:rPr>
        <w:t>API:</w:t>
      </w:r>
      <w:proofErr w:type="gramEnd"/>
      <w:r w:rsidRPr="00703810">
        <w:rPr>
          <w:lang w:val="fr-FR"/>
        </w:rPr>
        <w:t xml:space="preserve"> Offre des points de terminaison pour ajuster les quantités en stock, marquer des articles comme mis au rebut, ou consulter l’état de l’inventaire.</w:t>
      </w:r>
    </w:p>
    <w:p w:rsidR="00B370CD" w:rsidRPr="00703810" w:rsidRDefault="00000000">
      <w:pPr>
        <w:jc w:val="both"/>
        <w:rPr>
          <w:lang w:val="fr-FR"/>
        </w:rPr>
      </w:pPr>
      <w:proofErr w:type="gramStart"/>
      <w:r w:rsidRPr="00703810">
        <w:rPr>
          <w:lang w:val="fr-FR"/>
        </w:rPr>
        <w:t>Communication:</w:t>
      </w:r>
      <w:proofErr w:type="gramEnd"/>
      <w:r w:rsidRPr="00703810">
        <w:rPr>
          <w:lang w:val="fr-FR"/>
        </w:rPr>
        <w:t xml:space="preserve"> Consomme l’événement </w:t>
      </w:r>
      <w:proofErr w:type="spellStart"/>
      <w:r w:rsidRPr="00703810">
        <w:rPr>
          <w:lang w:val="fr-FR"/>
        </w:rPr>
        <w:t>ProductGraded</w:t>
      </w:r>
      <w:proofErr w:type="spellEnd"/>
      <w:r w:rsidRPr="00703810">
        <w:rPr>
          <w:lang w:val="fr-FR"/>
        </w:rPr>
        <w:t xml:space="preserve"> (en particulier pour les produits LIKE_NEW ou SALVAGE) pour mettre à jour l’inventaire. Émet des événements comme </w:t>
      </w:r>
      <w:proofErr w:type="spellStart"/>
      <w:r w:rsidRPr="00703810">
        <w:rPr>
          <w:lang w:val="fr-FR"/>
        </w:rPr>
        <w:t>ItemRestocked</w:t>
      </w:r>
      <w:proofErr w:type="spellEnd"/>
      <w:r w:rsidRPr="00703810">
        <w:rPr>
          <w:lang w:val="fr-FR"/>
        </w:rPr>
        <w:t xml:space="preserve">, </w:t>
      </w:r>
      <w:proofErr w:type="spellStart"/>
      <w:r w:rsidRPr="00703810">
        <w:rPr>
          <w:lang w:val="fr-FR"/>
        </w:rPr>
        <w:t>ItemMarkedAsSalvaged</w:t>
      </w:r>
      <w:proofErr w:type="spellEnd"/>
      <w:r w:rsidRPr="00703810">
        <w:rPr>
          <w:lang w:val="fr-FR"/>
        </w:rPr>
        <w:t>.</w:t>
      </w:r>
    </w:p>
    <w:p w:rsidR="00B370CD" w:rsidRPr="00703810" w:rsidRDefault="00000000">
      <w:pPr>
        <w:jc w:val="both"/>
        <w:rPr>
          <w:lang w:val="fr-FR"/>
        </w:rPr>
      </w:pPr>
      <w:proofErr w:type="spellStart"/>
      <w:r w:rsidRPr="00703810">
        <w:rPr>
          <w:lang w:val="fr-FR"/>
        </w:rPr>
        <w:t>Microservice</w:t>
      </w:r>
      <w:proofErr w:type="spellEnd"/>
      <w:r w:rsidRPr="00703810">
        <w:rPr>
          <w:lang w:val="fr-FR"/>
        </w:rPr>
        <w:t xml:space="preserve"> de Traitement des Remboursements et Échanges (</w:t>
      </w:r>
      <w:proofErr w:type="spellStart"/>
      <w:r w:rsidRPr="00703810">
        <w:rPr>
          <w:lang w:val="fr-FR"/>
        </w:rPr>
        <w:t>Refund</w:t>
      </w:r>
      <w:proofErr w:type="spellEnd"/>
      <w:r w:rsidRPr="00703810">
        <w:rPr>
          <w:lang w:val="fr-FR"/>
        </w:rPr>
        <w:t xml:space="preserve"> &amp; Exchange </w:t>
      </w:r>
      <w:proofErr w:type="spellStart"/>
      <w:r w:rsidRPr="00703810">
        <w:rPr>
          <w:lang w:val="fr-FR"/>
        </w:rPr>
        <w:t>Processing</w:t>
      </w:r>
      <w:proofErr w:type="spellEnd"/>
      <w:r w:rsidRPr="00703810">
        <w:rPr>
          <w:lang w:val="fr-FR"/>
        </w:rPr>
        <w:t xml:space="preserve"> Service</w:t>
      </w:r>
      <w:proofErr w:type="gramStart"/>
      <w:r w:rsidRPr="00703810">
        <w:rPr>
          <w:lang w:val="fr-FR"/>
        </w:rPr>
        <w:t>):</w:t>
      </w:r>
      <w:proofErr w:type="gramEnd"/>
    </w:p>
    <w:p w:rsidR="00B370CD" w:rsidRPr="00703810" w:rsidRDefault="00000000">
      <w:pPr>
        <w:jc w:val="both"/>
        <w:rPr>
          <w:lang w:val="fr-FR"/>
        </w:rPr>
      </w:pPr>
      <w:proofErr w:type="gramStart"/>
      <w:r w:rsidRPr="00703810">
        <w:rPr>
          <w:lang w:val="fr-FR"/>
        </w:rPr>
        <w:t>Responsabilités:</w:t>
      </w:r>
      <w:proofErr w:type="gramEnd"/>
      <w:r w:rsidRPr="00703810">
        <w:rPr>
          <w:lang w:val="fr-FR"/>
        </w:rPr>
        <w:t xml:space="preserve"> Contient la logique métier complexe pour décider et exécuter les remboursements ou les échanges. C’est le centre de décision financière et logistique post-inspection.</w:t>
      </w:r>
    </w:p>
    <w:p w:rsidR="00B370CD" w:rsidRPr="00703810" w:rsidRDefault="00000000">
      <w:pPr>
        <w:jc w:val="both"/>
        <w:rPr>
          <w:lang w:val="fr-FR"/>
        </w:rPr>
      </w:pPr>
      <w:proofErr w:type="gramStart"/>
      <w:r w:rsidRPr="00703810">
        <w:rPr>
          <w:lang w:val="fr-FR"/>
        </w:rPr>
        <w:t>API:</w:t>
      </w:r>
      <w:proofErr w:type="gramEnd"/>
      <w:r w:rsidRPr="00703810">
        <w:rPr>
          <w:lang w:val="fr-FR"/>
        </w:rPr>
        <w:t xml:space="preserve"> Expose des points de terminaison pour initier des remboursements ou des échanges, et pour consulter leur statut.</w:t>
      </w:r>
    </w:p>
    <w:p w:rsidR="00B370CD" w:rsidRPr="00703810" w:rsidRDefault="00000000">
      <w:pPr>
        <w:jc w:val="both"/>
        <w:rPr>
          <w:lang w:val="fr-FR"/>
        </w:rPr>
      </w:pPr>
      <w:proofErr w:type="gramStart"/>
      <w:r w:rsidRPr="00703810">
        <w:rPr>
          <w:lang w:val="fr-FR"/>
        </w:rPr>
        <w:t>Communication:</w:t>
      </w:r>
      <w:proofErr w:type="gramEnd"/>
      <w:r w:rsidRPr="00703810">
        <w:rPr>
          <w:lang w:val="fr-FR"/>
        </w:rPr>
        <w:t xml:space="preserve"> Consomme les événements </w:t>
      </w:r>
      <w:proofErr w:type="spellStart"/>
      <w:r w:rsidRPr="00703810">
        <w:rPr>
          <w:lang w:val="fr-FR"/>
        </w:rPr>
        <w:t>ProductGraded</w:t>
      </w:r>
      <w:proofErr w:type="spellEnd"/>
      <w:r w:rsidRPr="00703810">
        <w:rPr>
          <w:lang w:val="fr-FR"/>
        </w:rPr>
        <w:t xml:space="preserve"> et </w:t>
      </w:r>
      <w:proofErr w:type="spellStart"/>
      <w:r w:rsidRPr="00703810">
        <w:rPr>
          <w:lang w:val="fr-FR"/>
        </w:rPr>
        <w:t>InventoryUpdated</w:t>
      </w:r>
      <w:proofErr w:type="spellEnd"/>
      <w:r w:rsidRPr="00703810">
        <w:rPr>
          <w:lang w:val="fr-FR"/>
        </w:rPr>
        <w:t xml:space="preserve"> pour prendre des décisions éclairées. Émet des événements comme </w:t>
      </w:r>
      <w:proofErr w:type="spellStart"/>
      <w:r w:rsidRPr="00703810">
        <w:rPr>
          <w:lang w:val="fr-FR"/>
        </w:rPr>
        <w:t>RefundIssued</w:t>
      </w:r>
      <w:proofErr w:type="spellEnd"/>
      <w:r w:rsidRPr="00703810">
        <w:rPr>
          <w:lang w:val="fr-FR"/>
        </w:rPr>
        <w:t xml:space="preserve">, </w:t>
      </w:r>
      <w:proofErr w:type="spellStart"/>
      <w:r w:rsidRPr="00703810">
        <w:rPr>
          <w:lang w:val="fr-FR"/>
        </w:rPr>
        <w:t>ExchangeShipped</w:t>
      </w:r>
      <w:proofErr w:type="spellEnd"/>
      <w:r w:rsidRPr="00703810">
        <w:rPr>
          <w:lang w:val="fr-FR"/>
        </w:rPr>
        <w:t>.</w:t>
      </w:r>
    </w:p>
    <w:p w:rsidR="00B370CD" w:rsidRPr="00703810" w:rsidRDefault="00000000">
      <w:pPr>
        <w:jc w:val="both"/>
        <w:rPr>
          <w:lang w:val="fr-FR"/>
        </w:rPr>
      </w:pPr>
      <w:proofErr w:type="spellStart"/>
      <w:r w:rsidRPr="00703810">
        <w:rPr>
          <w:lang w:val="fr-FR"/>
        </w:rPr>
        <w:t>Microservice</w:t>
      </w:r>
      <w:proofErr w:type="spellEnd"/>
      <w:r w:rsidRPr="00703810">
        <w:rPr>
          <w:lang w:val="fr-FR"/>
        </w:rPr>
        <w:t xml:space="preserve"> de Gestion des Utilisateurs (User Management Service</w:t>
      </w:r>
      <w:proofErr w:type="gramStart"/>
      <w:r w:rsidRPr="00703810">
        <w:rPr>
          <w:lang w:val="fr-FR"/>
        </w:rPr>
        <w:t>):</w:t>
      </w:r>
      <w:proofErr w:type="gramEnd"/>
    </w:p>
    <w:p w:rsidR="00B370CD" w:rsidRPr="00703810" w:rsidRDefault="00000000">
      <w:pPr>
        <w:jc w:val="both"/>
        <w:rPr>
          <w:lang w:val="fr-FR"/>
        </w:rPr>
      </w:pPr>
      <w:proofErr w:type="gramStart"/>
      <w:r w:rsidRPr="00703810">
        <w:rPr>
          <w:lang w:val="fr-FR"/>
        </w:rPr>
        <w:lastRenderedPageBreak/>
        <w:t>Responsabilités:</w:t>
      </w:r>
      <w:proofErr w:type="gramEnd"/>
      <w:r w:rsidRPr="00703810">
        <w:rPr>
          <w:lang w:val="fr-FR"/>
        </w:rPr>
        <w:t xml:space="preserve"> Gère les informations des utilisateurs (clients et personnel), l’authentification et l’autorisation. Il est le point de vérité pour l’identité des acteurs du système.</w:t>
      </w:r>
    </w:p>
    <w:p w:rsidR="00B370CD" w:rsidRPr="00703810" w:rsidRDefault="00000000">
      <w:pPr>
        <w:jc w:val="both"/>
        <w:rPr>
          <w:lang w:val="fr-FR"/>
        </w:rPr>
      </w:pPr>
      <w:proofErr w:type="gramStart"/>
      <w:r w:rsidRPr="00703810">
        <w:rPr>
          <w:lang w:val="fr-FR"/>
        </w:rPr>
        <w:t>API:</w:t>
      </w:r>
      <w:proofErr w:type="gramEnd"/>
      <w:r w:rsidRPr="00703810">
        <w:rPr>
          <w:lang w:val="fr-FR"/>
        </w:rPr>
        <w:t xml:space="preserve"> Fournit des points de terminaison pour l’enregistrement, la connexion, la gestion des rôles et la récupération des profils utilisateurs.</w:t>
      </w:r>
    </w:p>
    <w:p w:rsidR="00B370CD" w:rsidRPr="00703810" w:rsidRDefault="00000000">
      <w:pPr>
        <w:jc w:val="both"/>
        <w:rPr>
          <w:lang w:val="fr-FR"/>
        </w:rPr>
      </w:pPr>
      <w:proofErr w:type="gramStart"/>
      <w:r w:rsidRPr="00703810">
        <w:rPr>
          <w:lang w:val="fr-FR"/>
        </w:rPr>
        <w:t>Communication:</w:t>
      </w:r>
      <w:proofErr w:type="gramEnd"/>
      <w:r w:rsidRPr="00703810">
        <w:rPr>
          <w:lang w:val="fr-FR"/>
        </w:rPr>
        <w:t xml:space="preserve"> Peut émettre des événements comme </w:t>
      </w:r>
      <w:proofErr w:type="spellStart"/>
      <w:r w:rsidRPr="00703810">
        <w:rPr>
          <w:lang w:val="fr-FR"/>
        </w:rPr>
        <w:t>UserRegistered</w:t>
      </w:r>
      <w:proofErr w:type="spellEnd"/>
      <w:r w:rsidRPr="00703810">
        <w:rPr>
          <w:lang w:val="fr-FR"/>
        </w:rPr>
        <w:t xml:space="preserve">, </w:t>
      </w:r>
      <w:proofErr w:type="spellStart"/>
      <w:r w:rsidRPr="00703810">
        <w:rPr>
          <w:lang w:val="fr-FR"/>
        </w:rPr>
        <w:t>UserLoggedIn</w:t>
      </w:r>
      <w:proofErr w:type="spellEnd"/>
      <w:r w:rsidRPr="00703810">
        <w:rPr>
          <w:lang w:val="fr-FR"/>
        </w:rPr>
        <w:t>.</w:t>
      </w:r>
    </w:p>
    <w:p w:rsidR="00B370CD" w:rsidRPr="00703810" w:rsidRDefault="00000000">
      <w:pPr>
        <w:jc w:val="both"/>
        <w:rPr>
          <w:lang w:val="fr-FR"/>
        </w:rPr>
      </w:pPr>
      <w:proofErr w:type="spellStart"/>
      <w:r w:rsidRPr="00703810">
        <w:rPr>
          <w:lang w:val="fr-FR"/>
        </w:rPr>
        <w:t>Microservice</w:t>
      </w:r>
      <w:proofErr w:type="spellEnd"/>
      <w:r w:rsidRPr="00703810">
        <w:rPr>
          <w:lang w:val="fr-FR"/>
        </w:rPr>
        <w:t xml:space="preserve"> d’Analyse des Retours (</w:t>
      </w:r>
      <w:proofErr w:type="spellStart"/>
      <w:r w:rsidRPr="00703810">
        <w:rPr>
          <w:lang w:val="fr-FR"/>
        </w:rPr>
        <w:t>Returns</w:t>
      </w:r>
      <w:proofErr w:type="spellEnd"/>
      <w:r w:rsidRPr="00703810">
        <w:rPr>
          <w:lang w:val="fr-FR"/>
        </w:rPr>
        <w:t xml:space="preserve"> Analytics Service</w:t>
      </w:r>
      <w:proofErr w:type="gramStart"/>
      <w:r w:rsidRPr="00703810">
        <w:rPr>
          <w:lang w:val="fr-FR"/>
        </w:rPr>
        <w:t>):</w:t>
      </w:r>
      <w:proofErr w:type="gramEnd"/>
    </w:p>
    <w:p w:rsidR="00B370CD" w:rsidRPr="00703810" w:rsidRDefault="00000000">
      <w:pPr>
        <w:jc w:val="both"/>
        <w:rPr>
          <w:lang w:val="fr-FR"/>
        </w:rPr>
      </w:pPr>
      <w:proofErr w:type="gramStart"/>
      <w:r w:rsidRPr="00703810">
        <w:rPr>
          <w:lang w:val="fr-FR"/>
        </w:rPr>
        <w:t>Responsabilités:</w:t>
      </w:r>
      <w:proofErr w:type="gramEnd"/>
      <w:r w:rsidRPr="00703810">
        <w:rPr>
          <w:lang w:val="fr-FR"/>
        </w:rPr>
        <w:t xml:space="preserve"> Collecte et agrège les données de tous les autres services pour générer des rapports et des tableaux de bord analytiques. C’est un service de lecture pure, optimisé pour la performance des requêtes.</w:t>
      </w:r>
    </w:p>
    <w:p w:rsidR="00B370CD" w:rsidRPr="00703810" w:rsidRDefault="00000000">
      <w:pPr>
        <w:jc w:val="both"/>
        <w:rPr>
          <w:lang w:val="fr-FR"/>
        </w:rPr>
      </w:pPr>
      <w:proofErr w:type="gramStart"/>
      <w:r w:rsidRPr="00703810">
        <w:rPr>
          <w:lang w:val="fr-FR"/>
        </w:rPr>
        <w:t>API:</w:t>
      </w:r>
      <w:proofErr w:type="gramEnd"/>
      <w:r w:rsidRPr="00703810">
        <w:rPr>
          <w:lang w:val="fr-FR"/>
        </w:rPr>
        <w:t xml:space="preserve"> Offre des points de terminaison pour accéder aux données agrégées et aux rapports d’analyse.</w:t>
      </w:r>
    </w:p>
    <w:p w:rsidR="00B370CD" w:rsidRPr="00703810" w:rsidRDefault="00000000">
      <w:pPr>
        <w:jc w:val="both"/>
        <w:rPr>
          <w:lang w:val="fr-FR"/>
        </w:rPr>
      </w:pPr>
      <w:proofErr w:type="gramStart"/>
      <w:r w:rsidRPr="00703810">
        <w:rPr>
          <w:lang w:val="fr-FR"/>
        </w:rPr>
        <w:t>Communication:</w:t>
      </w:r>
      <w:proofErr w:type="gramEnd"/>
      <w:r w:rsidRPr="00703810">
        <w:rPr>
          <w:lang w:val="fr-FR"/>
        </w:rPr>
        <w:t xml:space="preserve"> S’abonne à tous les événements de domaine pertinents (</w:t>
      </w:r>
      <w:proofErr w:type="spellStart"/>
      <w:r w:rsidRPr="00703810">
        <w:rPr>
          <w:lang w:val="fr-FR"/>
        </w:rPr>
        <w:t>ReturnRequestSubmitted</w:t>
      </w:r>
      <w:proofErr w:type="spellEnd"/>
      <w:r w:rsidRPr="00703810">
        <w:rPr>
          <w:lang w:val="fr-FR"/>
        </w:rPr>
        <w:t xml:space="preserve">, </w:t>
      </w:r>
      <w:proofErr w:type="spellStart"/>
      <w:r w:rsidRPr="00703810">
        <w:rPr>
          <w:lang w:val="fr-FR"/>
        </w:rPr>
        <w:t>ProductGraded</w:t>
      </w:r>
      <w:proofErr w:type="spellEnd"/>
      <w:r w:rsidRPr="00703810">
        <w:rPr>
          <w:lang w:val="fr-FR"/>
        </w:rPr>
        <w:t xml:space="preserve">, </w:t>
      </w:r>
      <w:proofErr w:type="spellStart"/>
      <w:r w:rsidRPr="00703810">
        <w:rPr>
          <w:lang w:val="fr-FR"/>
        </w:rPr>
        <w:t>RefundIssued</w:t>
      </w:r>
      <w:proofErr w:type="spellEnd"/>
      <w:r w:rsidRPr="00703810">
        <w:rPr>
          <w:lang w:val="fr-FR"/>
        </w:rPr>
        <w:t>, etc.) pour construire ses modèles de lecture.</w:t>
      </w:r>
    </w:p>
    <w:p w:rsidR="00B370CD" w:rsidRPr="00703810" w:rsidRDefault="00000000">
      <w:pPr>
        <w:pStyle w:val="Titre1"/>
        <w:rPr>
          <w:lang w:val="fr-FR"/>
        </w:rPr>
      </w:pPr>
      <w:r w:rsidRPr="00703810">
        <w:rPr>
          <w:lang w:val="fr-FR"/>
        </w:rPr>
        <w:t xml:space="preserve">3.3. Communication </w:t>
      </w:r>
      <w:proofErr w:type="spellStart"/>
      <w:r w:rsidRPr="00703810">
        <w:rPr>
          <w:lang w:val="fr-FR"/>
        </w:rPr>
        <w:t>Inter-Services</w:t>
      </w:r>
      <w:proofErr w:type="spellEnd"/>
    </w:p>
    <w:p w:rsidR="00B370CD" w:rsidRPr="00703810" w:rsidRDefault="00000000">
      <w:pPr>
        <w:jc w:val="both"/>
        <w:rPr>
          <w:lang w:val="fr-FR"/>
        </w:rPr>
      </w:pPr>
      <w:r w:rsidRPr="00703810">
        <w:rPr>
          <w:lang w:val="fr-FR"/>
        </w:rPr>
        <w:t xml:space="preserve">La communication entre les </w:t>
      </w:r>
      <w:proofErr w:type="spellStart"/>
      <w:r w:rsidRPr="00703810">
        <w:rPr>
          <w:lang w:val="fr-FR"/>
        </w:rPr>
        <w:t>microservices</w:t>
      </w:r>
      <w:proofErr w:type="spellEnd"/>
      <w:r w:rsidRPr="00703810">
        <w:rPr>
          <w:lang w:val="fr-FR"/>
        </w:rPr>
        <w:t xml:space="preserve"> est un aspect fondamental de cette architecture. Nous privilégions une approche hybride, combinant la communication asynchrone basée sur les événements et la communication synchrone via des API RESTful, en fonction des besoins spécifiques de chaque interaction.</w:t>
      </w:r>
    </w:p>
    <w:p w:rsidR="00B370CD" w:rsidRDefault="00000000">
      <w:pPr>
        <w:pStyle w:val="Titre1"/>
      </w:pPr>
      <w:r>
        <w:t>3.3.1. Communication Asynchrone (Event-Driven Architecture)</w:t>
      </w:r>
    </w:p>
    <w:p w:rsidR="00B370CD" w:rsidRPr="00703810" w:rsidRDefault="00000000">
      <w:pPr>
        <w:jc w:val="both"/>
        <w:rPr>
          <w:lang w:val="fr-FR"/>
        </w:rPr>
      </w:pPr>
      <w:r w:rsidRPr="00703810">
        <w:rPr>
          <w:lang w:val="fr-FR"/>
        </w:rPr>
        <w:t xml:space="preserve">La communication asynchrone est le pilier de notre architecture, favorisant le découplage et la résilience. Elle est principalement mise en œuvre via un Broker de Messages (par exemple, Apache Kafka, </w:t>
      </w:r>
      <w:proofErr w:type="spellStart"/>
      <w:r w:rsidRPr="00703810">
        <w:rPr>
          <w:lang w:val="fr-FR"/>
        </w:rPr>
        <w:t>RabbitMQ</w:t>
      </w:r>
      <w:proofErr w:type="spellEnd"/>
      <w:r w:rsidRPr="00703810">
        <w:rPr>
          <w:lang w:val="fr-FR"/>
        </w:rPr>
        <w:t xml:space="preserve">). Lorsqu’un </w:t>
      </w:r>
      <w:proofErr w:type="spellStart"/>
      <w:r w:rsidRPr="00703810">
        <w:rPr>
          <w:lang w:val="fr-FR"/>
        </w:rPr>
        <w:t>microservice</w:t>
      </w:r>
      <w:proofErr w:type="spellEnd"/>
      <w:r w:rsidRPr="00703810">
        <w:rPr>
          <w:lang w:val="fr-FR"/>
        </w:rPr>
        <w:t xml:space="preserve"> émet un événement de domaine, il le publie sur un topic ou une file d’attente dédiée. Les </w:t>
      </w:r>
      <w:proofErr w:type="spellStart"/>
      <w:r w:rsidRPr="00703810">
        <w:rPr>
          <w:lang w:val="fr-FR"/>
        </w:rPr>
        <w:t>microservices</w:t>
      </w:r>
      <w:proofErr w:type="spellEnd"/>
      <w:r w:rsidRPr="00703810">
        <w:rPr>
          <w:lang w:val="fr-FR"/>
        </w:rPr>
        <w:t xml:space="preserve"> intéressés s’abonnent à ces topics et consomment les événements pour réagir en conséquence.</w:t>
      </w:r>
    </w:p>
    <w:p w:rsidR="00B370CD" w:rsidRPr="00703810" w:rsidRDefault="00000000">
      <w:pPr>
        <w:jc w:val="both"/>
        <w:rPr>
          <w:lang w:val="fr-FR"/>
        </w:rPr>
      </w:pPr>
      <w:r w:rsidRPr="00703810">
        <w:rPr>
          <w:lang w:val="fr-FR"/>
        </w:rPr>
        <w:t xml:space="preserve">[Diagramme de flux d’événements - </w:t>
      </w:r>
      <w:proofErr w:type="spellStart"/>
      <w:r w:rsidRPr="00703810">
        <w:rPr>
          <w:lang w:val="fr-FR"/>
        </w:rPr>
        <w:t>image_png</w:t>
      </w:r>
      <w:proofErr w:type="spellEnd"/>
      <w:r w:rsidRPr="00703810">
        <w:rPr>
          <w:lang w:val="fr-FR"/>
        </w:rPr>
        <w:t>(3).png]</w:t>
      </w:r>
    </w:p>
    <w:p w:rsidR="00B370CD" w:rsidRPr="00703810" w:rsidRDefault="00000000">
      <w:pPr>
        <w:jc w:val="both"/>
        <w:rPr>
          <w:lang w:val="fr-FR"/>
        </w:rPr>
      </w:pPr>
      <w:r w:rsidRPr="00703810">
        <w:rPr>
          <w:lang w:val="fr-FR"/>
        </w:rPr>
        <w:t xml:space="preserve">Figure </w:t>
      </w:r>
      <w:proofErr w:type="gramStart"/>
      <w:r w:rsidRPr="00703810">
        <w:rPr>
          <w:lang w:val="fr-FR"/>
        </w:rPr>
        <w:t>2:</w:t>
      </w:r>
      <w:proofErr w:type="gramEnd"/>
      <w:r w:rsidRPr="00703810">
        <w:rPr>
          <w:lang w:val="fr-FR"/>
        </w:rPr>
        <w:t xml:space="preserve"> Illustration du flux d’événements entre les </w:t>
      </w:r>
      <w:proofErr w:type="spellStart"/>
      <w:r w:rsidRPr="00703810">
        <w:rPr>
          <w:lang w:val="fr-FR"/>
        </w:rPr>
        <w:t>microservices</w:t>
      </w:r>
      <w:proofErr w:type="spellEnd"/>
      <w:r w:rsidRPr="00703810">
        <w:rPr>
          <w:lang w:val="fr-FR"/>
        </w:rPr>
        <w:t>, démontrant la communication asynchrone.</w:t>
      </w:r>
    </w:p>
    <w:p w:rsidR="00B370CD" w:rsidRPr="00703810" w:rsidRDefault="00000000">
      <w:pPr>
        <w:jc w:val="both"/>
        <w:rPr>
          <w:lang w:val="fr-FR"/>
        </w:rPr>
      </w:pPr>
      <w:r w:rsidRPr="00703810">
        <w:rPr>
          <w:lang w:val="fr-FR"/>
        </w:rPr>
        <w:t xml:space="preserve">La Figure 2 illustre ce mécanisme : un événement comme </w:t>
      </w:r>
      <w:proofErr w:type="spellStart"/>
      <w:r w:rsidRPr="00703810">
        <w:rPr>
          <w:lang w:val="fr-FR"/>
        </w:rPr>
        <w:t>ProductGraded</w:t>
      </w:r>
      <w:proofErr w:type="spellEnd"/>
      <w:r w:rsidRPr="00703810">
        <w:rPr>
          <w:lang w:val="fr-FR"/>
        </w:rPr>
        <w:t xml:space="preserve"> est émis par le Warehouse </w:t>
      </w:r>
      <w:proofErr w:type="spellStart"/>
      <w:r w:rsidRPr="00703810">
        <w:rPr>
          <w:lang w:val="fr-FR"/>
        </w:rPr>
        <w:t>Intake</w:t>
      </w:r>
      <w:proofErr w:type="spellEnd"/>
      <w:r w:rsidRPr="00703810">
        <w:rPr>
          <w:lang w:val="fr-FR"/>
        </w:rPr>
        <w:t xml:space="preserve"> et consommé par Inventory Management et Auto Action </w:t>
      </w:r>
      <w:proofErr w:type="spellStart"/>
      <w:r w:rsidRPr="00703810">
        <w:rPr>
          <w:lang w:val="fr-FR"/>
        </w:rPr>
        <w:t>Request</w:t>
      </w:r>
      <w:proofErr w:type="spellEnd"/>
      <w:r w:rsidRPr="00703810">
        <w:rPr>
          <w:lang w:val="fr-FR"/>
        </w:rPr>
        <w:t xml:space="preserve"> (qui fait partie de </w:t>
      </w:r>
      <w:proofErr w:type="spellStart"/>
      <w:r w:rsidRPr="00703810">
        <w:rPr>
          <w:lang w:val="fr-FR"/>
        </w:rPr>
        <w:t>Refund</w:t>
      </w:r>
      <w:proofErr w:type="spellEnd"/>
      <w:r w:rsidRPr="00703810">
        <w:rPr>
          <w:lang w:val="fr-FR"/>
        </w:rPr>
        <w:t xml:space="preserve"> &amp; Exchange </w:t>
      </w:r>
      <w:proofErr w:type="spellStart"/>
      <w:r w:rsidRPr="00703810">
        <w:rPr>
          <w:lang w:val="fr-FR"/>
        </w:rPr>
        <w:t>Processing</w:t>
      </w:r>
      <w:proofErr w:type="spellEnd"/>
      <w:r w:rsidRPr="00703810">
        <w:rPr>
          <w:lang w:val="fr-FR"/>
        </w:rPr>
        <w:t>). Cela permet aux services de réagir aux changements sans avoir de dépendance directe et synchrone les uns envers les autres.</w:t>
      </w:r>
    </w:p>
    <w:p w:rsidR="00B370CD" w:rsidRPr="00703810" w:rsidRDefault="00000000">
      <w:pPr>
        <w:jc w:val="both"/>
        <w:rPr>
          <w:lang w:val="fr-FR"/>
        </w:rPr>
      </w:pPr>
      <w:proofErr w:type="gramStart"/>
      <w:r w:rsidRPr="00703810">
        <w:rPr>
          <w:lang w:val="fr-FR"/>
        </w:rPr>
        <w:t>Avantages:</w:t>
      </w:r>
      <w:proofErr w:type="gramEnd"/>
    </w:p>
    <w:p w:rsidR="00B370CD" w:rsidRPr="00703810" w:rsidRDefault="00000000">
      <w:pPr>
        <w:jc w:val="both"/>
        <w:rPr>
          <w:lang w:val="fr-FR"/>
        </w:rPr>
      </w:pPr>
      <w:proofErr w:type="gramStart"/>
      <w:r w:rsidRPr="00703810">
        <w:rPr>
          <w:lang w:val="fr-FR"/>
        </w:rPr>
        <w:lastRenderedPageBreak/>
        <w:t>Découplage:</w:t>
      </w:r>
      <w:proofErr w:type="gramEnd"/>
      <w:r w:rsidRPr="00703810">
        <w:rPr>
          <w:lang w:val="fr-FR"/>
        </w:rPr>
        <w:t xml:space="preserve"> Les services n’ont pas besoin de connaître l’existence ou l’emplacement des autres services. Ils publient et consomment des événements de manière indépendante.</w:t>
      </w:r>
    </w:p>
    <w:p w:rsidR="00B370CD" w:rsidRPr="00703810" w:rsidRDefault="00000000">
      <w:pPr>
        <w:jc w:val="both"/>
        <w:rPr>
          <w:lang w:val="fr-FR"/>
        </w:rPr>
      </w:pPr>
      <w:proofErr w:type="gramStart"/>
      <w:r w:rsidRPr="00703810">
        <w:rPr>
          <w:lang w:val="fr-FR"/>
        </w:rPr>
        <w:t>Résilience:</w:t>
      </w:r>
      <w:proofErr w:type="gramEnd"/>
      <w:r w:rsidRPr="00703810">
        <w:rPr>
          <w:lang w:val="fr-FR"/>
        </w:rPr>
        <w:t xml:space="preserve"> Si un service consommateur est temporairement indisponible, les événements sont mis en file d’attente et traités une fois le service rétabli.</w:t>
      </w:r>
    </w:p>
    <w:p w:rsidR="00B370CD" w:rsidRPr="00703810" w:rsidRDefault="00000000">
      <w:pPr>
        <w:jc w:val="both"/>
        <w:rPr>
          <w:lang w:val="fr-FR"/>
        </w:rPr>
      </w:pPr>
      <w:proofErr w:type="gramStart"/>
      <w:r w:rsidRPr="00703810">
        <w:rPr>
          <w:lang w:val="fr-FR"/>
        </w:rPr>
        <w:t>Scalabilité:</w:t>
      </w:r>
      <w:proofErr w:type="gramEnd"/>
      <w:r w:rsidRPr="00703810">
        <w:rPr>
          <w:lang w:val="fr-FR"/>
        </w:rPr>
        <w:t xml:space="preserve"> Facilite l’ajout de nouveaux consommateurs d’événements sans affecter les services existants.</w:t>
      </w:r>
    </w:p>
    <w:p w:rsidR="00B370CD" w:rsidRPr="00703810" w:rsidRDefault="00000000">
      <w:pPr>
        <w:jc w:val="both"/>
        <w:rPr>
          <w:lang w:val="fr-FR"/>
        </w:rPr>
      </w:pPr>
      <w:proofErr w:type="spellStart"/>
      <w:proofErr w:type="gramStart"/>
      <w:r w:rsidRPr="00703810">
        <w:rPr>
          <w:lang w:val="fr-FR"/>
        </w:rPr>
        <w:t>Auditabilité</w:t>
      </w:r>
      <w:proofErr w:type="spellEnd"/>
      <w:r w:rsidRPr="00703810">
        <w:rPr>
          <w:lang w:val="fr-FR"/>
        </w:rPr>
        <w:t>:</w:t>
      </w:r>
      <w:proofErr w:type="gramEnd"/>
      <w:r w:rsidRPr="00703810">
        <w:rPr>
          <w:lang w:val="fr-FR"/>
        </w:rPr>
        <w:t xml:space="preserve"> Le journal des événements fournit un historique complet des actions du système.</w:t>
      </w:r>
    </w:p>
    <w:p w:rsidR="00B370CD" w:rsidRPr="00703810" w:rsidRDefault="00000000">
      <w:pPr>
        <w:pStyle w:val="Titre1"/>
        <w:rPr>
          <w:lang w:val="fr-FR"/>
        </w:rPr>
      </w:pPr>
      <w:r w:rsidRPr="00703810">
        <w:rPr>
          <w:lang w:val="fr-FR"/>
        </w:rPr>
        <w:t>3.3.2. Communication Synchrone (API RESTful)</w:t>
      </w:r>
    </w:p>
    <w:p w:rsidR="00B370CD" w:rsidRPr="00703810" w:rsidRDefault="00000000">
      <w:pPr>
        <w:jc w:val="both"/>
        <w:rPr>
          <w:lang w:val="fr-FR"/>
        </w:rPr>
      </w:pPr>
      <w:r w:rsidRPr="00703810">
        <w:rPr>
          <w:lang w:val="fr-FR"/>
        </w:rPr>
        <w:t xml:space="preserve">Pour les interactions nécessitant une réponse immédiate ou une requête directe d’informations, les </w:t>
      </w:r>
      <w:proofErr w:type="spellStart"/>
      <w:r w:rsidRPr="00703810">
        <w:rPr>
          <w:lang w:val="fr-FR"/>
        </w:rPr>
        <w:t>microservices</w:t>
      </w:r>
      <w:proofErr w:type="spellEnd"/>
      <w:r w:rsidRPr="00703810">
        <w:rPr>
          <w:lang w:val="fr-FR"/>
        </w:rPr>
        <w:t xml:space="preserve"> exposent des API RESTful. Ces API sont utilisées pour des requêtes de données spécifiques ou pour déclencher des actions qui ne nécessitent pas une propagation asynchrone.</w:t>
      </w:r>
    </w:p>
    <w:p w:rsidR="00B370CD" w:rsidRPr="00703810" w:rsidRDefault="00000000">
      <w:pPr>
        <w:jc w:val="both"/>
        <w:rPr>
          <w:lang w:val="fr-FR"/>
        </w:rPr>
      </w:pPr>
      <w:r w:rsidRPr="00703810">
        <w:rPr>
          <w:lang w:val="fr-FR"/>
        </w:rPr>
        <w:t xml:space="preserve">Exemples </w:t>
      </w:r>
      <w:proofErr w:type="gramStart"/>
      <w:r w:rsidRPr="00703810">
        <w:rPr>
          <w:lang w:val="fr-FR"/>
        </w:rPr>
        <w:t>d’utilisation:</w:t>
      </w:r>
      <w:proofErr w:type="gramEnd"/>
    </w:p>
    <w:p w:rsidR="00B370CD" w:rsidRPr="00703810" w:rsidRDefault="00000000">
      <w:pPr>
        <w:jc w:val="both"/>
        <w:rPr>
          <w:lang w:val="fr-FR"/>
        </w:rPr>
      </w:pPr>
      <w:r w:rsidRPr="00703810">
        <w:rPr>
          <w:lang w:val="fr-FR"/>
        </w:rPr>
        <w:t xml:space="preserve">Un service de frontend interrogeant le Return </w:t>
      </w:r>
      <w:proofErr w:type="spellStart"/>
      <w:r w:rsidRPr="00703810">
        <w:rPr>
          <w:lang w:val="fr-FR"/>
        </w:rPr>
        <w:t>Request</w:t>
      </w:r>
      <w:proofErr w:type="spellEnd"/>
      <w:r w:rsidRPr="00703810">
        <w:rPr>
          <w:lang w:val="fr-FR"/>
        </w:rPr>
        <w:t xml:space="preserve"> Management Service pour afficher le statut d’une demande de retour.</w:t>
      </w:r>
    </w:p>
    <w:p w:rsidR="00B370CD" w:rsidRPr="00703810" w:rsidRDefault="00000000">
      <w:pPr>
        <w:jc w:val="both"/>
        <w:rPr>
          <w:lang w:val="fr-FR"/>
        </w:rPr>
      </w:pPr>
      <w:r w:rsidRPr="00703810">
        <w:rPr>
          <w:lang w:val="fr-FR"/>
        </w:rPr>
        <w:t xml:space="preserve">Le </w:t>
      </w:r>
      <w:proofErr w:type="spellStart"/>
      <w:r w:rsidRPr="00703810">
        <w:rPr>
          <w:lang w:val="fr-FR"/>
        </w:rPr>
        <w:t>Refund</w:t>
      </w:r>
      <w:proofErr w:type="spellEnd"/>
      <w:r w:rsidRPr="00703810">
        <w:rPr>
          <w:lang w:val="fr-FR"/>
        </w:rPr>
        <w:t xml:space="preserve"> &amp; Exchange </w:t>
      </w:r>
      <w:proofErr w:type="spellStart"/>
      <w:r w:rsidRPr="00703810">
        <w:rPr>
          <w:lang w:val="fr-FR"/>
        </w:rPr>
        <w:t>Processing</w:t>
      </w:r>
      <w:proofErr w:type="spellEnd"/>
      <w:r w:rsidRPr="00703810">
        <w:rPr>
          <w:lang w:val="fr-FR"/>
        </w:rPr>
        <w:t xml:space="preserve"> Service interrogeant le Inventory Management Service pour vérifier la disponibilité d’un produit avant un échange.</w:t>
      </w:r>
    </w:p>
    <w:p w:rsidR="00B370CD" w:rsidRPr="00703810" w:rsidRDefault="00000000">
      <w:pPr>
        <w:pStyle w:val="Titre1"/>
        <w:rPr>
          <w:lang w:val="fr-FR"/>
        </w:rPr>
      </w:pPr>
      <w:r w:rsidRPr="00703810">
        <w:rPr>
          <w:lang w:val="fr-FR"/>
        </w:rPr>
        <w:t>3.4. Service Discovery</w:t>
      </w:r>
    </w:p>
    <w:p w:rsidR="00B370CD" w:rsidRPr="00703810" w:rsidRDefault="00000000">
      <w:pPr>
        <w:jc w:val="both"/>
        <w:rPr>
          <w:lang w:val="fr-FR"/>
        </w:rPr>
      </w:pPr>
      <w:r w:rsidRPr="00703810">
        <w:rPr>
          <w:lang w:val="fr-FR"/>
        </w:rPr>
        <w:t xml:space="preserve">Dans un environnement </w:t>
      </w:r>
      <w:proofErr w:type="spellStart"/>
      <w:r w:rsidRPr="00703810">
        <w:rPr>
          <w:lang w:val="fr-FR"/>
        </w:rPr>
        <w:t>microservices</w:t>
      </w:r>
      <w:proofErr w:type="spellEnd"/>
      <w:r w:rsidRPr="00703810">
        <w:rPr>
          <w:lang w:val="fr-FR"/>
        </w:rPr>
        <w:t xml:space="preserve">, les services sont dynamiques : ils peuvent être démarrés, arrêtés ou mis à l’échelle. Le Service Discovery est essentiel pour permettre aux services de se trouver et de communiquer entre eux sans avoir de connaissances préalables de leurs adresses réseau. Nous proposons l’utilisation d’un registre de services (par exemple, Eureka, Consul, </w:t>
      </w:r>
      <w:proofErr w:type="spellStart"/>
      <w:r w:rsidRPr="00703810">
        <w:rPr>
          <w:lang w:val="fr-FR"/>
        </w:rPr>
        <w:t>Kubernetes</w:t>
      </w:r>
      <w:proofErr w:type="spellEnd"/>
      <w:r w:rsidRPr="00703810">
        <w:rPr>
          <w:lang w:val="fr-FR"/>
        </w:rPr>
        <w:t xml:space="preserve"> Service Discovery).</w:t>
      </w:r>
    </w:p>
    <w:p w:rsidR="00B370CD" w:rsidRPr="00703810" w:rsidRDefault="00000000">
      <w:pPr>
        <w:jc w:val="both"/>
        <w:rPr>
          <w:lang w:val="fr-FR"/>
        </w:rPr>
      </w:pPr>
      <w:proofErr w:type="gramStart"/>
      <w:r w:rsidRPr="00703810">
        <w:rPr>
          <w:lang w:val="fr-FR"/>
        </w:rPr>
        <w:t>Mécanisme:</w:t>
      </w:r>
      <w:proofErr w:type="gramEnd"/>
      <w:r w:rsidRPr="00703810">
        <w:rPr>
          <w:lang w:val="fr-FR"/>
        </w:rPr>
        <w:t xml:space="preserve"> Chaque </w:t>
      </w:r>
      <w:proofErr w:type="spellStart"/>
      <w:r w:rsidRPr="00703810">
        <w:rPr>
          <w:lang w:val="fr-FR"/>
        </w:rPr>
        <w:t>microservice</w:t>
      </w:r>
      <w:proofErr w:type="spellEnd"/>
      <w:r w:rsidRPr="00703810">
        <w:rPr>
          <w:lang w:val="fr-FR"/>
        </w:rPr>
        <w:t xml:space="preserve"> s’enregistre auprès du registre de services au démarrage. Lorsqu’un service A </w:t>
      </w:r>
      <w:proofErr w:type="spellStart"/>
      <w:r w:rsidRPr="00703810">
        <w:rPr>
          <w:lang w:val="fr-FR"/>
        </w:rPr>
        <w:t>a</w:t>
      </w:r>
      <w:proofErr w:type="spellEnd"/>
      <w:r w:rsidRPr="00703810">
        <w:rPr>
          <w:lang w:val="fr-FR"/>
        </w:rPr>
        <w:t xml:space="preserve"> besoin de communiquer avec un service B, il interroge le registre pour obtenir l’adresse réseau de B. Un équilibreur de charge côté client (Client-</w:t>
      </w:r>
      <w:proofErr w:type="spellStart"/>
      <w:r w:rsidRPr="00703810">
        <w:rPr>
          <w:lang w:val="fr-FR"/>
        </w:rPr>
        <w:t>Side</w:t>
      </w:r>
      <w:proofErr w:type="spellEnd"/>
      <w:r w:rsidRPr="00703810">
        <w:rPr>
          <w:lang w:val="fr-FR"/>
        </w:rPr>
        <w:t xml:space="preserve"> </w:t>
      </w:r>
      <w:proofErr w:type="spellStart"/>
      <w:r w:rsidRPr="00703810">
        <w:rPr>
          <w:lang w:val="fr-FR"/>
        </w:rPr>
        <w:t>Load</w:t>
      </w:r>
      <w:proofErr w:type="spellEnd"/>
      <w:r w:rsidRPr="00703810">
        <w:rPr>
          <w:lang w:val="fr-FR"/>
        </w:rPr>
        <w:t xml:space="preserve"> Balancer) peut être utilisé pour distribuer les requêtes entre les instances disponibles d’un service.</w:t>
      </w:r>
    </w:p>
    <w:p w:rsidR="00B370CD" w:rsidRPr="00703810" w:rsidRDefault="00000000">
      <w:pPr>
        <w:pStyle w:val="Titre1"/>
        <w:rPr>
          <w:lang w:val="fr-FR"/>
        </w:rPr>
      </w:pPr>
      <w:r w:rsidRPr="00703810">
        <w:rPr>
          <w:lang w:val="fr-FR"/>
        </w:rPr>
        <w:t>3.5. API Gateway</w:t>
      </w:r>
    </w:p>
    <w:p w:rsidR="00B370CD" w:rsidRPr="00703810" w:rsidRDefault="00000000">
      <w:pPr>
        <w:jc w:val="both"/>
        <w:rPr>
          <w:lang w:val="fr-FR"/>
        </w:rPr>
      </w:pPr>
      <w:r w:rsidRPr="00703810">
        <w:rPr>
          <w:lang w:val="fr-FR"/>
        </w:rPr>
        <w:t xml:space="preserve">L’API Gateway agit comme un point d’entrée unique pour toutes les requêtes externes (clients web, applications mobiles, autres systèmes). Elle offre une façade unifiée pour les </w:t>
      </w:r>
      <w:proofErr w:type="spellStart"/>
      <w:r w:rsidRPr="00703810">
        <w:rPr>
          <w:lang w:val="fr-FR"/>
        </w:rPr>
        <w:t>microservices</w:t>
      </w:r>
      <w:proofErr w:type="spellEnd"/>
      <w:r w:rsidRPr="00703810">
        <w:rPr>
          <w:lang w:val="fr-FR"/>
        </w:rPr>
        <w:t xml:space="preserve"> sous-jacents, simplifiant ainsi l’interaction pour les consommateurs et fournissant des fonctionnalités transversales.</w:t>
      </w:r>
    </w:p>
    <w:p w:rsidR="00B370CD" w:rsidRPr="00703810" w:rsidRDefault="00000000">
      <w:pPr>
        <w:jc w:val="both"/>
        <w:rPr>
          <w:lang w:val="fr-FR"/>
        </w:rPr>
      </w:pPr>
      <w:r w:rsidRPr="00703810">
        <w:rPr>
          <w:lang w:val="fr-FR"/>
        </w:rPr>
        <w:t xml:space="preserve">Fonctionnalités </w:t>
      </w:r>
      <w:proofErr w:type="gramStart"/>
      <w:r w:rsidRPr="00703810">
        <w:rPr>
          <w:lang w:val="fr-FR"/>
        </w:rPr>
        <w:t>Clés:</w:t>
      </w:r>
      <w:proofErr w:type="gramEnd"/>
    </w:p>
    <w:p w:rsidR="00B370CD" w:rsidRPr="00703810" w:rsidRDefault="00000000">
      <w:pPr>
        <w:jc w:val="both"/>
        <w:rPr>
          <w:lang w:val="fr-FR"/>
        </w:rPr>
      </w:pPr>
      <w:r w:rsidRPr="00703810">
        <w:rPr>
          <w:lang w:val="fr-FR"/>
        </w:rPr>
        <w:lastRenderedPageBreak/>
        <w:t xml:space="preserve">Routage des </w:t>
      </w:r>
      <w:proofErr w:type="gramStart"/>
      <w:r w:rsidRPr="00703810">
        <w:rPr>
          <w:lang w:val="fr-FR"/>
        </w:rPr>
        <w:t>Requêtes:</w:t>
      </w:r>
      <w:proofErr w:type="gramEnd"/>
      <w:r w:rsidRPr="00703810">
        <w:rPr>
          <w:lang w:val="fr-FR"/>
        </w:rPr>
        <w:t xml:space="preserve"> Dirige les requêtes entrantes vers le </w:t>
      </w:r>
      <w:proofErr w:type="spellStart"/>
      <w:r w:rsidRPr="00703810">
        <w:rPr>
          <w:lang w:val="fr-FR"/>
        </w:rPr>
        <w:t>microservice</w:t>
      </w:r>
      <w:proofErr w:type="spellEnd"/>
      <w:r w:rsidRPr="00703810">
        <w:rPr>
          <w:lang w:val="fr-FR"/>
        </w:rPr>
        <w:t xml:space="preserve"> approprié.</w:t>
      </w:r>
    </w:p>
    <w:p w:rsidR="00B370CD" w:rsidRPr="00703810" w:rsidRDefault="00000000">
      <w:pPr>
        <w:jc w:val="both"/>
        <w:rPr>
          <w:lang w:val="fr-FR"/>
        </w:rPr>
      </w:pPr>
      <w:r w:rsidRPr="00703810">
        <w:rPr>
          <w:lang w:val="fr-FR"/>
        </w:rPr>
        <w:t xml:space="preserve">Agrégation de </w:t>
      </w:r>
      <w:proofErr w:type="gramStart"/>
      <w:r w:rsidRPr="00703810">
        <w:rPr>
          <w:lang w:val="fr-FR"/>
        </w:rPr>
        <w:t>Requêtes:</w:t>
      </w:r>
      <w:proofErr w:type="gramEnd"/>
      <w:r w:rsidRPr="00703810">
        <w:rPr>
          <w:lang w:val="fr-FR"/>
        </w:rPr>
        <w:t xml:space="preserve"> Peut agréger les réponses de plusieurs </w:t>
      </w:r>
      <w:proofErr w:type="spellStart"/>
      <w:r w:rsidRPr="00703810">
        <w:rPr>
          <w:lang w:val="fr-FR"/>
        </w:rPr>
        <w:t>microservices</w:t>
      </w:r>
      <w:proofErr w:type="spellEnd"/>
      <w:r w:rsidRPr="00703810">
        <w:rPr>
          <w:lang w:val="fr-FR"/>
        </w:rPr>
        <w:t xml:space="preserve"> pour une seule requête client.</w:t>
      </w:r>
    </w:p>
    <w:p w:rsidR="00B370CD" w:rsidRPr="00703810" w:rsidRDefault="00000000">
      <w:pPr>
        <w:jc w:val="both"/>
        <w:rPr>
          <w:lang w:val="fr-FR"/>
        </w:rPr>
      </w:pPr>
      <w:r w:rsidRPr="00703810">
        <w:rPr>
          <w:lang w:val="fr-FR"/>
        </w:rPr>
        <w:t xml:space="preserve">Authentification et </w:t>
      </w:r>
      <w:proofErr w:type="gramStart"/>
      <w:r w:rsidRPr="00703810">
        <w:rPr>
          <w:lang w:val="fr-FR"/>
        </w:rPr>
        <w:t>Autorisation:</w:t>
      </w:r>
      <w:proofErr w:type="gramEnd"/>
      <w:r w:rsidRPr="00703810">
        <w:rPr>
          <w:lang w:val="fr-FR"/>
        </w:rPr>
        <w:t xml:space="preserve"> Gère la sécurité en validant les jetons d’authentification et en appliquant les politiques d’autorisation avant de router les requêtes.</w:t>
      </w:r>
    </w:p>
    <w:p w:rsidR="00B370CD" w:rsidRPr="00703810" w:rsidRDefault="00000000">
      <w:pPr>
        <w:jc w:val="both"/>
        <w:rPr>
          <w:lang w:val="fr-FR"/>
        </w:rPr>
      </w:pPr>
      <w:r w:rsidRPr="00703810">
        <w:rPr>
          <w:lang w:val="fr-FR"/>
        </w:rPr>
        <w:t xml:space="preserve">Limitation de Débit (Rate </w:t>
      </w:r>
      <w:proofErr w:type="spellStart"/>
      <w:r w:rsidRPr="00703810">
        <w:rPr>
          <w:lang w:val="fr-FR"/>
        </w:rPr>
        <w:t>Limiting</w:t>
      </w:r>
      <w:proofErr w:type="spellEnd"/>
      <w:proofErr w:type="gramStart"/>
      <w:r w:rsidRPr="00703810">
        <w:rPr>
          <w:lang w:val="fr-FR"/>
        </w:rPr>
        <w:t>):</w:t>
      </w:r>
      <w:proofErr w:type="gramEnd"/>
      <w:r w:rsidRPr="00703810">
        <w:rPr>
          <w:lang w:val="fr-FR"/>
        </w:rPr>
        <w:t xml:space="preserve"> Protège les </w:t>
      </w:r>
      <w:proofErr w:type="spellStart"/>
      <w:r w:rsidRPr="00703810">
        <w:rPr>
          <w:lang w:val="fr-FR"/>
        </w:rPr>
        <w:t>microservices</w:t>
      </w:r>
      <w:proofErr w:type="spellEnd"/>
      <w:r w:rsidRPr="00703810">
        <w:rPr>
          <w:lang w:val="fr-FR"/>
        </w:rPr>
        <w:t xml:space="preserve"> contre les surcharges en limitant le nombre de requêtes.</w:t>
      </w:r>
    </w:p>
    <w:p w:rsidR="00B370CD" w:rsidRPr="00703810" w:rsidRDefault="00000000">
      <w:pPr>
        <w:jc w:val="both"/>
        <w:rPr>
          <w:lang w:val="fr-FR"/>
        </w:rPr>
      </w:pPr>
      <w:r w:rsidRPr="00703810">
        <w:rPr>
          <w:lang w:val="fr-FR"/>
        </w:rPr>
        <w:t xml:space="preserve">Mise en </w:t>
      </w:r>
      <w:proofErr w:type="gramStart"/>
      <w:r w:rsidRPr="00703810">
        <w:rPr>
          <w:lang w:val="fr-FR"/>
        </w:rPr>
        <w:t>Cache:</w:t>
      </w:r>
      <w:proofErr w:type="gramEnd"/>
      <w:r w:rsidRPr="00703810">
        <w:rPr>
          <w:lang w:val="fr-FR"/>
        </w:rPr>
        <w:t xml:space="preserve"> Peut mettre en cache les réponses pour améliorer les performances.</w:t>
      </w:r>
    </w:p>
    <w:p w:rsidR="00B370CD" w:rsidRPr="00703810" w:rsidRDefault="00000000">
      <w:pPr>
        <w:jc w:val="both"/>
        <w:rPr>
          <w:lang w:val="fr-FR"/>
        </w:rPr>
      </w:pPr>
      <w:r w:rsidRPr="00703810">
        <w:rPr>
          <w:lang w:val="fr-FR"/>
        </w:rPr>
        <w:t xml:space="preserve">Transformation de </w:t>
      </w:r>
      <w:proofErr w:type="gramStart"/>
      <w:r w:rsidRPr="00703810">
        <w:rPr>
          <w:lang w:val="fr-FR"/>
        </w:rPr>
        <w:t>Protocole:</w:t>
      </w:r>
      <w:proofErr w:type="gramEnd"/>
      <w:r w:rsidRPr="00703810">
        <w:rPr>
          <w:lang w:val="fr-FR"/>
        </w:rPr>
        <w:t xml:space="preserve"> Peut traduire les requêtes entre différents protocoles si nécessaire.</w:t>
      </w:r>
    </w:p>
    <w:p w:rsidR="00B370CD" w:rsidRPr="00703810" w:rsidRDefault="00000000">
      <w:pPr>
        <w:pStyle w:val="Titre1"/>
        <w:rPr>
          <w:lang w:val="fr-FR"/>
        </w:rPr>
      </w:pPr>
      <w:r w:rsidRPr="00703810">
        <w:rPr>
          <w:lang w:val="fr-FR"/>
        </w:rPr>
        <w:t>3.6. Justification des Choix Architecturaux et de Conception DDD</w:t>
      </w:r>
    </w:p>
    <w:p w:rsidR="00B370CD" w:rsidRPr="00703810" w:rsidRDefault="00000000">
      <w:pPr>
        <w:jc w:val="both"/>
        <w:rPr>
          <w:lang w:val="fr-FR"/>
        </w:rPr>
      </w:pPr>
      <w:r w:rsidRPr="00703810">
        <w:rPr>
          <w:lang w:val="fr-FR"/>
        </w:rPr>
        <w:t xml:space="preserve">Les choix architecturaux et de conception adoptés sont profondément enracinés dans les principes du DDD et les meilleures pratiques des </w:t>
      </w:r>
      <w:proofErr w:type="spellStart"/>
      <w:r w:rsidRPr="00703810">
        <w:rPr>
          <w:lang w:val="fr-FR"/>
        </w:rPr>
        <w:t>microservices</w:t>
      </w:r>
      <w:proofErr w:type="spellEnd"/>
      <w:r w:rsidRPr="00703810">
        <w:rPr>
          <w:lang w:val="fr-FR"/>
        </w:rPr>
        <w:t>, visant à construire un système qui n’est pas seulement fonctionnel, mais aussi durable et adaptable.</w:t>
      </w:r>
    </w:p>
    <w:p w:rsidR="00B370CD" w:rsidRPr="00703810" w:rsidRDefault="00000000">
      <w:pPr>
        <w:pStyle w:val="Titre1"/>
        <w:rPr>
          <w:lang w:val="fr-FR"/>
        </w:rPr>
      </w:pPr>
      <w:r w:rsidRPr="00703810">
        <w:rPr>
          <w:lang w:val="fr-FR"/>
        </w:rPr>
        <w:t>3.6.1. Alignement avec le DDD</w:t>
      </w:r>
    </w:p>
    <w:p w:rsidR="00B370CD" w:rsidRPr="00703810" w:rsidRDefault="00000000">
      <w:pPr>
        <w:jc w:val="both"/>
        <w:rPr>
          <w:lang w:val="fr-FR"/>
        </w:rPr>
      </w:pPr>
      <w:proofErr w:type="spellStart"/>
      <w:r w:rsidRPr="00703810">
        <w:rPr>
          <w:lang w:val="fr-FR"/>
        </w:rPr>
        <w:t>Bounded</w:t>
      </w:r>
      <w:proofErr w:type="spellEnd"/>
      <w:r w:rsidRPr="00703810">
        <w:rPr>
          <w:lang w:val="fr-FR"/>
        </w:rPr>
        <w:t xml:space="preserve"> </w:t>
      </w:r>
      <w:proofErr w:type="spellStart"/>
      <w:r w:rsidRPr="00703810">
        <w:rPr>
          <w:lang w:val="fr-FR"/>
        </w:rPr>
        <w:t>Contexts</w:t>
      </w:r>
      <w:proofErr w:type="spellEnd"/>
      <w:r w:rsidRPr="00703810">
        <w:rPr>
          <w:lang w:val="fr-FR"/>
        </w:rPr>
        <w:t xml:space="preserve"> comme </w:t>
      </w:r>
      <w:proofErr w:type="spellStart"/>
      <w:proofErr w:type="gramStart"/>
      <w:r w:rsidRPr="00703810">
        <w:rPr>
          <w:lang w:val="fr-FR"/>
        </w:rPr>
        <w:t>Microservices</w:t>
      </w:r>
      <w:proofErr w:type="spellEnd"/>
      <w:r w:rsidRPr="00703810">
        <w:rPr>
          <w:lang w:val="fr-FR"/>
        </w:rPr>
        <w:t>:</w:t>
      </w:r>
      <w:proofErr w:type="gramEnd"/>
      <w:r w:rsidRPr="00703810">
        <w:rPr>
          <w:lang w:val="fr-FR"/>
        </w:rPr>
        <w:t xml:space="preserve"> Chaque </w:t>
      </w:r>
      <w:proofErr w:type="spellStart"/>
      <w:r w:rsidRPr="00703810">
        <w:rPr>
          <w:lang w:val="fr-FR"/>
        </w:rPr>
        <w:t>microservice</w:t>
      </w:r>
      <w:proofErr w:type="spellEnd"/>
      <w:r w:rsidRPr="00703810">
        <w:rPr>
          <w:lang w:val="fr-FR"/>
        </w:rPr>
        <w:t xml:space="preserve"> est une implémentation directe d’un </w:t>
      </w:r>
      <w:proofErr w:type="spellStart"/>
      <w:r w:rsidRPr="00703810">
        <w:rPr>
          <w:lang w:val="fr-FR"/>
        </w:rPr>
        <w:t>Bounded</w:t>
      </w:r>
      <w:proofErr w:type="spellEnd"/>
      <w:r w:rsidRPr="00703810">
        <w:rPr>
          <w:lang w:val="fr-FR"/>
        </w:rPr>
        <w:t xml:space="preserve"> </w:t>
      </w:r>
      <w:proofErr w:type="spellStart"/>
      <w:r w:rsidRPr="00703810">
        <w:rPr>
          <w:lang w:val="fr-FR"/>
        </w:rPr>
        <w:t>Context</w:t>
      </w:r>
      <w:proofErr w:type="spellEnd"/>
      <w:r w:rsidRPr="00703810">
        <w:rPr>
          <w:lang w:val="fr-FR"/>
        </w:rPr>
        <w:t>. Cette correspondance garantit que chaque service possède un modèle de domaine clair et cohérent, avec un langage ubiquitaire bien défini. Cela réduit la complexité et les ambiguïtés qui surviennent souvent dans les systèmes monolithiques où différents concepts peuvent être mélangés.</w:t>
      </w:r>
    </w:p>
    <w:p w:rsidR="00B370CD" w:rsidRPr="00703810" w:rsidRDefault="00000000">
      <w:pPr>
        <w:jc w:val="both"/>
        <w:rPr>
          <w:lang w:val="fr-FR"/>
        </w:rPr>
      </w:pPr>
      <w:r w:rsidRPr="00703810">
        <w:rPr>
          <w:lang w:val="fr-FR"/>
        </w:rPr>
        <w:t xml:space="preserve">Agrégats comme Unités de </w:t>
      </w:r>
      <w:proofErr w:type="gramStart"/>
      <w:r w:rsidRPr="00703810">
        <w:rPr>
          <w:lang w:val="fr-FR"/>
        </w:rPr>
        <w:t>Cohérence:</w:t>
      </w:r>
      <w:proofErr w:type="gramEnd"/>
      <w:r w:rsidRPr="00703810">
        <w:rPr>
          <w:lang w:val="fr-FR"/>
        </w:rPr>
        <w:t xml:space="preserve"> L’utilisation d’agrégats (comme </w:t>
      </w:r>
      <w:proofErr w:type="spellStart"/>
      <w:r w:rsidRPr="00703810">
        <w:rPr>
          <w:lang w:val="fr-FR"/>
        </w:rPr>
        <w:t>ReturnRequest</w:t>
      </w:r>
      <w:proofErr w:type="spellEnd"/>
      <w:r w:rsidRPr="00703810">
        <w:rPr>
          <w:lang w:val="fr-FR"/>
        </w:rPr>
        <w:t xml:space="preserve">, </w:t>
      </w:r>
      <w:proofErr w:type="spellStart"/>
      <w:r w:rsidRPr="00703810">
        <w:rPr>
          <w:lang w:val="fr-FR"/>
        </w:rPr>
        <w:t>ReceivedProduct</w:t>
      </w:r>
      <w:proofErr w:type="spellEnd"/>
      <w:r w:rsidRPr="00703810">
        <w:rPr>
          <w:lang w:val="fr-FR"/>
        </w:rPr>
        <w:t xml:space="preserve">, </w:t>
      </w:r>
      <w:proofErr w:type="spellStart"/>
      <w:r w:rsidRPr="00703810">
        <w:rPr>
          <w:lang w:val="fr-FR"/>
        </w:rPr>
        <w:t>InventoryItem</w:t>
      </w:r>
      <w:proofErr w:type="spellEnd"/>
      <w:r w:rsidRPr="00703810">
        <w:rPr>
          <w:lang w:val="fr-FR"/>
        </w:rPr>
        <w:t xml:space="preserve">) assure la cohérence transactionnelle et l’intégrité des données au sein de chaque </w:t>
      </w:r>
      <w:proofErr w:type="spellStart"/>
      <w:r w:rsidRPr="00703810">
        <w:rPr>
          <w:lang w:val="fr-FR"/>
        </w:rPr>
        <w:t>microservice</w:t>
      </w:r>
      <w:proofErr w:type="spellEnd"/>
      <w:r w:rsidRPr="00703810">
        <w:rPr>
          <w:lang w:val="fr-FR"/>
        </w:rPr>
        <w:t>. Toutes les modifications d’un agrégat passent par sa racine, ce qui simplifie la gestion des invariants métier.</w:t>
      </w:r>
    </w:p>
    <w:p w:rsidR="00B370CD" w:rsidRPr="00703810" w:rsidRDefault="00000000">
      <w:pPr>
        <w:jc w:val="both"/>
        <w:rPr>
          <w:lang w:val="fr-FR"/>
        </w:rPr>
      </w:pPr>
      <w:r w:rsidRPr="00703810">
        <w:rPr>
          <w:lang w:val="fr-FR"/>
        </w:rPr>
        <w:t xml:space="preserve">Événements de Domaine pour </w:t>
      </w:r>
      <w:proofErr w:type="gramStart"/>
      <w:r w:rsidRPr="00703810">
        <w:rPr>
          <w:lang w:val="fr-FR"/>
        </w:rPr>
        <w:t>l’Intégration:</w:t>
      </w:r>
      <w:proofErr w:type="gramEnd"/>
      <w:r w:rsidRPr="00703810">
        <w:rPr>
          <w:lang w:val="fr-FR"/>
        </w:rPr>
        <w:t xml:space="preserve"> Les événements de domaine sont le mécanisme privilégié pour la communication </w:t>
      </w:r>
      <w:proofErr w:type="spellStart"/>
      <w:r w:rsidRPr="00703810">
        <w:rPr>
          <w:lang w:val="fr-FR"/>
        </w:rPr>
        <w:t>inter-services</w:t>
      </w:r>
      <w:proofErr w:type="spellEnd"/>
      <w:r w:rsidRPr="00703810">
        <w:rPr>
          <w:lang w:val="fr-FR"/>
        </w:rPr>
        <w:t xml:space="preserve">. Ils reflètent les faits </w:t>
      </w:r>
      <w:proofErr w:type="gramStart"/>
      <w:r w:rsidRPr="00703810">
        <w:rPr>
          <w:lang w:val="fr-FR"/>
        </w:rPr>
        <w:t>métier significatifs</w:t>
      </w:r>
      <w:proofErr w:type="gramEnd"/>
      <w:r w:rsidRPr="00703810">
        <w:rPr>
          <w:lang w:val="fr-FR"/>
        </w:rPr>
        <w:t xml:space="preserve"> et permettent un découplage temporel et spatial entre les services. Cette approche événementielle est naturelle pour le DDD, car elle modélise la façon dont les événements se produisent dans le monde réel et permet aux services de réagir de manière autonome.</w:t>
      </w:r>
    </w:p>
    <w:p w:rsidR="00B370CD" w:rsidRPr="00703810" w:rsidRDefault="00000000">
      <w:pPr>
        <w:jc w:val="both"/>
        <w:rPr>
          <w:lang w:val="fr-FR"/>
        </w:rPr>
      </w:pPr>
      <w:r w:rsidRPr="00703810">
        <w:rPr>
          <w:lang w:val="fr-FR"/>
        </w:rPr>
        <w:t xml:space="preserve">Services de Domaine et Services </w:t>
      </w:r>
      <w:proofErr w:type="gramStart"/>
      <w:r w:rsidRPr="00703810">
        <w:rPr>
          <w:lang w:val="fr-FR"/>
        </w:rPr>
        <w:t>d’Application:</w:t>
      </w:r>
      <w:proofErr w:type="gramEnd"/>
      <w:r w:rsidRPr="00703810">
        <w:rPr>
          <w:lang w:val="fr-FR"/>
        </w:rPr>
        <w:t xml:space="preserve"> La distinction claire entre les services de domaine (logique métier sans état) et les services d’application (orchestration des cas d’utilisation) permet de maintenir une architecture propre et de séparer les préoccupations. Les services de domaine encapsulent des opérations métier complexes qui ne s’intègrent pas naturellement dans un agrégat, tandis que les services d’application coordonnent les interactions entre les agrégats et les services de domaine pour accomplir une tâche spécifique.</w:t>
      </w:r>
    </w:p>
    <w:p w:rsidR="00B370CD" w:rsidRPr="00703810" w:rsidRDefault="00000000">
      <w:pPr>
        <w:pStyle w:val="Titre1"/>
        <w:rPr>
          <w:lang w:val="fr-FR"/>
        </w:rPr>
      </w:pPr>
      <w:r w:rsidRPr="00703810">
        <w:rPr>
          <w:lang w:val="fr-FR"/>
        </w:rPr>
        <w:lastRenderedPageBreak/>
        <w:t xml:space="preserve">3.6.2. Bénéfices de l’Architecture </w:t>
      </w:r>
      <w:proofErr w:type="spellStart"/>
      <w:r w:rsidRPr="00703810">
        <w:rPr>
          <w:lang w:val="fr-FR"/>
        </w:rPr>
        <w:t>Microservices</w:t>
      </w:r>
      <w:proofErr w:type="spellEnd"/>
    </w:p>
    <w:p w:rsidR="00B370CD" w:rsidRPr="00703810" w:rsidRDefault="00000000">
      <w:pPr>
        <w:jc w:val="both"/>
        <w:rPr>
          <w:lang w:val="fr-FR"/>
        </w:rPr>
      </w:pPr>
      <w:r w:rsidRPr="00703810">
        <w:rPr>
          <w:lang w:val="fr-FR"/>
        </w:rPr>
        <w:t xml:space="preserve">Scalabilité </w:t>
      </w:r>
      <w:proofErr w:type="gramStart"/>
      <w:r w:rsidRPr="00703810">
        <w:rPr>
          <w:lang w:val="fr-FR"/>
        </w:rPr>
        <w:t>Indépendante:</w:t>
      </w:r>
      <w:proofErr w:type="gramEnd"/>
      <w:r w:rsidRPr="00703810">
        <w:rPr>
          <w:lang w:val="fr-FR"/>
        </w:rPr>
        <w:t xml:space="preserve"> Chaque </w:t>
      </w:r>
      <w:proofErr w:type="spellStart"/>
      <w:r w:rsidRPr="00703810">
        <w:rPr>
          <w:lang w:val="fr-FR"/>
        </w:rPr>
        <w:t>microservice</w:t>
      </w:r>
      <w:proofErr w:type="spellEnd"/>
      <w:r w:rsidRPr="00703810">
        <w:rPr>
          <w:lang w:val="fr-FR"/>
        </w:rPr>
        <w:t xml:space="preserve"> peut être mis à l’échelle indépendamment en fonction de sa charge. Par exemple, le Warehouse </w:t>
      </w:r>
      <w:proofErr w:type="spellStart"/>
      <w:r w:rsidRPr="00703810">
        <w:rPr>
          <w:lang w:val="fr-FR"/>
        </w:rPr>
        <w:t>Intake</w:t>
      </w:r>
      <w:proofErr w:type="spellEnd"/>
      <w:r w:rsidRPr="00703810">
        <w:rPr>
          <w:lang w:val="fr-FR"/>
        </w:rPr>
        <w:t xml:space="preserve"> Service pourrait nécessiter plus de ressources pendant les périodes de forte activité de retour, sans affecter la scalabilité du User Management Service.</w:t>
      </w:r>
    </w:p>
    <w:p w:rsidR="00B370CD" w:rsidRPr="00703810" w:rsidRDefault="00000000">
      <w:pPr>
        <w:jc w:val="both"/>
        <w:rPr>
          <w:lang w:val="fr-FR"/>
        </w:rPr>
      </w:pPr>
      <w:r w:rsidRPr="00703810">
        <w:rPr>
          <w:lang w:val="fr-FR"/>
        </w:rPr>
        <w:t xml:space="preserve">Résilience </w:t>
      </w:r>
      <w:proofErr w:type="gramStart"/>
      <w:r w:rsidRPr="00703810">
        <w:rPr>
          <w:lang w:val="fr-FR"/>
        </w:rPr>
        <w:t>Accrue:</w:t>
      </w:r>
      <w:proofErr w:type="gramEnd"/>
      <w:r w:rsidRPr="00703810">
        <w:rPr>
          <w:lang w:val="fr-FR"/>
        </w:rPr>
        <w:t xml:space="preserve"> La défaillance d’un </w:t>
      </w:r>
      <w:proofErr w:type="spellStart"/>
      <w:r w:rsidRPr="00703810">
        <w:rPr>
          <w:lang w:val="fr-FR"/>
        </w:rPr>
        <w:t>microservice</w:t>
      </w:r>
      <w:proofErr w:type="spellEnd"/>
      <w:r w:rsidRPr="00703810">
        <w:rPr>
          <w:lang w:val="fr-FR"/>
        </w:rPr>
        <w:t xml:space="preserve"> n’entraîne pas nécessairement la défaillance de l’ensemble du système. Les mécanismes de communication asynchrone et les circuits de coupure (circuit </w:t>
      </w:r>
      <w:proofErr w:type="spellStart"/>
      <w:r w:rsidRPr="00703810">
        <w:rPr>
          <w:lang w:val="fr-FR"/>
        </w:rPr>
        <w:t>breakers</w:t>
      </w:r>
      <w:proofErr w:type="spellEnd"/>
      <w:r w:rsidRPr="00703810">
        <w:rPr>
          <w:lang w:val="fr-FR"/>
        </w:rPr>
        <w:t>) peuvent isoler les pannes, permettant au reste du système de continuer à fonctionner.</w:t>
      </w:r>
    </w:p>
    <w:p w:rsidR="00B370CD" w:rsidRPr="00703810" w:rsidRDefault="00000000">
      <w:pPr>
        <w:jc w:val="both"/>
        <w:rPr>
          <w:lang w:val="fr-FR"/>
        </w:rPr>
      </w:pPr>
      <w:r w:rsidRPr="00703810">
        <w:rPr>
          <w:lang w:val="fr-FR"/>
        </w:rPr>
        <w:t xml:space="preserve">Développement et Déploiement </w:t>
      </w:r>
      <w:proofErr w:type="gramStart"/>
      <w:r w:rsidRPr="00703810">
        <w:rPr>
          <w:lang w:val="fr-FR"/>
        </w:rPr>
        <w:t>Indépendants:</w:t>
      </w:r>
      <w:proofErr w:type="gramEnd"/>
      <w:r w:rsidRPr="00703810">
        <w:rPr>
          <w:lang w:val="fr-FR"/>
        </w:rPr>
        <w:t xml:space="preserve"> Les équipes peuvent développer, tester et déployer des </w:t>
      </w:r>
      <w:proofErr w:type="spellStart"/>
      <w:r w:rsidRPr="00703810">
        <w:rPr>
          <w:lang w:val="fr-FR"/>
        </w:rPr>
        <w:t>microservices</w:t>
      </w:r>
      <w:proofErr w:type="spellEnd"/>
      <w:r w:rsidRPr="00703810">
        <w:rPr>
          <w:lang w:val="fr-FR"/>
        </w:rPr>
        <w:t xml:space="preserve"> de manière autonome, ce qui accélère le cycle de développement et réduit les dépendances entre les équipes. Cela favorise également l’adoption de pipelines CI/CD robustes pour chaque service.</w:t>
      </w:r>
    </w:p>
    <w:p w:rsidR="00B370CD" w:rsidRPr="00703810" w:rsidRDefault="00000000">
      <w:pPr>
        <w:jc w:val="both"/>
        <w:rPr>
          <w:lang w:val="fr-FR"/>
        </w:rPr>
      </w:pPr>
      <w:r w:rsidRPr="00703810">
        <w:rPr>
          <w:lang w:val="fr-FR"/>
        </w:rPr>
        <w:t xml:space="preserve">Flexibilité </w:t>
      </w:r>
      <w:proofErr w:type="gramStart"/>
      <w:r w:rsidRPr="00703810">
        <w:rPr>
          <w:lang w:val="fr-FR"/>
        </w:rPr>
        <w:t>Technologique:</w:t>
      </w:r>
      <w:proofErr w:type="gramEnd"/>
      <w:r w:rsidRPr="00703810">
        <w:rPr>
          <w:lang w:val="fr-FR"/>
        </w:rPr>
        <w:t xml:space="preserve"> Chaque </w:t>
      </w:r>
      <w:proofErr w:type="spellStart"/>
      <w:r w:rsidRPr="00703810">
        <w:rPr>
          <w:lang w:val="fr-FR"/>
        </w:rPr>
        <w:t>microservice</w:t>
      </w:r>
      <w:proofErr w:type="spellEnd"/>
      <w:r w:rsidRPr="00703810">
        <w:rPr>
          <w:lang w:val="fr-FR"/>
        </w:rPr>
        <w:t xml:space="preserve"> peut être développé en utilisant la technologie la plus appropriée à ses besoins spécifiques (langage de programmation, base de données, frameworks). Cela permet aux équipes de choisir les meilleurs outils pour le travail, sans être contraintes par un stack technologique monolithique.</w:t>
      </w:r>
    </w:p>
    <w:p w:rsidR="00B370CD" w:rsidRPr="00703810" w:rsidRDefault="00000000">
      <w:pPr>
        <w:jc w:val="both"/>
        <w:rPr>
          <w:lang w:val="fr-FR"/>
        </w:rPr>
      </w:pPr>
      <w:r w:rsidRPr="00703810">
        <w:rPr>
          <w:lang w:val="fr-FR"/>
        </w:rPr>
        <w:t xml:space="preserve">Maintenance </w:t>
      </w:r>
      <w:proofErr w:type="gramStart"/>
      <w:r w:rsidRPr="00703810">
        <w:rPr>
          <w:lang w:val="fr-FR"/>
        </w:rPr>
        <w:t>Simplifiée:</w:t>
      </w:r>
      <w:proofErr w:type="gramEnd"/>
      <w:r w:rsidRPr="00703810">
        <w:rPr>
          <w:lang w:val="fr-FR"/>
        </w:rPr>
        <w:t xml:space="preserve"> La taille réduite et la portée limitée de chaque </w:t>
      </w:r>
      <w:proofErr w:type="spellStart"/>
      <w:r w:rsidRPr="00703810">
        <w:rPr>
          <w:lang w:val="fr-FR"/>
        </w:rPr>
        <w:t>microservice</w:t>
      </w:r>
      <w:proofErr w:type="spellEnd"/>
      <w:r w:rsidRPr="00703810">
        <w:rPr>
          <w:lang w:val="fr-FR"/>
        </w:rPr>
        <w:t xml:space="preserve"> facilitent la compréhension, la modification et la maintenance du code. Les bugs sont plus faciles à isoler et à corriger.</w:t>
      </w:r>
    </w:p>
    <w:p w:rsidR="00B370CD" w:rsidRPr="00703810" w:rsidRDefault="00000000">
      <w:pPr>
        <w:jc w:val="both"/>
        <w:rPr>
          <w:lang w:val="fr-FR"/>
        </w:rPr>
      </w:pPr>
      <w:r w:rsidRPr="00703810">
        <w:rPr>
          <w:lang w:val="fr-FR"/>
        </w:rPr>
        <w:t xml:space="preserve">En combinant les principes du DDD avec une architecture </w:t>
      </w:r>
      <w:proofErr w:type="spellStart"/>
      <w:r w:rsidRPr="00703810">
        <w:rPr>
          <w:lang w:val="fr-FR"/>
        </w:rPr>
        <w:t>microservices</w:t>
      </w:r>
      <w:proofErr w:type="spellEnd"/>
      <w:r w:rsidRPr="00703810">
        <w:rPr>
          <w:lang w:val="fr-FR"/>
        </w:rPr>
        <w:t>, nous créons un système qui non seulement modélise fidèlement le domaine métier, mais est également agile, robuste et prêt à évoluer avec les besoins futurs de l’entreprise.</w:t>
      </w:r>
    </w:p>
    <w:sectPr w:rsidR="00B370CD" w:rsidRPr="00703810" w:rsidSect="00034616">
      <w:footerReference w:type="default" r:id="rId8"/>
      <w:pgSz w:w="11909" w:h="16834"/>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27C5" w:rsidRDefault="001F27C5">
      <w:pPr>
        <w:spacing w:after="0" w:line="240" w:lineRule="auto"/>
      </w:pPr>
      <w:r>
        <w:separator/>
      </w:r>
    </w:p>
  </w:endnote>
  <w:endnote w:type="continuationSeparator" w:id="0">
    <w:p w:rsidR="001F27C5" w:rsidRDefault="001F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70CD" w:rsidRDefault="00000000">
    <w:pPr>
      <w:pStyle w:val="Pieddepage"/>
      <w:jc w:val="center"/>
    </w:pPr>
    <w:r>
      <w:t xml:space="preserve">Page </w:t>
    </w: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27C5" w:rsidRDefault="001F27C5">
      <w:pPr>
        <w:spacing w:after="0" w:line="240" w:lineRule="auto"/>
      </w:pPr>
      <w:r>
        <w:separator/>
      </w:r>
    </w:p>
  </w:footnote>
  <w:footnote w:type="continuationSeparator" w:id="0">
    <w:p w:rsidR="001F27C5" w:rsidRDefault="001F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357779787">
    <w:abstractNumId w:val="8"/>
  </w:num>
  <w:num w:numId="2" w16cid:durableId="929579553">
    <w:abstractNumId w:val="6"/>
  </w:num>
  <w:num w:numId="3" w16cid:durableId="1890025056">
    <w:abstractNumId w:val="5"/>
  </w:num>
  <w:num w:numId="4" w16cid:durableId="426770699">
    <w:abstractNumId w:val="4"/>
  </w:num>
  <w:num w:numId="5" w16cid:durableId="1901467">
    <w:abstractNumId w:val="7"/>
  </w:num>
  <w:num w:numId="6" w16cid:durableId="43601032">
    <w:abstractNumId w:val="3"/>
  </w:num>
  <w:num w:numId="7" w16cid:durableId="2041927914">
    <w:abstractNumId w:val="2"/>
  </w:num>
  <w:num w:numId="8" w16cid:durableId="901714368">
    <w:abstractNumId w:val="1"/>
  </w:num>
  <w:num w:numId="9" w16cid:durableId="136605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27C5"/>
    <w:rsid w:val="0029639D"/>
    <w:rsid w:val="00326F90"/>
    <w:rsid w:val="005234B2"/>
    <w:rsid w:val="00703810"/>
    <w:rsid w:val="00AA1D8D"/>
    <w:rsid w:val="00B370C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B219B"/>
  <w14:defaultImageDpi w14:val="300"/>
  <w15:docId w15:val="{3F0098A2-7BFF-446B-A601-477B5D7B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4751</Words>
  <Characters>26136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Amina ED-DAIF</cp:lastModifiedBy>
  <cp:revision>2</cp:revision>
  <dcterms:created xsi:type="dcterms:W3CDTF">2025-06-11T21:06:00Z</dcterms:created>
  <dcterms:modified xsi:type="dcterms:W3CDTF">2025-06-11T21:06:00Z</dcterms:modified>
  <cp:category/>
</cp:coreProperties>
</file>