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0B" w:rsidRPr="00A45159" w:rsidRDefault="009323B4">
      <w:pPr>
        <w:pStyle w:val="Title"/>
        <w:rPr>
          <w:sz w:val="40"/>
          <w:szCs w:val="40"/>
          <w:lang w:val="fr-FR"/>
        </w:rPr>
      </w:pPr>
      <w:r w:rsidRPr="00A45159">
        <w:rPr>
          <w:sz w:val="40"/>
          <w:szCs w:val="40"/>
          <w:lang w:val="fr-FR"/>
        </w:rPr>
        <w:t>Système de Veille Technique</w:t>
      </w:r>
    </w:p>
    <w:p w:rsidR="0057210B" w:rsidRPr="00E66412" w:rsidRDefault="009323B4" w:rsidP="00A45159">
      <w:pPr>
        <w:spacing w:line="240" w:lineRule="auto"/>
        <w:rPr>
          <w:lang w:val="fr-FR"/>
        </w:rPr>
      </w:pPr>
      <w:r w:rsidRPr="00E66412">
        <w:rPr>
          <w:lang w:val="fr-FR"/>
        </w:rPr>
        <w:t>De manière générale, la veille technique est une tâche importante dans la vie d’un développeur. Elle permet de rester informé des avancées technologiques, des nouvelles tendances, et parfois même de suivre la progression des concurrents.</w:t>
      </w:r>
      <w:r w:rsidRPr="00E66412">
        <w:rPr>
          <w:lang w:val="fr-FR"/>
        </w:rPr>
        <w:br/>
        <w:t>Les résultats de la veille aident à trouver des solutions adaptées aux spécifications techniques. Voici comment structurer cette veil</w:t>
      </w:r>
      <w:r w:rsidR="00925000">
        <w:rPr>
          <w:lang w:val="fr-FR"/>
        </w:rPr>
        <w:t>le pour une efficacité optimale :</w:t>
      </w:r>
    </w:p>
    <w:p w:rsidR="0057210B" w:rsidRPr="00E66412" w:rsidRDefault="009323B4" w:rsidP="00A45159">
      <w:pPr>
        <w:pStyle w:val="Heading1"/>
        <w:spacing w:line="240" w:lineRule="auto"/>
        <w:rPr>
          <w:lang w:val="fr-FR"/>
        </w:rPr>
      </w:pPr>
      <w:r w:rsidRPr="00E66412">
        <w:rPr>
          <w:lang w:val="fr-FR"/>
        </w:rPr>
        <w:t>1. Définir et Planifier sa Veille</w:t>
      </w:r>
    </w:p>
    <w:p w:rsidR="0057210B" w:rsidRPr="00E66412" w:rsidRDefault="009323B4">
      <w:pPr>
        <w:rPr>
          <w:lang w:val="fr-FR"/>
        </w:rPr>
      </w:pPr>
      <w:r w:rsidRPr="00E66412">
        <w:rPr>
          <w:lang w:val="fr-FR"/>
        </w:rPr>
        <w:t>Objectif : Clarifier les aspects techniques du projet nécessitant une veille.</w:t>
      </w:r>
      <w:r w:rsidR="00E66412" w:rsidRPr="00E66412">
        <w:rPr>
          <w:lang w:val="fr-FR"/>
        </w:rPr>
        <w:br/>
      </w:r>
      <w:r w:rsidR="00E66412">
        <w:rPr>
          <w:lang w:val="fr-FR"/>
        </w:rPr>
        <w:t xml:space="preserve">On démarre notre système de vielle après avoir défini les spécifiques techniques selon les taches de Kanban pour organiser nos étapes de travail. </w:t>
      </w:r>
    </w:p>
    <w:p w:rsidR="0057210B" w:rsidRPr="00E66412" w:rsidRDefault="009323B4" w:rsidP="00925000">
      <w:pPr>
        <w:pStyle w:val="Heading1"/>
        <w:rPr>
          <w:lang w:val="fr-FR"/>
        </w:rPr>
      </w:pPr>
      <w:r w:rsidRPr="00E66412">
        <w:rPr>
          <w:lang w:val="fr-FR"/>
        </w:rPr>
        <w:t>2. Identifier les Ressources Pertinentes</w:t>
      </w:r>
      <w:r w:rsidR="00E66412">
        <w:rPr>
          <w:lang w:val="fr-FR"/>
        </w:rPr>
        <w:br/>
      </w:r>
      <w:r w:rsidR="00091EB9" w:rsidRPr="00925000">
        <w:rPr>
          <w:color w:val="000000" w:themeColor="text1"/>
          <w:lang w:val="fr-FR"/>
        </w:rPr>
        <w:t>Liste de ressources </w:t>
      </w:r>
      <w:proofErr w:type="gramStart"/>
      <w:r w:rsidR="00091EB9" w:rsidRPr="00925000">
        <w:rPr>
          <w:color w:val="000000" w:themeColor="text1"/>
          <w:lang w:val="fr-FR"/>
        </w:rPr>
        <w:t>:</w:t>
      </w:r>
      <w:proofErr w:type="gramEnd"/>
      <w:r w:rsidR="00091EB9" w:rsidRPr="00B76904">
        <w:rPr>
          <w:b w:val="0"/>
          <w:bCs w:val="0"/>
          <w:lang w:val="fr-FR"/>
        </w:rPr>
        <w:br/>
      </w:r>
      <w:r w:rsidR="00091EB9" w:rsidRPr="00925000">
        <w:rPr>
          <w:rStyle w:val="text-modulecaptionweizf"/>
          <w:b w:val="0"/>
          <w:bCs w:val="0"/>
          <w:color w:val="000000" w:themeColor="text1"/>
          <w:lang w:val="fr-FR"/>
        </w:rPr>
        <w:t>npmjs.com</w:t>
      </w:r>
      <w:r w:rsidR="00091EB9" w:rsidRPr="00925000">
        <w:rPr>
          <w:rStyle w:val="text-modulecaptionweizf"/>
          <w:b w:val="0"/>
          <w:bCs w:val="0"/>
          <w:color w:val="000000" w:themeColor="text1"/>
          <w:lang w:val="fr-FR"/>
        </w:rPr>
        <w:br/>
        <w:t>expressjs.com</w:t>
      </w:r>
      <w:r w:rsidR="00091EB9" w:rsidRPr="00925000">
        <w:rPr>
          <w:rStyle w:val="text-modulecaptionweizf"/>
          <w:b w:val="0"/>
          <w:bCs w:val="0"/>
          <w:color w:val="000000" w:themeColor="text1"/>
          <w:lang w:val="fr-FR"/>
        </w:rPr>
        <w:br/>
        <w:t>dly.to</w:t>
      </w:r>
      <w:r w:rsidR="00091EB9" w:rsidRPr="00925000">
        <w:rPr>
          <w:rStyle w:val="text-modulecaptionweizf"/>
          <w:b w:val="0"/>
          <w:bCs w:val="0"/>
          <w:color w:val="000000" w:themeColor="text1"/>
          <w:lang w:val="fr-FR"/>
        </w:rPr>
        <w:br/>
        <w:t>nodejs.org</w:t>
      </w:r>
      <w:r w:rsidR="00091EB9" w:rsidRPr="00925000">
        <w:rPr>
          <w:rStyle w:val="text-modulecaptionweizf"/>
          <w:b w:val="0"/>
          <w:bCs w:val="0"/>
          <w:color w:val="000000" w:themeColor="text1"/>
          <w:lang w:val="fr-FR"/>
        </w:rPr>
        <w:br/>
        <w:t>feedly.com</w:t>
      </w:r>
      <w:r w:rsidR="00091EB9" w:rsidRPr="00925000">
        <w:rPr>
          <w:rStyle w:val="text-modulecaptionweizf"/>
          <w:b w:val="0"/>
          <w:bCs w:val="0"/>
          <w:color w:val="000000" w:themeColor="text1"/>
          <w:lang w:val="fr-FR"/>
        </w:rPr>
        <w:br/>
        <w:t>codelynx.dev</w:t>
      </w:r>
      <w:r w:rsidR="00091EB9" w:rsidRPr="00925000">
        <w:rPr>
          <w:rStyle w:val="text-modulecaptionweizf"/>
          <w:b w:val="0"/>
          <w:bCs w:val="0"/>
          <w:color w:val="000000" w:themeColor="text1"/>
          <w:lang w:val="fr-FR"/>
        </w:rPr>
        <w:br/>
      </w:r>
      <w:r w:rsidR="00091EB9" w:rsidRPr="00925000">
        <w:rPr>
          <w:b w:val="0"/>
          <w:bCs w:val="0"/>
          <w:color w:val="000000" w:themeColor="text1"/>
          <w:lang w:val="fr-FR"/>
        </w:rPr>
        <w:t>getbootstrap.com</w:t>
      </w:r>
      <w:r w:rsidR="00091EB9" w:rsidRPr="00925000">
        <w:rPr>
          <w:b w:val="0"/>
          <w:bCs w:val="0"/>
          <w:color w:val="000000" w:themeColor="text1"/>
          <w:lang w:val="fr-FR"/>
        </w:rPr>
        <w:br/>
      </w:r>
      <w:r w:rsidR="00091EB9" w:rsidRPr="00925000">
        <w:rPr>
          <w:rStyle w:val="text-modulecaptionweizf"/>
          <w:b w:val="0"/>
          <w:bCs w:val="0"/>
          <w:color w:val="000000" w:themeColor="text1"/>
          <w:lang w:val="fr-FR"/>
        </w:rPr>
        <w:t>mongodb.com</w:t>
      </w:r>
      <w:r w:rsidR="00925000">
        <w:rPr>
          <w:lang w:val="fr-FR"/>
        </w:rPr>
        <w:br/>
      </w:r>
      <w:r w:rsidR="00925000" w:rsidRPr="00925000">
        <w:rPr>
          <w:sz w:val="16"/>
          <w:szCs w:val="16"/>
          <w:lang w:val="fr-FR"/>
        </w:rPr>
        <w:br/>
      </w:r>
      <w:r w:rsidRPr="00E66412">
        <w:rPr>
          <w:lang w:val="fr-FR"/>
        </w:rPr>
        <w:t>3. Automatiser la Collecte d'Informations</w:t>
      </w:r>
    </w:p>
    <w:p w:rsidR="0057210B" w:rsidRPr="00E66412" w:rsidRDefault="00925000" w:rsidP="00925000">
      <w:pPr>
        <w:rPr>
          <w:lang w:val="fr-FR"/>
        </w:rPr>
      </w:pPr>
      <w:r>
        <w:rPr>
          <w:lang w:val="fr-FR"/>
        </w:rPr>
        <w:t>Nos</w:t>
      </w:r>
      <w:r w:rsidR="009323B4" w:rsidRPr="00E66412">
        <w:rPr>
          <w:lang w:val="fr-FR"/>
        </w:rPr>
        <w:t xml:space="preserve"> outil</w:t>
      </w:r>
      <w:r>
        <w:rPr>
          <w:lang w:val="fr-FR"/>
        </w:rPr>
        <w:t>s</w:t>
      </w:r>
      <w:r w:rsidR="009323B4" w:rsidRPr="00E66412">
        <w:rPr>
          <w:lang w:val="fr-FR"/>
        </w:rPr>
        <w:t xml:space="preserve"> de veille pour centraliser </w:t>
      </w:r>
      <w:r>
        <w:rPr>
          <w:lang w:val="fr-FR"/>
        </w:rPr>
        <w:t>nos</w:t>
      </w:r>
      <w:r w:rsidR="009323B4" w:rsidRPr="00E66412">
        <w:rPr>
          <w:lang w:val="fr-FR"/>
        </w:rPr>
        <w:t xml:space="preserve"> sources d'information (</w:t>
      </w:r>
      <w:proofErr w:type="gramStart"/>
      <w:r>
        <w:rPr>
          <w:lang w:val="fr-FR"/>
        </w:rPr>
        <w:t>zapier.com ,</w:t>
      </w:r>
      <w:proofErr w:type="gramEnd"/>
      <w:r>
        <w:rPr>
          <w:lang w:val="fr-FR"/>
        </w:rPr>
        <w:t xml:space="preserve">  Google </w:t>
      </w:r>
      <w:proofErr w:type="spellStart"/>
      <w:r>
        <w:rPr>
          <w:lang w:val="fr-FR"/>
        </w:rPr>
        <w:t>Alerts</w:t>
      </w:r>
      <w:proofErr w:type="spellEnd"/>
      <w:r>
        <w:rPr>
          <w:lang w:val="fr-FR"/>
        </w:rPr>
        <w:t>,  flipboard.com , tweeter ..</w:t>
      </w:r>
      <w:proofErr w:type="spellStart"/>
      <w:proofErr w:type="gramStart"/>
      <w:r>
        <w:rPr>
          <w:lang w:val="fr-FR"/>
        </w:rPr>
        <w:t>etc</w:t>
      </w:r>
      <w:proofErr w:type="spellEnd"/>
      <w:proofErr w:type="gramEnd"/>
      <w:r w:rsidR="009323B4" w:rsidRPr="00E66412">
        <w:rPr>
          <w:lang w:val="fr-FR"/>
        </w:rPr>
        <w:t xml:space="preserve">). Cela </w:t>
      </w:r>
      <w:r>
        <w:rPr>
          <w:lang w:val="fr-FR"/>
        </w:rPr>
        <w:t>nous</w:t>
      </w:r>
      <w:r w:rsidR="009323B4" w:rsidRPr="00E66412">
        <w:rPr>
          <w:lang w:val="fr-FR"/>
        </w:rPr>
        <w:t xml:space="preserve"> permet d'automatiser le suivi des nouveautés.</w:t>
      </w:r>
      <w:r>
        <w:rPr>
          <w:lang w:val="fr-FR"/>
        </w:rPr>
        <w:br/>
      </w:r>
      <w:r w:rsidRPr="00925000">
        <w:rPr>
          <w:sz w:val="16"/>
          <w:szCs w:val="16"/>
          <w:lang w:val="fr-FR"/>
        </w:rPr>
        <w:br/>
      </w:r>
      <w:r w:rsidR="009323B4" w:rsidRPr="00925000">
        <w:rPr>
          <w:rFonts w:asciiTheme="majorHAnsi" w:hAnsiTheme="majorHAnsi" w:cstheme="majorHAnsi"/>
          <w:b/>
          <w:bCs/>
          <w:color w:val="365F91" w:themeColor="accent1" w:themeShade="BF"/>
          <w:sz w:val="28"/>
          <w:szCs w:val="28"/>
          <w:lang w:val="fr-FR"/>
        </w:rPr>
        <w:t>4. Analyser l'Information Collectée</w:t>
      </w:r>
    </w:p>
    <w:p w:rsidR="0057210B" w:rsidRPr="00E66412" w:rsidRDefault="009323B4" w:rsidP="00925000">
      <w:pPr>
        <w:rPr>
          <w:lang w:val="fr-FR"/>
        </w:rPr>
      </w:pPr>
      <w:r w:rsidRPr="00E66412">
        <w:rPr>
          <w:lang w:val="fr-FR"/>
        </w:rPr>
        <w:t xml:space="preserve">Une fois les informations collectées, </w:t>
      </w:r>
      <w:r w:rsidR="00925000">
        <w:rPr>
          <w:lang w:val="fr-FR"/>
        </w:rPr>
        <w:t>nous allons évaluer</w:t>
      </w:r>
      <w:r w:rsidRPr="00E66412">
        <w:rPr>
          <w:lang w:val="fr-FR"/>
        </w:rPr>
        <w:t xml:space="preserve"> les options en fonction de leur pertinence et de leur capacité à répondre aux besoins du projet.</w:t>
      </w:r>
      <w:r w:rsidR="00925000">
        <w:rPr>
          <w:lang w:val="fr-FR"/>
        </w:rPr>
        <w:br/>
      </w:r>
      <w:r w:rsidR="00925000" w:rsidRPr="00925000">
        <w:rPr>
          <w:sz w:val="16"/>
          <w:szCs w:val="16"/>
          <w:lang w:val="fr-FR"/>
        </w:rPr>
        <w:br/>
      </w:r>
      <w:r>
        <w:rPr>
          <w:rFonts w:asciiTheme="majorBidi" w:hAnsiTheme="majorBidi" w:cstheme="majorBidi"/>
          <w:color w:val="365F91" w:themeColor="accent1" w:themeShade="BF"/>
          <w:sz w:val="28"/>
          <w:szCs w:val="28"/>
          <w:lang w:val="fr-FR"/>
        </w:rPr>
        <w:br/>
      </w:r>
      <w:r>
        <w:rPr>
          <w:rFonts w:asciiTheme="majorBidi" w:hAnsiTheme="majorBidi" w:cstheme="majorBidi"/>
          <w:color w:val="365F91" w:themeColor="accent1" w:themeShade="BF"/>
          <w:sz w:val="28"/>
          <w:szCs w:val="28"/>
          <w:lang w:val="fr-FR"/>
        </w:rPr>
        <w:br/>
      </w:r>
      <w:r>
        <w:rPr>
          <w:rFonts w:asciiTheme="majorBidi" w:hAnsiTheme="majorBidi" w:cstheme="majorBidi"/>
          <w:color w:val="365F91" w:themeColor="accent1" w:themeShade="BF"/>
          <w:sz w:val="28"/>
          <w:szCs w:val="28"/>
          <w:lang w:val="fr-FR"/>
        </w:rPr>
        <w:br/>
      </w:r>
      <w:r>
        <w:rPr>
          <w:rFonts w:asciiTheme="majorBidi" w:hAnsiTheme="majorBidi" w:cstheme="majorBidi"/>
          <w:color w:val="365F91" w:themeColor="accent1" w:themeShade="BF"/>
          <w:sz w:val="28"/>
          <w:szCs w:val="28"/>
          <w:lang w:val="fr-FR"/>
        </w:rPr>
        <w:br/>
      </w:r>
      <w:r>
        <w:rPr>
          <w:rFonts w:asciiTheme="majorBidi" w:hAnsiTheme="majorBidi" w:cstheme="majorBidi"/>
          <w:color w:val="365F91" w:themeColor="accent1" w:themeShade="BF"/>
          <w:sz w:val="28"/>
          <w:szCs w:val="28"/>
          <w:lang w:val="fr-FR"/>
        </w:rPr>
        <w:lastRenderedPageBreak/>
        <w:br/>
      </w:r>
      <w:r w:rsidRPr="00925000">
        <w:rPr>
          <w:rFonts w:asciiTheme="majorBidi" w:hAnsiTheme="majorBidi" w:cstheme="majorBidi"/>
          <w:color w:val="365F91" w:themeColor="accent1" w:themeShade="BF"/>
          <w:sz w:val="28"/>
          <w:szCs w:val="28"/>
          <w:lang w:val="fr-FR"/>
        </w:rPr>
        <w:t>5. Diffuser les Résultats de la Veille</w:t>
      </w:r>
    </w:p>
    <w:p w:rsidR="00A45159" w:rsidRPr="00A45159" w:rsidRDefault="00A45159" w:rsidP="00A45159">
      <w:pPr>
        <w:rPr>
          <w:lang w:val="fr-FR"/>
        </w:rPr>
      </w:pPr>
      <w:r w:rsidRPr="00A45159">
        <w:rPr>
          <w:lang w:val="fr-FR"/>
        </w:rPr>
        <w:t xml:space="preserve"> Résultats de la veille technique - Projet Menu</w:t>
      </w:r>
      <w:r w:rsidR="009323B4">
        <w:rPr>
          <w:lang w:val="fr-FR"/>
        </w:rPr>
        <w:t xml:space="preserve"> </w:t>
      </w:r>
      <w:r w:rsidRPr="00A45159">
        <w:rPr>
          <w:lang w:val="fr-FR"/>
        </w:rPr>
        <w:t>Maker</w:t>
      </w:r>
    </w:p>
    <w:p w:rsidR="00A45159" w:rsidRPr="009323B4" w:rsidRDefault="00A45159" w:rsidP="00A45159">
      <w:pPr>
        <w:rPr>
          <w:b/>
          <w:bCs/>
          <w:color w:val="365F91" w:themeColor="accent1" w:themeShade="BF"/>
          <w:lang w:val="fr-FR"/>
        </w:rPr>
      </w:pPr>
      <w:r w:rsidRPr="009323B4">
        <w:rPr>
          <w:b/>
          <w:bCs/>
          <w:color w:val="365F91" w:themeColor="accent1" w:themeShade="BF"/>
          <w:lang w:val="fr-FR"/>
        </w:rPr>
        <w:t>1. Introduction :</w:t>
      </w:r>
    </w:p>
    <w:p w:rsidR="00A45159" w:rsidRPr="00A45159" w:rsidRDefault="00A45159" w:rsidP="00A45159">
      <w:pPr>
        <w:rPr>
          <w:lang w:val="fr-FR"/>
        </w:rPr>
      </w:pPr>
      <w:r w:rsidRPr="00A45159">
        <w:rPr>
          <w:lang w:val="fr-FR"/>
        </w:rPr>
        <w:t>- Objet de la veille : Identifier les technologies front-end et back-end pour le développement de l’application Menu</w:t>
      </w:r>
      <w:r w:rsidR="009323B4">
        <w:rPr>
          <w:lang w:val="fr-FR"/>
        </w:rPr>
        <w:t xml:space="preserve"> </w:t>
      </w:r>
      <w:r w:rsidRPr="00A45159">
        <w:rPr>
          <w:lang w:val="fr-FR"/>
        </w:rPr>
        <w:t>Maker.</w:t>
      </w:r>
    </w:p>
    <w:p w:rsidR="00A45159" w:rsidRPr="00A45159" w:rsidRDefault="00A45159" w:rsidP="009323B4">
      <w:pPr>
        <w:rPr>
          <w:lang w:val="fr-FR"/>
        </w:rPr>
      </w:pPr>
      <w:r w:rsidRPr="00A45159">
        <w:rPr>
          <w:lang w:val="fr-FR"/>
        </w:rPr>
        <w:t>- Période de veille : Septembre 2024.</w:t>
      </w:r>
    </w:p>
    <w:p w:rsidR="00A45159" w:rsidRPr="009323B4" w:rsidRDefault="00A45159" w:rsidP="00A45159">
      <w:pPr>
        <w:rPr>
          <w:b/>
          <w:bCs/>
          <w:color w:val="365F91" w:themeColor="accent1" w:themeShade="BF"/>
          <w:lang w:val="fr-FR"/>
        </w:rPr>
      </w:pPr>
      <w:r w:rsidRPr="009323B4">
        <w:rPr>
          <w:b/>
          <w:bCs/>
          <w:color w:val="365F91" w:themeColor="accent1" w:themeShade="BF"/>
          <w:lang w:val="fr-FR"/>
        </w:rPr>
        <w:t>2. Résumé des tendances et technologies :</w:t>
      </w:r>
    </w:p>
    <w:p w:rsidR="00A45159" w:rsidRPr="00A45159" w:rsidRDefault="00A45159" w:rsidP="00A45159">
      <w:pPr>
        <w:rPr>
          <w:lang w:val="fr-FR"/>
        </w:rPr>
      </w:pPr>
      <w:r w:rsidRPr="00A45159">
        <w:rPr>
          <w:lang w:val="fr-FR"/>
        </w:rPr>
        <w:t>- React.js : Bibliothèque pour la création d'interfaces utilisateur.</w:t>
      </w:r>
    </w:p>
    <w:p w:rsidR="00A45159" w:rsidRPr="00A45159" w:rsidRDefault="00A45159" w:rsidP="00A45159">
      <w:pPr>
        <w:rPr>
          <w:lang w:val="fr-FR"/>
        </w:rPr>
      </w:pPr>
      <w:r w:rsidRPr="00A45159">
        <w:rPr>
          <w:lang w:val="fr-FR"/>
        </w:rPr>
        <w:t>- Node.js : Environnement serveur JavaScript.</w:t>
      </w:r>
    </w:p>
    <w:p w:rsidR="00A45159" w:rsidRPr="00A45159" w:rsidRDefault="00A45159" w:rsidP="009323B4">
      <w:pPr>
        <w:rPr>
          <w:lang w:val="fr-FR"/>
        </w:rPr>
      </w:pPr>
      <w:r w:rsidRPr="00A45159">
        <w:rPr>
          <w:lang w:val="fr-FR"/>
        </w:rPr>
        <w:t xml:space="preserve">- </w:t>
      </w:r>
      <w:proofErr w:type="spellStart"/>
      <w:r w:rsidRPr="00A45159">
        <w:rPr>
          <w:lang w:val="fr-FR"/>
        </w:rPr>
        <w:t>Firebase</w:t>
      </w:r>
      <w:proofErr w:type="spellEnd"/>
      <w:r w:rsidRPr="00A45159">
        <w:rPr>
          <w:lang w:val="fr-FR"/>
        </w:rPr>
        <w:t xml:space="preserve"> : Plateforme pour la gestion de base de données et d’authentification.</w:t>
      </w:r>
    </w:p>
    <w:p w:rsidR="00A45159" w:rsidRPr="009323B4" w:rsidRDefault="00A45159" w:rsidP="00A45159">
      <w:pPr>
        <w:rPr>
          <w:b/>
          <w:bCs/>
          <w:color w:val="365F91" w:themeColor="accent1" w:themeShade="BF"/>
          <w:lang w:val="fr-FR"/>
        </w:rPr>
      </w:pPr>
      <w:r w:rsidRPr="009323B4">
        <w:rPr>
          <w:b/>
          <w:bCs/>
          <w:color w:val="365F91" w:themeColor="accent1" w:themeShade="BF"/>
          <w:lang w:val="fr-FR"/>
        </w:rPr>
        <w:t>3. Justification des choix :</w:t>
      </w:r>
    </w:p>
    <w:p w:rsidR="00A45159" w:rsidRPr="00A45159" w:rsidRDefault="00A45159" w:rsidP="00A45159">
      <w:pPr>
        <w:rPr>
          <w:lang w:val="fr-FR"/>
        </w:rPr>
      </w:pPr>
      <w:r w:rsidRPr="00A45159">
        <w:rPr>
          <w:lang w:val="fr-FR"/>
        </w:rPr>
        <w:t>- React.js retenu pour ses composants réutilisables et son écosystème large.</w:t>
      </w:r>
    </w:p>
    <w:p w:rsidR="00A45159" w:rsidRPr="00A45159" w:rsidRDefault="00A45159" w:rsidP="009323B4">
      <w:pPr>
        <w:rPr>
          <w:lang w:val="fr-FR"/>
        </w:rPr>
      </w:pPr>
      <w:r w:rsidRPr="00A45159">
        <w:rPr>
          <w:lang w:val="fr-FR"/>
        </w:rPr>
        <w:t xml:space="preserve">- Node.js sélectionné pour permettre un </w:t>
      </w:r>
      <w:proofErr w:type="spellStart"/>
      <w:r w:rsidRPr="00A45159">
        <w:rPr>
          <w:lang w:val="fr-FR"/>
        </w:rPr>
        <w:t>stack</w:t>
      </w:r>
      <w:proofErr w:type="spellEnd"/>
      <w:r w:rsidRPr="00A45159">
        <w:rPr>
          <w:lang w:val="fr-FR"/>
        </w:rPr>
        <w:t xml:space="preserve"> JavaScript complet.</w:t>
      </w:r>
    </w:p>
    <w:p w:rsidR="00A45159" w:rsidRPr="009323B4" w:rsidRDefault="00A45159" w:rsidP="00A45159">
      <w:pPr>
        <w:rPr>
          <w:b/>
          <w:bCs/>
          <w:color w:val="365F91" w:themeColor="accent1" w:themeShade="BF"/>
          <w:lang w:val="fr-FR"/>
        </w:rPr>
      </w:pPr>
      <w:r w:rsidRPr="009323B4">
        <w:rPr>
          <w:b/>
          <w:bCs/>
          <w:color w:val="365F91" w:themeColor="accent1" w:themeShade="BF"/>
          <w:lang w:val="fr-FR"/>
        </w:rPr>
        <w:t>4. Recommandations :</w:t>
      </w:r>
    </w:p>
    <w:p w:rsidR="0057210B" w:rsidRPr="00E66412" w:rsidRDefault="00A45159" w:rsidP="00A45159">
      <w:pPr>
        <w:rPr>
          <w:lang w:val="fr-FR"/>
        </w:rPr>
      </w:pPr>
      <w:r w:rsidRPr="00A45159">
        <w:rPr>
          <w:lang w:val="fr-FR"/>
        </w:rPr>
        <w:t xml:space="preserve">- Formation des équipes sur React.js et Node.js via des ressources telles </w:t>
      </w:r>
      <w:proofErr w:type="gramStart"/>
      <w:r w:rsidRPr="00A45159">
        <w:rPr>
          <w:lang w:val="fr-FR"/>
        </w:rPr>
        <w:t xml:space="preserve">que </w:t>
      </w:r>
      <w:proofErr w:type="spellStart"/>
      <w:r w:rsidRPr="00A45159">
        <w:rPr>
          <w:lang w:val="fr-FR"/>
        </w:rPr>
        <w:t>OpenClassrooms</w:t>
      </w:r>
      <w:proofErr w:type="spellEnd"/>
      <w:proofErr w:type="gramEnd"/>
      <w:r w:rsidRPr="00A45159">
        <w:rPr>
          <w:lang w:val="fr-FR"/>
        </w:rPr>
        <w:t xml:space="preserve"> ou </w:t>
      </w:r>
      <w:proofErr w:type="spellStart"/>
      <w:r w:rsidRPr="00A45159">
        <w:rPr>
          <w:lang w:val="fr-FR"/>
        </w:rPr>
        <w:t>Udemy</w:t>
      </w:r>
      <w:proofErr w:type="spellEnd"/>
      <w:r w:rsidRPr="00A45159">
        <w:rPr>
          <w:lang w:val="fr-FR"/>
        </w:rPr>
        <w:t>.</w:t>
      </w:r>
    </w:p>
    <w:sectPr w:rsidR="0057210B" w:rsidRPr="00E66412"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useFELayout/>
  </w:compat>
  <w:rsids>
    <w:rsidRoot w:val="00B47730"/>
    <w:rsid w:val="00034616"/>
    <w:rsid w:val="0006063C"/>
    <w:rsid w:val="00091EB9"/>
    <w:rsid w:val="0015074B"/>
    <w:rsid w:val="00172EF1"/>
    <w:rsid w:val="0029639D"/>
    <w:rsid w:val="002A192C"/>
    <w:rsid w:val="00326F90"/>
    <w:rsid w:val="00425DCA"/>
    <w:rsid w:val="0057210B"/>
    <w:rsid w:val="00925000"/>
    <w:rsid w:val="009323B4"/>
    <w:rsid w:val="00A45159"/>
    <w:rsid w:val="00AA1D8D"/>
    <w:rsid w:val="00B47730"/>
    <w:rsid w:val="00B76904"/>
    <w:rsid w:val="00BA78AD"/>
    <w:rsid w:val="00CB0664"/>
    <w:rsid w:val="00D528B7"/>
    <w:rsid w:val="00E66412"/>
    <w:rsid w:val="00FC693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ext-modulecaptionweizf">
    <w:name w:val="text-module__caption___weizf"/>
    <w:basedOn w:val="DefaultParagraphFont"/>
    <w:rsid w:val="00091EB9"/>
  </w:style>
  <w:style w:type="paragraph" w:styleId="BalloonText">
    <w:name w:val="Balloon Text"/>
    <w:basedOn w:val="Normal"/>
    <w:link w:val="BalloonTextChar"/>
    <w:uiPriority w:val="99"/>
    <w:semiHidden/>
    <w:unhideWhenUsed/>
    <w:rsid w:val="00425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DC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94BEE-1999-4AF8-89BA-80315E8D0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2</Pages>
  <Words>320</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omar mulla ali</cp:lastModifiedBy>
  <cp:revision>3</cp:revision>
  <dcterms:created xsi:type="dcterms:W3CDTF">2013-12-23T23:15:00Z</dcterms:created>
  <dcterms:modified xsi:type="dcterms:W3CDTF">2024-10-18T19:08:00Z</dcterms:modified>
  <cp:category/>
</cp:coreProperties>
</file>