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3D458F" w14:textId="77777777" w:rsidR="006F62F1" w:rsidRDefault="00000000">
      <w:pPr>
        <w:spacing w:after="40"/>
      </w:pPr>
      <w:r>
        <w:rPr>
          <w:b/>
          <w:bCs/>
          <w:sz w:val="40"/>
          <w:szCs w:val="40"/>
        </w:rPr>
        <w:t>Three-Wheel Balance Robot</w:t>
      </w:r>
    </w:p>
    <w:p w14:paraId="20A259C4" w14:textId="77777777" w:rsidR="006F62F1" w:rsidRDefault="00000000">
      <w:pPr>
        <w:pBdr>
          <w:bottom w:val="single" w:sz="8" w:space="6" w:color="2E75B6"/>
        </w:pBdr>
        <w:spacing w:after="60"/>
      </w:pPr>
      <w:r>
        <w:rPr>
          <w:color w:val="595959"/>
          <w:sz w:val="24"/>
          <w:szCs w:val="24"/>
        </w:rPr>
        <w:t>Embedded Systems — Project Report</w:t>
      </w:r>
    </w:p>
    <w:p w14:paraId="0F5A6D60" w14:textId="77777777" w:rsidR="006F62F1" w:rsidRDefault="00000000">
      <w:pPr>
        <w:spacing w:after="120"/>
      </w:pPr>
      <w:r>
        <w:rPr>
          <w:i/>
          <w:iCs/>
          <w:color w:val="808080"/>
          <w:sz w:val="20"/>
          <w:szCs w:val="20"/>
        </w:rPr>
        <w:t>STM32F407 Microcontroller Platform</w:t>
      </w:r>
    </w:p>
    <w:p w14:paraId="1B22C60E" w14:textId="77777777" w:rsidR="006F62F1" w:rsidRDefault="00000000">
      <w:pPr>
        <w:spacing w:after="200"/>
      </w:pPr>
      <w:r>
        <w:rPr>
          <w:b/>
          <w:bCs/>
        </w:rPr>
        <w:t>Omar Azzawi</w:t>
      </w:r>
      <w:r>
        <w:rPr>
          <w:color w:val="595959"/>
        </w:rPr>
        <w:t xml:space="preserve">   •   Embedded Systems</w:t>
      </w:r>
    </w:p>
    <w:p w14:paraId="2014DA2F" w14:textId="77777777" w:rsidR="006F62F1" w:rsidRDefault="00000000">
      <w:pPr>
        <w:pStyle w:val="Heading1"/>
      </w:pPr>
      <w:r>
        <w:t>Project Overview</w:t>
      </w:r>
    </w:p>
    <w:p w14:paraId="5B030168" w14:textId="7B694255" w:rsidR="006F62F1" w:rsidRDefault="00000000">
      <w:pPr>
        <w:spacing w:after="140" w:line="276" w:lineRule="auto"/>
      </w:pPr>
      <w:r>
        <w:t xml:space="preserve">Over the course of this semester I built and programmed an embedded robotics platform based on the STM32F407 microcontroller, working from a design and firmware provided by Dr. Martins. The project began with learning the STM32 development tools and the basics of programming the microcontroller. From there I captured the circuit schematic in KiCad and turned it into a custom </w:t>
      </w:r>
      <w:r w:rsidR="00504C11">
        <w:t>PCB</w:t>
      </w:r>
      <w:r>
        <w:t>, which I then had manufactured. The final weeks of the course were spent soldering the components onto the board and working with the firmware</w:t>
      </w:r>
      <w:r w:rsidR="00504C11">
        <w:t>.</w:t>
      </w:r>
      <w:r>
        <w:t xml:space="preserve"> </w:t>
      </w:r>
    </w:p>
    <w:p w14:paraId="1D59E5CC" w14:textId="6C915763" w:rsidR="006F62F1" w:rsidRDefault="00000000">
      <w:pPr>
        <w:spacing w:after="140" w:line="276" w:lineRule="auto"/>
      </w:pPr>
      <w:r>
        <w:t xml:space="preserve">The original goal was a self-balancing two-wheel robot. Because of time constraints, the platform was completed as a stable three-wheel robot that drives under wireless control. The hardware and firmware foundation needed for balancing </w:t>
      </w:r>
      <w:r w:rsidR="00504C11">
        <w:t xml:space="preserve">are </w:t>
      </w:r>
      <w:r>
        <w:t xml:space="preserve">an </w:t>
      </w:r>
      <w:r w:rsidR="00504C11">
        <w:t>IMU and a</w:t>
      </w:r>
      <w:r>
        <w:t xml:space="preserve"> wheel</w:t>
      </w:r>
      <w:r w:rsidR="00504C11">
        <w:t xml:space="preserve"> encoder.</w:t>
      </w:r>
    </w:p>
    <w:p w14:paraId="1CD195FC" w14:textId="77777777" w:rsidR="006F62F1" w:rsidRDefault="00000000">
      <w:pPr>
        <w:pStyle w:val="Heading1"/>
      </w:pPr>
      <w:r>
        <w:t>Hardware Components</w:t>
      </w:r>
    </w:p>
    <w:p w14:paraId="2F7393FA" w14:textId="77777777" w:rsidR="006F62F1" w:rsidRDefault="00000000">
      <w:pPr>
        <w:pStyle w:val="Heading2"/>
      </w:pPr>
      <w:r>
        <w:t>STM32F407 Microcontroller</w:t>
      </w:r>
    </w:p>
    <w:p w14:paraId="0000B6D7" w14:textId="77777777" w:rsidR="006F62F1" w:rsidRDefault="00000000">
      <w:pPr>
        <w:spacing w:after="140" w:line="276" w:lineRule="auto"/>
      </w:pPr>
      <w:r>
        <w:t>The STM32F407 is the brain of the robot. It runs all of the firmware, reads the sensors, generates the motor control signals, and handles wireless communication. Its many built-in timers and communication peripherals make it well suited to a motor-control project like this one.</w:t>
      </w:r>
    </w:p>
    <w:p w14:paraId="3673017D" w14:textId="77777777" w:rsidR="006F62F1" w:rsidRDefault="00000000">
      <w:pPr>
        <w:pStyle w:val="Heading2"/>
      </w:pPr>
      <w:r>
        <w:t>TB6612FNG Motor Driver</w:t>
      </w:r>
    </w:p>
    <w:p w14:paraId="750CF8C4" w14:textId="1ED27511" w:rsidR="006F62F1" w:rsidRDefault="00000000">
      <w:pPr>
        <w:spacing w:after="140" w:line="276" w:lineRule="auto"/>
      </w:pPr>
      <w:r>
        <w:t>The TB6612FNG is a dual motor driver that sits between the microcontroller and the DC motors. The STM32 cannot supply enough current to drive motors directly, so the driver takes low-power direction and speed signals from the microcontroller and switches the higher motor current. Motor speed is set with a PWM signal and motor direction with a pair of digital control pins.</w:t>
      </w:r>
    </w:p>
    <w:p w14:paraId="0DB07576" w14:textId="77777777" w:rsidR="006F62F1" w:rsidRDefault="00000000">
      <w:pPr>
        <w:pStyle w:val="Heading2"/>
      </w:pPr>
      <w:r>
        <w:t>MPU6050 Inertial Measurement Unit</w:t>
      </w:r>
    </w:p>
    <w:p w14:paraId="4596E5E4" w14:textId="77777777" w:rsidR="006F62F1" w:rsidRDefault="00000000">
      <w:pPr>
        <w:spacing w:after="140" w:line="276" w:lineRule="auto"/>
      </w:pPr>
      <w:r>
        <w:t>The MPU6050 combines a three-axis accelerometer and a three-axis gyroscope on a single chip and communicates with the STM32 over the I2C bus. It measures the tilt and rotation of the robot, which is the information a balancing robot needs to know which way it is leaning. The accelerometer gives a stable long-term tilt reference while the gyroscope responds quickly to fast movements.</w:t>
      </w:r>
    </w:p>
    <w:p w14:paraId="48FE343E" w14:textId="77777777" w:rsidR="006F62F1" w:rsidRDefault="00000000">
      <w:pPr>
        <w:pStyle w:val="Heading2"/>
      </w:pPr>
      <w:r>
        <w:t>MT6701 Magnetic Encoder</w:t>
      </w:r>
    </w:p>
    <w:p w14:paraId="5B271540" w14:textId="318914DC" w:rsidR="006F62F1" w:rsidRDefault="00000000">
      <w:pPr>
        <w:spacing w:after="140" w:line="276" w:lineRule="auto"/>
      </w:pPr>
      <w:r>
        <w:t>The MT6701 is a magnetic rotary encoder that measures wheel position and rotation speed, also over the I2C bus. Tracking how far and how fast a wheel turns is essential for controlling the robot's movement and, eventually, for keeping a balancing robot in place rather than drifting.</w:t>
      </w:r>
      <w:r w:rsidR="00504C11">
        <w:t xml:space="preserve"> Although all that is technically needed to stay upright is the IMU. </w:t>
      </w:r>
    </w:p>
    <w:p w14:paraId="05671338" w14:textId="77777777" w:rsidR="006F62F1" w:rsidRDefault="00000000">
      <w:pPr>
        <w:pStyle w:val="Heading2"/>
      </w:pPr>
      <w:r>
        <w:lastRenderedPageBreak/>
        <w:t>WS2812 RGB LED and Wireless Module</w:t>
      </w:r>
    </w:p>
    <w:p w14:paraId="5E58EC16" w14:textId="479960CB" w:rsidR="006F62F1" w:rsidRDefault="00000000">
      <w:pPr>
        <w:spacing w:after="140" w:line="276" w:lineRule="auto"/>
      </w:pPr>
      <w:r>
        <w:t>A WS2812 addressable RGB LED provides visual status feedback, changing color to indicate the current command. A wireless module connected to the microcontroller's serial port receives driving commands from a phone app and passes them to the STM32, allowing the robot to be controlled remotely</w:t>
      </w:r>
      <w:r w:rsidR="00504C11">
        <w:t>.</w:t>
      </w:r>
    </w:p>
    <w:p w14:paraId="5B8DF302" w14:textId="77777777" w:rsidR="006F62F1" w:rsidRDefault="00000000">
      <w:pPr>
        <w:pStyle w:val="Heading2"/>
      </w:pPr>
      <w:r>
        <w:t>Wireless Control</w:t>
      </w:r>
    </w:p>
    <w:p w14:paraId="6FB083E4" w14:textId="71D450BA" w:rsidR="006F62F1" w:rsidRDefault="00000000">
      <w:pPr>
        <w:spacing w:after="140" w:line="276" w:lineRule="auto"/>
      </w:pPr>
      <w:r>
        <w:t>Driving commands arrive from the phone app through the wireless module as single characters over the serial connection. Each command is captured the moment it arrives and acted on in the main loop. The letters w, s, a, and d move the robot forward, backward, left, and right, while x stops it</w:t>
      </w:r>
      <w:r w:rsidR="00504C11">
        <w:t>.</w:t>
      </w:r>
    </w:p>
    <w:p w14:paraId="61C0BECF" w14:textId="77777777" w:rsidR="006F62F1" w:rsidRDefault="00000000">
      <w:pPr>
        <w:pStyle w:val="Heading2"/>
      </w:pPr>
      <w:r>
        <w:t>Sensor Reading and Filtering</w:t>
      </w:r>
    </w:p>
    <w:p w14:paraId="3A64E424" w14:textId="55FD91FD" w:rsidR="006F62F1" w:rsidRDefault="00000000">
      <w:pPr>
        <w:spacing w:after="140" w:line="276" w:lineRule="auto"/>
      </w:pPr>
      <w:r>
        <w:t xml:space="preserve">The firmware reads the inertial sensor about a hundred times per second and combines the accelerometer and gyroscope measurements using a complementary filter. This filter blends the steady accelerometer reading with the fast-responding gyroscope reading to produce a single smooth, accurate tilt angle. </w:t>
      </w:r>
    </w:p>
    <w:p w14:paraId="4B9103DB" w14:textId="77777777" w:rsidR="006F62F1" w:rsidRDefault="00000000">
      <w:pPr>
        <w:pStyle w:val="Heading2"/>
      </w:pPr>
      <w:r>
        <w:t>Telemetry and Status</w:t>
      </w:r>
    </w:p>
    <w:p w14:paraId="3620E4F1" w14:textId="24308DF6" w:rsidR="00504C11" w:rsidRDefault="00000000">
      <w:pPr>
        <w:spacing w:after="140" w:line="276" w:lineRule="auto"/>
      </w:pPr>
      <w:r>
        <w:t>Several times per second the robot reports its status back over the serial link, which is useful for monitoring and debugging. A status LED on the board blinks steadily to confirm the program is running normally.</w:t>
      </w:r>
    </w:p>
    <w:p w14:paraId="592B5267" w14:textId="77777777" w:rsidR="00504C11" w:rsidRDefault="00504C11" w:rsidP="00504C11">
      <w:pPr>
        <w:pStyle w:val="Heading1"/>
      </w:pPr>
      <w:r>
        <w:t>Firmware</w:t>
      </w:r>
    </w:p>
    <w:p w14:paraId="6E051966" w14:textId="43B6DFD1" w:rsidR="00504C11" w:rsidRDefault="00504C11" w:rsidP="00504C11">
      <w:pPr>
        <w:spacing w:after="140" w:line="276" w:lineRule="auto"/>
      </w:pPr>
      <w:r>
        <w:t>The firmware ties all of the hardware together. At startup it initializes each peripheral</w:t>
      </w:r>
      <w:r>
        <w:t>;</w:t>
      </w:r>
      <w:r>
        <w:t xml:space="preserve"> the motor driver, the inertial sensor, the encoder, the status LED, and the wireless serial link</w:t>
      </w:r>
      <w:r>
        <w:t>;</w:t>
      </w:r>
      <w:r>
        <w:t xml:space="preserve"> and configures the timers that generate the motor PWM signals</w:t>
      </w:r>
      <w:r>
        <w:t>.</w:t>
      </w:r>
    </w:p>
    <w:p w14:paraId="2418741D" w14:textId="77777777" w:rsidR="00504C11" w:rsidRDefault="00504C11">
      <w:pPr>
        <w:spacing w:after="140" w:line="276" w:lineRule="auto"/>
      </w:pPr>
    </w:p>
    <w:sectPr w:rsidR="00504C11">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FEA866" w14:textId="77777777" w:rsidR="00B856EE" w:rsidRDefault="00B856EE">
      <w:r>
        <w:separator/>
      </w:r>
    </w:p>
  </w:endnote>
  <w:endnote w:type="continuationSeparator" w:id="0">
    <w:p w14:paraId="4D95778B" w14:textId="77777777" w:rsidR="00B856EE" w:rsidRDefault="00B856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E985A" w14:textId="77777777" w:rsidR="006F62F1" w:rsidRDefault="00000000">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504C11">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504C1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7ABEF" w14:textId="77777777" w:rsidR="00B856EE" w:rsidRDefault="00B856EE">
      <w:r>
        <w:separator/>
      </w:r>
    </w:p>
  </w:footnote>
  <w:footnote w:type="continuationSeparator" w:id="0">
    <w:p w14:paraId="7B371B7E" w14:textId="77777777" w:rsidR="00B856EE" w:rsidRDefault="00B856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60F69"/>
    <w:multiLevelType w:val="hybridMultilevel"/>
    <w:tmpl w:val="4FBEB75A"/>
    <w:lvl w:ilvl="0" w:tplc="B0DC6392">
      <w:start w:val="1"/>
      <w:numFmt w:val="bullet"/>
      <w:lvlText w:val="●"/>
      <w:lvlJc w:val="left"/>
      <w:pPr>
        <w:ind w:left="720" w:hanging="360"/>
      </w:pPr>
    </w:lvl>
    <w:lvl w:ilvl="1" w:tplc="5AEC8EBC">
      <w:start w:val="1"/>
      <w:numFmt w:val="bullet"/>
      <w:lvlText w:val="○"/>
      <w:lvlJc w:val="left"/>
      <w:pPr>
        <w:ind w:left="1440" w:hanging="360"/>
      </w:pPr>
    </w:lvl>
    <w:lvl w:ilvl="2" w:tplc="3CC0E970">
      <w:start w:val="1"/>
      <w:numFmt w:val="bullet"/>
      <w:lvlText w:val="■"/>
      <w:lvlJc w:val="left"/>
      <w:pPr>
        <w:ind w:left="2160" w:hanging="360"/>
      </w:pPr>
    </w:lvl>
    <w:lvl w:ilvl="3" w:tplc="3392D3CC">
      <w:start w:val="1"/>
      <w:numFmt w:val="bullet"/>
      <w:lvlText w:val="●"/>
      <w:lvlJc w:val="left"/>
      <w:pPr>
        <w:ind w:left="2880" w:hanging="360"/>
      </w:pPr>
    </w:lvl>
    <w:lvl w:ilvl="4" w:tplc="F0B870E6">
      <w:start w:val="1"/>
      <w:numFmt w:val="bullet"/>
      <w:lvlText w:val="○"/>
      <w:lvlJc w:val="left"/>
      <w:pPr>
        <w:ind w:left="3600" w:hanging="360"/>
      </w:pPr>
    </w:lvl>
    <w:lvl w:ilvl="5" w:tplc="9482D128">
      <w:start w:val="1"/>
      <w:numFmt w:val="bullet"/>
      <w:lvlText w:val="■"/>
      <w:lvlJc w:val="left"/>
      <w:pPr>
        <w:ind w:left="4320" w:hanging="360"/>
      </w:pPr>
    </w:lvl>
    <w:lvl w:ilvl="6" w:tplc="9B245600">
      <w:start w:val="1"/>
      <w:numFmt w:val="bullet"/>
      <w:lvlText w:val="●"/>
      <w:lvlJc w:val="left"/>
      <w:pPr>
        <w:ind w:left="5040" w:hanging="360"/>
      </w:pPr>
    </w:lvl>
    <w:lvl w:ilvl="7" w:tplc="B01A78FE">
      <w:start w:val="1"/>
      <w:numFmt w:val="bullet"/>
      <w:lvlText w:val="●"/>
      <w:lvlJc w:val="left"/>
      <w:pPr>
        <w:ind w:left="5760" w:hanging="360"/>
      </w:pPr>
    </w:lvl>
    <w:lvl w:ilvl="8" w:tplc="3ECA1C60">
      <w:start w:val="1"/>
      <w:numFmt w:val="bullet"/>
      <w:lvlText w:val="●"/>
      <w:lvlJc w:val="left"/>
      <w:pPr>
        <w:ind w:left="6480" w:hanging="360"/>
      </w:pPr>
    </w:lvl>
  </w:abstractNum>
  <w:num w:numId="1" w16cid:durableId="205831166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62F1"/>
    <w:rsid w:val="00504C11"/>
    <w:rsid w:val="006F62F1"/>
    <w:rsid w:val="00B856EE"/>
    <w:rsid w:val="00F2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321F7"/>
  <w15:docId w15:val="{BA020831-EF16-47E8-81BC-E93CF173C0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80" w:after="100"/>
      <w:outlineLvl w:val="0"/>
    </w:pPr>
    <w:rPr>
      <w:b/>
      <w:bCs/>
      <w:color w:val="1F1F1F"/>
      <w:sz w:val="30"/>
      <w:szCs w:val="30"/>
    </w:rPr>
  </w:style>
  <w:style w:type="paragraph" w:styleId="Heading2">
    <w:name w:val="heading 2"/>
    <w:uiPriority w:val="9"/>
    <w:unhideWhenUsed/>
    <w:qFormat/>
    <w:pPr>
      <w:spacing w:before="160" w:after="7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586</Words>
  <Characters>3346</Characters>
  <Application>Microsoft Office Word</Application>
  <DocSecurity>0</DocSecurity>
  <Lines>27</Lines>
  <Paragraphs>7</Paragraphs>
  <ScaleCrop>false</ScaleCrop>
  <Company/>
  <LinksUpToDate>false</LinksUpToDate>
  <CharactersWithSpaces>3925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omar azzawi</cp:lastModifiedBy>
  <cp:revision>2</cp:revision>
  <dcterms:created xsi:type="dcterms:W3CDTF">2026-06-09T00:38:00Z</dcterms:created>
  <dcterms:modified xsi:type="dcterms:W3CDTF">2026-06-09T03:46:00Z</dcterms:modified>
</cp:coreProperties>
</file>