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  <w:spacing w:after="0"/>
      </w:pPr>
      <w:r>
        <w:rPr>
          <w:rFonts w:ascii="Soberana Sans" w:hAnsi="Soberana Sans" w:eastAsia="Soberana Sans" w:cs="Soberana Sans"/>
          <w:sz w:val="16"/>
          <w:szCs w:val="16"/>
        </w:rPr>
        <w:t xml:space="preserve">Oficio número: ---</w:t>
      </w:r>
    </w:p>
    <w:p>
      <w:pPr>
        <w:jc w:val="right"/>
        <w:spacing w:after="0"/>
      </w:pPr>
      <w:r>
        <w:rPr>
          <w:rFonts w:ascii="Soberana Sans" w:hAnsi="Soberana Sans" w:eastAsia="Soberana Sans" w:cs="Soberana Sans"/>
          <w:sz w:val="16"/>
          <w:szCs w:val="16"/>
        </w:rPr>
        <w:t xml:space="preserve">Ciudad de México, a 13 de noviembre de 2018</w:t>
      </w:r>
    </w:p>
    <w:p>
      <w:pPr>
        <w:jc w:val="left"/>
        <w:spacing w:after="0"/>
      </w:pPr>
      <w:r>
        <w:rPr>
          <w:rFonts w:ascii="Soberana Sans" w:hAnsi="Soberana Sans" w:eastAsia="Soberana Sans" w:cs="Soberana Sans"/>
          <w:sz w:val="16"/>
          <w:szCs w:val="16"/>
          <w:b/>
          <w:bCs/>
        </w:rPr>
        <w:t xml:space="preserve"/>
      </w:r>
    </w:p>
    <w:p>
      <w:pPr>
        <w:jc w:val="left"/>
        <w:spacing w:after="0"/>
      </w:pPr>
      <w:r>
        <w:rPr>
          <w:rFonts w:ascii="Soberana Sans" w:hAnsi="Soberana Sans" w:eastAsia="Soberana Sans" w:cs="Soberana Sans"/>
          <w:sz w:val="16"/>
          <w:szCs w:val="16"/>
          <w:b/>
          <w:bCs/>
        </w:rPr>
        <w:t xml:space="preserve">LIC. JAIME ARTURO MENESES GALVÁN</w:t>
      </w:r>
    </w:p>
    <w:p>
      <w:pPr>
        <w:jc w:val="left"/>
        <w:spacing w:after="0"/>
      </w:pPr>
      <w:r>
        <w:rPr>
          <w:rFonts w:ascii="Soberana Sans" w:hAnsi="Soberana Sans" w:eastAsia="Soberana Sans" w:cs="Soberana Sans"/>
          <w:sz w:val="16"/>
          <w:szCs w:val="16"/>
          <w:b/>
          <w:bCs/>
        </w:rPr>
        <w:t xml:space="preserve">DIRECTOR DE LA UNIDAD PROFESIONAL INTERDISCIPLINARIA DE INGENIERÍA Y CIENCIAS SOCIALES Y ADMINISTRATIVAS. (UPIICSA)</w:t>
      </w:r>
    </w:p>
    <w:p>
      <w:pPr>
        <w:jc w:val="left"/>
        <w:spacing w:after="0"/>
      </w:pPr>
      <w:r>
        <w:rPr>
          <w:rFonts w:ascii="Soberana Sans" w:hAnsi="Soberana Sans" w:eastAsia="Soberana Sans" w:cs="Soberana Sans"/>
          <w:sz w:val="16"/>
          <w:szCs w:val="16"/>
          <w:b/>
          <w:bCs/>
        </w:rPr>
        <w:t xml:space="preserve">DEL INSTITUTO POLITÉCNICO NACIONAL</w:t>
      </w:r>
    </w:p>
    <w:p>
      <w:pPr>
        <w:jc w:val="left"/>
        <w:spacing w:after="0"/>
      </w:pPr>
      <w:r>
        <w:rPr>
          <w:rFonts w:ascii="Soberana Sans" w:hAnsi="Soberana Sans" w:eastAsia="Soberana Sans" w:cs="Soberana Sans"/>
          <w:sz w:val="16"/>
          <w:szCs w:val="16"/>
          <w:b/>
          <w:bCs/>
        </w:rPr>
        <w:t xml:space="preserve">PRESENTE</w:t>
      </w:r>
    </w:p>
    <w:p>
      <w:pPr>
        <w:jc w:val="left"/>
        <w:spacing w:after="0"/>
      </w:pPr>
      <w:r>
        <w:rPr>
          <w:rFonts w:ascii="Soberana Sans" w:hAnsi="Soberana Sans" w:eastAsia="Soberana Sans" w:cs="Soberana Sans"/>
          <w:sz w:val="16"/>
          <w:szCs w:val="16"/>
          <w:b/>
          <w:bCs/>
        </w:rPr>
        <w:t xml:space="preserve"/>
      </w:r>
    </w:p>
    <w:p>
      <w:pPr>
        <w:jc w:val="left"/>
        <w:spacing w:after="0"/>
      </w:pPr>
      <w:r>
        <w:rPr>
          <w:rFonts w:ascii="Soberana Sans" w:hAnsi="Soberana Sans" w:eastAsia="Soberana Sans" w:cs="Soberana Sans"/>
          <w:sz w:val="18"/>
          <w:szCs w:val="18"/>
        </w:rPr>
        <w:t xml:space="preserve">Con fundamento en el Artículo 44, Fracción VII del Reglamento Orgánico; Artículo 5, Fracción III del Reglamento General de Estudios; Artículo 12 del Reglamento de Titulación Profesional, todos del Instituto Politécnico Nacional y en respuesta a su oficio ------ le comunico que se le ha autorizado el Seminario con Opción a Titulación:</w:t>
      </w:r>
    </w:p>
    <w:p>
      <w:pPr>
        <w:jc w:val="left"/>
        <w:spacing w:after="0"/>
      </w:pPr>
      <w:r>
        <w:rPr>
          <w:rFonts w:ascii="Soberana Sans" w:hAnsi="Soberana Sans" w:eastAsia="Soberana Sans" w:cs="Soberana Sans"/>
          <w:sz w:val="18"/>
          <w:szCs w:val="18"/>
        </w:rPr>
        <w:t xml:space="preserve"/>
      </w:r>
    </w:p>
    <w:p>
      <w:pPr>
        <w:jc w:val="center"/>
        <w:spacing w:after="0"/>
      </w:pPr>
      <w:r>
        <w:rPr>
          <w:rFonts w:ascii="Soberana Sans" w:hAnsi="Soberana Sans" w:eastAsia="Soberana Sans" w:cs="Soberana Sans"/>
          <w:sz w:val="18"/>
          <w:szCs w:val="18"/>
          <w:b/>
          <w:bCs/>
        </w:rPr>
        <w:t xml:space="preserve">PRODUCTIVIDAD Y CALIDAD</w:t>
      </w:r>
    </w:p>
    <w:p>
      <w:pPr>
        <w:jc w:val="center"/>
        <w:spacing w:after="0"/>
      </w:pPr>
      <w:r>
        <w:rPr>
          <w:rFonts w:ascii="Soberana Sans" w:hAnsi="Soberana Sans" w:eastAsia="Soberana Sans" w:cs="Soberana Sans"/>
          <w:sz w:val="18"/>
          <w:szCs w:val="18"/>
          <w:b/>
          <w:bCs/>
        </w:rPr>
        <w:t xml:space="preserve"/>
      </w:r>
    </w:p>
    <w:tbl>
      <w:tblGrid>
        <w:gridCol w:w="2800" w:type="dxa"/>
        <w:gridCol w:w="7000" w:type="dxa"/>
      </w:tblGrid>
      <w:tblPr>
        <w:tblW w:w="0" w:type="auto"/>
        <w:tblLayout w:type="autofit"/>
      </w:tblPr>
      <w:tr>
        <w:trPr/>
        <w:tc>
          <w:tcPr>
            <w:tcW w:w="2800" w:type="dxa"/>
          </w:tcPr>
          <w:p>
            <w:pPr>
              <w:jc w:val="left"/>
              <w:spacing w:after="0"/>
            </w:pPr>
            <w:r>
              <w:rPr>
                <w:rFonts w:ascii="Soberana Sans" w:hAnsi="Soberana Sans" w:eastAsia="Soberana Sans" w:cs="Soberana Sans"/>
                <w:sz w:val="18"/>
                <w:szCs w:val="18"/>
              </w:rPr>
              <w:t xml:space="preserve">Folio de Autorización:</w:t>
            </w:r>
          </w:p>
        </w:tc>
        <w:tc>
          <w:tcPr>
            <w:tcW w:w="7000" w:type="dxa"/>
          </w:tcPr>
          <w:p>
            <w:pPr>
              <w:jc w:val="left"/>
              <w:spacing w:after="0"/>
            </w:pPr>
            <w:r>
              <w:rPr>
                <w:rFonts w:ascii="Soberana Sans" w:hAnsi="Soberana Sans" w:eastAsia="Soberana Sans" w:cs="Soberana Sans"/>
                <w:sz w:val="18"/>
                <w:szCs w:val="18"/>
              </w:rPr>
              <w:t xml:space="preserve">DPF/306/2018</w:t>
            </w:r>
          </w:p>
        </w:tc>
      </w:tr>
      <w:tr>
        <w:trPr/>
        <w:tc>
          <w:tcPr>
            <w:tcW w:w="2800" w:type="dxa"/>
          </w:tcPr>
          <w:p>
            <w:pPr>
              <w:jc w:val="left"/>
              <w:spacing w:after="0"/>
            </w:pPr>
            <w:r>
              <w:rPr>
                <w:rFonts w:ascii="Soberana Sans" w:hAnsi="Soberana Sans" w:eastAsia="Soberana Sans" w:cs="Soberana Sans"/>
                <w:sz w:val="18"/>
                <w:szCs w:val="18"/>
              </w:rPr>
              <w:t xml:space="preserve">Vigencia:</w:t>
            </w:r>
          </w:p>
        </w:tc>
        <w:tc>
          <w:tcPr>
            <w:tcW w:w="7000" w:type="dxa"/>
          </w:tcPr>
          <w:p>
            <w:pPr>
              <w:jc w:val="left"/>
              <w:spacing w:after="0"/>
            </w:pPr>
            <w:r>
              <w:rPr>
                <w:rFonts w:ascii="Soberana Sans" w:hAnsi="Soberana Sans" w:eastAsia="Soberana Sans" w:cs="Soberana Sans"/>
                <w:sz w:val="18"/>
                <w:szCs w:val="18"/>
              </w:rPr>
              <w:t xml:space="preserve">Del 9 de noviembre del 2018 al 8 de noviembre del 2020</w:t>
            </w:r>
          </w:p>
        </w:tc>
      </w:tr>
      <w:tr>
        <w:trPr/>
        <w:tc>
          <w:tcPr>
            <w:tcW w:w="2800" w:type="dxa"/>
          </w:tcPr>
          <w:p>
            <w:pPr>
              <w:jc w:val="left"/>
              <w:spacing w:after="0"/>
            </w:pPr>
            <w:r>
              <w:rPr>
                <w:rFonts w:ascii="Soberana Sans" w:hAnsi="Soberana Sans" w:eastAsia="Soberana Sans" w:cs="Soberana Sans"/>
                <w:sz w:val="18"/>
                <w:szCs w:val="18"/>
              </w:rPr>
              <w:t xml:space="preserve">Duración:</w:t>
            </w:r>
          </w:p>
        </w:tc>
        <w:tc>
          <w:tcPr>
            <w:tcW w:w="7000" w:type="dxa"/>
          </w:tcPr>
          <w:p>
            <w:pPr>
              <w:jc w:val="left"/>
              <w:spacing w:after="0"/>
            </w:pPr>
            <w:r>
              <w:rPr>
                <w:rFonts w:ascii="Soberana Sans" w:hAnsi="Soberana Sans" w:eastAsia="Soberana Sans" w:cs="Soberana Sans"/>
                <w:sz w:val="18"/>
                <w:szCs w:val="18"/>
              </w:rPr>
              <w:t xml:space="preserve">150 horas</w:t>
            </w:r>
          </w:p>
        </w:tc>
      </w:tr>
      <w:tr>
        <w:trPr/>
        <w:tc>
          <w:tcPr>
            <w:tcW w:w="2800" w:type="dxa"/>
          </w:tcPr>
          <w:p>
            <w:pPr>
              <w:jc w:val="left"/>
              <w:spacing w:after="0"/>
            </w:pPr>
            <w:r>
              <w:rPr>
                <w:rFonts w:ascii="Soberana Sans" w:hAnsi="Soberana Sans" w:eastAsia="Soberana Sans" w:cs="Soberana Sans"/>
                <w:sz w:val="18"/>
                <w:szCs w:val="18"/>
              </w:rPr>
              <w:t xml:space="preserve">Sede y lugar:</w:t>
            </w:r>
          </w:p>
        </w:tc>
        <w:tc>
          <w:tcPr>
            <w:tcW w:w="7000" w:type="dxa"/>
          </w:tcPr>
          <w:p>
            <w:pPr>
              <w:jc w:val="left"/>
              <w:spacing w:after="0"/>
            </w:pPr>
            <w:r>
              <w:rPr>
                <w:rFonts w:ascii="Soberana Sans" w:hAnsi="Soberana Sans" w:eastAsia="Soberana Sans" w:cs="Soberana Sans"/>
                <w:sz w:val="18"/>
                <w:szCs w:val="18"/>
              </w:rPr>
              <w:t xml:space="preserve">UPIICSA </w:t>
            </w:r>
          </w:p>
        </w:tc>
      </w:tr>
      <w:tr>
        <w:trPr/>
        <w:tc>
          <w:tcPr>
            <w:tcW w:w="2800" w:type="dxa"/>
          </w:tcPr>
          <w:p>
            <w:pPr>
              <w:jc w:val="left"/>
              <w:spacing w:after="0"/>
            </w:pPr>
            <w:r>
              <w:rPr>
                <w:rFonts w:ascii="Soberana Sans" w:hAnsi="Soberana Sans" w:eastAsia="Soberana Sans" w:cs="Soberana Sans"/>
                <w:sz w:val="18"/>
                <w:szCs w:val="18"/>
              </w:rPr>
              <w:t xml:space="preserve">Periodo:</w:t>
            </w:r>
          </w:p>
        </w:tc>
        <w:tc>
          <w:tcPr>
            <w:tcW w:w="7000" w:type="dxa"/>
          </w:tcPr>
          <w:p>
            <w:pPr>
              <w:jc w:val="left"/>
              <w:spacing w:after="0"/>
            </w:pPr>
            <w:r>
              <w:rPr>
                <w:rFonts w:ascii="Soberana Sans" w:hAnsi="Soberana Sans" w:eastAsia="Soberana Sans" w:cs="Soberana Sans"/>
                <w:sz w:val="18"/>
                <w:szCs w:val="18"/>
              </w:rPr>
              <w:t xml:space="preserve">----</w:t>
            </w:r>
          </w:p>
        </w:tc>
      </w:tr>
      <w:tr>
        <w:trPr/>
        <w:tc>
          <w:tcPr>
            <w:tcW w:w="2800" w:type="dxa"/>
          </w:tcPr>
          <w:p>
            <w:pPr>
              <w:jc w:val="left"/>
              <w:spacing w:after="0"/>
            </w:pPr>
            <w:r>
              <w:rPr>
                <w:rFonts w:ascii="Soberana Sans" w:hAnsi="Soberana Sans" w:eastAsia="Soberana Sans" w:cs="Soberana Sans"/>
                <w:sz w:val="18"/>
                <w:szCs w:val="18"/>
              </w:rPr>
              <w:t xml:space="preserve">Días y horario:</w:t>
            </w:r>
          </w:p>
        </w:tc>
        <w:tc>
          <w:tcPr>
            <w:tcW w:w="7000" w:type="dxa"/>
          </w:tcPr>
          <w:p>
            <w:pPr>
              <w:jc w:val="left"/>
              <w:spacing w:after="0"/>
            </w:pPr>
            <w:r>
              <w:rPr>
                <w:rFonts w:ascii="Soberana Sans" w:hAnsi="Soberana Sans" w:eastAsia="Soberana Sans" w:cs="Soberana Sans"/>
                <w:sz w:val="18"/>
                <w:szCs w:val="18"/>
              </w:rPr>
              <w:t xml:space="preserve">----</w:t>
            </w:r>
          </w:p>
        </w:tc>
      </w:tr>
      <w:tr>
        <w:trPr/>
        <w:tc>
          <w:tcPr>
            <w:tcW w:w="2800" w:type="dxa"/>
          </w:tcPr>
          <w:p>
            <w:pPr>
              <w:jc w:val="left"/>
              <w:spacing w:after="0"/>
            </w:pPr>
            <w:r>
              <w:rPr>
                <w:rFonts w:ascii="Soberana Sans" w:hAnsi="Soberana Sans" w:eastAsia="Soberana Sans" w:cs="Soberana Sans"/>
                <w:sz w:val="18"/>
                <w:szCs w:val="18"/>
              </w:rPr>
              <w:t xml:space="preserve">Expositor(es):</w:t>
            </w:r>
          </w:p>
        </w:tc>
        <w:tc>
          <w:tcPr>
            <w:tcW w:w="7000" w:type="dxa"/>
          </w:tcPr>
          <w:p>
            <w:pPr>
              <w:jc w:val="left"/>
              <w:spacing w:after="0"/>
            </w:pPr>
            <w:r>
              <w:rPr>
                <w:rFonts w:ascii="Soberana Sans" w:hAnsi="Soberana Sans" w:eastAsia="Soberana Sans" w:cs="Soberana Sans"/>
                <w:sz w:val="18"/>
                <w:szCs w:val="18"/>
                <w:b/>
                <w:bCs/>
              </w:rPr>
              <w:t xml:space="preserve">----</w:t>
            </w:r>
          </w:p>
        </w:tc>
      </w:tr>
    </w:tbl>
    <w:p>
      <w:pPr>
        <w:jc w:val="left"/>
        <w:spacing w:after="0"/>
      </w:pPr>
      <w:r>
        <w:rPr>
          <w:rFonts w:ascii="Soberana Sans" w:hAnsi="Soberana Sans" w:eastAsia="Soberana Sans" w:cs="Soberana Sans"/>
          <w:sz w:val="18"/>
          <w:szCs w:val="18"/>
        </w:rPr>
        <w:t xml:space="preserve"/>
      </w:r>
    </w:p>
    <w:p>
      <w:pPr>
        <w:jc w:val="left"/>
        <w:spacing w:after="0"/>
      </w:pPr>
      <w:r>
        <w:rPr>
          <w:rFonts w:ascii="Soberana Sans" w:hAnsi="Soberana Sans" w:eastAsia="Soberana Sans" w:cs="Soberana Sans"/>
          <w:sz w:val="18"/>
          <w:szCs w:val="18"/>
        </w:rPr>
        <w:t xml:space="preserve">Debiendo observar lo siguiente:</w:t>
      </w:r>
    </w:p>
    <w:p>
      <w:pPr>
        <w:jc w:val="left"/>
        <w:spacing w:after="0"/>
      </w:pPr>
      <w:r>
        <w:rPr>
          <w:rFonts w:ascii="Soberana Sans" w:hAnsi="Soberana Sans" w:eastAsia="Soberana Sans" w:cs="Soberana Sans"/>
          <w:sz w:val="18"/>
          <w:szCs w:val="18"/>
        </w:rPr>
        <w:t xml:space="preserve"/>
      </w:r>
    </w:p>
    <w:p>
      <w:pPr>
        <w:jc w:val="left"/>
        <w:spacing w:after="0"/>
      </w:pPr>
      <w:r>
        <w:rPr>
          <w:rFonts w:ascii="Soberana Sans" w:hAnsi="Soberana Sans" w:eastAsia="Soberana Sans" w:cs="Soberana Sans"/>
          <w:sz w:val="18"/>
          <w:szCs w:val="18"/>
        </w:rPr>
        <w:t xml:space="preserve">Enviar la lista inicial oficial de participantes, firmada y sellada por el Coordinador del Seminario y Subdirector Académico dentro de los primeros diez días hábiles posteriores a la fecha del inicio del seminario.</w:t>
      </w:r>
    </w:p>
    <w:p>
      <w:pPr>
        <w:jc w:val="left"/>
        <w:spacing w:after="0"/>
      </w:pPr>
      <w:r>
        <w:rPr>
          <w:rFonts w:ascii="Soberana Sans" w:hAnsi="Soberana Sans" w:eastAsia="Soberana Sans" w:cs="Soberana Sans"/>
          <w:sz w:val="18"/>
          <w:szCs w:val="18"/>
        </w:rPr>
        <w:t xml:space="preserve">Dar a conocer a los participantes el número de vigencia correspondiente, para trámites de titulación ante la Dirección de Administración Escolar.</w:t>
      </w:r>
    </w:p>
    <w:p>
      <w:pPr>
        <w:jc w:val="left"/>
        <w:spacing w:after="0"/>
      </w:pPr>
      <w:r>
        <w:rPr>
          <w:rFonts w:ascii="Soberana Sans" w:hAnsi="Soberana Sans" w:eastAsia="Soberana Sans" w:cs="Soberana Sans"/>
          <w:sz w:val="18"/>
          <w:szCs w:val="18"/>
        </w:rPr>
        <w:t xml:space="preserve">Al concluir el programa del seminario enviar la relación de asistencia, de evaluación final y de trabajos finales, en un plazo no mayor a 20 días hábiles, para la emisión de las constancias a los participantes.</w:t>
      </w:r>
    </w:p>
    <w:p>
      <w:pPr>
        <w:jc w:val="left"/>
        <w:spacing w:after="0"/>
      </w:pPr>
      <w:r>
        <w:rPr>
          <w:rFonts w:ascii="Soberana Sans" w:hAnsi="Soberana Sans" w:eastAsia="Soberana Sans" w:cs="Soberana Sans"/>
          <w:sz w:val="18"/>
          <w:szCs w:val="18"/>
        </w:rPr>
        <w:t xml:space="preserve">Cabe señalar que tanto la información emitida para la autorización de vigencia, como los datos de los participantes utilizados en la emisión de constancias, está sustentada en los anexos adjuntos a los Oficios enviados por usted, por lo que solicito verificarla a detalle previamente a su trámite.</w:t>
      </w:r>
    </w:p>
    <w:p>
      <w:pPr>
        <w:jc w:val="left"/>
        <w:spacing w:after="0"/>
      </w:pPr>
      <w:r>
        <w:rPr>
          <w:rFonts w:ascii="Soberana Sans" w:hAnsi="Soberana Sans" w:eastAsia="Soberana Sans" w:cs="Soberana Sans"/>
          <w:sz w:val="18"/>
          <w:szCs w:val="18"/>
        </w:rPr>
        <w:t xml:space="preserve">Sin otro particular, le envío un cordial saludo.</w:t>
      </w:r>
    </w:p>
    <w:p>
      <w:pPr>
        <w:jc w:val="left"/>
        <w:spacing w:after="0"/>
      </w:pPr>
      <w:r>
        <w:rPr>
          <w:rFonts w:ascii="Soberana Sans" w:hAnsi="Soberana Sans" w:eastAsia="Soberana Sans" w:cs="Soberana Sans"/>
          <w:sz w:val="18"/>
          <w:szCs w:val="18"/>
        </w:rPr>
        <w:t xml:space="preserve"/>
      </w:r>
    </w:p>
    <w:p>
      <w:pPr>
        <w:jc w:val="center"/>
        <w:spacing w:after="0"/>
      </w:pPr>
      <w:r>
        <w:rPr>
          <w:rFonts w:ascii="Soberana Sans" w:hAnsi="Soberana Sans" w:eastAsia="Soberana Sans" w:cs="Soberana Sans"/>
          <w:sz w:val="18"/>
          <w:szCs w:val="18"/>
          <w:b/>
          <w:bCs/>
        </w:rPr>
        <w:t xml:space="preserve">ATENTAMENTE</w:t>
      </w:r>
    </w:p>
    <w:p>
      <w:pPr>
        <w:jc w:val="center"/>
        <w:spacing w:after="0"/>
      </w:pPr>
      <w:r>
        <w:rPr>
          <w:rFonts w:ascii="Soberana Sans" w:hAnsi="Soberana Sans" w:eastAsia="Soberana Sans" w:cs="Soberana Sans"/>
          <w:sz w:val="18"/>
          <w:szCs w:val="18"/>
          <w:b/>
          <w:bCs/>
        </w:rPr>
        <w:t xml:space="preserve">“La Técnica al Servicio de la Patria”</w:t>
      </w:r>
    </w:p>
    <w:p>
      <w:pPr>
        <w:jc w:val="left"/>
        <w:spacing w:after="0"/>
      </w:pPr>
      <w:r>
        <w:rPr>
          <w:rFonts w:ascii="Soberana Sans" w:hAnsi="Soberana Sans" w:eastAsia="Soberana Sans" w:cs="Soberana Sans"/>
          <w:sz w:val="18"/>
          <w:szCs w:val="18"/>
        </w:rPr>
        <w:t xml:space="preserve"/>
      </w:r>
    </w:p>
    <w:p>
      <w:pPr>
        <w:jc w:val="left"/>
        <w:spacing w:after="0"/>
      </w:pPr>
      <w:r>
        <w:rPr>
          <w:rFonts w:ascii="Soberana Sans" w:hAnsi="Soberana Sans" w:eastAsia="Soberana Sans" w:cs="Soberana Sans"/>
          <w:sz w:val="18"/>
          <w:szCs w:val="18"/>
        </w:rPr>
        <w:t xml:space="preserve"/>
      </w:r>
    </w:p>
    <w:p>
      <w:pPr>
        <w:jc w:val="left"/>
        <w:spacing w:after="0"/>
      </w:pPr>
      <w:r>
        <w:rPr>
          <w:rFonts w:ascii="Soberana Sans" w:hAnsi="Soberana Sans" w:eastAsia="Soberana Sans" w:cs="Soberana Sans"/>
          <w:sz w:val="18"/>
          <w:szCs w:val="18"/>
        </w:rPr>
        <w:t xml:space="preserve"/>
      </w:r>
    </w:p>
    <w:p>
      <w:pPr>
        <w:jc w:val="left"/>
        <w:spacing w:after="0"/>
      </w:pPr>
      <w:r>
        <w:rPr>
          <w:rFonts w:ascii="Soberana Sans" w:hAnsi="Soberana Sans" w:eastAsia="Soberana Sans" w:cs="Soberana Sans"/>
          <w:sz w:val="18"/>
          <w:szCs w:val="18"/>
        </w:rPr>
        <w:t xml:space="preserve"/>
      </w:r>
    </w:p>
    <w:p>
      <w:pPr>
        <w:jc w:val="center"/>
        <w:spacing w:after="0"/>
      </w:pPr>
      <w:r>
        <w:rPr>
          <w:rFonts w:ascii="Soberana Sans" w:hAnsi="Soberana Sans" w:eastAsia="Soberana Sans" w:cs="Soberana Sans"/>
          <w:sz w:val="18"/>
          <w:szCs w:val="18"/>
          <w:b/>
          <w:bCs/>
        </w:rPr>
        <w:t xml:space="preserve">M. EN C. ROSALÍA MARÍA DEL CONSUELO TORRES BEZAURY </w:t>
      </w:r>
    </w:p>
    <w:p>
      <w:pPr>
        <w:jc w:val="center"/>
        <w:spacing w:after="0"/>
      </w:pPr>
      <w:r>
        <w:rPr>
          <w:rFonts w:ascii="Soberana Sans" w:hAnsi="Soberana Sans" w:eastAsia="Soberana Sans" w:cs="Soberana Sans"/>
          <w:sz w:val="18"/>
          <w:szCs w:val="18"/>
          <w:b/>
          <w:bCs/>
        </w:rPr>
        <w:t xml:space="preserve">DIRECTORA</w:t>
      </w:r>
    </w:p>
    <w:p>
      <w:pPr>
        <w:jc w:val="left"/>
        <w:spacing w:after="0"/>
      </w:pPr>
      <w:r>
        <w:rPr>
          <w:rFonts w:ascii="Soberana Sans" w:hAnsi="Soberana Sans" w:eastAsia="Soberana Sans" w:cs="Soberana Sans"/>
          <w:sz w:val="12"/>
          <w:szCs w:val="12"/>
        </w:rPr>
        <w:t xml:space="preserve"/>
      </w:r>
    </w:p>
    <w:p>
      <w:pPr>
        <w:jc w:val="left"/>
        <w:spacing w:after="0"/>
      </w:pPr>
      <w:r>
        <w:rPr>
          <w:rFonts w:ascii="Soberana Sans" w:hAnsi="Soberana Sans" w:eastAsia="Soberana Sans" w:cs="Soberana Sans"/>
          <w:sz w:val="12"/>
          <w:szCs w:val="12"/>
        </w:rPr>
        <w:t xml:space="preserve">C.c.p.-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500" w:bottom="1440" w:left="5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after="0"/>
    </w:pPr>
    <w:r>
      <w:rPr>
        <w:rFonts w:ascii="Soberana Sans" w:hAnsi="Soberana Sans" w:eastAsia="Soberana Sans" w:cs="Soberana Sans"/>
        <w:sz w:val="16"/>
        <w:szCs w:val="16"/>
      </w:rPr>
      <w:t xml:space="preserve">Unidad Profesional “Adolfo López Mateos”, Col. Zacatenco, Deleg. Gustavo A. Madero, Ciudad de México., C.P. 07738.</w:t>
    </w:r>
  </w:p>
  <w:p>
    <w:pPr>
      <w:jc w:val="center"/>
      <w:spacing w:after="0"/>
    </w:pPr>
    <w:r>
      <w:rPr>
        <w:rFonts w:ascii="Soberana Sans" w:hAnsi="Soberana Sans" w:eastAsia="Soberana Sans" w:cs="Soberana Sans"/>
        <w:sz w:val="16"/>
        <w:szCs w:val="16"/>
      </w:rPr>
      <w:t xml:space="preserve">Conmutador 5729-6000 Extensión 50520, 50430, 50437</w:t>
    </w:r>
  </w:p>
  <w:p>
    <w:pPr>
      <w:jc w:val="center"/>
      <w:spacing w:after="0"/>
    </w:pPr>
    <w:r>
      <w:rPr>
        <w:rFonts w:ascii="Soberana Sans" w:hAnsi="Soberana Sans" w:eastAsia="Soberana Sans" w:cs="Soberana Sans"/>
        <w:sz w:val="16"/>
        <w:szCs w:val="16"/>
      </w:rPr>
      <w:t xml:space="preserve">www.ipn.mx, www.des.ipn.mx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pict>
        <v:shape type="#_x0000_t75" style="width:505pt; height:70pt; margin-left:0pt; margin-top:0pt; mso-position-horizontal:left; mso-position-vertical:top; mso-position-horizontal-relative:char;">
          <w10:wrap type="inline"/>
          <v:imagedata r:id="rId1" o:title=""/>
        </v:shape>
      </w:pict>
    </w:r>
  </w:p>
  <w:p>
    <w:pPr>
      <w:jc w:val="right"/>
      <w:spacing w:after="0"/>
    </w:pPr>
    <w:r>
      <w:rPr>
        <w:rFonts w:ascii="Arial Narrow" w:hAnsi="Arial Narrow" w:eastAsia="Arial Narrow" w:cs="Arial Narrow"/>
        <w:sz w:val="13"/>
        <w:szCs w:val="13"/>
      </w:rPr>
      <w:t xml:space="preserve">“70 Aniversario de la Escuela Superior de Ingeniería Química e Industrias Extractivas”</w:t>
    </w:r>
  </w:p>
  <w:p>
    <w:pPr>
      <w:jc w:val="right"/>
      <w:spacing w:after="0"/>
    </w:pPr>
    <w:r>
      <w:rPr>
        <w:rFonts w:ascii="Arial Narrow" w:hAnsi="Arial Narrow" w:eastAsia="Arial Narrow" w:cs="Arial Narrow"/>
        <w:sz w:val="13"/>
        <w:szCs w:val="13"/>
      </w:rPr>
      <w:t xml:space="preserve">“40 Aniversario del CECyT 15 Diódoro Antúnez Echegaray”</w:t>
    </w:r>
  </w:p>
  <w:p>
    <w:pPr>
      <w:jc w:val="right"/>
      <w:spacing w:after="0"/>
    </w:pPr>
    <w:r>
      <w:rPr>
        <w:rFonts w:ascii="Arial Narrow" w:hAnsi="Arial Narrow" w:eastAsia="Arial Narrow" w:cs="Arial Narrow"/>
        <w:sz w:val="13"/>
        <w:szCs w:val="13"/>
      </w:rPr>
      <w:t xml:space="preserve">“30 Aniversario del Centro de innovación y Desarrollo Tecnológico en Computo”</w:t>
    </w:r>
  </w:p>
  <w:p>
    <w:pPr>
      <w:jc w:val="right"/>
      <w:spacing w:after="0"/>
    </w:pPr>
    <w:r>
      <w:rPr>
        <w:rFonts w:ascii="Arial Narrow" w:hAnsi="Arial Narrow" w:eastAsia="Arial Narrow" w:cs="Arial Narrow"/>
        <w:sz w:val="13"/>
        <w:szCs w:val="13"/>
      </w:rPr>
      <w:t xml:space="preserve">“25 Aniversario de la Escuela Superior de Cómputo”</w:t>
    </w:r>
  </w:p>
  <w:p>
    <w:r>
      <w:pict>
        <v:shape type="#_x0000_t75" style="width:400pt; height:400pt; margin-left:50pt; margin-top:200pt; position:absolute; mso-position-horizontal:center; mso-position-vertical:bottom; mso-position-horizontal-relative:margin; z-index:-2147483647;">
          <v:imagedata r:id="rId2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2018-11-13T23:09:36+00:00</dcterms:created>
  <dcterms:modified xsi:type="dcterms:W3CDTF">2018-11-13T23:09:36+00:00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