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37BD" w14:textId="3CDFA54A" w:rsidR="00211389" w:rsidRDefault="00D71F24" w:rsidP="00D71F24">
      <w:pPr>
        <w:jc w:val="center"/>
        <w:rPr>
          <w:b/>
          <w:bCs/>
          <w:i/>
          <w:iCs/>
          <w:sz w:val="48"/>
          <w:szCs w:val="48"/>
          <w:u w:val="single"/>
        </w:rPr>
      </w:pPr>
      <w:r w:rsidRPr="00D71F24">
        <w:rPr>
          <w:b/>
          <w:bCs/>
          <w:i/>
          <w:iCs/>
          <w:sz w:val="48"/>
          <w:szCs w:val="48"/>
          <w:u w:val="single"/>
        </w:rPr>
        <w:t>GDP Case Study CBE</w:t>
      </w:r>
    </w:p>
    <w:p w14:paraId="29C4A6F2" w14:textId="77777777" w:rsidR="00D71F24" w:rsidRDefault="00D71F24" w:rsidP="00D71F24">
      <w:pPr>
        <w:jc w:val="center"/>
        <w:rPr>
          <w:b/>
          <w:bCs/>
          <w:i/>
          <w:iCs/>
          <w:sz w:val="48"/>
          <w:szCs w:val="48"/>
          <w:u w:val="single"/>
        </w:rPr>
      </w:pPr>
    </w:p>
    <w:p w14:paraId="68532105" w14:textId="77777777" w:rsidR="00D71F24" w:rsidRDefault="00D71F24" w:rsidP="00D71F24">
      <w:pPr>
        <w:jc w:val="center"/>
        <w:rPr>
          <w:b/>
          <w:bCs/>
          <w:i/>
          <w:iCs/>
          <w:sz w:val="48"/>
          <w:szCs w:val="48"/>
          <w:u w:val="single"/>
        </w:rPr>
      </w:pPr>
    </w:p>
    <w:p w14:paraId="6C814EEB" w14:textId="42E777DE" w:rsidR="00D71F24" w:rsidRPr="00D71F24" w:rsidRDefault="00D71F24" w:rsidP="00D71F24">
      <w:pPr>
        <w:rPr>
          <w:b/>
          <w:bCs/>
          <w:sz w:val="36"/>
          <w:szCs w:val="36"/>
          <w:u w:val="single"/>
        </w:rPr>
      </w:pPr>
      <w:r w:rsidRPr="00D71F24">
        <w:rPr>
          <w:b/>
          <w:bCs/>
          <w:sz w:val="36"/>
          <w:szCs w:val="36"/>
          <w:u w:val="single"/>
        </w:rPr>
        <w:t>What is GDP (Gross Domestic Product)?</w:t>
      </w:r>
    </w:p>
    <w:p w14:paraId="2D06DD94" w14:textId="6FEC841F" w:rsidR="00D71F24" w:rsidRPr="00D71F24" w:rsidRDefault="00D71F24" w:rsidP="00D71F24">
      <w:pPr>
        <w:rPr>
          <w:sz w:val="30"/>
          <w:szCs w:val="30"/>
        </w:rPr>
      </w:pPr>
      <w:r w:rsidRPr="00D71F24">
        <w:rPr>
          <w:b/>
          <w:bCs/>
          <w:sz w:val="30"/>
          <w:szCs w:val="30"/>
        </w:rPr>
        <w:t>GDP is the total price tag of everything a country produces in a specific period.</w:t>
      </w:r>
      <w:r w:rsidRPr="00D71F24">
        <w:rPr>
          <w:sz w:val="30"/>
          <w:szCs w:val="30"/>
        </w:rPr>
        <w:t xml:space="preserve"> It can be the ultimate "financial report card" for a country's economy. </w:t>
      </w:r>
      <w:r>
        <w:rPr>
          <w:sz w:val="30"/>
          <w:szCs w:val="30"/>
        </w:rPr>
        <w:t>We add</w:t>
      </w:r>
      <w:r w:rsidRPr="00D71F24">
        <w:rPr>
          <w:sz w:val="30"/>
          <w:szCs w:val="30"/>
        </w:rPr>
        <w:t xml:space="preserve"> the value of everything made and sold within Egypt from the bread baked in local bakeries to the cars manufactured in factories, plus all the services provided by doctors, bankers, and teachers that grand total is the GDP.</w:t>
      </w:r>
    </w:p>
    <w:p w14:paraId="7B6F2ECF" w14:textId="6E737D56" w:rsidR="00D71F24" w:rsidRPr="00D71F24" w:rsidRDefault="00D71F24" w:rsidP="00D71F24">
      <w:pPr>
        <w:rPr>
          <w:sz w:val="30"/>
          <w:szCs w:val="30"/>
        </w:rPr>
      </w:pPr>
      <w:r w:rsidRPr="00D71F24">
        <w:rPr>
          <w:sz w:val="30"/>
          <w:szCs w:val="30"/>
        </w:rPr>
        <w:t>Here is what the three words mean:</w:t>
      </w:r>
    </w:p>
    <w:p w14:paraId="7363B64E" w14:textId="448B765C" w:rsidR="00D71F24" w:rsidRPr="00D71F24" w:rsidRDefault="00D71F24" w:rsidP="00D71F24">
      <w:pPr>
        <w:numPr>
          <w:ilvl w:val="0"/>
          <w:numId w:val="1"/>
        </w:numPr>
        <w:rPr>
          <w:sz w:val="30"/>
          <w:szCs w:val="30"/>
        </w:rPr>
      </w:pPr>
      <w:r w:rsidRPr="00D71F24">
        <w:rPr>
          <w:b/>
          <w:bCs/>
          <w:sz w:val="30"/>
          <w:szCs w:val="30"/>
        </w:rPr>
        <w:t>Gross:</w:t>
      </w:r>
      <w:r w:rsidRPr="00D71F24">
        <w:rPr>
          <w:sz w:val="30"/>
          <w:szCs w:val="30"/>
        </w:rPr>
        <w:t xml:space="preserve"> This means "Total." We are counting everything before deducting any expenses.</w:t>
      </w:r>
    </w:p>
    <w:p w14:paraId="5355B8F5" w14:textId="471DCA87" w:rsidR="00D71F24" w:rsidRPr="00D71F24" w:rsidRDefault="00D71F24" w:rsidP="00D71F24">
      <w:pPr>
        <w:numPr>
          <w:ilvl w:val="0"/>
          <w:numId w:val="1"/>
        </w:numPr>
        <w:rPr>
          <w:sz w:val="30"/>
          <w:szCs w:val="30"/>
        </w:rPr>
      </w:pPr>
      <w:r w:rsidRPr="00D71F24">
        <w:rPr>
          <w:b/>
          <w:bCs/>
          <w:sz w:val="30"/>
          <w:szCs w:val="30"/>
        </w:rPr>
        <w:t>Domestic:</w:t>
      </w:r>
      <w:r w:rsidRPr="00D71F24">
        <w:rPr>
          <w:sz w:val="30"/>
          <w:szCs w:val="30"/>
        </w:rPr>
        <w:t xml:space="preserve"> This means "Inside the country." We only count things produced within Egypt. </w:t>
      </w:r>
    </w:p>
    <w:p w14:paraId="10EFEAB3" w14:textId="601E0934" w:rsidR="00D71F24" w:rsidRDefault="00D71F24" w:rsidP="00D71F24">
      <w:pPr>
        <w:numPr>
          <w:ilvl w:val="0"/>
          <w:numId w:val="1"/>
        </w:numPr>
        <w:rPr>
          <w:sz w:val="30"/>
          <w:szCs w:val="30"/>
        </w:rPr>
      </w:pPr>
      <w:r w:rsidRPr="00D71F24">
        <w:rPr>
          <w:b/>
          <w:bCs/>
          <w:sz w:val="30"/>
          <w:szCs w:val="30"/>
        </w:rPr>
        <w:t>Product:</w:t>
      </w:r>
      <w:r w:rsidRPr="00D71F24">
        <w:rPr>
          <w:sz w:val="30"/>
          <w:szCs w:val="30"/>
        </w:rPr>
        <w:t xml:space="preserve"> This includes both </w:t>
      </w:r>
      <w:r w:rsidRPr="00D71F24">
        <w:rPr>
          <w:b/>
          <w:bCs/>
          <w:sz w:val="30"/>
          <w:szCs w:val="30"/>
        </w:rPr>
        <w:t>Goods</w:t>
      </w:r>
      <w:r w:rsidRPr="00D71F24">
        <w:rPr>
          <w:sz w:val="30"/>
          <w:szCs w:val="30"/>
        </w:rPr>
        <w:t xml:space="preserve"> and </w:t>
      </w:r>
      <w:r w:rsidRPr="00D71F24">
        <w:rPr>
          <w:b/>
          <w:bCs/>
          <w:sz w:val="30"/>
          <w:szCs w:val="30"/>
        </w:rPr>
        <w:t>Services</w:t>
      </w:r>
      <w:r w:rsidRPr="00D71F24">
        <w:rPr>
          <w:sz w:val="30"/>
          <w:szCs w:val="30"/>
        </w:rPr>
        <w:t>.</w:t>
      </w:r>
    </w:p>
    <w:p w14:paraId="3C345AC0" w14:textId="77777777" w:rsidR="00D71F24" w:rsidRDefault="00D71F24" w:rsidP="00D71F24">
      <w:pPr>
        <w:ind w:left="720"/>
        <w:rPr>
          <w:sz w:val="30"/>
          <w:szCs w:val="30"/>
        </w:rPr>
      </w:pPr>
    </w:p>
    <w:p w14:paraId="07169409" w14:textId="77777777" w:rsidR="00D71F24" w:rsidRDefault="00D71F24" w:rsidP="00D71F24">
      <w:pPr>
        <w:ind w:left="720"/>
        <w:rPr>
          <w:sz w:val="30"/>
          <w:szCs w:val="30"/>
        </w:rPr>
      </w:pPr>
    </w:p>
    <w:p w14:paraId="2DE7571A" w14:textId="77777777" w:rsidR="00D71F24" w:rsidRDefault="00D71F24" w:rsidP="00D71F24">
      <w:pPr>
        <w:ind w:left="720"/>
        <w:rPr>
          <w:sz w:val="30"/>
          <w:szCs w:val="30"/>
        </w:rPr>
      </w:pPr>
    </w:p>
    <w:p w14:paraId="61287ABF" w14:textId="77777777" w:rsidR="00D71F24" w:rsidRDefault="00D71F24" w:rsidP="00D71F24">
      <w:pPr>
        <w:ind w:left="720"/>
        <w:rPr>
          <w:sz w:val="30"/>
          <w:szCs w:val="30"/>
        </w:rPr>
      </w:pPr>
    </w:p>
    <w:p w14:paraId="5321344B" w14:textId="77777777" w:rsidR="00D71F24" w:rsidRDefault="00D71F24" w:rsidP="00D71F24">
      <w:pPr>
        <w:ind w:left="720"/>
        <w:rPr>
          <w:sz w:val="30"/>
          <w:szCs w:val="30"/>
        </w:rPr>
      </w:pPr>
    </w:p>
    <w:p w14:paraId="19A218D3" w14:textId="77777777" w:rsidR="00D71F24" w:rsidRDefault="00D71F24" w:rsidP="00D71F24">
      <w:pPr>
        <w:ind w:left="720"/>
        <w:rPr>
          <w:sz w:val="30"/>
          <w:szCs w:val="30"/>
        </w:rPr>
      </w:pPr>
    </w:p>
    <w:p w14:paraId="42D2DFF8" w14:textId="77777777" w:rsidR="00D71F24" w:rsidRDefault="00D71F24" w:rsidP="00D71F24">
      <w:pPr>
        <w:ind w:left="720"/>
        <w:rPr>
          <w:sz w:val="30"/>
          <w:szCs w:val="30"/>
        </w:rPr>
      </w:pPr>
    </w:p>
    <w:p w14:paraId="7188BEE8" w14:textId="6AA59670" w:rsidR="00D71F24" w:rsidRDefault="00D71F24" w:rsidP="00D71F24">
      <w:pPr>
        <w:ind w:left="720"/>
        <w:rPr>
          <w:b/>
          <w:bCs/>
          <w:sz w:val="30"/>
          <w:szCs w:val="30"/>
          <w:u w:val="single"/>
        </w:rPr>
      </w:pPr>
      <w:r w:rsidRPr="00D71F24">
        <w:rPr>
          <w:b/>
          <w:bCs/>
          <w:sz w:val="30"/>
          <w:szCs w:val="30"/>
          <w:u w:val="single"/>
        </w:rPr>
        <w:lastRenderedPageBreak/>
        <w:t>First Impression insights for “Monthly_GDP” dataset:</w:t>
      </w:r>
    </w:p>
    <w:p w14:paraId="63A9FBE4" w14:textId="77777777" w:rsidR="00920476" w:rsidRDefault="00920476" w:rsidP="00D71F24">
      <w:pPr>
        <w:ind w:left="720"/>
        <w:rPr>
          <w:b/>
          <w:bCs/>
          <w:sz w:val="30"/>
          <w:szCs w:val="30"/>
          <w:u w:val="single"/>
        </w:rPr>
      </w:pPr>
    </w:p>
    <w:p w14:paraId="12FE7E8A" w14:textId="5DBF14E9" w:rsidR="00D71F24" w:rsidRPr="00D71F24" w:rsidRDefault="00D71F24" w:rsidP="00D71F24">
      <w:pPr>
        <w:rPr>
          <w:b/>
          <w:bCs/>
          <w:sz w:val="30"/>
          <w:szCs w:val="30"/>
        </w:rPr>
      </w:pPr>
      <w:r w:rsidRPr="00D71F24">
        <w:rPr>
          <w:b/>
          <w:bCs/>
          <w:sz w:val="30"/>
          <w:szCs w:val="30"/>
        </w:rPr>
        <w:t>Data Quality</w:t>
      </w:r>
      <w:r>
        <w:rPr>
          <w:b/>
          <w:bCs/>
          <w:sz w:val="30"/>
          <w:szCs w:val="30"/>
        </w:rPr>
        <w:t>:</w:t>
      </w:r>
    </w:p>
    <w:p w14:paraId="4849359F" w14:textId="24AF468C" w:rsidR="00D71F24" w:rsidRPr="00D71F24" w:rsidRDefault="00D71F24" w:rsidP="00D71F24">
      <w:pPr>
        <w:numPr>
          <w:ilvl w:val="0"/>
          <w:numId w:val="2"/>
        </w:numPr>
        <w:rPr>
          <w:sz w:val="30"/>
          <w:szCs w:val="30"/>
        </w:rPr>
      </w:pPr>
      <w:r w:rsidRPr="00D71F24">
        <w:rPr>
          <w:sz w:val="30"/>
          <w:szCs w:val="30"/>
        </w:rPr>
        <w:t>The dataset contains exactly 145 rows and 0 missing values</w:t>
      </w:r>
      <w:r>
        <w:rPr>
          <w:sz w:val="30"/>
          <w:szCs w:val="30"/>
        </w:rPr>
        <w:t xml:space="preserve">. </w:t>
      </w:r>
      <w:r w:rsidRPr="00D71F24">
        <w:rPr>
          <w:sz w:val="30"/>
          <w:szCs w:val="30"/>
        </w:rPr>
        <w:t xml:space="preserve">This completeness means we can proceed to modeling without applying any risky </w:t>
      </w:r>
      <w:r w:rsidR="001F5698">
        <w:rPr>
          <w:sz w:val="30"/>
          <w:szCs w:val="30"/>
        </w:rPr>
        <w:t>imputation</w:t>
      </w:r>
      <w:r w:rsidRPr="00D71F24">
        <w:rPr>
          <w:sz w:val="30"/>
          <w:szCs w:val="30"/>
        </w:rPr>
        <w:t xml:space="preserve"> techniques.</w:t>
      </w:r>
    </w:p>
    <w:p w14:paraId="3B9AE529" w14:textId="5069C509" w:rsidR="00D71F24" w:rsidRDefault="00D71F24" w:rsidP="00D71F24">
      <w:pPr>
        <w:numPr>
          <w:ilvl w:val="0"/>
          <w:numId w:val="2"/>
        </w:numPr>
        <w:rPr>
          <w:sz w:val="30"/>
          <w:szCs w:val="30"/>
        </w:rPr>
      </w:pPr>
      <w:r w:rsidRPr="00D71F24">
        <w:rPr>
          <w:sz w:val="30"/>
          <w:szCs w:val="30"/>
        </w:rPr>
        <w:t xml:space="preserve">The Date column has successfully loaded as a continuous time object (datetime64), and the GDP is a standard continuous number (float64). </w:t>
      </w:r>
      <w:r w:rsidR="00920476">
        <w:rPr>
          <w:sz w:val="30"/>
          <w:szCs w:val="30"/>
        </w:rPr>
        <w:t>Nothing needs to be changed</w:t>
      </w:r>
      <w:r w:rsidRPr="00D71F24">
        <w:rPr>
          <w:sz w:val="30"/>
          <w:szCs w:val="30"/>
        </w:rPr>
        <w:t>.</w:t>
      </w:r>
    </w:p>
    <w:p w14:paraId="3CCE1E45" w14:textId="77777777" w:rsidR="00920476" w:rsidRPr="00D71F24" w:rsidRDefault="00920476" w:rsidP="00920476">
      <w:pPr>
        <w:ind w:left="720"/>
        <w:rPr>
          <w:sz w:val="30"/>
          <w:szCs w:val="30"/>
        </w:rPr>
      </w:pPr>
    </w:p>
    <w:p w14:paraId="40562BEA" w14:textId="573DCDF6" w:rsidR="00D71F24" w:rsidRPr="00D71F24" w:rsidRDefault="00D71F24" w:rsidP="00920476">
      <w:pPr>
        <w:rPr>
          <w:b/>
          <w:bCs/>
          <w:sz w:val="30"/>
          <w:szCs w:val="30"/>
        </w:rPr>
      </w:pPr>
      <w:r w:rsidRPr="00D71F24">
        <w:rPr>
          <w:b/>
          <w:bCs/>
          <w:sz w:val="30"/>
          <w:szCs w:val="30"/>
        </w:rPr>
        <w:t>The Story of the Data</w:t>
      </w:r>
    </w:p>
    <w:p w14:paraId="44DF7790" w14:textId="2C0557C7" w:rsidR="00D71F24" w:rsidRPr="00D71F24" w:rsidRDefault="00D71F24" w:rsidP="00D71F24">
      <w:pPr>
        <w:numPr>
          <w:ilvl w:val="0"/>
          <w:numId w:val="3"/>
        </w:numPr>
        <w:rPr>
          <w:b/>
          <w:bCs/>
          <w:i/>
          <w:iCs/>
          <w:sz w:val="30"/>
          <w:szCs w:val="30"/>
          <w:u w:val="single"/>
        </w:rPr>
      </w:pPr>
      <w:r w:rsidRPr="00D71F24">
        <w:rPr>
          <w:sz w:val="30"/>
          <w:szCs w:val="30"/>
        </w:rPr>
        <w:t>The data spans exactly 12 years</w:t>
      </w:r>
      <w:r w:rsidR="00920476">
        <w:rPr>
          <w:sz w:val="30"/>
          <w:szCs w:val="30"/>
        </w:rPr>
        <w:t xml:space="preserve"> </w:t>
      </w:r>
      <w:r w:rsidRPr="00D71F24">
        <w:rPr>
          <w:sz w:val="30"/>
          <w:szCs w:val="30"/>
        </w:rPr>
        <w:t>from a minimum date of July 2013 to a maximum date of July 2025</w:t>
      </w:r>
      <w:r w:rsidR="00920476">
        <w:rPr>
          <w:sz w:val="30"/>
          <w:szCs w:val="30"/>
        </w:rPr>
        <w:t>.</w:t>
      </w:r>
      <w:r w:rsidRPr="00D71F24">
        <w:rPr>
          <w:sz w:val="30"/>
          <w:szCs w:val="30"/>
        </w:rPr>
        <w:t xml:space="preserve"> </w:t>
      </w:r>
      <w:r w:rsidRPr="00D71F24">
        <w:rPr>
          <w:b/>
          <w:bCs/>
          <w:i/>
          <w:iCs/>
          <w:sz w:val="30"/>
          <w:szCs w:val="30"/>
          <w:u w:val="single"/>
        </w:rPr>
        <w:t>Having 145 consecutive months gives our machine learning model a highly reliable, long-term historical baseline to learn from.</w:t>
      </w:r>
    </w:p>
    <w:p w14:paraId="4BFABB0F" w14:textId="198DFE42" w:rsidR="00D71F24" w:rsidRPr="00D71F24" w:rsidRDefault="00D71F24" w:rsidP="00D71F24">
      <w:pPr>
        <w:numPr>
          <w:ilvl w:val="0"/>
          <w:numId w:val="3"/>
        </w:numPr>
        <w:rPr>
          <w:sz w:val="30"/>
          <w:szCs w:val="30"/>
        </w:rPr>
      </w:pPr>
      <w:r w:rsidRPr="00D71F24">
        <w:rPr>
          <w:sz w:val="30"/>
          <w:szCs w:val="30"/>
        </w:rPr>
        <w:t xml:space="preserve">The absolute minimum GDP recorded was </w:t>
      </w:r>
      <w:r w:rsidRPr="00D71F24">
        <w:rPr>
          <w:b/>
          <w:bCs/>
          <w:sz w:val="30"/>
          <w:szCs w:val="30"/>
        </w:rPr>
        <w:t>438.41</w:t>
      </w:r>
      <w:r w:rsidRPr="00D71F24">
        <w:rPr>
          <w:sz w:val="30"/>
          <w:szCs w:val="30"/>
        </w:rPr>
        <w:t xml:space="preserve">, and it has grown to a peak maximum of </w:t>
      </w:r>
      <w:r w:rsidRPr="00D71F24">
        <w:rPr>
          <w:b/>
          <w:bCs/>
          <w:sz w:val="30"/>
          <w:szCs w:val="30"/>
        </w:rPr>
        <w:t>754.23</w:t>
      </w:r>
      <w:r w:rsidRPr="00D71F24">
        <w:rPr>
          <w:sz w:val="30"/>
          <w:szCs w:val="30"/>
        </w:rPr>
        <w:t xml:space="preserve">. </w:t>
      </w:r>
      <w:r w:rsidR="00920476" w:rsidRPr="00D71F24">
        <w:rPr>
          <w:sz w:val="30"/>
          <w:szCs w:val="30"/>
        </w:rPr>
        <w:t>Looking</w:t>
      </w:r>
      <w:r w:rsidRPr="00D71F24">
        <w:rPr>
          <w:sz w:val="30"/>
          <w:szCs w:val="30"/>
        </w:rPr>
        <w:t xml:space="preserve"> at the 25%, 50%, and 75% percentiles, we can see this growth has been a steady climb rather than a sudden spike.</w:t>
      </w:r>
    </w:p>
    <w:p w14:paraId="6CE70FEE" w14:textId="02E8AA77" w:rsidR="00D71F24" w:rsidRDefault="00D71F24" w:rsidP="00D71F24">
      <w:pPr>
        <w:numPr>
          <w:ilvl w:val="0"/>
          <w:numId w:val="3"/>
        </w:numPr>
        <w:rPr>
          <w:sz w:val="30"/>
          <w:szCs w:val="30"/>
        </w:rPr>
      </w:pPr>
      <w:r w:rsidRPr="00D71F24">
        <w:rPr>
          <w:sz w:val="30"/>
          <w:szCs w:val="30"/>
        </w:rPr>
        <w:t>The mean average GDP (</w:t>
      </w:r>
      <w:r w:rsidRPr="00D71F24">
        <w:rPr>
          <w:b/>
          <w:bCs/>
          <w:sz w:val="30"/>
          <w:szCs w:val="30"/>
        </w:rPr>
        <w:t>585.25</w:t>
      </w:r>
      <w:r w:rsidRPr="00D71F24">
        <w:rPr>
          <w:sz w:val="30"/>
          <w:szCs w:val="30"/>
        </w:rPr>
        <w:t>) and the median 50% GDP (</w:t>
      </w:r>
      <w:r w:rsidRPr="00D71F24">
        <w:rPr>
          <w:b/>
          <w:bCs/>
          <w:sz w:val="30"/>
          <w:szCs w:val="30"/>
        </w:rPr>
        <w:t>580.95</w:t>
      </w:r>
      <w:r w:rsidRPr="00D71F24">
        <w:rPr>
          <w:sz w:val="30"/>
          <w:szCs w:val="30"/>
        </w:rPr>
        <w:t>) are close. This tells us that there are no extreme</w:t>
      </w:r>
      <w:r w:rsidR="00920476">
        <w:rPr>
          <w:sz w:val="30"/>
          <w:szCs w:val="30"/>
        </w:rPr>
        <w:t xml:space="preserve"> </w:t>
      </w:r>
      <w:r w:rsidRPr="00D71F24">
        <w:rPr>
          <w:sz w:val="30"/>
          <w:szCs w:val="30"/>
        </w:rPr>
        <w:t xml:space="preserve">outliers skewing </w:t>
      </w:r>
      <w:r w:rsidR="00920476" w:rsidRPr="00D71F24">
        <w:rPr>
          <w:sz w:val="30"/>
          <w:szCs w:val="30"/>
        </w:rPr>
        <w:t>historical records</w:t>
      </w:r>
      <w:r w:rsidRPr="00D71F24">
        <w:rPr>
          <w:sz w:val="30"/>
          <w:szCs w:val="30"/>
        </w:rPr>
        <w:t>.</w:t>
      </w:r>
      <w:r w:rsidR="00920476">
        <w:rPr>
          <w:sz w:val="30"/>
          <w:szCs w:val="30"/>
        </w:rPr>
        <w:t xml:space="preserve"> So, we have stable distribution.</w:t>
      </w:r>
    </w:p>
    <w:p w14:paraId="79CE9655" w14:textId="77777777" w:rsidR="00920476" w:rsidRDefault="00920476" w:rsidP="00920476">
      <w:pPr>
        <w:rPr>
          <w:sz w:val="30"/>
          <w:szCs w:val="30"/>
        </w:rPr>
      </w:pPr>
    </w:p>
    <w:p w14:paraId="571BC9CB" w14:textId="77777777" w:rsidR="00920476" w:rsidRDefault="00920476" w:rsidP="00920476">
      <w:pPr>
        <w:rPr>
          <w:sz w:val="30"/>
          <w:szCs w:val="30"/>
        </w:rPr>
      </w:pPr>
    </w:p>
    <w:p w14:paraId="44AB5589" w14:textId="77777777" w:rsidR="00920476" w:rsidRPr="00D71F24" w:rsidRDefault="00920476" w:rsidP="00920476">
      <w:pPr>
        <w:rPr>
          <w:sz w:val="30"/>
          <w:szCs w:val="30"/>
        </w:rPr>
      </w:pPr>
    </w:p>
    <w:p w14:paraId="775B035C" w14:textId="2688154B" w:rsidR="00D71F24" w:rsidRPr="00D71F24" w:rsidRDefault="00920476" w:rsidP="00920476">
      <w:pPr>
        <w:rPr>
          <w:b/>
          <w:bCs/>
          <w:sz w:val="30"/>
          <w:szCs w:val="30"/>
          <w:u w:val="single"/>
        </w:rPr>
      </w:pPr>
      <w:r w:rsidRPr="00920476">
        <w:rPr>
          <w:b/>
          <w:bCs/>
          <w:sz w:val="30"/>
          <w:szCs w:val="30"/>
          <w:u w:val="single"/>
        </w:rPr>
        <w:lastRenderedPageBreak/>
        <w:t>Important Notes:</w:t>
      </w:r>
    </w:p>
    <w:p w14:paraId="799CE1D2" w14:textId="2CC09FD5" w:rsidR="00D71F24" w:rsidRPr="00D71F24" w:rsidRDefault="00920476" w:rsidP="00D71F24">
      <w:pPr>
        <w:numPr>
          <w:ilvl w:val="0"/>
          <w:numId w:val="4"/>
        </w:numPr>
        <w:rPr>
          <w:sz w:val="30"/>
          <w:szCs w:val="30"/>
        </w:rPr>
      </w:pPr>
      <w:r>
        <w:rPr>
          <w:sz w:val="30"/>
          <w:szCs w:val="30"/>
        </w:rPr>
        <w:t>T</w:t>
      </w:r>
      <w:r w:rsidR="00D71F24" w:rsidRPr="00D71F24">
        <w:rPr>
          <w:sz w:val="30"/>
          <w:szCs w:val="30"/>
        </w:rPr>
        <w:t xml:space="preserve">he GDP continuously goes up over these 12 years (from 438 to 754), this data has a strong "Trend." </w:t>
      </w:r>
      <w:r>
        <w:rPr>
          <w:sz w:val="30"/>
          <w:szCs w:val="30"/>
        </w:rPr>
        <w:t xml:space="preserve">So, we are in </w:t>
      </w:r>
      <w:r w:rsidR="00D71F24" w:rsidRPr="00D71F24">
        <w:rPr>
          <w:sz w:val="30"/>
          <w:szCs w:val="30"/>
        </w:rPr>
        <w:t>non-stationary</w:t>
      </w:r>
      <w:r w:rsidRPr="00920476">
        <w:rPr>
          <w:sz w:val="30"/>
          <w:szCs w:val="30"/>
        </w:rPr>
        <w:t xml:space="preserve"> challenge</w:t>
      </w:r>
      <w:r w:rsidR="00D71F24" w:rsidRPr="00D71F24">
        <w:rPr>
          <w:sz w:val="30"/>
          <w:szCs w:val="30"/>
        </w:rPr>
        <w:t>.</w:t>
      </w:r>
    </w:p>
    <w:p w14:paraId="129029CE" w14:textId="3FBCE7C4" w:rsidR="00D71F24" w:rsidRPr="00D71F24" w:rsidRDefault="00D71F24" w:rsidP="00D71F24">
      <w:pPr>
        <w:numPr>
          <w:ilvl w:val="0"/>
          <w:numId w:val="4"/>
        </w:numPr>
        <w:rPr>
          <w:sz w:val="30"/>
          <w:szCs w:val="30"/>
        </w:rPr>
      </w:pPr>
      <w:r w:rsidRPr="00D71F24">
        <w:rPr>
          <w:sz w:val="30"/>
          <w:szCs w:val="30"/>
        </w:rPr>
        <w:t xml:space="preserve">Machine learning models struggle to predict raw numbers that just keep growing infinitely. </w:t>
      </w:r>
      <w:r w:rsidR="00920476">
        <w:rPr>
          <w:sz w:val="30"/>
          <w:szCs w:val="30"/>
        </w:rPr>
        <w:t xml:space="preserve">So, we need to transform the data to </w:t>
      </w:r>
      <w:r w:rsidR="00920476" w:rsidRPr="00D71F24">
        <w:rPr>
          <w:sz w:val="30"/>
          <w:szCs w:val="30"/>
        </w:rPr>
        <w:t>make</w:t>
      </w:r>
      <w:r w:rsidRPr="00D71F24">
        <w:rPr>
          <w:sz w:val="30"/>
          <w:szCs w:val="30"/>
        </w:rPr>
        <w:t xml:space="preserve"> it much easier for an algorithm to find patterns against the Google Trends search volumes</w:t>
      </w:r>
      <w:r w:rsidR="00920476">
        <w:rPr>
          <w:sz w:val="30"/>
          <w:szCs w:val="30"/>
        </w:rPr>
        <w:t>.</w:t>
      </w:r>
    </w:p>
    <w:p w14:paraId="748EC94B" w14:textId="77777777" w:rsidR="00D71F24" w:rsidRPr="00D71F24" w:rsidRDefault="00D71F24" w:rsidP="00D71F24">
      <w:pPr>
        <w:ind w:left="720"/>
        <w:rPr>
          <w:sz w:val="30"/>
          <w:szCs w:val="30"/>
        </w:rPr>
      </w:pPr>
    </w:p>
    <w:p w14:paraId="41BFE08F" w14:textId="77777777" w:rsidR="00D71F24" w:rsidRPr="00D71F24" w:rsidRDefault="00D71F24" w:rsidP="00D71F24">
      <w:pPr>
        <w:ind w:left="720"/>
        <w:rPr>
          <w:sz w:val="30"/>
          <w:szCs w:val="30"/>
        </w:rPr>
      </w:pPr>
    </w:p>
    <w:p w14:paraId="47B7A0EE" w14:textId="77777777" w:rsidR="00D71F24" w:rsidRDefault="00D71F24" w:rsidP="00D71F24">
      <w:pPr>
        <w:ind w:left="720"/>
        <w:rPr>
          <w:sz w:val="30"/>
          <w:szCs w:val="30"/>
        </w:rPr>
      </w:pPr>
    </w:p>
    <w:p w14:paraId="4B177E6B" w14:textId="77777777" w:rsidR="008C4634" w:rsidRDefault="008C4634" w:rsidP="00D71F24">
      <w:pPr>
        <w:ind w:left="720"/>
        <w:rPr>
          <w:sz w:val="30"/>
          <w:szCs w:val="30"/>
        </w:rPr>
      </w:pPr>
    </w:p>
    <w:p w14:paraId="0E2E59D8" w14:textId="77777777" w:rsidR="008C4634" w:rsidRDefault="008C4634" w:rsidP="00D71F24">
      <w:pPr>
        <w:ind w:left="720"/>
        <w:rPr>
          <w:sz w:val="30"/>
          <w:szCs w:val="30"/>
        </w:rPr>
      </w:pPr>
    </w:p>
    <w:p w14:paraId="6C74207B" w14:textId="77777777" w:rsidR="008C4634" w:rsidRDefault="008C4634" w:rsidP="00D71F24">
      <w:pPr>
        <w:ind w:left="720"/>
        <w:rPr>
          <w:sz w:val="30"/>
          <w:szCs w:val="30"/>
        </w:rPr>
      </w:pPr>
    </w:p>
    <w:p w14:paraId="5F56D344" w14:textId="77777777" w:rsidR="008C4634" w:rsidRDefault="008C4634" w:rsidP="00D71F24">
      <w:pPr>
        <w:ind w:left="720"/>
        <w:rPr>
          <w:sz w:val="30"/>
          <w:szCs w:val="30"/>
        </w:rPr>
      </w:pPr>
    </w:p>
    <w:p w14:paraId="4372AAB0" w14:textId="77777777" w:rsidR="008C4634" w:rsidRDefault="008C4634" w:rsidP="00D71F24">
      <w:pPr>
        <w:ind w:left="720"/>
        <w:rPr>
          <w:sz w:val="30"/>
          <w:szCs w:val="30"/>
        </w:rPr>
      </w:pPr>
    </w:p>
    <w:p w14:paraId="3F835AC8" w14:textId="77777777" w:rsidR="008C4634" w:rsidRDefault="008C4634" w:rsidP="00D71F24">
      <w:pPr>
        <w:ind w:left="720"/>
        <w:rPr>
          <w:sz w:val="30"/>
          <w:szCs w:val="30"/>
        </w:rPr>
      </w:pPr>
    </w:p>
    <w:p w14:paraId="51DB3467" w14:textId="77777777" w:rsidR="008C4634" w:rsidRDefault="008C4634" w:rsidP="00D71F24">
      <w:pPr>
        <w:ind w:left="720"/>
        <w:rPr>
          <w:sz w:val="30"/>
          <w:szCs w:val="30"/>
        </w:rPr>
      </w:pPr>
    </w:p>
    <w:p w14:paraId="10620FBE" w14:textId="77777777" w:rsidR="008C4634" w:rsidRDefault="008C4634" w:rsidP="00D71F24">
      <w:pPr>
        <w:ind w:left="720"/>
        <w:rPr>
          <w:sz w:val="30"/>
          <w:szCs w:val="30"/>
        </w:rPr>
      </w:pPr>
    </w:p>
    <w:p w14:paraId="0A7C8E5B" w14:textId="77777777" w:rsidR="008C4634" w:rsidRDefault="008C4634" w:rsidP="00D71F24">
      <w:pPr>
        <w:ind w:left="720"/>
        <w:rPr>
          <w:sz w:val="30"/>
          <w:szCs w:val="30"/>
        </w:rPr>
      </w:pPr>
    </w:p>
    <w:p w14:paraId="7D54C9BE" w14:textId="77777777" w:rsidR="008C4634" w:rsidRDefault="008C4634" w:rsidP="00D71F24">
      <w:pPr>
        <w:ind w:left="720"/>
        <w:rPr>
          <w:sz w:val="30"/>
          <w:szCs w:val="30"/>
        </w:rPr>
      </w:pPr>
    </w:p>
    <w:p w14:paraId="173BB272" w14:textId="77777777" w:rsidR="008C4634" w:rsidRDefault="008C4634" w:rsidP="00D71F24">
      <w:pPr>
        <w:ind w:left="720"/>
        <w:rPr>
          <w:sz w:val="30"/>
          <w:szCs w:val="30"/>
        </w:rPr>
      </w:pPr>
    </w:p>
    <w:p w14:paraId="7F3B8386" w14:textId="77777777" w:rsidR="008C4634" w:rsidRDefault="008C4634" w:rsidP="00D71F24">
      <w:pPr>
        <w:ind w:left="720"/>
        <w:rPr>
          <w:sz w:val="30"/>
          <w:szCs w:val="30"/>
        </w:rPr>
      </w:pPr>
    </w:p>
    <w:p w14:paraId="3751ABA5" w14:textId="48815E9A" w:rsidR="008C4634" w:rsidRDefault="008C4634" w:rsidP="008C4634">
      <w:pPr>
        <w:ind w:left="720"/>
        <w:rPr>
          <w:b/>
          <w:bCs/>
          <w:sz w:val="28"/>
          <w:szCs w:val="28"/>
          <w:u w:val="single"/>
        </w:rPr>
      </w:pPr>
      <w:r w:rsidRPr="008C4634">
        <w:rPr>
          <w:b/>
          <w:bCs/>
          <w:sz w:val="28"/>
          <w:szCs w:val="28"/>
          <w:u w:val="single"/>
        </w:rPr>
        <w:lastRenderedPageBreak/>
        <w:t>First Impression insights for “Google Trends Categories” dataset:</w:t>
      </w:r>
    </w:p>
    <w:p w14:paraId="5D84F93E" w14:textId="77777777" w:rsidR="008C4634" w:rsidRDefault="008C4634" w:rsidP="008C4634">
      <w:pPr>
        <w:rPr>
          <w:b/>
          <w:bCs/>
          <w:sz w:val="28"/>
          <w:szCs w:val="28"/>
          <w:u w:val="single"/>
        </w:rPr>
      </w:pPr>
    </w:p>
    <w:p w14:paraId="30848D2C" w14:textId="57FE9AC9" w:rsidR="008C4634" w:rsidRPr="008C4634" w:rsidRDefault="008C4634" w:rsidP="008C4634">
      <w:pPr>
        <w:rPr>
          <w:b/>
          <w:bCs/>
          <w:sz w:val="30"/>
          <w:szCs w:val="30"/>
        </w:rPr>
      </w:pPr>
      <w:r>
        <w:rPr>
          <w:b/>
          <w:bCs/>
          <w:sz w:val="30"/>
          <w:szCs w:val="30"/>
        </w:rPr>
        <w:t>Data Quality</w:t>
      </w:r>
    </w:p>
    <w:p w14:paraId="6828A9C6" w14:textId="6CE88919" w:rsidR="008C4634" w:rsidRPr="008C4634" w:rsidRDefault="008C4634" w:rsidP="008C4634">
      <w:pPr>
        <w:numPr>
          <w:ilvl w:val="0"/>
          <w:numId w:val="5"/>
        </w:numPr>
        <w:rPr>
          <w:sz w:val="30"/>
          <w:szCs w:val="30"/>
        </w:rPr>
      </w:pPr>
      <w:r w:rsidRPr="008C4634">
        <w:rPr>
          <w:sz w:val="30"/>
          <w:szCs w:val="30"/>
        </w:rPr>
        <w:t xml:space="preserve">Just like the GDP dataset, we have 0 missing values across all 146 rows and 17 columns. </w:t>
      </w:r>
      <w:r>
        <w:rPr>
          <w:sz w:val="30"/>
          <w:szCs w:val="30"/>
        </w:rPr>
        <w:t>So,</w:t>
      </w:r>
      <w:r w:rsidRPr="00D71F24">
        <w:rPr>
          <w:sz w:val="30"/>
          <w:szCs w:val="30"/>
        </w:rPr>
        <w:t xml:space="preserve"> we can </w:t>
      </w:r>
      <w:r>
        <w:rPr>
          <w:sz w:val="30"/>
          <w:szCs w:val="30"/>
        </w:rPr>
        <w:t xml:space="preserve">again </w:t>
      </w:r>
      <w:r w:rsidRPr="00D71F24">
        <w:rPr>
          <w:sz w:val="30"/>
          <w:szCs w:val="30"/>
        </w:rPr>
        <w:t>proceed to modeling without applying any risky guessing techniques</w:t>
      </w:r>
      <w:r w:rsidRPr="008C4634">
        <w:rPr>
          <w:sz w:val="30"/>
          <w:szCs w:val="30"/>
        </w:rPr>
        <w:t>.</w:t>
      </w:r>
    </w:p>
    <w:p w14:paraId="1FC1AD46" w14:textId="77777777" w:rsidR="008C4634" w:rsidRPr="008C4634" w:rsidRDefault="008C4634" w:rsidP="008C4634">
      <w:pPr>
        <w:numPr>
          <w:ilvl w:val="0"/>
          <w:numId w:val="5"/>
        </w:numPr>
        <w:rPr>
          <w:sz w:val="30"/>
          <w:szCs w:val="30"/>
        </w:rPr>
      </w:pPr>
      <w:r>
        <w:rPr>
          <w:b/>
          <w:bCs/>
          <w:sz w:val="30"/>
          <w:szCs w:val="30"/>
        </w:rPr>
        <w:t xml:space="preserve">Here is the difference. </w:t>
      </w:r>
      <w:r>
        <w:rPr>
          <w:sz w:val="30"/>
          <w:szCs w:val="30"/>
        </w:rPr>
        <w:t>We can see</w:t>
      </w:r>
      <w:r w:rsidRPr="008C4634">
        <w:rPr>
          <w:sz w:val="30"/>
          <w:szCs w:val="30"/>
        </w:rPr>
        <w:t xml:space="preserve"> the date Data Type</w:t>
      </w:r>
      <w:r>
        <w:rPr>
          <w:sz w:val="30"/>
          <w:szCs w:val="30"/>
        </w:rPr>
        <w:t>,</w:t>
      </w:r>
      <w:r w:rsidRPr="008C4634">
        <w:rPr>
          <w:sz w:val="30"/>
          <w:szCs w:val="30"/>
        </w:rPr>
        <w:t xml:space="preserve"> it loaded as a string (str), formatted as YYYY-MM (e.g., 2013-07). Because GDP date was datetime64 (2013-07-01), this proves </w:t>
      </w:r>
      <w:r>
        <w:rPr>
          <w:sz w:val="30"/>
          <w:szCs w:val="30"/>
        </w:rPr>
        <w:t xml:space="preserve">why we should take care of harmony between the data </w:t>
      </w:r>
      <w:r w:rsidRPr="008C4634">
        <w:rPr>
          <w:sz w:val="30"/>
          <w:szCs w:val="30"/>
        </w:rPr>
        <w:t>to</w:t>
      </w:r>
      <w:r>
        <w:rPr>
          <w:sz w:val="30"/>
          <w:szCs w:val="30"/>
        </w:rPr>
        <w:t xml:space="preserve"> </w:t>
      </w:r>
      <w:r w:rsidRPr="008C4634">
        <w:rPr>
          <w:sz w:val="30"/>
          <w:szCs w:val="30"/>
        </w:rPr>
        <w:t>merge the tables successfully.</w:t>
      </w:r>
    </w:p>
    <w:p w14:paraId="55B743E8" w14:textId="5F28D4AF" w:rsidR="008C4634" w:rsidRPr="005E3F03" w:rsidRDefault="008C4634" w:rsidP="005E3F03">
      <w:pPr>
        <w:numPr>
          <w:ilvl w:val="0"/>
          <w:numId w:val="5"/>
        </w:numPr>
        <w:rPr>
          <w:sz w:val="30"/>
          <w:szCs w:val="30"/>
        </w:rPr>
      </w:pPr>
      <w:r w:rsidRPr="005E3F03">
        <w:rPr>
          <w:sz w:val="30"/>
          <w:szCs w:val="30"/>
        </w:rPr>
        <w:t>Google Trends data has 146 rows, ending in August 2025. The GDP data only had 145 rows, ending in July 202</w:t>
      </w:r>
      <w:r w:rsidR="002C2C9B" w:rsidRPr="005E3F03">
        <w:rPr>
          <w:sz w:val="30"/>
          <w:szCs w:val="30"/>
        </w:rPr>
        <w:t>5</w:t>
      </w:r>
      <w:r w:rsidRPr="005E3F03">
        <w:rPr>
          <w:sz w:val="30"/>
          <w:szCs w:val="30"/>
        </w:rPr>
        <w:t xml:space="preserve">. </w:t>
      </w:r>
      <w:r w:rsidRPr="005E3F03">
        <w:rPr>
          <w:b/>
          <w:bCs/>
          <w:sz w:val="30"/>
          <w:szCs w:val="30"/>
          <w:u w:val="single"/>
        </w:rPr>
        <w:t xml:space="preserve">So, </w:t>
      </w:r>
      <w:r w:rsidR="005E3F03" w:rsidRPr="005E3F03">
        <w:rPr>
          <w:b/>
          <w:bCs/>
          <w:sz w:val="30"/>
          <w:szCs w:val="30"/>
          <w:u w:val="single"/>
        </w:rPr>
        <w:t>This extra month (August 2025) represents a real nowcasting scenario</w:t>
      </w:r>
      <w:r w:rsidR="005E3F03">
        <w:rPr>
          <w:b/>
          <w:bCs/>
          <w:sz w:val="30"/>
          <w:szCs w:val="30"/>
          <w:u w:val="single"/>
        </w:rPr>
        <w:t xml:space="preserve">, </w:t>
      </w:r>
      <w:r w:rsidR="005E3F03" w:rsidRPr="005E3F03">
        <w:rPr>
          <w:b/>
          <w:bCs/>
          <w:sz w:val="30"/>
          <w:szCs w:val="30"/>
          <w:u w:val="single"/>
        </w:rPr>
        <w:t xml:space="preserve">Google Trends data is available but GDP has not been officially released yet. Our model will be trained </w:t>
      </w:r>
      <w:r w:rsidR="005E3F03" w:rsidRPr="005E3F03">
        <w:rPr>
          <w:b/>
          <w:bCs/>
          <w:sz w:val="30"/>
          <w:szCs w:val="30"/>
          <w:u w:val="single"/>
        </w:rPr>
        <w:t>in</w:t>
      </w:r>
      <w:r w:rsidR="005E3F03" w:rsidRPr="005E3F03">
        <w:rPr>
          <w:b/>
          <w:bCs/>
          <w:sz w:val="30"/>
          <w:szCs w:val="30"/>
          <w:u w:val="single"/>
        </w:rPr>
        <w:t xml:space="preserve"> historical data and validated through backtesting, with August 2025 serving as a live </w:t>
      </w:r>
      <w:r w:rsidR="005E3F03">
        <w:rPr>
          <w:b/>
          <w:bCs/>
          <w:sz w:val="30"/>
          <w:szCs w:val="30"/>
          <w:u w:val="single"/>
        </w:rPr>
        <w:t>case</w:t>
      </w:r>
      <w:r w:rsidR="005E3F03" w:rsidRPr="005E3F03">
        <w:rPr>
          <w:b/>
          <w:bCs/>
          <w:sz w:val="30"/>
          <w:szCs w:val="30"/>
          <w:u w:val="single"/>
        </w:rPr>
        <w:t>.</w:t>
      </w:r>
    </w:p>
    <w:p w14:paraId="4E3FBD55" w14:textId="77777777" w:rsidR="005E3F03" w:rsidRPr="005E3F03" w:rsidRDefault="005E3F03" w:rsidP="005E3F03">
      <w:pPr>
        <w:ind w:left="720"/>
        <w:rPr>
          <w:sz w:val="30"/>
          <w:szCs w:val="30"/>
        </w:rPr>
      </w:pPr>
    </w:p>
    <w:p w14:paraId="23ADD21E" w14:textId="515AB2C3" w:rsidR="008C4634" w:rsidRPr="008C4634" w:rsidRDefault="008C4634" w:rsidP="008C4634">
      <w:pPr>
        <w:rPr>
          <w:b/>
          <w:bCs/>
          <w:sz w:val="30"/>
          <w:szCs w:val="30"/>
        </w:rPr>
      </w:pPr>
      <w:r>
        <w:rPr>
          <w:b/>
          <w:bCs/>
          <w:sz w:val="30"/>
          <w:szCs w:val="30"/>
        </w:rPr>
        <w:t xml:space="preserve"> </w:t>
      </w:r>
      <w:r w:rsidRPr="008C4634">
        <w:rPr>
          <w:b/>
          <w:bCs/>
          <w:sz w:val="30"/>
          <w:szCs w:val="30"/>
        </w:rPr>
        <w:t>The Story of the Data</w:t>
      </w:r>
    </w:p>
    <w:p w14:paraId="3559C2AA" w14:textId="3F267911" w:rsidR="008C4634" w:rsidRPr="008C4634" w:rsidRDefault="008C4634" w:rsidP="008C4634">
      <w:pPr>
        <w:numPr>
          <w:ilvl w:val="0"/>
          <w:numId w:val="6"/>
        </w:numPr>
        <w:rPr>
          <w:sz w:val="30"/>
          <w:szCs w:val="30"/>
        </w:rPr>
      </w:pPr>
      <w:r w:rsidRPr="008C4634">
        <w:rPr>
          <w:sz w:val="30"/>
          <w:szCs w:val="30"/>
        </w:rPr>
        <w:t xml:space="preserve">We have 16 distinct categories tracking the collective attention of the Egyptian public. </w:t>
      </w:r>
    </w:p>
    <w:p w14:paraId="2DF39651" w14:textId="486CFAAB" w:rsidR="00203873" w:rsidRPr="005E3F03" w:rsidRDefault="008C4634" w:rsidP="005E3F03">
      <w:pPr>
        <w:numPr>
          <w:ilvl w:val="0"/>
          <w:numId w:val="6"/>
        </w:numPr>
        <w:rPr>
          <w:sz w:val="30"/>
          <w:szCs w:val="30"/>
        </w:rPr>
      </w:pPr>
      <w:r>
        <w:rPr>
          <w:sz w:val="30"/>
          <w:szCs w:val="30"/>
        </w:rPr>
        <w:t>When we have a look</w:t>
      </w:r>
      <w:r w:rsidRPr="008C4634">
        <w:rPr>
          <w:sz w:val="30"/>
          <w:szCs w:val="30"/>
        </w:rPr>
        <w:t xml:space="preserve"> at the min and max rows in the statistical summary. The maximum value for every category </w:t>
      </w:r>
      <w:r w:rsidR="00203873" w:rsidRPr="008C4634">
        <w:rPr>
          <w:sz w:val="30"/>
          <w:szCs w:val="30"/>
        </w:rPr>
        <w:t>is</w:t>
      </w:r>
      <w:r w:rsidRPr="008C4634">
        <w:rPr>
          <w:sz w:val="30"/>
          <w:szCs w:val="30"/>
        </w:rPr>
        <w:t xml:space="preserve"> 100. This confirms these are standard Google Trends Search Volume Index (SVI) scores, which measure relative popularity from 0 to 100.</w:t>
      </w:r>
      <w:r w:rsidR="00203873">
        <w:rPr>
          <w:sz w:val="30"/>
          <w:szCs w:val="30"/>
        </w:rPr>
        <w:t xml:space="preserve"> So, the data is pre-normalized. </w:t>
      </w:r>
    </w:p>
    <w:p w14:paraId="1242B02A" w14:textId="1454662F" w:rsidR="008C4634" w:rsidRPr="008C4634" w:rsidRDefault="00203873" w:rsidP="00203873">
      <w:pPr>
        <w:rPr>
          <w:b/>
          <w:bCs/>
          <w:sz w:val="30"/>
          <w:szCs w:val="30"/>
          <w:u w:val="single"/>
        </w:rPr>
      </w:pPr>
      <w:r w:rsidRPr="00203873">
        <w:rPr>
          <w:b/>
          <w:bCs/>
          <w:sz w:val="30"/>
          <w:szCs w:val="30"/>
          <w:u w:val="single"/>
        </w:rPr>
        <w:lastRenderedPageBreak/>
        <w:t>Important Notes:</w:t>
      </w:r>
    </w:p>
    <w:p w14:paraId="236CECDD" w14:textId="193E941F" w:rsidR="008C4634" w:rsidRDefault="00203873" w:rsidP="008C4634">
      <w:pPr>
        <w:numPr>
          <w:ilvl w:val="0"/>
          <w:numId w:val="7"/>
        </w:numPr>
        <w:rPr>
          <w:sz w:val="30"/>
          <w:szCs w:val="30"/>
        </w:rPr>
      </w:pPr>
      <w:r>
        <w:rPr>
          <w:sz w:val="30"/>
          <w:szCs w:val="30"/>
        </w:rPr>
        <w:t xml:space="preserve">When we see </w:t>
      </w:r>
      <w:r w:rsidR="008C4634" w:rsidRPr="008C4634">
        <w:rPr>
          <w:sz w:val="30"/>
          <w:szCs w:val="30"/>
        </w:rPr>
        <w:t xml:space="preserve">the standard </w:t>
      </w:r>
      <w:r w:rsidRPr="008C4634">
        <w:rPr>
          <w:sz w:val="30"/>
          <w:szCs w:val="30"/>
        </w:rPr>
        <w:t>deviation,</w:t>
      </w:r>
      <w:r>
        <w:rPr>
          <w:sz w:val="30"/>
          <w:szCs w:val="30"/>
        </w:rPr>
        <w:t xml:space="preserve"> we can find</w:t>
      </w:r>
      <w:r w:rsidR="008C4634" w:rsidRPr="008C4634">
        <w:rPr>
          <w:sz w:val="30"/>
          <w:szCs w:val="30"/>
        </w:rPr>
        <w:t xml:space="preserve"> </w:t>
      </w:r>
      <w:r w:rsidRPr="008C4634">
        <w:rPr>
          <w:sz w:val="30"/>
          <w:szCs w:val="30"/>
        </w:rPr>
        <w:t>the</w:t>
      </w:r>
      <w:r w:rsidR="008C4634" w:rsidRPr="008C4634">
        <w:rPr>
          <w:sz w:val="30"/>
          <w:szCs w:val="30"/>
        </w:rPr>
        <w:t xml:space="preserve"> "Health" category has a massive standard deviation of </w:t>
      </w:r>
      <w:r w:rsidR="008C4634" w:rsidRPr="008C4634">
        <w:rPr>
          <w:b/>
          <w:bCs/>
          <w:sz w:val="30"/>
          <w:szCs w:val="30"/>
        </w:rPr>
        <w:t>22.69</w:t>
      </w:r>
      <w:r>
        <w:rPr>
          <w:sz w:val="30"/>
          <w:szCs w:val="30"/>
        </w:rPr>
        <w:t xml:space="preserve">, </w:t>
      </w:r>
      <w:r w:rsidR="008C4634" w:rsidRPr="008C4634">
        <w:rPr>
          <w:sz w:val="30"/>
          <w:szCs w:val="30"/>
        </w:rPr>
        <w:t xml:space="preserve">while "Books &amp; Literature" is </w:t>
      </w:r>
      <w:r w:rsidR="008C4634" w:rsidRPr="008C4634">
        <w:rPr>
          <w:b/>
          <w:bCs/>
          <w:sz w:val="30"/>
          <w:szCs w:val="30"/>
        </w:rPr>
        <w:t>8.22</w:t>
      </w:r>
      <w:r w:rsidR="008C4634" w:rsidRPr="008C4634">
        <w:rPr>
          <w:sz w:val="30"/>
          <w:szCs w:val="30"/>
        </w:rPr>
        <w:t xml:space="preserve">. </w:t>
      </w:r>
      <w:r>
        <w:rPr>
          <w:sz w:val="30"/>
          <w:szCs w:val="30"/>
        </w:rPr>
        <w:t>So, we have a big difference in volatility.</w:t>
      </w:r>
    </w:p>
    <w:p w14:paraId="1E66A87C" w14:textId="003455E4" w:rsidR="002C2C9B" w:rsidRPr="008C4634" w:rsidRDefault="002C2C9B" w:rsidP="002C2C9B">
      <w:pPr>
        <w:numPr>
          <w:ilvl w:val="0"/>
          <w:numId w:val="7"/>
        </w:numPr>
        <w:rPr>
          <w:sz w:val="30"/>
          <w:szCs w:val="30"/>
        </w:rPr>
      </w:pPr>
      <w:r w:rsidRPr="002C2C9B">
        <w:rPr>
          <w:sz w:val="30"/>
          <w:szCs w:val="30"/>
        </w:rPr>
        <w:t>We will address this through feature engineering and by including autoregressive GDP lags, which is standard practice in the nowcasting</w:t>
      </w:r>
      <w:r>
        <w:rPr>
          <w:sz w:val="30"/>
          <w:szCs w:val="30"/>
        </w:rPr>
        <w:t xml:space="preserve"> science.</w:t>
      </w:r>
    </w:p>
    <w:p w14:paraId="6ED5CEB7" w14:textId="77777777" w:rsidR="008C4634" w:rsidRDefault="008C4634" w:rsidP="00D71F24">
      <w:pPr>
        <w:ind w:left="720"/>
        <w:rPr>
          <w:sz w:val="30"/>
          <w:szCs w:val="30"/>
        </w:rPr>
      </w:pPr>
    </w:p>
    <w:p w14:paraId="0712C516" w14:textId="77777777" w:rsidR="008C4634" w:rsidRPr="00D71F24" w:rsidRDefault="008C4634" w:rsidP="00D71F24">
      <w:pPr>
        <w:ind w:left="720"/>
        <w:rPr>
          <w:sz w:val="30"/>
          <w:szCs w:val="30"/>
        </w:rPr>
      </w:pPr>
    </w:p>
    <w:sectPr w:rsidR="008C4634" w:rsidRPr="00D71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913"/>
    <w:multiLevelType w:val="multilevel"/>
    <w:tmpl w:val="76C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532D"/>
    <w:multiLevelType w:val="multilevel"/>
    <w:tmpl w:val="52C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C02AD"/>
    <w:multiLevelType w:val="multilevel"/>
    <w:tmpl w:val="A10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C7CF6"/>
    <w:multiLevelType w:val="multilevel"/>
    <w:tmpl w:val="6C0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31931"/>
    <w:multiLevelType w:val="multilevel"/>
    <w:tmpl w:val="5D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12429"/>
    <w:multiLevelType w:val="multilevel"/>
    <w:tmpl w:val="D2C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92358"/>
    <w:multiLevelType w:val="multilevel"/>
    <w:tmpl w:val="2C2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020196">
    <w:abstractNumId w:val="2"/>
  </w:num>
  <w:num w:numId="2" w16cid:durableId="910115104">
    <w:abstractNumId w:val="1"/>
  </w:num>
  <w:num w:numId="3" w16cid:durableId="962612127">
    <w:abstractNumId w:val="3"/>
  </w:num>
  <w:num w:numId="4" w16cid:durableId="1951619154">
    <w:abstractNumId w:val="4"/>
  </w:num>
  <w:num w:numId="5" w16cid:durableId="1280993236">
    <w:abstractNumId w:val="0"/>
  </w:num>
  <w:num w:numId="6" w16cid:durableId="104234655">
    <w:abstractNumId w:val="6"/>
  </w:num>
  <w:num w:numId="7" w16cid:durableId="1189680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24"/>
    <w:rsid w:val="001C2E29"/>
    <w:rsid w:val="001F5698"/>
    <w:rsid w:val="00203873"/>
    <w:rsid w:val="00211389"/>
    <w:rsid w:val="002C2C9B"/>
    <w:rsid w:val="005E3F03"/>
    <w:rsid w:val="007609FA"/>
    <w:rsid w:val="008C4634"/>
    <w:rsid w:val="00920476"/>
    <w:rsid w:val="00A32FF1"/>
    <w:rsid w:val="00A368A6"/>
    <w:rsid w:val="00D71F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02C3"/>
  <w15:chartTrackingRefBased/>
  <w15:docId w15:val="{65328D21-F0D5-4C07-8F1A-944FCA0F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24"/>
    <w:rPr>
      <w:rFonts w:eastAsiaTheme="majorEastAsia" w:cstheme="majorBidi"/>
      <w:color w:val="272727" w:themeColor="text1" w:themeTint="D8"/>
    </w:rPr>
  </w:style>
  <w:style w:type="paragraph" w:styleId="Title">
    <w:name w:val="Title"/>
    <w:basedOn w:val="Normal"/>
    <w:next w:val="Normal"/>
    <w:link w:val="TitleChar"/>
    <w:uiPriority w:val="10"/>
    <w:qFormat/>
    <w:rsid w:val="00D71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24"/>
    <w:pPr>
      <w:spacing w:before="160"/>
      <w:jc w:val="center"/>
    </w:pPr>
    <w:rPr>
      <w:i/>
      <w:iCs/>
      <w:color w:val="404040" w:themeColor="text1" w:themeTint="BF"/>
    </w:rPr>
  </w:style>
  <w:style w:type="character" w:customStyle="1" w:styleId="QuoteChar">
    <w:name w:val="Quote Char"/>
    <w:basedOn w:val="DefaultParagraphFont"/>
    <w:link w:val="Quote"/>
    <w:uiPriority w:val="29"/>
    <w:rsid w:val="00D71F24"/>
    <w:rPr>
      <w:i/>
      <w:iCs/>
      <w:color w:val="404040" w:themeColor="text1" w:themeTint="BF"/>
    </w:rPr>
  </w:style>
  <w:style w:type="paragraph" w:styleId="ListParagraph">
    <w:name w:val="List Paragraph"/>
    <w:basedOn w:val="Normal"/>
    <w:uiPriority w:val="34"/>
    <w:qFormat/>
    <w:rsid w:val="00D71F24"/>
    <w:pPr>
      <w:ind w:left="720"/>
      <w:contextualSpacing/>
    </w:pPr>
  </w:style>
  <w:style w:type="character" w:styleId="IntenseEmphasis">
    <w:name w:val="Intense Emphasis"/>
    <w:basedOn w:val="DefaultParagraphFont"/>
    <w:uiPriority w:val="21"/>
    <w:qFormat/>
    <w:rsid w:val="00D71F24"/>
    <w:rPr>
      <w:i/>
      <w:iCs/>
      <w:color w:val="0F4761" w:themeColor="accent1" w:themeShade="BF"/>
    </w:rPr>
  </w:style>
  <w:style w:type="paragraph" w:styleId="IntenseQuote">
    <w:name w:val="Intense Quote"/>
    <w:basedOn w:val="Normal"/>
    <w:next w:val="Normal"/>
    <w:link w:val="IntenseQuoteChar"/>
    <w:uiPriority w:val="30"/>
    <w:qFormat/>
    <w:rsid w:val="00D71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F24"/>
    <w:rPr>
      <w:i/>
      <w:iCs/>
      <w:color w:val="0F4761" w:themeColor="accent1" w:themeShade="BF"/>
    </w:rPr>
  </w:style>
  <w:style w:type="character" w:styleId="IntenseReference">
    <w:name w:val="Intense Reference"/>
    <w:basedOn w:val="DefaultParagraphFont"/>
    <w:uiPriority w:val="32"/>
    <w:qFormat/>
    <w:rsid w:val="00D71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Ahmed</dc:creator>
  <cp:keywords/>
  <dc:description/>
  <cp:lastModifiedBy>Omar Ahmed</cp:lastModifiedBy>
  <cp:revision>4</cp:revision>
  <dcterms:created xsi:type="dcterms:W3CDTF">2026-04-05T10:48:00Z</dcterms:created>
  <dcterms:modified xsi:type="dcterms:W3CDTF">2026-04-06T13:01:00Z</dcterms:modified>
</cp:coreProperties>
</file>