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B94E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 xml:space="preserve">Parte 1: Métodos HTTP y Gestión de Recursos </w:t>
      </w:r>
    </w:p>
    <w:p w14:paraId="34370C21" w14:textId="712F3BA9" w:rsidR="00BA5497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Relaciona cada acción de administración de red con el método HTTP más apropiado. Escribe el método (GET, POST, PUT, PATCH, DELETE) en la columna correspondiente.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C1993" w:rsidRPr="00916C80" w14:paraId="0AB4A0F4" w14:textId="77777777" w:rsidTr="001C1993">
        <w:tc>
          <w:tcPr>
            <w:tcW w:w="4414" w:type="dxa"/>
          </w:tcPr>
          <w:p w14:paraId="4465E782" w14:textId="3CB3703A" w:rsidR="001C1993" w:rsidRPr="00916C80" w:rsidRDefault="001C1993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 xml:space="preserve">Acción sobre el recurso de red </w:t>
            </w:r>
          </w:p>
        </w:tc>
        <w:tc>
          <w:tcPr>
            <w:tcW w:w="4414" w:type="dxa"/>
          </w:tcPr>
          <w:p w14:paraId="146F3E45" w14:textId="04D5FA65" w:rsidR="001C1993" w:rsidRPr="00916C80" w:rsidRDefault="001C1993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Método HTTP</w:t>
            </w:r>
          </w:p>
        </w:tc>
      </w:tr>
      <w:tr w:rsidR="00916C80" w:rsidRPr="00916C80" w14:paraId="157A42B9" w14:textId="77777777" w:rsidTr="001C1993">
        <w:tc>
          <w:tcPr>
            <w:tcW w:w="4414" w:type="dxa"/>
          </w:tcPr>
          <w:p w14:paraId="4E8F79D8" w14:textId="46B1C0EE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Obtener la lista de todas las VLANs configuradas en un switch.</w:t>
            </w:r>
          </w:p>
        </w:tc>
        <w:tc>
          <w:tcPr>
            <w:tcW w:w="4414" w:type="dxa"/>
          </w:tcPr>
          <w:p w14:paraId="71423F10" w14:textId="7915771F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Solo "leer" información, sin modificar nada. Es como mirar la lista sin tocarla.</w:t>
            </w:r>
          </w:p>
        </w:tc>
      </w:tr>
      <w:tr w:rsidR="00916C80" w:rsidRPr="00916C80" w14:paraId="0223E18A" w14:textId="77777777" w:rsidTr="001C1993">
        <w:tc>
          <w:tcPr>
            <w:tcW w:w="4414" w:type="dxa"/>
          </w:tcPr>
          <w:p w14:paraId="0E5E7B11" w14:textId="6B8352F8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 xml:space="preserve">Crear un nuevo objeto de red (Network </w:t>
            </w:r>
            <w:proofErr w:type="spellStart"/>
            <w:r w:rsidRPr="00916C80">
              <w:rPr>
                <w:rFonts w:ascii="Arial" w:hAnsi="Arial" w:cs="Arial"/>
              </w:rPr>
              <w:t>Object</w:t>
            </w:r>
            <w:proofErr w:type="spellEnd"/>
            <w:r w:rsidRPr="00916C80">
              <w:rPr>
                <w:rFonts w:ascii="Arial" w:hAnsi="Arial" w:cs="Arial"/>
              </w:rPr>
              <w:t>) en un firewall.</w:t>
            </w:r>
          </w:p>
        </w:tc>
        <w:tc>
          <w:tcPr>
            <w:tcW w:w="4414" w:type="dxa"/>
          </w:tcPr>
          <w:p w14:paraId="59A3F611" w14:textId="20E9D7F3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  <w:b/>
                <w:bCs/>
              </w:rPr>
              <w:t>POST</w:t>
            </w:r>
            <w:r w:rsidRPr="00916C80">
              <w:rPr>
                <w:rFonts w:ascii="Arial" w:hAnsi="Arial" w:cs="Arial"/>
                <w:b/>
                <w:bCs/>
              </w:rPr>
              <w:t xml:space="preserve">; </w:t>
            </w:r>
            <w:r w:rsidRPr="00916C80">
              <w:rPr>
                <w:rFonts w:ascii="Arial" w:hAnsi="Arial" w:cs="Arial"/>
              </w:rPr>
              <w:t xml:space="preserve">Se está </w:t>
            </w:r>
            <w:r w:rsidRPr="00916C80">
              <w:rPr>
                <w:rFonts w:ascii="Arial" w:hAnsi="Arial" w:cs="Arial"/>
                <w:b/>
                <w:bCs/>
              </w:rPr>
              <w:t>creando algo nuevo</w:t>
            </w:r>
            <w:r w:rsidRPr="00916C80">
              <w:rPr>
                <w:rFonts w:ascii="Arial" w:hAnsi="Arial" w:cs="Arial"/>
              </w:rPr>
              <w:t xml:space="preserve"> que antes no existía.</w:t>
            </w:r>
          </w:p>
        </w:tc>
      </w:tr>
      <w:tr w:rsidR="00916C80" w:rsidRPr="00916C80" w14:paraId="24C2B693" w14:textId="77777777" w:rsidTr="001C1993">
        <w:tc>
          <w:tcPr>
            <w:tcW w:w="4414" w:type="dxa"/>
          </w:tcPr>
          <w:p w14:paraId="35902C2C" w14:textId="78B47D63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Reemplazar la configuración completa de una interfaz OSPF.</w:t>
            </w:r>
          </w:p>
        </w:tc>
        <w:tc>
          <w:tcPr>
            <w:tcW w:w="4414" w:type="dxa"/>
          </w:tcPr>
          <w:p w14:paraId="76FB60EF" w14:textId="48D052CE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  <w:b/>
                <w:bCs/>
              </w:rPr>
              <w:t>PUT</w:t>
            </w:r>
            <w:r w:rsidRPr="00916C80">
              <w:rPr>
                <w:rFonts w:ascii="Arial" w:hAnsi="Arial" w:cs="Arial"/>
                <w:b/>
                <w:bCs/>
              </w:rPr>
              <w:t xml:space="preserve">; </w:t>
            </w:r>
            <w:r w:rsidRPr="00916C80">
              <w:rPr>
                <w:rFonts w:ascii="Arial" w:hAnsi="Arial" w:cs="Arial"/>
              </w:rPr>
              <w:t xml:space="preserve">Se reemplaza </w:t>
            </w:r>
            <w:r w:rsidRPr="00916C80">
              <w:rPr>
                <w:rFonts w:ascii="Arial" w:hAnsi="Arial" w:cs="Arial"/>
                <w:b/>
                <w:bCs/>
              </w:rPr>
              <w:t>todo</w:t>
            </w:r>
            <w:r w:rsidRPr="00916C80">
              <w:rPr>
                <w:rFonts w:ascii="Arial" w:hAnsi="Arial" w:cs="Arial"/>
              </w:rPr>
              <w:t xml:space="preserve"> el contenido: lo que había antes se borra y queda exactamente lo nuevo.</w:t>
            </w:r>
          </w:p>
        </w:tc>
      </w:tr>
      <w:tr w:rsidR="00916C80" w:rsidRPr="00916C80" w14:paraId="4762C1A2" w14:textId="77777777" w:rsidTr="001C1993">
        <w:tc>
          <w:tcPr>
            <w:tcW w:w="4414" w:type="dxa"/>
          </w:tcPr>
          <w:p w14:paraId="5CE2E1B8" w14:textId="70130DC9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Eliminar una ruta estática que ya no es necesaria.</w:t>
            </w:r>
          </w:p>
        </w:tc>
        <w:tc>
          <w:tcPr>
            <w:tcW w:w="4414" w:type="dxa"/>
          </w:tcPr>
          <w:p w14:paraId="06FA3227" w14:textId="26C7C215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  <w:b/>
                <w:bCs/>
              </w:rPr>
              <w:t>DELETE</w:t>
            </w:r>
            <w:r w:rsidRPr="00916C80">
              <w:rPr>
                <w:rFonts w:ascii="Arial" w:hAnsi="Arial" w:cs="Arial"/>
                <w:b/>
                <w:bCs/>
              </w:rPr>
              <w:t xml:space="preserve">; </w:t>
            </w:r>
            <w:r w:rsidRPr="00916C80">
              <w:rPr>
                <w:rFonts w:ascii="Arial" w:hAnsi="Arial" w:cs="Arial"/>
              </w:rPr>
              <w:t>Borrar un recurso que ya no se usa.</w:t>
            </w:r>
          </w:p>
        </w:tc>
      </w:tr>
      <w:tr w:rsidR="00916C80" w:rsidRPr="00916C80" w14:paraId="473E3947" w14:textId="77777777" w:rsidTr="001C1993">
        <w:tc>
          <w:tcPr>
            <w:tcW w:w="4414" w:type="dxa"/>
          </w:tcPr>
          <w:p w14:paraId="709F1327" w14:textId="74C2FFAA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>Modificar únicamente la descripción de una interfaz (cambio parcial).</w:t>
            </w:r>
          </w:p>
        </w:tc>
        <w:tc>
          <w:tcPr>
            <w:tcW w:w="4414" w:type="dxa"/>
          </w:tcPr>
          <w:p w14:paraId="21AEBABA" w14:textId="766E1188" w:rsidR="00916C80" w:rsidRPr="00916C80" w:rsidRDefault="00916C80" w:rsidP="00916C80">
            <w:pPr>
              <w:jc w:val="both"/>
              <w:rPr>
                <w:rFonts w:ascii="Arial" w:hAnsi="Arial" w:cs="Arial"/>
              </w:rPr>
            </w:pPr>
            <w:r w:rsidRPr="00916C80">
              <w:rPr>
                <w:rFonts w:ascii="Arial" w:hAnsi="Arial" w:cs="Arial"/>
              </w:rPr>
              <w:t xml:space="preserve">Se cambia </w:t>
            </w:r>
            <w:r w:rsidRPr="00916C80">
              <w:rPr>
                <w:rFonts w:ascii="Arial" w:hAnsi="Arial" w:cs="Arial"/>
                <w:b/>
                <w:bCs/>
              </w:rPr>
              <w:t>solo una parte</w:t>
            </w:r>
            <w:r w:rsidRPr="00916C80">
              <w:rPr>
                <w:rFonts w:ascii="Arial" w:hAnsi="Arial" w:cs="Arial"/>
              </w:rPr>
              <w:t>, sin tocar el resto de la configuración.</w:t>
            </w:r>
          </w:p>
        </w:tc>
      </w:tr>
    </w:tbl>
    <w:p w14:paraId="460CB958" w14:textId="77777777" w:rsidR="001C1993" w:rsidRPr="00916C80" w:rsidRDefault="001C1993" w:rsidP="00916C80">
      <w:pPr>
        <w:jc w:val="both"/>
        <w:rPr>
          <w:rFonts w:ascii="Arial" w:hAnsi="Arial" w:cs="Arial"/>
        </w:rPr>
      </w:pPr>
    </w:p>
    <w:p w14:paraId="575C5A0C" w14:textId="77777777" w:rsidR="001C1993" w:rsidRPr="00916C80" w:rsidRDefault="001C1993" w:rsidP="00916C80">
      <w:pPr>
        <w:jc w:val="both"/>
        <w:rPr>
          <w:rFonts w:ascii="Arial" w:hAnsi="Arial" w:cs="Arial"/>
          <w:b/>
          <w:bCs/>
          <w:lang w:val="pt-PT"/>
        </w:rPr>
      </w:pPr>
      <w:r w:rsidRPr="00916C80">
        <w:rPr>
          <w:rFonts w:ascii="Arial" w:hAnsi="Arial" w:cs="Arial"/>
          <w:b/>
          <w:bCs/>
          <w:lang w:val="pt-PT"/>
        </w:rPr>
        <w:t>Parte 2: Análisis de Códigos de Estado</w:t>
      </w:r>
    </w:p>
    <w:p w14:paraId="0CF758F3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Como ingeniero de redes, estás auditando logs de una API RESTCONF. Predice qué</w:t>
      </w:r>
    </w:p>
    <w:p w14:paraId="081C2CE9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código de estado devolvería el controlador en las siguientes situaciones.</w:t>
      </w:r>
    </w:p>
    <w:p w14:paraId="0AEDEEA1" w14:textId="42D2C83C" w:rsidR="001C1993" w:rsidRPr="00916C80" w:rsidRDefault="001C1993" w:rsidP="00916C80">
      <w:pPr>
        <w:jc w:val="both"/>
        <w:rPr>
          <w:rFonts w:ascii="Arial" w:hAnsi="Arial" w:cs="Arial"/>
          <w:b/>
          <w:bCs/>
        </w:rPr>
      </w:pPr>
      <w:r w:rsidRPr="00916C80">
        <w:rPr>
          <w:rFonts w:ascii="Arial" w:hAnsi="Arial" w:cs="Arial"/>
          <w:b/>
          <w:bCs/>
        </w:rPr>
        <w:t>1. Un script intenta consultar el estado de la interfaz GigabitEthernet</w:t>
      </w:r>
      <w:proofErr w:type="gramStart"/>
      <w:r w:rsidRPr="00916C80">
        <w:rPr>
          <w:rFonts w:ascii="Arial" w:hAnsi="Arial" w:cs="Arial"/>
          <w:b/>
          <w:bCs/>
        </w:rPr>
        <w:t>99 ,</w:t>
      </w:r>
      <w:proofErr w:type="gramEnd"/>
      <w:r w:rsidRPr="00916C80">
        <w:rPr>
          <w:rFonts w:ascii="Arial" w:hAnsi="Arial" w:cs="Arial"/>
          <w:b/>
          <w:bCs/>
        </w:rPr>
        <w:t xml:space="preserve"> pero dicha interfaz no</w:t>
      </w:r>
      <w:r w:rsidR="00916C80" w:rsidRPr="00916C80">
        <w:rPr>
          <w:rFonts w:ascii="Arial" w:hAnsi="Arial" w:cs="Arial"/>
          <w:b/>
          <w:bCs/>
        </w:rPr>
        <w:t xml:space="preserve"> </w:t>
      </w:r>
      <w:r w:rsidRPr="00916C80">
        <w:rPr>
          <w:rFonts w:ascii="Arial" w:hAnsi="Arial" w:cs="Arial"/>
          <w:b/>
          <w:bCs/>
        </w:rPr>
        <w:t xml:space="preserve">existe </w:t>
      </w:r>
      <w:proofErr w:type="gramStart"/>
      <w:r w:rsidRPr="00916C80">
        <w:rPr>
          <w:rFonts w:ascii="Arial" w:hAnsi="Arial" w:cs="Arial"/>
          <w:b/>
          <w:bCs/>
        </w:rPr>
        <w:t>físicamente ni lógicamente</w:t>
      </w:r>
      <w:proofErr w:type="gramEnd"/>
      <w:r w:rsidRPr="00916C80">
        <w:rPr>
          <w:rFonts w:ascii="Arial" w:hAnsi="Arial" w:cs="Arial"/>
          <w:b/>
          <w:bCs/>
        </w:rPr>
        <w:t xml:space="preserve"> en el router. ¿Qué código devuelve la API?</w:t>
      </w:r>
    </w:p>
    <w:p w14:paraId="64E83F06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A) 200 OK</w:t>
      </w:r>
    </w:p>
    <w:p w14:paraId="3CC6AD49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  <w:highlight w:val="yellow"/>
        </w:rPr>
        <w:t>B) 404 Not Found</w:t>
      </w:r>
    </w:p>
    <w:p w14:paraId="2CF296C6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 xml:space="preserve">C) 500 </w:t>
      </w:r>
      <w:proofErr w:type="spellStart"/>
      <w:r w:rsidRPr="00916C80">
        <w:rPr>
          <w:rFonts w:ascii="Arial" w:hAnsi="Arial" w:cs="Arial"/>
        </w:rPr>
        <w:t>Internal</w:t>
      </w:r>
      <w:proofErr w:type="spellEnd"/>
      <w:r w:rsidRPr="00916C80">
        <w:rPr>
          <w:rFonts w:ascii="Arial" w:hAnsi="Arial" w:cs="Arial"/>
        </w:rPr>
        <w:t xml:space="preserve"> Server Error</w:t>
      </w:r>
    </w:p>
    <w:p w14:paraId="718EE7D1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 xml:space="preserve">D) 201 </w:t>
      </w:r>
      <w:proofErr w:type="spellStart"/>
      <w:r w:rsidRPr="00916C80">
        <w:rPr>
          <w:rFonts w:ascii="Arial" w:hAnsi="Arial" w:cs="Arial"/>
        </w:rPr>
        <w:t>Created</w:t>
      </w:r>
      <w:proofErr w:type="spellEnd"/>
    </w:p>
    <w:p w14:paraId="1149AA69" w14:textId="0F9D9120" w:rsidR="001C1993" w:rsidRPr="00916C80" w:rsidRDefault="001C1993" w:rsidP="00916C80">
      <w:pPr>
        <w:jc w:val="both"/>
        <w:rPr>
          <w:rFonts w:ascii="Arial" w:hAnsi="Arial" w:cs="Arial"/>
          <w:b/>
          <w:bCs/>
        </w:rPr>
      </w:pPr>
      <w:r w:rsidRPr="00916C80">
        <w:rPr>
          <w:rFonts w:ascii="Arial" w:hAnsi="Arial" w:cs="Arial"/>
          <w:b/>
          <w:bCs/>
        </w:rPr>
        <w:t>2. Se envía una petición POST para configurar un nuevo túnel VPN, pero el token de autenticación</w:t>
      </w:r>
      <w:r w:rsidRPr="00916C80">
        <w:rPr>
          <w:rFonts w:ascii="Arial" w:hAnsi="Arial" w:cs="Arial"/>
          <w:b/>
          <w:bCs/>
        </w:rPr>
        <w:t xml:space="preserve"> </w:t>
      </w:r>
      <w:r w:rsidRPr="00916C80">
        <w:rPr>
          <w:rFonts w:ascii="Arial" w:hAnsi="Arial" w:cs="Arial"/>
          <w:b/>
          <w:bCs/>
        </w:rPr>
        <w:t xml:space="preserve">en el encabezado </w:t>
      </w:r>
      <w:proofErr w:type="spellStart"/>
      <w:r w:rsidRPr="00916C80">
        <w:rPr>
          <w:rFonts w:ascii="Arial" w:hAnsi="Arial" w:cs="Arial"/>
          <w:b/>
          <w:bCs/>
        </w:rPr>
        <w:t>Authorization</w:t>
      </w:r>
      <w:proofErr w:type="spellEnd"/>
      <w:r w:rsidRPr="00916C80">
        <w:rPr>
          <w:rFonts w:ascii="Arial" w:hAnsi="Arial" w:cs="Arial"/>
          <w:b/>
          <w:bCs/>
        </w:rPr>
        <w:t xml:space="preserve"> ha expirado o es inválido.</w:t>
      </w:r>
    </w:p>
    <w:p w14:paraId="521B3AB0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  <w:highlight w:val="yellow"/>
        </w:rPr>
        <w:t xml:space="preserve">A) 401 </w:t>
      </w:r>
      <w:proofErr w:type="spellStart"/>
      <w:r w:rsidRPr="00916C80">
        <w:rPr>
          <w:rFonts w:ascii="Arial" w:hAnsi="Arial" w:cs="Arial"/>
          <w:highlight w:val="yellow"/>
        </w:rPr>
        <w:t>Unauthorized</w:t>
      </w:r>
      <w:proofErr w:type="spellEnd"/>
    </w:p>
    <w:p w14:paraId="79A742C8" w14:textId="77777777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B) 204 No Content</w:t>
      </w:r>
    </w:p>
    <w:p w14:paraId="7B963C16" w14:textId="20B9F27C" w:rsidR="001C1993" w:rsidRPr="00916C80" w:rsidRDefault="001C1993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 xml:space="preserve">C) 400 Bad </w:t>
      </w:r>
      <w:proofErr w:type="spellStart"/>
      <w:r w:rsidRPr="00916C80">
        <w:rPr>
          <w:rFonts w:ascii="Arial" w:hAnsi="Arial" w:cs="Arial"/>
        </w:rPr>
        <w:t>Request</w:t>
      </w:r>
      <w:proofErr w:type="spellEnd"/>
    </w:p>
    <w:p w14:paraId="6D6AD1C6" w14:textId="77777777" w:rsidR="00916C80" w:rsidRPr="00916C80" w:rsidRDefault="00916C80" w:rsidP="00916C80">
      <w:pPr>
        <w:jc w:val="both"/>
        <w:rPr>
          <w:rFonts w:ascii="Arial" w:hAnsi="Arial" w:cs="Arial"/>
          <w:b/>
          <w:bCs/>
        </w:rPr>
      </w:pPr>
      <w:r w:rsidRPr="00916C80">
        <w:rPr>
          <w:rFonts w:ascii="Arial" w:hAnsi="Arial" w:cs="Arial"/>
          <w:b/>
          <w:bCs/>
        </w:rPr>
        <w:lastRenderedPageBreak/>
        <w:t>Parte 3: Diagnóstico y Justificación</w:t>
      </w:r>
    </w:p>
    <w:p w14:paraId="2737AD4C" w14:textId="76E9B043" w:rsidR="00916C80" w:rsidRPr="00916C80" w:rsidRDefault="00916C80" w:rsidP="00916C80">
      <w:pPr>
        <w:jc w:val="both"/>
        <w:rPr>
          <w:rFonts w:ascii="Arial" w:hAnsi="Arial" w:cs="Arial"/>
          <w:b/>
          <w:bCs/>
        </w:rPr>
      </w:pPr>
      <w:r w:rsidRPr="00916C80">
        <w:rPr>
          <w:rFonts w:ascii="Arial" w:hAnsi="Arial" w:cs="Arial"/>
          <w:b/>
          <w:bCs/>
        </w:rPr>
        <w:t xml:space="preserve">3. Un administrador de red intenta actualizar la IP de un servidor mediante un método </w:t>
      </w:r>
      <w:proofErr w:type="gramStart"/>
      <w:r w:rsidRPr="00916C80">
        <w:rPr>
          <w:rFonts w:ascii="Arial" w:hAnsi="Arial" w:cs="Arial"/>
          <w:b/>
          <w:bCs/>
        </w:rPr>
        <w:t>PUT .</w:t>
      </w:r>
      <w:proofErr w:type="gramEnd"/>
      <w:r w:rsidRPr="00916C80">
        <w:rPr>
          <w:rFonts w:ascii="Arial" w:hAnsi="Arial" w:cs="Arial"/>
          <w:b/>
          <w:bCs/>
        </w:rPr>
        <w:t xml:space="preserve"> La</w:t>
      </w:r>
      <w:r w:rsidRPr="00916C80">
        <w:rPr>
          <w:rFonts w:ascii="Arial" w:hAnsi="Arial" w:cs="Arial"/>
          <w:b/>
          <w:bCs/>
        </w:rPr>
        <w:t xml:space="preserve"> </w:t>
      </w:r>
      <w:r w:rsidRPr="00916C80">
        <w:rPr>
          <w:rFonts w:ascii="Arial" w:hAnsi="Arial" w:cs="Arial"/>
          <w:b/>
          <w:bCs/>
        </w:rPr>
        <w:t xml:space="preserve">API responde con un código 400 Bad </w:t>
      </w:r>
      <w:proofErr w:type="spellStart"/>
      <w:r w:rsidRPr="00916C80">
        <w:rPr>
          <w:rFonts w:ascii="Arial" w:hAnsi="Arial" w:cs="Arial"/>
          <w:b/>
          <w:bCs/>
        </w:rPr>
        <w:t>Request</w:t>
      </w:r>
      <w:proofErr w:type="spellEnd"/>
      <w:r w:rsidRPr="00916C80">
        <w:rPr>
          <w:rFonts w:ascii="Arial" w:hAnsi="Arial" w:cs="Arial"/>
          <w:b/>
          <w:bCs/>
        </w:rPr>
        <w:t>. Explica dos posibles razones técnicas</w:t>
      </w:r>
      <w:r w:rsidRPr="00916C80">
        <w:rPr>
          <w:rFonts w:ascii="Arial" w:hAnsi="Arial" w:cs="Arial"/>
          <w:b/>
          <w:bCs/>
        </w:rPr>
        <w:t xml:space="preserve"> </w:t>
      </w:r>
      <w:r w:rsidRPr="00916C80">
        <w:rPr>
          <w:rFonts w:ascii="Arial" w:hAnsi="Arial" w:cs="Arial"/>
          <w:b/>
          <w:bCs/>
        </w:rPr>
        <w:t>relacionadas con la estructura de la petición (</w:t>
      </w:r>
      <w:proofErr w:type="spellStart"/>
      <w:r w:rsidRPr="00916C80">
        <w:rPr>
          <w:rFonts w:ascii="Arial" w:hAnsi="Arial" w:cs="Arial"/>
          <w:b/>
          <w:bCs/>
        </w:rPr>
        <w:t>payload</w:t>
      </w:r>
      <w:proofErr w:type="spellEnd"/>
      <w:r w:rsidRPr="00916C80">
        <w:rPr>
          <w:rFonts w:ascii="Arial" w:hAnsi="Arial" w:cs="Arial"/>
          <w:b/>
          <w:bCs/>
        </w:rPr>
        <w:t>) que podrían causar este error específico</w:t>
      </w:r>
      <w:r w:rsidRPr="00916C80">
        <w:rPr>
          <w:rFonts w:ascii="Arial" w:hAnsi="Arial" w:cs="Arial"/>
          <w:b/>
          <w:bCs/>
        </w:rPr>
        <w:t>:</w:t>
      </w:r>
    </w:p>
    <w:p w14:paraId="52B7303F" w14:textId="3206A30E" w:rsidR="00916C80" w:rsidRPr="00916C80" w:rsidRDefault="00916C80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 xml:space="preserve">Pues serian dos </w:t>
      </w:r>
      <w:proofErr w:type="gramStart"/>
      <w:r w:rsidRPr="00916C80">
        <w:rPr>
          <w:rFonts w:ascii="Arial" w:hAnsi="Arial" w:cs="Arial"/>
        </w:rPr>
        <w:t>razones,  las</w:t>
      </w:r>
      <w:proofErr w:type="gramEnd"/>
      <w:r w:rsidRPr="00916C80">
        <w:rPr>
          <w:rFonts w:ascii="Arial" w:hAnsi="Arial" w:cs="Arial"/>
        </w:rPr>
        <w:t xml:space="preserve"> cuales causen el error </w:t>
      </w:r>
      <w:r w:rsidRPr="00916C80">
        <w:rPr>
          <w:rFonts w:ascii="Arial" w:hAnsi="Arial" w:cs="Arial"/>
          <w:b/>
          <w:bCs/>
          <w:color w:val="000000" w:themeColor="text1"/>
        </w:rPr>
        <w:t xml:space="preserve">400 Bad </w:t>
      </w:r>
      <w:proofErr w:type="spellStart"/>
      <w:r w:rsidRPr="00916C80">
        <w:rPr>
          <w:rFonts w:ascii="Arial" w:hAnsi="Arial" w:cs="Arial"/>
          <w:b/>
          <w:bCs/>
          <w:color w:val="000000" w:themeColor="text1"/>
        </w:rPr>
        <w:t>Request</w:t>
      </w:r>
      <w:proofErr w:type="spellEnd"/>
      <w:r w:rsidRPr="00916C80">
        <w:rPr>
          <w:rFonts w:ascii="Arial" w:hAnsi="Arial" w:cs="Arial"/>
          <w:color w:val="000000" w:themeColor="text1"/>
        </w:rPr>
        <w:t xml:space="preserve"> </w:t>
      </w:r>
      <w:r w:rsidRPr="00916C80">
        <w:rPr>
          <w:rFonts w:ascii="Arial" w:hAnsi="Arial" w:cs="Arial"/>
        </w:rPr>
        <w:t xml:space="preserve">al usar PUT esto para actualizar la IP de un servidor; El formato de IP inválido en el </w:t>
      </w:r>
      <w:proofErr w:type="spellStart"/>
      <w:r w:rsidRPr="00916C80">
        <w:rPr>
          <w:rFonts w:ascii="Arial" w:hAnsi="Arial" w:cs="Arial"/>
        </w:rPr>
        <w:t>payload</w:t>
      </w:r>
      <w:proofErr w:type="spellEnd"/>
      <w:r w:rsidRPr="00916C80">
        <w:rPr>
          <w:rFonts w:ascii="Arial" w:hAnsi="Arial" w:cs="Arial"/>
        </w:rPr>
        <w:t xml:space="preserve"> (</w:t>
      </w:r>
      <w:r w:rsidRPr="00916C80">
        <w:rPr>
          <w:rFonts w:ascii="Arial" w:hAnsi="Arial" w:cs="Arial"/>
        </w:rPr>
        <w:t>contiene una dirección IP que no sigue el formato estándar IPv4</w:t>
      </w:r>
      <w:r w:rsidRPr="00916C80">
        <w:rPr>
          <w:rFonts w:ascii="Arial" w:hAnsi="Arial" w:cs="Arial"/>
        </w:rPr>
        <w:t>) y la sintaxis JSON incorrecta en el cuerpo de la petición (</w:t>
      </w:r>
      <w:r w:rsidRPr="00916C80">
        <w:rPr>
          <w:rFonts w:ascii="Arial" w:hAnsi="Arial" w:cs="Arial"/>
        </w:rPr>
        <w:t>Hay errores de sintaxis en el JSON enviado, como una coma faltante entre pares clave-valor, comillas dobles faltantes en las claves o valores, o una coma final</w:t>
      </w:r>
      <w:r w:rsidRPr="00916C80">
        <w:rPr>
          <w:rFonts w:ascii="Arial" w:hAnsi="Arial" w:cs="Arial"/>
        </w:rPr>
        <w:t>).</w:t>
      </w:r>
    </w:p>
    <w:p w14:paraId="328EC52B" w14:textId="77777777" w:rsidR="00916C80" w:rsidRPr="00916C80" w:rsidRDefault="00916C80" w:rsidP="00916C80">
      <w:pPr>
        <w:jc w:val="both"/>
        <w:rPr>
          <w:rFonts w:ascii="Arial" w:hAnsi="Arial" w:cs="Arial"/>
        </w:rPr>
      </w:pPr>
    </w:p>
    <w:p w14:paraId="0780D803" w14:textId="77777777" w:rsidR="00916C80" w:rsidRPr="00916C80" w:rsidRDefault="00916C80" w:rsidP="00916C80">
      <w:pPr>
        <w:jc w:val="both"/>
        <w:rPr>
          <w:rFonts w:ascii="Arial" w:hAnsi="Arial" w:cs="Arial"/>
          <w:b/>
          <w:bCs/>
        </w:rPr>
      </w:pPr>
      <w:r w:rsidRPr="00916C80">
        <w:rPr>
          <w:rFonts w:ascii="Arial" w:hAnsi="Arial" w:cs="Arial"/>
          <w:b/>
          <w:bCs/>
        </w:rPr>
        <w:t>4. ¿Cuál es la diferencia principal entre el uso de POST y PUT al configurar una interfaz de red, considerando la propiedad de idempotencia?</w:t>
      </w:r>
      <w:r w:rsidRPr="00916C80">
        <w:rPr>
          <w:rFonts w:ascii="Arial" w:hAnsi="Arial" w:cs="Arial"/>
          <w:b/>
          <w:bCs/>
        </w:rPr>
        <w:t xml:space="preserve">  </w:t>
      </w:r>
    </w:p>
    <w:p w14:paraId="10D50A5A" w14:textId="3C579877" w:rsidR="00916C80" w:rsidRDefault="00916C80" w:rsidP="00916C80">
      <w:pPr>
        <w:jc w:val="both"/>
        <w:rPr>
          <w:rFonts w:ascii="Arial" w:hAnsi="Arial" w:cs="Arial"/>
        </w:rPr>
      </w:pPr>
      <w:r w:rsidRPr="00916C80">
        <w:rPr>
          <w:rFonts w:ascii="Arial" w:hAnsi="Arial" w:cs="Arial"/>
        </w:rPr>
        <w:t>Se u</w:t>
      </w:r>
      <w:r w:rsidRPr="00916C80">
        <w:rPr>
          <w:rFonts w:ascii="Arial" w:hAnsi="Arial" w:cs="Arial"/>
        </w:rPr>
        <w:t xml:space="preserve">sa </w:t>
      </w:r>
      <w:r w:rsidRPr="00916C80">
        <w:rPr>
          <w:rFonts w:ascii="Arial" w:hAnsi="Arial" w:cs="Arial"/>
          <w:b/>
          <w:bCs/>
        </w:rPr>
        <w:t>PUT</w:t>
      </w:r>
      <w:r w:rsidRPr="00916C80">
        <w:rPr>
          <w:rFonts w:ascii="Arial" w:hAnsi="Arial" w:cs="Arial"/>
        </w:rPr>
        <w:t xml:space="preserve"> cuando quieras </w:t>
      </w:r>
      <w:r w:rsidRPr="00916C80">
        <w:rPr>
          <w:rFonts w:ascii="Arial" w:hAnsi="Arial" w:cs="Arial"/>
        </w:rPr>
        <w:t xml:space="preserve">tipo; </w:t>
      </w:r>
      <w:r w:rsidRPr="00916C80">
        <w:rPr>
          <w:rFonts w:ascii="Arial" w:hAnsi="Arial" w:cs="Arial"/>
        </w:rPr>
        <w:t xml:space="preserve">establecer/actualizar un estado conocido, y </w:t>
      </w:r>
      <w:r w:rsidRPr="00916C80">
        <w:rPr>
          <w:rFonts w:ascii="Arial" w:hAnsi="Arial" w:cs="Arial"/>
          <w:b/>
          <w:bCs/>
        </w:rPr>
        <w:t>POST</w:t>
      </w:r>
      <w:r w:rsidRPr="00916C80">
        <w:rPr>
          <w:rFonts w:ascii="Arial" w:hAnsi="Arial" w:cs="Arial"/>
        </w:rPr>
        <w:t xml:space="preserve"> cuando quieras crear algo nuevo o disparar una acción.</w:t>
      </w:r>
    </w:p>
    <w:p w14:paraId="1B4276F1" w14:textId="77777777" w:rsidR="00916C80" w:rsidRPr="00916C80" w:rsidRDefault="00916C80" w:rsidP="00916C80">
      <w:pPr>
        <w:jc w:val="both"/>
        <w:rPr>
          <w:rFonts w:ascii="Arial" w:hAnsi="Arial" w:cs="Arial"/>
        </w:rPr>
      </w:pPr>
    </w:p>
    <w:sectPr w:rsidR="00916C80" w:rsidRPr="00916C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7AD3"/>
    <w:multiLevelType w:val="multilevel"/>
    <w:tmpl w:val="6692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A78BC"/>
    <w:multiLevelType w:val="multilevel"/>
    <w:tmpl w:val="0E7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437323">
    <w:abstractNumId w:val="1"/>
  </w:num>
  <w:num w:numId="2" w16cid:durableId="1685745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63"/>
    <w:rsid w:val="00064C29"/>
    <w:rsid w:val="001C1993"/>
    <w:rsid w:val="00916C80"/>
    <w:rsid w:val="00BA5497"/>
    <w:rsid w:val="00D82C63"/>
    <w:rsid w:val="00FE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D15E8"/>
  <w15:chartTrackingRefBased/>
  <w15:docId w15:val="{71916E8E-80DC-44CB-BE9B-83BFDD48D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2C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2C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2C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2C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2C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2C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2C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2C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2C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2C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2C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1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1C199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-nfasis3">
    <w:name w:val="Grid Table 5 Dark Accent 3"/>
    <w:basedOn w:val="Tablanormal"/>
    <w:uiPriority w:val="50"/>
    <w:rsid w:val="001C19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Manuel Amador Espinoza</dc:creator>
  <cp:keywords/>
  <dc:description/>
  <cp:lastModifiedBy>Omar Manuel Amador Espinoza</cp:lastModifiedBy>
  <cp:revision>2</cp:revision>
  <dcterms:created xsi:type="dcterms:W3CDTF">2026-09-30T19:52:00Z</dcterms:created>
  <dcterms:modified xsi:type="dcterms:W3CDTF">2026-09-30T19:52:00Z</dcterms:modified>
</cp:coreProperties>
</file>