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45DC2" w14:textId="7E0AD2FB" w:rsidR="00EC5DD2" w:rsidRDefault="00773037" w:rsidP="00AB76EA">
      <w:pPr>
        <w:pStyle w:val="OT"/>
      </w:pPr>
      <w:r>
        <w:t>ALM</w:t>
      </w:r>
      <w:r w:rsidR="00B74018">
        <w:t xml:space="preserve"> </w:t>
      </w:r>
      <w:r w:rsidR="00A2247B">
        <w:t>/</w:t>
      </w:r>
      <w:r w:rsidR="00B74018">
        <w:t xml:space="preserve"> </w:t>
      </w:r>
      <w:r w:rsidR="004B77E8">
        <w:t>Memoria</w:t>
      </w:r>
      <w:r w:rsidR="00FD062E">
        <w:t xml:space="preserve"> </w:t>
      </w:r>
      <w:r w:rsidR="004A6840">
        <w:t>proyecto ALM.</w:t>
      </w:r>
      <w:r w:rsidR="008D0C8E">
        <w:t xml:space="preserve"> Búsqueda </w:t>
      </w:r>
      <w:r w:rsidR="007F40A9">
        <w:t>aproximada de cadenas.</w:t>
      </w:r>
    </w:p>
    <w:p w14:paraId="642DBB02" w14:textId="77777777" w:rsidR="0098613D" w:rsidRDefault="00EC5DD2" w:rsidP="00A5572C">
      <w:pPr>
        <w:pStyle w:val="OT"/>
      </w:pPr>
      <w:r>
        <w:t>Índice:</w:t>
      </w:r>
    </w:p>
    <w:p w14:paraId="02857F99" w14:textId="53D1E0BC" w:rsidR="00AD4F2F" w:rsidRDefault="000D3165">
      <w:pPr>
        <w:pStyle w:val="TDC1"/>
        <w:rPr>
          <w:rFonts w:asciiTheme="minorHAnsi" w:eastAsiaTheme="minorEastAsia" w:hAnsiTheme="minorHAnsi" w:cstheme="minorBidi"/>
          <w:sz w:val="24"/>
        </w:rPr>
      </w:pPr>
      <w:r>
        <w:rPr>
          <w:rFonts w:asciiTheme="minorHAnsi" w:hAnsiTheme="minorHAnsi"/>
          <w:sz w:val="24"/>
        </w:rPr>
        <w:fldChar w:fldCharType="begin"/>
      </w:r>
      <w:r>
        <w:rPr>
          <w:rFonts w:asciiTheme="minorHAnsi" w:hAnsiTheme="minorHAnsi"/>
          <w:sz w:val="24"/>
        </w:rPr>
        <w:instrText xml:space="preserve"> TOC \o "1-4" \h \z \u </w:instrText>
      </w:r>
      <w:r>
        <w:rPr>
          <w:rFonts w:asciiTheme="minorHAnsi" w:hAnsiTheme="minorHAnsi"/>
          <w:sz w:val="24"/>
        </w:rPr>
        <w:fldChar w:fldCharType="separate"/>
      </w:r>
      <w:hyperlink w:anchor="_Toc28560922" w:history="1">
        <w:r w:rsidR="00AD4F2F" w:rsidRPr="005265D9">
          <w:rPr>
            <w:rStyle w:val="Hipervnculo"/>
          </w:rPr>
          <w:t>1. Introducción.</w:t>
        </w:r>
        <w:r w:rsidR="00AD4F2F">
          <w:rPr>
            <w:webHidden/>
          </w:rPr>
          <w:tab/>
        </w:r>
        <w:r w:rsidR="00AD4F2F">
          <w:rPr>
            <w:webHidden/>
          </w:rPr>
          <w:fldChar w:fldCharType="begin"/>
        </w:r>
        <w:r w:rsidR="00AD4F2F">
          <w:rPr>
            <w:webHidden/>
          </w:rPr>
          <w:instrText xml:space="preserve"> PAGEREF _Toc28560922 \h </w:instrText>
        </w:r>
        <w:r w:rsidR="00AD4F2F">
          <w:rPr>
            <w:webHidden/>
          </w:rPr>
        </w:r>
        <w:r w:rsidR="00AD4F2F">
          <w:rPr>
            <w:webHidden/>
          </w:rPr>
          <w:fldChar w:fldCharType="separate"/>
        </w:r>
        <w:r w:rsidR="00AD4F2F">
          <w:rPr>
            <w:webHidden/>
          </w:rPr>
          <w:t>2</w:t>
        </w:r>
        <w:r w:rsidR="00AD4F2F">
          <w:rPr>
            <w:webHidden/>
          </w:rPr>
          <w:fldChar w:fldCharType="end"/>
        </w:r>
      </w:hyperlink>
    </w:p>
    <w:p w14:paraId="567CC6AE" w14:textId="58D90C8D" w:rsidR="00AD4F2F" w:rsidRDefault="00AD4F2F">
      <w:pPr>
        <w:pStyle w:val="TDC1"/>
        <w:rPr>
          <w:rFonts w:asciiTheme="minorHAnsi" w:eastAsiaTheme="minorEastAsia" w:hAnsiTheme="minorHAnsi" w:cstheme="minorBidi"/>
          <w:sz w:val="24"/>
        </w:rPr>
      </w:pPr>
      <w:hyperlink w:anchor="_Toc28560923" w:history="1">
        <w:r w:rsidRPr="005265D9">
          <w:rPr>
            <w:rStyle w:val="Hipervnculo"/>
          </w:rPr>
          <w:t>2. Medida de distancia entre dos cadenas.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BDEE09A" w14:textId="1C1BC067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24" w:history="1">
        <w:r w:rsidRPr="005265D9">
          <w:rPr>
            <w:rStyle w:val="Hipervnculo"/>
          </w:rPr>
          <w:t>2.1.</w:t>
        </w:r>
        <w:r w:rsidRPr="005265D9">
          <w:rPr>
            <w:rStyle w:val="Hipervnculo"/>
            <w:bCs/>
          </w:rPr>
          <w:t xml:space="preserve"> Distancia de Levenshtein.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05B20D5" w14:textId="53585AF1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25" w:history="1">
        <w:r w:rsidRPr="005265D9">
          <w:rPr>
            <w:rStyle w:val="Hipervnculo"/>
          </w:rPr>
          <w:t>2.2. Distancia de Damerau-Levenshtein.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3073749" w14:textId="5C574165" w:rsidR="00AD4F2F" w:rsidRDefault="00AD4F2F">
      <w:pPr>
        <w:pStyle w:val="TDC1"/>
        <w:rPr>
          <w:rFonts w:asciiTheme="minorHAnsi" w:eastAsiaTheme="minorEastAsia" w:hAnsiTheme="minorHAnsi" w:cstheme="minorBidi"/>
          <w:sz w:val="24"/>
        </w:rPr>
      </w:pPr>
      <w:hyperlink w:anchor="_Toc28560926" w:history="1">
        <w:r w:rsidRPr="005265D9">
          <w:rPr>
            <w:rStyle w:val="Hipervnculo"/>
          </w:rPr>
          <w:t>3. Algoritmos y estructuras de datos.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E0D64C" w14:textId="5950EAA0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27" w:history="1">
        <w:r w:rsidRPr="005265D9">
          <w:rPr>
            <w:rStyle w:val="Hipervnculo"/>
          </w:rPr>
          <w:t>3.1. Algoritmos.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A89DD40" w14:textId="2B5AC50A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28" w:history="1">
        <w:r w:rsidRPr="005265D9">
          <w:rPr>
            <w:rStyle w:val="Hipervnculo"/>
          </w:rPr>
          <w:t>3.2. Estructuras de datos.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5F9D092" w14:textId="1D62E7E0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29" w:history="1">
        <w:r w:rsidRPr="005265D9">
          <w:rPr>
            <w:rStyle w:val="Hipervnculo"/>
          </w:rPr>
          <w:t>3.3. Pares (algoritmo, estructura de datos).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BC32F4E" w14:textId="69A0DD49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30" w:history="1">
        <w:r w:rsidRPr="005265D9">
          <w:rPr>
            <w:rStyle w:val="Hipervnculo"/>
          </w:rPr>
          <w:t>3.4. Resultados.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9FA9B00" w14:textId="4C7D41EB" w:rsidR="00AD4F2F" w:rsidRDefault="00AD4F2F">
      <w:pPr>
        <w:pStyle w:val="TDC2"/>
        <w:rPr>
          <w:rFonts w:asciiTheme="minorHAnsi" w:eastAsiaTheme="minorEastAsia" w:hAnsiTheme="minorHAnsi" w:cstheme="minorBidi"/>
        </w:rPr>
      </w:pPr>
      <w:hyperlink w:anchor="_Toc28560931" w:history="1">
        <w:r w:rsidRPr="005265D9">
          <w:rPr>
            <w:rStyle w:val="Hipervnculo"/>
          </w:rPr>
          <w:t>3.5. Conclusiones.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E193CC6" w14:textId="3273EEB9" w:rsidR="00AD4F2F" w:rsidRDefault="00AD4F2F">
      <w:pPr>
        <w:pStyle w:val="TDC1"/>
        <w:rPr>
          <w:rFonts w:asciiTheme="minorHAnsi" w:eastAsiaTheme="minorEastAsia" w:hAnsiTheme="minorHAnsi" w:cstheme="minorBidi"/>
          <w:sz w:val="24"/>
        </w:rPr>
      </w:pPr>
      <w:hyperlink w:anchor="_Toc28560932" w:history="1">
        <w:r w:rsidRPr="005265D9">
          <w:rPr>
            <w:rStyle w:val="Hipervnculo"/>
          </w:rPr>
          <w:t>4. Integración con el recuperador y buscador de SAR.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_Toc28560932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4653CC" w14:textId="61646391" w:rsidR="00271242" w:rsidRPr="00271242" w:rsidRDefault="000D3165" w:rsidP="00271242">
      <w:pPr>
        <w:pStyle w:val="OP1"/>
        <w:ind w:left="0"/>
        <w:rPr>
          <w:rFonts w:asciiTheme="minorHAnsi" w:hAnsiTheme="minorHAnsi"/>
          <w:noProof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fldChar w:fldCharType="end"/>
      </w:r>
      <w:bookmarkStart w:id="0" w:name="_Toc28560922"/>
    </w:p>
    <w:p w14:paraId="5AFD15BE" w14:textId="77777777" w:rsidR="00271242" w:rsidRDefault="00271242">
      <w:pPr>
        <w:spacing w:after="160" w:line="259" w:lineRule="auto"/>
        <w:rPr>
          <w:rFonts w:ascii="Regencie" w:hAnsi="Regencie" w:cs="Calibri Light"/>
          <w:b/>
          <w:sz w:val="32"/>
          <w:szCs w:val="52"/>
        </w:rPr>
      </w:pPr>
      <w:r>
        <w:br w:type="page"/>
      </w:r>
    </w:p>
    <w:p w14:paraId="1FDA1340" w14:textId="0E61DA37" w:rsidR="00EC3990" w:rsidRDefault="0023772B" w:rsidP="00286FBC">
      <w:pPr>
        <w:pStyle w:val="OT1"/>
      </w:pPr>
      <w:r>
        <w:lastRenderedPageBreak/>
        <w:t>Introducción</w:t>
      </w:r>
      <w:r w:rsidR="009B2C8E">
        <w:t>.</w:t>
      </w:r>
      <w:bookmarkEnd w:id="0"/>
    </w:p>
    <w:p w14:paraId="7BD8152A" w14:textId="1414B144" w:rsidR="008D0C8E" w:rsidRDefault="00FD062E" w:rsidP="008D0C8E">
      <w:pPr>
        <w:pStyle w:val="OP1"/>
        <w:rPr>
          <w:lang w:eastAsia="es-ES_tradnl"/>
        </w:rPr>
      </w:pPr>
      <w:r>
        <w:rPr>
          <w:lang w:eastAsia="es-ES_tradnl"/>
        </w:rPr>
        <w:t>Este proyecto es la continuación del motor de búsqueda de</w:t>
      </w:r>
      <w:r w:rsidR="00662E62">
        <w:rPr>
          <w:lang w:eastAsia="es-ES_tradnl"/>
        </w:rPr>
        <w:t xml:space="preserve"> cadenas en</w:t>
      </w:r>
      <w:r>
        <w:rPr>
          <w:lang w:eastAsia="es-ES_tradnl"/>
        </w:rPr>
        <w:t xml:space="preserve"> noticias desarrollado en la asignatura de SAR</w:t>
      </w:r>
      <w:r w:rsidR="00662E62">
        <w:rPr>
          <w:lang w:eastAsia="es-ES_tradnl"/>
        </w:rPr>
        <w:t>, esta vez realizando una serie de modificaciones que permiten la búsqueda aproximada de cadenas.</w:t>
      </w:r>
    </w:p>
    <w:p w14:paraId="6D6EFBC0" w14:textId="2A23CDD1" w:rsidR="00CD4704" w:rsidRDefault="00662E62" w:rsidP="0071042C">
      <w:pPr>
        <w:pStyle w:val="OP1"/>
        <w:rPr>
          <w:lang w:eastAsia="es-ES_tradnl"/>
        </w:rPr>
      </w:pPr>
      <w:r>
        <w:rPr>
          <w:lang w:eastAsia="es-ES_tradnl"/>
        </w:rPr>
        <w:t>Anteriormente la búsqueda de términos se limitaba a la palabra exacta, ahora añadimos la posibilidad de elegir una tolerancia de búsqueda sobre cada término.</w:t>
      </w:r>
    </w:p>
    <w:p w14:paraId="3A9B9BED" w14:textId="5BA612C5" w:rsidR="00B51969" w:rsidRDefault="00B51969" w:rsidP="0071042C">
      <w:pPr>
        <w:pStyle w:val="OP1"/>
        <w:rPr>
          <w:lang w:eastAsia="es-ES_tradnl"/>
        </w:rPr>
      </w:pPr>
      <w:r>
        <w:rPr>
          <w:lang w:eastAsia="es-ES_tradnl"/>
        </w:rPr>
        <w:t>Para poder realizar las búsquedas con tolerancia se debe hacer uso de diferentes algoritmos y estructuras de datos que permitan comparar dos cadenas, existen varias posibilidades para ello y debemos elegir la solución que mejores resultados ofrezca en determinadas circunstancias.</w:t>
      </w:r>
    </w:p>
    <w:p w14:paraId="027E01CB" w14:textId="62ECA67F" w:rsidR="00B51969" w:rsidRDefault="00B51969" w:rsidP="0071042C">
      <w:pPr>
        <w:pStyle w:val="OP1"/>
        <w:rPr>
          <w:lang w:eastAsia="es-ES_tradnl"/>
        </w:rPr>
      </w:pPr>
      <w:r>
        <w:rPr>
          <w:lang w:eastAsia="es-ES_tradnl"/>
        </w:rPr>
        <w:t>La primera parte de esta memoria se centra en el estudio temporal</w:t>
      </w:r>
      <w:r w:rsidR="00647A9C">
        <w:rPr>
          <w:lang w:eastAsia="es-ES_tradnl"/>
        </w:rPr>
        <w:t xml:space="preserve"> </w:t>
      </w:r>
      <w:r>
        <w:rPr>
          <w:lang w:eastAsia="es-ES_tradnl"/>
        </w:rPr>
        <w:t>de diferentes algoritmos combinados con varias estructuras de datos</w:t>
      </w:r>
      <w:r w:rsidR="00647A9C">
        <w:rPr>
          <w:lang w:eastAsia="es-ES_tradnl"/>
        </w:rPr>
        <w:t xml:space="preserve"> haciendo uso de los términos en la obra del </w:t>
      </w:r>
      <w:r w:rsidR="001B47C6">
        <w:rPr>
          <w:b/>
          <w:bCs/>
          <w:i/>
          <w:iCs/>
          <w:lang w:eastAsia="es-ES_tradnl"/>
        </w:rPr>
        <w:t>Q</w:t>
      </w:r>
      <w:r w:rsidR="00647A9C" w:rsidRPr="00647A9C">
        <w:rPr>
          <w:b/>
          <w:bCs/>
          <w:i/>
          <w:iCs/>
          <w:lang w:eastAsia="es-ES_tradnl"/>
        </w:rPr>
        <w:t>uijote</w:t>
      </w:r>
      <w:r>
        <w:rPr>
          <w:lang w:eastAsia="es-ES_tradnl"/>
        </w:rPr>
        <w:t xml:space="preserve">, esto nos permite sacar una serie de conclusiones para poder elegir </w:t>
      </w:r>
      <w:r w:rsidR="009700EA">
        <w:rPr>
          <w:lang w:eastAsia="es-ES_tradnl"/>
        </w:rPr>
        <w:t>el</w:t>
      </w:r>
      <w:r>
        <w:rPr>
          <w:lang w:eastAsia="es-ES_tradnl"/>
        </w:rPr>
        <w:t xml:space="preserve"> par (algoritmo, estructura de datos) más conveniente para la búsqueda de términos con tolerancia en</w:t>
      </w:r>
      <w:r w:rsidR="00007847">
        <w:rPr>
          <w:lang w:eastAsia="es-ES_tradnl"/>
        </w:rPr>
        <w:t xml:space="preserve"> los índices de noticias.</w:t>
      </w:r>
    </w:p>
    <w:p w14:paraId="1D1E76D7" w14:textId="55AB1161" w:rsidR="00000B19" w:rsidRDefault="009700EA" w:rsidP="00000B19">
      <w:pPr>
        <w:pStyle w:val="OP1"/>
        <w:rPr>
          <w:lang w:eastAsia="es-ES_tradnl"/>
        </w:rPr>
      </w:pPr>
      <w:r>
        <w:rPr>
          <w:lang w:eastAsia="es-ES_tradnl"/>
        </w:rPr>
        <w:t>En la segunda parte se expone el par (algoritmo, estructura de datos) seleccionado en vista de los resultados del apartado anterior y como lo hemos integrado en el proyecto de la asignatura de SAR.</w:t>
      </w:r>
    </w:p>
    <w:p w14:paraId="1EC6A2E3" w14:textId="2B98D4B8" w:rsidR="008730A1" w:rsidRDefault="008730A1" w:rsidP="008730A1">
      <w:pPr>
        <w:pStyle w:val="OT1"/>
      </w:pPr>
      <w:bookmarkStart w:id="1" w:name="_Toc28560923"/>
      <w:r>
        <w:t>Medida de distancia entre dos cadenas.</w:t>
      </w:r>
      <w:bookmarkEnd w:id="1"/>
    </w:p>
    <w:p w14:paraId="212571BC" w14:textId="589FF699" w:rsidR="00435A4E" w:rsidRPr="00435A4E" w:rsidRDefault="00B97FB4" w:rsidP="00435A4E">
      <w:pPr>
        <w:pStyle w:val="OT2"/>
      </w:pPr>
      <w:bookmarkStart w:id="2" w:name="_Toc28560924"/>
      <w:r w:rsidRPr="00B97FB4">
        <w:rPr>
          <w:bCs/>
        </w:rPr>
        <w:t>Distancia de Levenshtein.</w:t>
      </w:r>
      <w:bookmarkEnd w:id="2"/>
    </w:p>
    <w:p w14:paraId="400C1944" w14:textId="19DDAC36" w:rsidR="00FB6AFF" w:rsidRDefault="00FB6AFF" w:rsidP="00FB6AFF">
      <w:pPr>
        <w:pStyle w:val="OP1"/>
        <w:rPr>
          <w:lang w:eastAsia="es-ES_tradnl"/>
        </w:rPr>
      </w:pPr>
      <w:r>
        <w:rPr>
          <w:lang w:eastAsia="es-ES_tradnl"/>
        </w:rPr>
        <w:t>Antes de comparar cadenas, se debe definir la distancia entre las mismas, así como la tolerancia (distancia máxima en la que dos cadenas se consideran “</w:t>
      </w:r>
      <w:r w:rsidRPr="00FB6AFF">
        <w:rPr>
          <w:lang w:eastAsia="es-ES_tradnl"/>
        </w:rPr>
        <w:t>cercanas</w:t>
      </w:r>
      <w:r>
        <w:rPr>
          <w:lang w:eastAsia="es-ES_tradnl"/>
        </w:rPr>
        <w:t>”)</w:t>
      </w:r>
      <w:r w:rsidR="00487861">
        <w:rPr>
          <w:lang w:eastAsia="es-ES_tradnl"/>
        </w:rPr>
        <w:t>.</w:t>
      </w:r>
    </w:p>
    <w:p w14:paraId="15CAB90A" w14:textId="356CE0B6" w:rsidR="00265179" w:rsidRDefault="00487861" w:rsidP="004040FE">
      <w:pPr>
        <w:pStyle w:val="OP1"/>
        <w:rPr>
          <w:b/>
          <w:bCs/>
        </w:rPr>
      </w:pPr>
      <w:r>
        <w:rPr>
          <w:lang w:eastAsia="es-ES_tradnl"/>
        </w:rPr>
        <w:t xml:space="preserve">Para ello vamos a hacer uso de la definición de la </w:t>
      </w:r>
      <w:r w:rsidRPr="00487861">
        <w:rPr>
          <w:b/>
          <w:bCs/>
          <w:lang w:eastAsia="es-ES_tradnl"/>
        </w:rPr>
        <w:t>Distancia de Levenshtein</w:t>
      </w:r>
      <w:r w:rsidR="00162D74">
        <w:rPr>
          <w:b/>
          <w:bCs/>
          <w:lang w:eastAsia="es-ES_tradnl"/>
        </w:rPr>
        <w:t xml:space="preserve">. </w:t>
      </w:r>
      <w:r w:rsidR="00162D74" w:rsidRPr="00162D74">
        <w:t>La distancia de Levenshtein entre dos cadenas α y β, no necesariamente de la misma longitud, se define como el n</w:t>
      </w:r>
      <w:r w:rsidR="00162D74">
        <w:t>ú</w:t>
      </w:r>
      <w:r w:rsidR="00162D74" w:rsidRPr="00162D74">
        <w:t>mero m</w:t>
      </w:r>
      <w:r w:rsidR="00162D74">
        <w:t>í</w:t>
      </w:r>
      <w:r w:rsidR="00162D74" w:rsidRPr="00162D74">
        <w:t>nimo de operaciones b</w:t>
      </w:r>
      <w:r w:rsidR="00162D74">
        <w:t>á</w:t>
      </w:r>
      <w:r w:rsidR="00162D74" w:rsidRPr="00162D74">
        <w:t>sicas que son necesaria para transformar la cadena α en la cadena β. Las operaciones permitidas son:</w:t>
      </w:r>
    </w:p>
    <w:p w14:paraId="0F602A20" w14:textId="4E2A58F7" w:rsidR="00830C00" w:rsidRPr="00830C00" w:rsidRDefault="00830C00" w:rsidP="00830C00">
      <w:pPr>
        <w:pStyle w:val="OLC2"/>
      </w:pPr>
      <w:r>
        <w:t>B</w:t>
      </w:r>
      <w:r w:rsidRPr="00830C00">
        <w:t xml:space="preserve">orrado de un </w:t>
      </w:r>
      <w:r w:rsidR="007B3EDF" w:rsidRPr="00830C00">
        <w:t>car</w:t>
      </w:r>
      <w:r w:rsidR="007B3EDF">
        <w:t>á</w:t>
      </w:r>
      <w:r w:rsidR="007B3EDF" w:rsidRPr="00830C00">
        <w:t>cter</w:t>
      </w:r>
      <w:r w:rsidRPr="00830C00">
        <w:t xml:space="preserve"> de la cadena α,</w:t>
      </w:r>
    </w:p>
    <w:p w14:paraId="1303A4B4" w14:textId="451C3E61" w:rsidR="00705567" w:rsidRDefault="00705567" w:rsidP="00705567">
      <w:pPr>
        <w:pStyle w:val="OLC2"/>
        <w:rPr>
          <w:sz w:val="24"/>
          <w:szCs w:val="24"/>
        </w:rPr>
      </w:pPr>
      <w:r>
        <w:t xml:space="preserve">Inserción de un </w:t>
      </w:r>
      <w:r w:rsidR="007B3EDF">
        <w:t>carácter</w:t>
      </w:r>
      <w:r>
        <w:t xml:space="preserve"> de la cadena </w:t>
      </w:r>
      <w:r>
        <w:rPr>
          <w:rFonts w:ascii="CMMI12" w:hAnsi="CMMI12"/>
        </w:rPr>
        <w:t>β</w:t>
      </w:r>
      <w:r>
        <w:t>, y</w:t>
      </w:r>
    </w:p>
    <w:p w14:paraId="2CF56535" w14:textId="46F979C4" w:rsidR="004040FE" w:rsidRPr="00277F22" w:rsidRDefault="00095B45" w:rsidP="00095B45">
      <w:pPr>
        <w:pStyle w:val="OLC2"/>
        <w:rPr>
          <w:sz w:val="24"/>
          <w:szCs w:val="24"/>
        </w:rPr>
      </w:pPr>
      <w:r>
        <w:t xml:space="preserve">Sustitución de un </w:t>
      </w:r>
      <w:r w:rsidR="007B3EDF">
        <w:t>carácter</w:t>
      </w:r>
      <w:r>
        <w:t xml:space="preserve"> de la cadena </w:t>
      </w:r>
      <w:r>
        <w:rPr>
          <w:rFonts w:ascii="CMMI12" w:hAnsi="CMMI12"/>
        </w:rPr>
        <w:t xml:space="preserve">α </w:t>
      </w:r>
      <w:r>
        <w:t xml:space="preserve">por otro de la cadena </w:t>
      </w:r>
      <w:r>
        <w:rPr>
          <w:rFonts w:ascii="CMMI12" w:hAnsi="CMMI12"/>
        </w:rPr>
        <w:t>β</w:t>
      </w:r>
      <w:r>
        <w:t>.</w:t>
      </w:r>
    </w:p>
    <w:p w14:paraId="07472F71" w14:textId="72A31E7D" w:rsidR="00277F22" w:rsidRPr="00DA62B4" w:rsidRDefault="00277F22" w:rsidP="00277F22">
      <w:pPr>
        <w:pStyle w:val="OP1"/>
      </w:pPr>
      <w:r>
        <w:t>Se debe asociar un coste a cada una de las operaciones, en nuestro caso el coste de cada operación es igual a 1.</w:t>
      </w:r>
    </w:p>
    <w:tbl>
      <w:tblPr>
        <w:tblStyle w:val="Tablaconcuadrcula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BB1429" w14:paraId="4A82779E" w14:textId="77777777" w:rsidTr="008469A4">
        <w:tc>
          <w:tcPr>
            <w:tcW w:w="9637" w:type="dxa"/>
            <w:vAlign w:val="center"/>
          </w:tcPr>
          <w:p w14:paraId="4C6EB58B" w14:textId="77777777" w:rsidR="000E12EC" w:rsidRDefault="00BB1429" w:rsidP="000E12EC">
            <w:pPr>
              <w:pStyle w:val="OP1"/>
              <w:keepNext/>
              <w:ind w:left="0"/>
              <w:jc w:val="center"/>
            </w:pPr>
            <w:r w:rsidRPr="00BB1429">
              <w:drawing>
                <wp:inline distT="0" distB="0" distL="0" distR="0" wp14:anchorId="678589C7" wp14:editId="521A0F82">
                  <wp:extent cx="3810000" cy="1091459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797" cy="110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D6F44" w14:textId="145F659A" w:rsidR="00BB1429" w:rsidRDefault="000E12EC" w:rsidP="000E12EC">
            <w:pPr>
              <w:pStyle w:val="Descripcin"/>
              <w:jc w:val="center"/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="00156BBF">
              <w:rPr>
                <w:noProof/>
              </w:rPr>
              <w:t>1</w:t>
            </w:r>
            <w:r>
              <w:fldChar w:fldCharType="end"/>
            </w:r>
            <w:r>
              <w:t>. Distancia de 2 cadenas con coste de 3.</w:t>
            </w:r>
          </w:p>
        </w:tc>
      </w:tr>
    </w:tbl>
    <w:p w14:paraId="332B52B2" w14:textId="40BDDF72" w:rsidR="00BA5397" w:rsidRDefault="008469A4" w:rsidP="00BA5397">
      <w:pPr>
        <w:pStyle w:val="OT2"/>
      </w:pPr>
      <w:bookmarkStart w:id="3" w:name="_Toc28560925"/>
      <w:r w:rsidRPr="008469A4">
        <w:t>Distancia de Damerau-Levenshtein</w:t>
      </w:r>
      <w:r>
        <w:t>.</w:t>
      </w:r>
      <w:bookmarkEnd w:id="3"/>
    </w:p>
    <w:p w14:paraId="4F31ED62" w14:textId="462A85DC" w:rsidR="00F10A60" w:rsidRDefault="00BA5397" w:rsidP="00E00C87">
      <w:pPr>
        <w:pStyle w:val="OP1"/>
      </w:pPr>
      <w:r>
        <w:t xml:space="preserve">La </w:t>
      </w:r>
      <w:r w:rsidR="00D85565" w:rsidRPr="00D85565">
        <w:rPr>
          <w:b/>
          <w:bCs/>
        </w:rPr>
        <w:t>D</w:t>
      </w:r>
      <w:r w:rsidRPr="00D85565">
        <w:rPr>
          <w:b/>
          <w:bCs/>
        </w:rPr>
        <w:t>istancia de Damerau-Levenshtein</w:t>
      </w:r>
      <w:r>
        <w:t xml:space="preserve"> es una extensión de la distancia de Levenshtein en la cual adem</w:t>
      </w:r>
      <w:r w:rsidR="0094315F">
        <w:t>á</w:t>
      </w:r>
      <w:r>
        <w:t xml:space="preserve">s de la </w:t>
      </w:r>
      <w:r w:rsidR="0094315F">
        <w:t>sustitución</w:t>
      </w:r>
      <w:r>
        <w:t>, borrado e inserción también se permite la transposición de dos caracteres consecutivos.</w:t>
      </w:r>
    </w:p>
    <w:p w14:paraId="330D913A" w14:textId="77777777" w:rsidR="00F10A60" w:rsidRDefault="00F10A60">
      <w:pPr>
        <w:spacing w:after="160" w:line="259" w:lineRule="auto"/>
        <w:rPr>
          <w:rFonts w:ascii="Regencie" w:eastAsiaTheme="minorHAnsi" w:hAnsi="Regencie" w:cstheme="minorBidi"/>
          <w:sz w:val="20"/>
          <w:szCs w:val="22"/>
          <w:lang w:eastAsia="en-US"/>
        </w:rPr>
      </w:pPr>
      <w:r>
        <w:br w:type="page"/>
      </w:r>
    </w:p>
    <w:p w14:paraId="636F0530" w14:textId="790FA4C5" w:rsidR="00BA5397" w:rsidRDefault="00F10A60" w:rsidP="00F10A60">
      <w:pPr>
        <w:pStyle w:val="OT1"/>
      </w:pPr>
      <w:bookmarkStart w:id="4" w:name="_Toc28560926"/>
      <w:r>
        <w:lastRenderedPageBreak/>
        <w:t xml:space="preserve">Algoritmos y estructuras de </w:t>
      </w:r>
      <w:r w:rsidR="00D86E94">
        <w:t>d</w:t>
      </w:r>
      <w:r>
        <w:t>atos.</w:t>
      </w:r>
      <w:bookmarkEnd w:id="4"/>
    </w:p>
    <w:p w14:paraId="68311712" w14:textId="1A400B0E" w:rsidR="00526FF6" w:rsidRDefault="009E42E8" w:rsidP="009E42E8">
      <w:pPr>
        <w:pStyle w:val="OT2"/>
      </w:pPr>
      <w:bookmarkStart w:id="5" w:name="_Toc28560927"/>
      <w:r>
        <w:t>Algoritmos.</w:t>
      </w:r>
      <w:bookmarkEnd w:id="5"/>
    </w:p>
    <w:p w14:paraId="25F4E0D8" w14:textId="033D3CA1" w:rsidR="00692B52" w:rsidRDefault="00692B52" w:rsidP="00692B52">
      <w:pPr>
        <w:pStyle w:val="OP1"/>
        <w:rPr>
          <w:lang w:eastAsia="es-ES_tradnl"/>
        </w:rPr>
      </w:pPr>
      <w:r>
        <w:rPr>
          <w:lang w:eastAsia="es-ES_tradnl"/>
        </w:rPr>
        <w:t xml:space="preserve">Los algoritmos utilizados durante para la </w:t>
      </w:r>
      <w:r w:rsidR="00E604C4">
        <w:rPr>
          <w:lang w:eastAsia="es-ES_tradnl"/>
        </w:rPr>
        <w:t>realización</w:t>
      </w:r>
      <w:r>
        <w:rPr>
          <w:lang w:eastAsia="es-ES_tradnl"/>
        </w:rPr>
        <w:t xml:space="preserve"> de la práctica han sido lo siguientes:</w:t>
      </w:r>
    </w:p>
    <w:p w14:paraId="5F4BA9DA" w14:textId="2912F0E3" w:rsidR="00E604C4" w:rsidRDefault="00E604C4" w:rsidP="00E604C4">
      <w:pPr>
        <w:pStyle w:val="OLC2"/>
      </w:pPr>
      <w:r>
        <w:t>Programación dinámica</w:t>
      </w:r>
      <w:r w:rsidR="0091288F">
        <w:t>.</w:t>
      </w:r>
    </w:p>
    <w:p w14:paraId="0F573463" w14:textId="3CEC19C6" w:rsidR="00E604C4" w:rsidRDefault="00637AD9" w:rsidP="00E604C4">
      <w:pPr>
        <w:pStyle w:val="OLC2"/>
      </w:pPr>
      <w:r>
        <w:t>Ramificación</w:t>
      </w:r>
      <w:r w:rsidR="00E604C4">
        <w:t xml:space="preserve"> y poda.</w:t>
      </w:r>
    </w:p>
    <w:p w14:paraId="272AFDEC" w14:textId="5A328267" w:rsidR="00F944E5" w:rsidRDefault="00F944E5" w:rsidP="00F944E5">
      <w:pPr>
        <w:pStyle w:val="OT2"/>
      </w:pPr>
      <w:bookmarkStart w:id="6" w:name="_Toc28560928"/>
      <w:r>
        <w:t>Estructuras de datos.</w:t>
      </w:r>
      <w:bookmarkEnd w:id="6"/>
    </w:p>
    <w:p w14:paraId="5EC19B3C" w14:textId="3D7D162C" w:rsidR="002E3566" w:rsidRDefault="002E3566" w:rsidP="002E3566">
      <w:pPr>
        <w:pStyle w:val="OP1"/>
        <w:rPr>
          <w:lang w:eastAsia="es-ES_tradnl"/>
        </w:rPr>
      </w:pPr>
      <w:r>
        <w:rPr>
          <w:lang w:eastAsia="es-ES_tradnl"/>
        </w:rPr>
        <w:t>Las estructuras de datos utilizadas son las siguientes:</w:t>
      </w:r>
    </w:p>
    <w:p w14:paraId="02C86D81" w14:textId="4086FFEC" w:rsidR="002B25FB" w:rsidRDefault="002B25FB" w:rsidP="002B25FB">
      <w:pPr>
        <w:pStyle w:val="OLC2"/>
      </w:pPr>
      <w:r>
        <w:t>Lista.</w:t>
      </w:r>
    </w:p>
    <w:p w14:paraId="7AC37199" w14:textId="54D6CDE4" w:rsidR="0050189A" w:rsidRDefault="002B25FB" w:rsidP="0050189A">
      <w:pPr>
        <w:pStyle w:val="OLC2"/>
      </w:pPr>
      <w:r>
        <w:t>Trie.</w:t>
      </w:r>
    </w:p>
    <w:p w14:paraId="4FA57F51" w14:textId="65DD9DC1" w:rsidR="0050189A" w:rsidRDefault="00ED13C5" w:rsidP="00ED13C5">
      <w:pPr>
        <w:pStyle w:val="OT2"/>
      </w:pPr>
      <w:bookmarkStart w:id="7" w:name="_Toc28560929"/>
      <w:r>
        <w:t>Pares (algoritmo, estructura de datos).</w:t>
      </w:r>
      <w:bookmarkEnd w:id="7"/>
    </w:p>
    <w:p w14:paraId="01F9D22E" w14:textId="273A8274" w:rsidR="00ED13C5" w:rsidRDefault="00ED13C5" w:rsidP="00ED13C5">
      <w:pPr>
        <w:pStyle w:val="OP1"/>
        <w:rPr>
          <w:lang w:eastAsia="es-ES_tradnl"/>
        </w:rPr>
      </w:pPr>
      <w:r>
        <w:rPr>
          <w:lang w:eastAsia="es-ES_tradnl"/>
        </w:rPr>
        <w:t>Las combinaciones</w:t>
      </w:r>
      <w:r w:rsidR="008905E8">
        <w:rPr>
          <w:lang w:eastAsia="es-ES_tradnl"/>
        </w:rPr>
        <w:t xml:space="preserve"> (algoritmo, estructura de datos)</w:t>
      </w:r>
      <w:r w:rsidR="00844CE2">
        <w:rPr>
          <w:lang w:eastAsia="es-ES_tradnl"/>
        </w:rPr>
        <w:t xml:space="preserve"> </w:t>
      </w:r>
      <w:r w:rsidR="00C8596C">
        <w:rPr>
          <w:lang w:eastAsia="es-ES_tradnl"/>
        </w:rPr>
        <w:t>utilizadas</w:t>
      </w:r>
      <w:r>
        <w:rPr>
          <w:lang w:eastAsia="es-ES_tradnl"/>
        </w:rPr>
        <w:t xml:space="preserve"> para construir la medida de</w:t>
      </w:r>
      <w:r w:rsidR="00C8596C">
        <w:rPr>
          <w:lang w:eastAsia="es-ES_tradnl"/>
        </w:rPr>
        <w:t xml:space="preserve"> la </w:t>
      </w:r>
      <w:r w:rsidR="00C8596C" w:rsidRPr="00C8596C">
        <w:rPr>
          <w:b/>
          <w:bCs/>
          <w:lang w:eastAsia="es-ES_tradnl"/>
        </w:rPr>
        <w:t>Distancia</w:t>
      </w:r>
      <w:r w:rsidR="000F2A6C">
        <w:rPr>
          <w:b/>
          <w:bCs/>
          <w:lang w:eastAsia="es-ES_tradnl"/>
        </w:rPr>
        <w:t xml:space="preserve"> </w:t>
      </w:r>
      <w:r w:rsidR="000F2A6C">
        <w:rPr>
          <w:lang w:eastAsia="es-ES_tradnl"/>
        </w:rPr>
        <w:t xml:space="preserve">de </w:t>
      </w:r>
      <w:r w:rsidR="000F2A6C" w:rsidRPr="00D85565">
        <w:rPr>
          <w:b/>
          <w:bCs/>
        </w:rPr>
        <w:t>Levenshtein</w:t>
      </w:r>
      <w:r w:rsidR="00240302">
        <w:rPr>
          <w:lang w:eastAsia="es-ES_tradnl"/>
        </w:rPr>
        <w:t xml:space="preserve"> y </w:t>
      </w:r>
      <w:r w:rsidR="00C8596C" w:rsidRPr="00D85565">
        <w:rPr>
          <w:b/>
          <w:bCs/>
        </w:rPr>
        <w:t>Damerau-Levenshtein</w:t>
      </w:r>
      <w:r w:rsidR="00C8596C">
        <w:t xml:space="preserve"> </w:t>
      </w:r>
      <w:r w:rsidR="00844CE2">
        <w:rPr>
          <w:lang w:eastAsia="es-ES_tradnl"/>
        </w:rPr>
        <w:t>han sido las siguientes:</w:t>
      </w:r>
    </w:p>
    <w:p w14:paraId="3FEE46E5" w14:textId="0004A343" w:rsidR="00C8596C" w:rsidRDefault="00C8596C" w:rsidP="00C8596C">
      <w:pPr>
        <w:pStyle w:val="OLC2"/>
      </w:pPr>
      <w:r>
        <w:t>(Programación dinámica, Lista)</w:t>
      </w:r>
      <w:r w:rsidR="00C8782A">
        <w:t xml:space="preserve"> -&gt; (PD, L)</w:t>
      </w:r>
      <w:r>
        <w:t>.</w:t>
      </w:r>
    </w:p>
    <w:p w14:paraId="0FB3CD26" w14:textId="58C5B52E" w:rsidR="00C8596C" w:rsidRDefault="00C8596C" w:rsidP="00C8596C">
      <w:pPr>
        <w:pStyle w:val="OLC2"/>
      </w:pPr>
      <w:r>
        <w:t>(Programación dinámica, Trie)</w:t>
      </w:r>
      <w:r w:rsidR="00C8782A">
        <w:t xml:space="preserve"> -&gt; (PD, T)</w:t>
      </w:r>
      <w:r w:rsidR="00465763">
        <w:t>.</w:t>
      </w:r>
    </w:p>
    <w:p w14:paraId="53103274" w14:textId="0B80A950" w:rsidR="001B4FCE" w:rsidRDefault="001B4FCE" w:rsidP="00C8596C">
      <w:pPr>
        <w:pStyle w:val="OLC2"/>
      </w:pPr>
      <w:r>
        <w:t>(Ramificación y poda, Trie)</w:t>
      </w:r>
      <w:r w:rsidR="00C8782A">
        <w:t xml:space="preserve"> -&gt; (RP, T)</w:t>
      </w:r>
      <w:r w:rsidR="001523A9">
        <w:t>.</w:t>
      </w:r>
    </w:p>
    <w:p w14:paraId="60933DC0" w14:textId="076982EB" w:rsidR="00750944" w:rsidRDefault="00750944" w:rsidP="00750944">
      <w:pPr>
        <w:pStyle w:val="OT2"/>
      </w:pPr>
      <w:bookmarkStart w:id="8" w:name="_Toc28560930"/>
      <w:r>
        <w:t>Resultados.</w:t>
      </w:r>
      <w:bookmarkEnd w:id="8"/>
    </w:p>
    <w:p w14:paraId="75D03507" w14:textId="7F4301A4" w:rsidR="00821994" w:rsidRDefault="00821994" w:rsidP="00821994">
      <w:pPr>
        <w:pStyle w:val="OP1"/>
        <w:rPr>
          <w:lang w:eastAsia="es-ES_tradnl"/>
        </w:rPr>
      </w:pPr>
      <w:r>
        <w:rPr>
          <w:lang w:eastAsia="es-ES_tradnl"/>
        </w:rPr>
        <w:t xml:space="preserve">Tras implementar las diferentes combinaciones se han realizado una serie de pruebas sobre el set de datos del </w:t>
      </w:r>
      <w:r w:rsidR="001B47C6">
        <w:rPr>
          <w:b/>
          <w:bCs/>
          <w:i/>
          <w:iCs/>
          <w:lang w:eastAsia="es-ES_tradnl"/>
        </w:rPr>
        <w:t>Q</w:t>
      </w:r>
      <w:r w:rsidRPr="00647A9C">
        <w:rPr>
          <w:b/>
          <w:bCs/>
          <w:i/>
          <w:iCs/>
          <w:lang w:eastAsia="es-ES_tradnl"/>
        </w:rPr>
        <w:t>uijote</w:t>
      </w:r>
      <w:r>
        <w:rPr>
          <w:b/>
          <w:bCs/>
          <w:i/>
          <w:iCs/>
          <w:lang w:eastAsia="es-ES_tradnl"/>
        </w:rPr>
        <w:t xml:space="preserve">, </w:t>
      </w:r>
      <w:r>
        <w:rPr>
          <w:lang w:eastAsia="es-ES_tradnl"/>
        </w:rPr>
        <w:t>para poder evaluar empíricamente que algoritmo ofrece mejores resultados.</w:t>
      </w:r>
    </w:p>
    <w:p w14:paraId="1FA0800D" w14:textId="3BE3AEE6" w:rsidR="002E058D" w:rsidRDefault="005C2961" w:rsidP="00821994">
      <w:pPr>
        <w:pStyle w:val="OP1"/>
        <w:rPr>
          <w:lang w:eastAsia="es-ES_tradnl"/>
        </w:rPr>
      </w:pPr>
      <w:r>
        <w:rPr>
          <w:lang w:eastAsia="es-ES_tradnl"/>
        </w:rPr>
        <w:t>Las mediciones se han realizado con 20 repeticiones sobre cada búsqueda para poder obtener una media representativa de cada medición</w:t>
      </w:r>
      <w:r w:rsidR="004271BE">
        <w:rPr>
          <w:lang w:eastAsia="es-ES_tradnl"/>
        </w:rPr>
        <w:t xml:space="preserve"> y con 6 niveles de tolerancias [1</w:t>
      </w:r>
      <w:r w:rsidR="00605582">
        <w:rPr>
          <w:lang w:eastAsia="es-ES_tradnl"/>
        </w:rPr>
        <w:t xml:space="preserve"> …</w:t>
      </w:r>
      <w:r w:rsidR="004271BE">
        <w:rPr>
          <w:lang w:eastAsia="es-ES_tradnl"/>
        </w:rPr>
        <w:t xml:space="preserve"> 6]</w:t>
      </w:r>
      <w:r>
        <w:rPr>
          <w:lang w:eastAsia="es-ES_tradnl"/>
        </w:rPr>
        <w:t>.</w:t>
      </w:r>
    </w:p>
    <w:p w14:paraId="28B9811A" w14:textId="4D609C91" w:rsidR="00843A4F" w:rsidRDefault="00843A4F" w:rsidP="00821994">
      <w:pPr>
        <w:pStyle w:val="OP1"/>
        <w:rPr>
          <w:lang w:eastAsia="es-ES_tradnl"/>
        </w:rPr>
      </w:pPr>
      <w:r>
        <w:rPr>
          <w:lang w:eastAsia="es-ES_tradnl"/>
        </w:rPr>
        <w:t>Las desviaciones típicas de cada medición son muy próximas a 0 por lo que podemos concluir que las medidas de las 20 muestras son prácticamente idénticas y representativas.</w:t>
      </w:r>
    </w:p>
    <w:p w14:paraId="25DBD8CE" w14:textId="53AAFC7B" w:rsidR="00790BC6" w:rsidRDefault="00790BC6" w:rsidP="00821994">
      <w:pPr>
        <w:pStyle w:val="OP1"/>
        <w:rPr>
          <w:lang w:eastAsia="es-ES_tradnl"/>
        </w:rPr>
      </w:pPr>
      <w:r>
        <w:rPr>
          <w:lang w:eastAsia="es-ES_tradnl"/>
        </w:rPr>
        <w:t>Los resultados se muestran en las siguientes figuras.</w:t>
      </w:r>
    </w:p>
    <w:p w14:paraId="10B371CF" w14:textId="77777777" w:rsidR="008C7069" w:rsidRDefault="004271BE" w:rsidP="008C7069">
      <w:pPr>
        <w:pStyle w:val="OP1"/>
        <w:keepNext/>
      </w:pPr>
      <w:r>
        <w:rPr>
          <w:noProof/>
          <w:lang w:eastAsia="es-ES_tradnl"/>
        </w:rPr>
        <w:lastRenderedPageBreak/>
        <w:drawing>
          <wp:inline distT="0" distB="0" distL="0" distR="0" wp14:anchorId="606B2C3A" wp14:editId="0A1427F0">
            <wp:extent cx="5486400" cy="3200400"/>
            <wp:effectExtent l="0" t="0" r="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EB12423" w14:textId="07512F48" w:rsidR="004F16DF" w:rsidRDefault="008C7069" w:rsidP="004F16DF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156BBF">
        <w:rPr>
          <w:noProof/>
        </w:rPr>
        <w:t>2</w:t>
      </w:r>
      <w:r>
        <w:fldChar w:fldCharType="end"/>
      </w:r>
      <w:r>
        <w:t>. Resultados temporales comparando la Distancia de Levenshtein entre dos cadenas.</w:t>
      </w:r>
    </w:p>
    <w:p w14:paraId="7E0B8DF6" w14:textId="77777777" w:rsidR="00156BBF" w:rsidRDefault="004F16DF" w:rsidP="00156BBF">
      <w:pPr>
        <w:pStyle w:val="OP1"/>
        <w:keepNext/>
      </w:pPr>
      <w:r>
        <w:rPr>
          <w:noProof/>
          <w:lang w:eastAsia="es-ES_tradnl"/>
        </w:rPr>
        <w:drawing>
          <wp:inline distT="0" distB="0" distL="0" distR="0" wp14:anchorId="774F750D" wp14:editId="1C61D073">
            <wp:extent cx="5486400" cy="3200400"/>
            <wp:effectExtent l="0" t="0" r="0" b="0"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7ACEA73" w14:textId="53A01695" w:rsidR="004F16DF" w:rsidRDefault="00156BBF" w:rsidP="00156BBF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Resultados temporales comparando la Distancia de Damerau-Levenshtein entre dos cadenas.</w:t>
      </w:r>
    </w:p>
    <w:p w14:paraId="19751821" w14:textId="5D88BE38" w:rsidR="00804C94" w:rsidRDefault="004846F9" w:rsidP="004846F9">
      <w:pPr>
        <w:pStyle w:val="OT2"/>
      </w:pPr>
      <w:bookmarkStart w:id="9" w:name="_Toc28560931"/>
      <w:r>
        <w:t>Conclusiones.</w:t>
      </w:r>
      <w:bookmarkEnd w:id="9"/>
    </w:p>
    <w:p w14:paraId="61F652F1" w14:textId="4B8C4091" w:rsidR="004846F9" w:rsidRDefault="004846F9" w:rsidP="004846F9">
      <w:pPr>
        <w:pStyle w:val="OP1"/>
        <w:rPr>
          <w:lang w:eastAsia="es-ES_tradnl"/>
        </w:rPr>
      </w:pPr>
      <w:r>
        <w:rPr>
          <w:lang w:eastAsia="es-ES_tradnl"/>
        </w:rPr>
        <w:t xml:space="preserve">A la vista de los resultados obtenidos es evidente que el par (Ramificación y poda, Trie) </w:t>
      </w:r>
      <w:r w:rsidR="00864C61">
        <w:rPr>
          <w:lang w:eastAsia="es-ES_tradnl"/>
        </w:rPr>
        <w:t xml:space="preserve">ofrece mejores resultados temporales que </w:t>
      </w:r>
      <w:r>
        <w:rPr>
          <w:lang w:eastAsia="es-ES_tradnl"/>
        </w:rPr>
        <w:t>el resto para unas tolerancias menores a 5,</w:t>
      </w:r>
      <w:r w:rsidR="00FF0173">
        <w:rPr>
          <w:lang w:eastAsia="es-ES_tradnl"/>
        </w:rPr>
        <w:t xml:space="preserve"> para un número de tolerancia mayor o igual a 5,</w:t>
      </w:r>
      <w:r>
        <w:rPr>
          <w:lang w:eastAsia="es-ES_tradnl"/>
        </w:rPr>
        <w:t xml:space="preserve"> el par (Programación dinámica, Trie) presenta mejo</w:t>
      </w:r>
      <w:r w:rsidR="001B7128">
        <w:rPr>
          <w:lang w:eastAsia="es-ES_tradnl"/>
        </w:rPr>
        <w:t>res resultados</w:t>
      </w:r>
      <w:r>
        <w:rPr>
          <w:lang w:eastAsia="es-ES_tradnl"/>
        </w:rPr>
        <w:t>.</w:t>
      </w:r>
    </w:p>
    <w:p w14:paraId="628B3BC3" w14:textId="2090F55C" w:rsidR="004846F9" w:rsidRDefault="004846F9" w:rsidP="004846F9">
      <w:pPr>
        <w:pStyle w:val="OP1"/>
        <w:rPr>
          <w:lang w:eastAsia="es-ES_tradnl"/>
        </w:rPr>
      </w:pPr>
      <w:r>
        <w:rPr>
          <w:lang w:eastAsia="es-ES_tradnl"/>
        </w:rPr>
        <w:t>Se ha optado por el uso del par (</w:t>
      </w:r>
      <w:r w:rsidR="00446914">
        <w:rPr>
          <w:lang w:eastAsia="es-ES_tradnl"/>
        </w:rPr>
        <w:t>Ramificación y poda, Trie</w:t>
      </w:r>
      <w:r>
        <w:rPr>
          <w:lang w:eastAsia="es-ES_tradnl"/>
        </w:rPr>
        <w:t>)</w:t>
      </w:r>
      <w:r w:rsidR="00AB28CB">
        <w:rPr>
          <w:lang w:eastAsia="es-ES_tradnl"/>
        </w:rPr>
        <w:t xml:space="preserve"> en el proyecto de SAR, ya que se considera que una tolerancia superior a 4 no es representativa para la búsqueda de términos.</w:t>
      </w:r>
    </w:p>
    <w:p w14:paraId="7421828A" w14:textId="6BCBABBD" w:rsidR="00501553" w:rsidRDefault="00AB28CB" w:rsidP="004846F9">
      <w:pPr>
        <w:pStyle w:val="OP1"/>
        <w:rPr>
          <w:lang w:eastAsia="es-ES_tradnl"/>
        </w:rPr>
      </w:pPr>
      <w:r>
        <w:rPr>
          <w:lang w:eastAsia="es-ES_tradnl"/>
        </w:rPr>
        <w:t xml:space="preserve">Como medida alternativa se podría configurar el searcher para que en función del nivel de tolerancia usase un par u otro, de tal modo que para tolerancias menores a 5 usase el par (Ramificación y poda, Trie) y para </w:t>
      </w:r>
      <w:r w:rsidR="00844E7F">
        <w:rPr>
          <w:lang w:eastAsia="es-ES_tradnl"/>
        </w:rPr>
        <w:t xml:space="preserve">tolerancias mayores a 5 el par </w:t>
      </w:r>
      <w:r w:rsidR="00844E7F">
        <w:rPr>
          <w:lang w:eastAsia="es-ES_tradnl"/>
        </w:rPr>
        <w:t>(Programación dinámica, Trie)</w:t>
      </w:r>
      <w:r w:rsidR="00844E7F">
        <w:rPr>
          <w:lang w:eastAsia="es-ES_tradnl"/>
        </w:rPr>
        <w:t>.</w:t>
      </w:r>
    </w:p>
    <w:p w14:paraId="7F886529" w14:textId="77777777" w:rsidR="00501553" w:rsidRDefault="00501553">
      <w:pPr>
        <w:spacing w:after="160" w:line="259" w:lineRule="auto"/>
        <w:rPr>
          <w:rFonts w:ascii="Regencie" w:eastAsiaTheme="minorHAnsi" w:hAnsi="Regencie" w:cstheme="minorBidi"/>
          <w:sz w:val="20"/>
          <w:szCs w:val="22"/>
        </w:rPr>
      </w:pPr>
      <w:r>
        <w:br w:type="page"/>
      </w:r>
    </w:p>
    <w:p w14:paraId="1370DC9A" w14:textId="1AD76274" w:rsidR="00AB28CB" w:rsidRDefault="00501553" w:rsidP="00501553">
      <w:pPr>
        <w:pStyle w:val="OT1"/>
      </w:pPr>
      <w:bookmarkStart w:id="10" w:name="_Toc28560932"/>
      <w:r>
        <w:lastRenderedPageBreak/>
        <w:t>Integración con el recuperador y buscador de SAR.</w:t>
      </w:r>
      <w:bookmarkEnd w:id="10"/>
    </w:p>
    <w:p w14:paraId="53E8CA11" w14:textId="0023F7E9" w:rsidR="0017054C" w:rsidRDefault="00BA4B5C" w:rsidP="0017054C">
      <w:pPr>
        <w:pStyle w:val="OP1"/>
        <w:rPr>
          <w:lang w:eastAsia="es-ES_tradnl"/>
        </w:rPr>
      </w:pPr>
      <w:r>
        <w:rPr>
          <w:lang w:eastAsia="es-ES_tradnl"/>
        </w:rPr>
        <w:t>Una vez realizadas las mediciones temporales de cada par y haber comprobado cual de ellos se ajusta mejor a nuestro proyecto para la búsqueda de términos en un set de noticias hemos procedido a la creación de una estructura de paquetes y herramientas en Python para poder integrar de una forma limpia y ordenada todo lo desarrollado durante esta asignatura con el proyecto de SAR.</w:t>
      </w:r>
    </w:p>
    <w:p w14:paraId="0BD0F76F" w14:textId="2FFC1328" w:rsidR="008400DB" w:rsidRDefault="008400DB" w:rsidP="008400DB">
      <w:pPr>
        <w:pStyle w:val="OP1"/>
      </w:pPr>
      <w:r>
        <w:rPr>
          <w:lang w:eastAsia="es-ES_tradnl"/>
        </w:rPr>
        <w:t xml:space="preserve">Así pues, no hemos generado un único archivo </w:t>
      </w:r>
      <w:r w:rsidRPr="008400DB">
        <w:rPr>
          <w:b/>
          <w:bCs/>
        </w:rPr>
        <w:t>ALT_library.py</w:t>
      </w:r>
      <w:r>
        <w:rPr>
          <w:b/>
          <w:bCs/>
        </w:rPr>
        <w:t>,</w:t>
      </w:r>
      <w:r>
        <w:t xml:space="preserve"> </w:t>
      </w:r>
      <w:r w:rsidR="003C3074">
        <w:t>y en su lugar se ha</w:t>
      </w:r>
      <w:r>
        <w:t xml:space="preserve"> optado por ordenador </w:t>
      </w:r>
      <w:r w:rsidR="003C3074">
        <w:t>los archivos</w:t>
      </w:r>
      <w:r>
        <w:t xml:space="preserve"> de </w:t>
      </w:r>
      <w:r w:rsidR="00463FCA">
        <w:t xml:space="preserve">una </w:t>
      </w:r>
      <w:r>
        <w:t>forma jerárquica y por funcionalidades</w:t>
      </w:r>
      <w:r w:rsidR="00463FCA">
        <w:t>,</w:t>
      </w:r>
      <w:r>
        <w:t xml:space="preserve"> lo cual nos ha permitido poder trabajar en paralelo haciendo uso de una herramienta de control de versiones (git)</w:t>
      </w:r>
      <w:r w:rsidR="00FD668C">
        <w:t>.</w:t>
      </w:r>
      <w:r w:rsidR="00463FCA">
        <w:t xml:space="preserve"> Dando como resultado un proyecto mucho más escalable y con mayores posibilidades para la modificación e implementación de nuevas funcionalidades</w:t>
      </w:r>
      <w:r w:rsidR="003B6BEA">
        <w:t>.</w:t>
      </w:r>
    </w:p>
    <w:p w14:paraId="7EEA50E0" w14:textId="084C09BF" w:rsidR="008400DB" w:rsidRPr="0017054C" w:rsidRDefault="00464B6C" w:rsidP="00A54AD6">
      <w:pPr>
        <w:pStyle w:val="OP1"/>
      </w:pPr>
      <w:r>
        <w:t>Así pues</w:t>
      </w:r>
      <w:r w:rsidR="003C240A">
        <w:t>,</w:t>
      </w:r>
      <w:r>
        <w:t xml:space="preserve"> en esta sección se comentará la estructura del proyecto y como poder ejecutar el programar y los test</w:t>
      </w:r>
      <w:r w:rsidR="00E26167">
        <w:t xml:space="preserve"> (medición de tiempos sobre el documento del </w:t>
      </w:r>
      <w:r w:rsidR="00E26167">
        <w:rPr>
          <w:b/>
          <w:bCs/>
          <w:i/>
          <w:iCs/>
        </w:rPr>
        <w:t>Quijote</w:t>
      </w:r>
      <w:r w:rsidR="00E26167">
        <w:t>)</w:t>
      </w:r>
      <w:r>
        <w:t>.</w:t>
      </w:r>
      <w:bookmarkStart w:id="11" w:name="_GoBack"/>
      <w:bookmarkEnd w:id="11"/>
    </w:p>
    <w:sectPr w:rsidR="008400DB" w:rsidRPr="0017054C" w:rsidSect="00CD72A5">
      <w:headerReference w:type="default" r:id="rId11"/>
      <w:footerReference w:type="default" r:id="rId12"/>
      <w:pgSz w:w="11906" w:h="16838" w:code="9"/>
      <w:pgMar w:top="851" w:right="851" w:bottom="851" w:left="851" w:header="284" w:footer="284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660B37" w14:textId="77777777" w:rsidR="00A0724D" w:rsidRDefault="00A0724D" w:rsidP="00A5572C">
      <w:r>
        <w:separator/>
      </w:r>
    </w:p>
  </w:endnote>
  <w:endnote w:type="continuationSeparator" w:id="0">
    <w:p w14:paraId="3E1EEEC2" w14:textId="77777777" w:rsidR="00A0724D" w:rsidRDefault="00A0724D" w:rsidP="00A55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gencie">
    <w:altName w:val="Calibri"/>
    <w:panose1 w:val="020B0604020202020204"/>
    <w:charset w:val="00"/>
    <w:family w:val="auto"/>
    <w:pitch w:val="variable"/>
    <w:sig w:usb0="00000027" w:usb1="00000000" w:usb2="00000000" w:usb3="00000000" w:csb0="00000001" w:csb1="00000000"/>
  </w:font>
  <w:font w:name="Anonymous Pro">
    <w:altName w:val="Calibri"/>
    <w:panose1 w:val="020B0604020202020204"/>
    <w:charset w:val="00"/>
    <w:family w:val="modern"/>
    <w:pitch w:val="fixed"/>
    <w:sig w:usb0="A00002AF" w:usb1="7000A9CA" w:usb2="00000000" w:usb3="00000000" w:csb0="0000009F" w:csb1="00000000"/>
  </w:font>
  <w:font w:name="CMMI12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95D1E" w14:textId="29BD7FF9" w:rsidR="00AB28CB" w:rsidRDefault="00AB28CB" w:rsidP="006A306F">
    <w:pPr>
      <w:pStyle w:val="OEYP"/>
      <w:tabs>
        <w:tab w:val="left" w:pos="708"/>
        <w:tab w:val="left" w:pos="1416"/>
        <w:tab w:val="right" w:pos="10204"/>
      </w:tabs>
    </w:pPr>
    <w:r>
      <w:t xml:space="preserve">Pablo López </w:t>
    </w:r>
    <w:proofErr w:type="spellStart"/>
    <w:r>
      <w:t>Orrios</w:t>
    </w:r>
    <w:proofErr w:type="spellEnd"/>
    <w:r>
      <w:t xml:space="preserve">, </w:t>
    </w:r>
    <w:proofErr w:type="spellStart"/>
    <w:r>
      <w:t>Zhihao</w:t>
    </w:r>
    <w:proofErr w:type="spellEnd"/>
    <w:r>
      <w:t xml:space="preserve"> Zhang, José Antonio </w:t>
    </w:r>
    <w:proofErr w:type="spellStart"/>
    <w:r>
      <w:t>Culla</w:t>
    </w:r>
    <w:proofErr w:type="spellEnd"/>
    <w:r>
      <w:t xml:space="preserve"> de Moya y </w:t>
    </w:r>
    <w:fldSimple w:instr=" AUTHOR   \* MERGEFORMAT ">
      <w:r>
        <w:rPr>
          <w:noProof/>
        </w:rPr>
        <w:t>Omar Caja García</w:t>
      </w:r>
    </w:fldSimple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DC9A87" w14:textId="77777777" w:rsidR="00A0724D" w:rsidRDefault="00A0724D" w:rsidP="00A5572C">
      <w:r>
        <w:separator/>
      </w:r>
    </w:p>
  </w:footnote>
  <w:footnote w:type="continuationSeparator" w:id="0">
    <w:p w14:paraId="47AFCB26" w14:textId="77777777" w:rsidR="00A0724D" w:rsidRDefault="00A0724D" w:rsidP="00A55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8B295" w14:textId="07E4BDA5" w:rsidR="00AB28CB" w:rsidRPr="0098613D" w:rsidRDefault="00AB28CB" w:rsidP="00582760">
    <w:pPr>
      <w:pStyle w:val="OEYP"/>
    </w:pPr>
    <w:r>
      <w:t xml:space="preserve">ALM / Búsqueda aproximada de cadenas / </w:t>
    </w:r>
    <w:fldSimple w:instr=" STYLEREF  &quot;O T1&quot; \r  \* MERGEFORMAT ">
      <w:r w:rsidR="00A54AD6">
        <w:rPr>
          <w:noProof/>
        </w:rPr>
        <w:t>4</w:t>
      </w:r>
    </w:fldSimple>
    <w:r>
      <w:t xml:space="preserve">. </w:t>
    </w:r>
    <w:fldSimple w:instr=" STYLEREF  &quot;O T1&quot;  \* MERGEFORMAT ">
      <w:r w:rsidR="00A54AD6">
        <w:rPr>
          <w:noProof/>
        </w:rPr>
        <w:t>Integración con el recuperador y buscador de SAR.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AFC83C2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9064E06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D12ADD5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3417371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179EB"/>
    <w:multiLevelType w:val="hybridMultilevel"/>
    <w:tmpl w:val="3DA412AE"/>
    <w:lvl w:ilvl="0" w:tplc="FA1A3F20">
      <w:start w:val="1"/>
      <w:numFmt w:val="bullet"/>
      <w:pStyle w:val="OLC1"/>
      <w:lvlText w:val=""/>
      <w:lvlJc w:val="right"/>
      <w:pPr>
        <w:ind w:left="3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5" w15:restartNumberingAfterBreak="0">
    <w:nsid w:val="10C92DBC"/>
    <w:multiLevelType w:val="multilevel"/>
    <w:tmpl w:val="043CBF5C"/>
    <w:lvl w:ilvl="0">
      <w:start w:val="1"/>
      <w:numFmt w:val="decimal"/>
      <w:pStyle w:val="OT1"/>
      <w:suff w:val="space"/>
      <w:lvlText w:val="%1."/>
      <w:lvlJc w:val="left"/>
      <w:pPr>
        <w:ind w:left="329" w:hanging="329"/>
      </w:pPr>
      <w:rPr>
        <w:rFonts w:hint="default"/>
      </w:rPr>
    </w:lvl>
    <w:lvl w:ilvl="1">
      <w:start w:val="1"/>
      <w:numFmt w:val="decimal"/>
      <w:pStyle w:val="OT2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OT3"/>
      <w:suff w:val="space"/>
      <w:lvlText w:val="%1.%2.%3."/>
      <w:lvlJc w:val="left"/>
      <w:pPr>
        <w:ind w:left="865" w:hanging="865"/>
      </w:pPr>
      <w:rPr>
        <w:rFonts w:hint="default"/>
      </w:rPr>
    </w:lvl>
    <w:lvl w:ilvl="3">
      <w:start w:val="1"/>
      <w:numFmt w:val="decimal"/>
      <w:pStyle w:val="OT4"/>
      <w:suff w:val="space"/>
      <w:lvlText w:val="%1.%2.%3.%4."/>
      <w:lvlJc w:val="left"/>
      <w:pPr>
        <w:ind w:left="1151" w:hanging="11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0CB64A5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907449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42E8E"/>
    <w:multiLevelType w:val="hybridMultilevel"/>
    <w:tmpl w:val="7BBC6A3A"/>
    <w:lvl w:ilvl="0" w:tplc="0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EFE483C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434FE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E5E54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54597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2230F5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E1044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CC058F"/>
    <w:multiLevelType w:val="multilevel"/>
    <w:tmpl w:val="EAF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46DBC"/>
    <w:multiLevelType w:val="multilevel"/>
    <w:tmpl w:val="4152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16"/>
  </w:num>
  <w:num w:numId="9">
    <w:abstractNumId w:val="9"/>
  </w:num>
  <w:num w:numId="10">
    <w:abstractNumId w:val="10"/>
  </w:num>
  <w:num w:numId="11">
    <w:abstractNumId w:val="14"/>
  </w:num>
  <w:num w:numId="12">
    <w:abstractNumId w:val="15"/>
  </w:num>
  <w:num w:numId="13">
    <w:abstractNumId w:val="13"/>
  </w:num>
  <w:num w:numId="14">
    <w:abstractNumId w:val="11"/>
  </w:num>
  <w:num w:numId="15">
    <w:abstractNumId w:val="12"/>
  </w:num>
  <w:num w:numId="16">
    <w:abstractNumId w:val="7"/>
  </w:num>
  <w:num w:numId="17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59C"/>
    <w:rsid w:val="00000B19"/>
    <w:rsid w:val="000022DC"/>
    <w:rsid w:val="00004120"/>
    <w:rsid w:val="00006FD1"/>
    <w:rsid w:val="000071F3"/>
    <w:rsid w:val="00007847"/>
    <w:rsid w:val="00011407"/>
    <w:rsid w:val="000123BE"/>
    <w:rsid w:val="00014C51"/>
    <w:rsid w:val="00016AF2"/>
    <w:rsid w:val="00022E6D"/>
    <w:rsid w:val="000248CB"/>
    <w:rsid w:val="00027D93"/>
    <w:rsid w:val="00030293"/>
    <w:rsid w:val="00033886"/>
    <w:rsid w:val="00034428"/>
    <w:rsid w:val="000413E7"/>
    <w:rsid w:val="00041564"/>
    <w:rsid w:val="000451F6"/>
    <w:rsid w:val="00051926"/>
    <w:rsid w:val="00071F68"/>
    <w:rsid w:val="00076F30"/>
    <w:rsid w:val="000829F0"/>
    <w:rsid w:val="00083F1D"/>
    <w:rsid w:val="000913F6"/>
    <w:rsid w:val="00095B45"/>
    <w:rsid w:val="00095EB2"/>
    <w:rsid w:val="0009687B"/>
    <w:rsid w:val="000A40F3"/>
    <w:rsid w:val="000A689D"/>
    <w:rsid w:val="000A7D3F"/>
    <w:rsid w:val="000B72AF"/>
    <w:rsid w:val="000C4D80"/>
    <w:rsid w:val="000C5DFE"/>
    <w:rsid w:val="000D13F0"/>
    <w:rsid w:val="000D3165"/>
    <w:rsid w:val="000D42B0"/>
    <w:rsid w:val="000D42BE"/>
    <w:rsid w:val="000D5BD4"/>
    <w:rsid w:val="000E07DA"/>
    <w:rsid w:val="000E12EC"/>
    <w:rsid w:val="000E157B"/>
    <w:rsid w:val="000E1FEA"/>
    <w:rsid w:val="000E22BF"/>
    <w:rsid w:val="000E2F37"/>
    <w:rsid w:val="000E34AC"/>
    <w:rsid w:val="000E478B"/>
    <w:rsid w:val="000E5BA9"/>
    <w:rsid w:val="000E65DA"/>
    <w:rsid w:val="000F1E08"/>
    <w:rsid w:val="000F2A6C"/>
    <w:rsid w:val="000F59DC"/>
    <w:rsid w:val="001025AF"/>
    <w:rsid w:val="001047F7"/>
    <w:rsid w:val="00107FE1"/>
    <w:rsid w:val="00111203"/>
    <w:rsid w:val="001210A1"/>
    <w:rsid w:val="001221B7"/>
    <w:rsid w:val="00123226"/>
    <w:rsid w:val="00130DCF"/>
    <w:rsid w:val="00131408"/>
    <w:rsid w:val="00133C8C"/>
    <w:rsid w:val="00133CF6"/>
    <w:rsid w:val="00136B53"/>
    <w:rsid w:val="001373EA"/>
    <w:rsid w:val="00141F57"/>
    <w:rsid w:val="00143837"/>
    <w:rsid w:val="0015017D"/>
    <w:rsid w:val="00150B2E"/>
    <w:rsid w:val="0015129B"/>
    <w:rsid w:val="001523A9"/>
    <w:rsid w:val="0015573B"/>
    <w:rsid w:val="00155DDC"/>
    <w:rsid w:val="00155F3C"/>
    <w:rsid w:val="001566C4"/>
    <w:rsid w:val="001567DB"/>
    <w:rsid w:val="00156BBF"/>
    <w:rsid w:val="00157A3E"/>
    <w:rsid w:val="00157C10"/>
    <w:rsid w:val="00160138"/>
    <w:rsid w:val="00160A0F"/>
    <w:rsid w:val="00160B06"/>
    <w:rsid w:val="00162D09"/>
    <w:rsid w:val="00162D74"/>
    <w:rsid w:val="001661D0"/>
    <w:rsid w:val="00166AD5"/>
    <w:rsid w:val="0017054C"/>
    <w:rsid w:val="00173AF2"/>
    <w:rsid w:val="00176AC1"/>
    <w:rsid w:val="0018537D"/>
    <w:rsid w:val="001853DA"/>
    <w:rsid w:val="00186361"/>
    <w:rsid w:val="0019252F"/>
    <w:rsid w:val="00192F11"/>
    <w:rsid w:val="001A2E51"/>
    <w:rsid w:val="001A397F"/>
    <w:rsid w:val="001A450D"/>
    <w:rsid w:val="001A5ABD"/>
    <w:rsid w:val="001A6B63"/>
    <w:rsid w:val="001A7171"/>
    <w:rsid w:val="001A7D3A"/>
    <w:rsid w:val="001B41EE"/>
    <w:rsid w:val="001B47C6"/>
    <w:rsid w:val="001B4FCE"/>
    <w:rsid w:val="001B7128"/>
    <w:rsid w:val="001C02A2"/>
    <w:rsid w:val="001C49B1"/>
    <w:rsid w:val="001C664E"/>
    <w:rsid w:val="001C6BF6"/>
    <w:rsid w:val="001D33DF"/>
    <w:rsid w:val="001E5A4C"/>
    <w:rsid w:val="001F7ABD"/>
    <w:rsid w:val="00200E67"/>
    <w:rsid w:val="00204A40"/>
    <w:rsid w:val="00205113"/>
    <w:rsid w:val="00206B92"/>
    <w:rsid w:val="00211A30"/>
    <w:rsid w:val="00212BBA"/>
    <w:rsid w:val="00217CDF"/>
    <w:rsid w:val="002209F0"/>
    <w:rsid w:val="0022138E"/>
    <w:rsid w:val="00221952"/>
    <w:rsid w:val="00223D7B"/>
    <w:rsid w:val="00226687"/>
    <w:rsid w:val="00227573"/>
    <w:rsid w:val="00230438"/>
    <w:rsid w:val="00231473"/>
    <w:rsid w:val="00233769"/>
    <w:rsid w:val="00236D79"/>
    <w:rsid w:val="0023772B"/>
    <w:rsid w:val="00240302"/>
    <w:rsid w:val="00244466"/>
    <w:rsid w:val="00247A8C"/>
    <w:rsid w:val="00253404"/>
    <w:rsid w:val="00253867"/>
    <w:rsid w:val="0026245A"/>
    <w:rsid w:val="0026259C"/>
    <w:rsid w:val="002650CA"/>
    <w:rsid w:val="00265179"/>
    <w:rsid w:val="00267321"/>
    <w:rsid w:val="002675B2"/>
    <w:rsid w:val="00271242"/>
    <w:rsid w:val="0027493F"/>
    <w:rsid w:val="00276ABE"/>
    <w:rsid w:val="00276C89"/>
    <w:rsid w:val="002771AF"/>
    <w:rsid w:val="00277F22"/>
    <w:rsid w:val="00282245"/>
    <w:rsid w:val="00286EB5"/>
    <w:rsid w:val="00286FBC"/>
    <w:rsid w:val="002875F0"/>
    <w:rsid w:val="002945AB"/>
    <w:rsid w:val="002960D7"/>
    <w:rsid w:val="00296857"/>
    <w:rsid w:val="00297DF6"/>
    <w:rsid w:val="002A0BD6"/>
    <w:rsid w:val="002A1D8A"/>
    <w:rsid w:val="002A275E"/>
    <w:rsid w:val="002B25FB"/>
    <w:rsid w:val="002B2DFD"/>
    <w:rsid w:val="002C3B76"/>
    <w:rsid w:val="002C6819"/>
    <w:rsid w:val="002D1EE0"/>
    <w:rsid w:val="002D3460"/>
    <w:rsid w:val="002D46EB"/>
    <w:rsid w:val="002D666C"/>
    <w:rsid w:val="002D6963"/>
    <w:rsid w:val="002E03D0"/>
    <w:rsid w:val="002E058D"/>
    <w:rsid w:val="002E0787"/>
    <w:rsid w:val="002E1193"/>
    <w:rsid w:val="002E2A75"/>
    <w:rsid w:val="002E3566"/>
    <w:rsid w:val="002E4EFC"/>
    <w:rsid w:val="002F2256"/>
    <w:rsid w:val="002F3FE8"/>
    <w:rsid w:val="002F45B9"/>
    <w:rsid w:val="002F606C"/>
    <w:rsid w:val="002F77FF"/>
    <w:rsid w:val="00303EFD"/>
    <w:rsid w:val="003132FE"/>
    <w:rsid w:val="00313CE7"/>
    <w:rsid w:val="00315DD7"/>
    <w:rsid w:val="00320B0E"/>
    <w:rsid w:val="0032188F"/>
    <w:rsid w:val="00321D44"/>
    <w:rsid w:val="00322383"/>
    <w:rsid w:val="003230C2"/>
    <w:rsid w:val="00330488"/>
    <w:rsid w:val="0033112B"/>
    <w:rsid w:val="00334609"/>
    <w:rsid w:val="003365E7"/>
    <w:rsid w:val="00341E10"/>
    <w:rsid w:val="00347E0B"/>
    <w:rsid w:val="00353857"/>
    <w:rsid w:val="00355699"/>
    <w:rsid w:val="003569C4"/>
    <w:rsid w:val="00357D49"/>
    <w:rsid w:val="00361B9B"/>
    <w:rsid w:val="00361C5A"/>
    <w:rsid w:val="003666B1"/>
    <w:rsid w:val="00370377"/>
    <w:rsid w:val="00386C4C"/>
    <w:rsid w:val="00387111"/>
    <w:rsid w:val="00391FB0"/>
    <w:rsid w:val="003954A9"/>
    <w:rsid w:val="003A0040"/>
    <w:rsid w:val="003A45A4"/>
    <w:rsid w:val="003A4607"/>
    <w:rsid w:val="003A685C"/>
    <w:rsid w:val="003B372D"/>
    <w:rsid w:val="003B456A"/>
    <w:rsid w:val="003B5959"/>
    <w:rsid w:val="003B6BEA"/>
    <w:rsid w:val="003C02C3"/>
    <w:rsid w:val="003C240A"/>
    <w:rsid w:val="003C3074"/>
    <w:rsid w:val="003C49F6"/>
    <w:rsid w:val="003C61E9"/>
    <w:rsid w:val="003C71F8"/>
    <w:rsid w:val="003D0DF5"/>
    <w:rsid w:val="003D235A"/>
    <w:rsid w:val="003D4B72"/>
    <w:rsid w:val="003E7D4F"/>
    <w:rsid w:val="003F4B1B"/>
    <w:rsid w:val="003F6020"/>
    <w:rsid w:val="003F66A7"/>
    <w:rsid w:val="003F783E"/>
    <w:rsid w:val="0040316B"/>
    <w:rsid w:val="004040FE"/>
    <w:rsid w:val="00410FC6"/>
    <w:rsid w:val="00414C35"/>
    <w:rsid w:val="004257FA"/>
    <w:rsid w:val="004271BE"/>
    <w:rsid w:val="004279E9"/>
    <w:rsid w:val="004319D7"/>
    <w:rsid w:val="00432F35"/>
    <w:rsid w:val="00433640"/>
    <w:rsid w:val="00435A4E"/>
    <w:rsid w:val="00435B1E"/>
    <w:rsid w:val="004372F5"/>
    <w:rsid w:val="004402FB"/>
    <w:rsid w:val="004415A1"/>
    <w:rsid w:val="0044164A"/>
    <w:rsid w:val="004427AA"/>
    <w:rsid w:val="0044288A"/>
    <w:rsid w:val="00446914"/>
    <w:rsid w:val="004547D5"/>
    <w:rsid w:val="0045716A"/>
    <w:rsid w:val="00460600"/>
    <w:rsid w:val="0046095B"/>
    <w:rsid w:val="0046148D"/>
    <w:rsid w:val="00462663"/>
    <w:rsid w:val="004627FC"/>
    <w:rsid w:val="00463FCA"/>
    <w:rsid w:val="00464B6C"/>
    <w:rsid w:val="00465763"/>
    <w:rsid w:val="004660C2"/>
    <w:rsid w:val="00466BBA"/>
    <w:rsid w:val="00471A68"/>
    <w:rsid w:val="004729A5"/>
    <w:rsid w:val="00483C62"/>
    <w:rsid w:val="004846F9"/>
    <w:rsid w:val="00487861"/>
    <w:rsid w:val="00492606"/>
    <w:rsid w:val="004928E8"/>
    <w:rsid w:val="00496848"/>
    <w:rsid w:val="004A09D7"/>
    <w:rsid w:val="004A0B5F"/>
    <w:rsid w:val="004A15F6"/>
    <w:rsid w:val="004A6840"/>
    <w:rsid w:val="004B01C1"/>
    <w:rsid w:val="004B06E9"/>
    <w:rsid w:val="004B77E8"/>
    <w:rsid w:val="004C00D5"/>
    <w:rsid w:val="004D055B"/>
    <w:rsid w:val="004D112F"/>
    <w:rsid w:val="004D23C7"/>
    <w:rsid w:val="004D3317"/>
    <w:rsid w:val="004E018C"/>
    <w:rsid w:val="004E23A6"/>
    <w:rsid w:val="004E379E"/>
    <w:rsid w:val="004E5743"/>
    <w:rsid w:val="004E6C0B"/>
    <w:rsid w:val="004E700B"/>
    <w:rsid w:val="004F16DF"/>
    <w:rsid w:val="004F220E"/>
    <w:rsid w:val="004F4F45"/>
    <w:rsid w:val="00500D2A"/>
    <w:rsid w:val="00501553"/>
    <w:rsid w:val="0050189A"/>
    <w:rsid w:val="0050549F"/>
    <w:rsid w:val="005055C0"/>
    <w:rsid w:val="00510AF9"/>
    <w:rsid w:val="00513523"/>
    <w:rsid w:val="00513D3A"/>
    <w:rsid w:val="00514B21"/>
    <w:rsid w:val="0051673D"/>
    <w:rsid w:val="00524923"/>
    <w:rsid w:val="00524994"/>
    <w:rsid w:val="00526FF6"/>
    <w:rsid w:val="00527828"/>
    <w:rsid w:val="00527F05"/>
    <w:rsid w:val="005309E6"/>
    <w:rsid w:val="00533FAD"/>
    <w:rsid w:val="00536E3D"/>
    <w:rsid w:val="005378A7"/>
    <w:rsid w:val="005428C4"/>
    <w:rsid w:val="00544400"/>
    <w:rsid w:val="0056641E"/>
    <w:rsid w:val="005759CB"/>
    <w:rsid w:val="0057708A"/>
    <w:rsid w:val="005771CF"/>
    <w:rsid w:val="005775D2"/>
    <w:rsid w:val="00580B98"/>
    <w:rsid w:val="00582760"/>
    <w:rsid w:val="00582E90"/>
    <w:rsid w:val="00583C6D"/>
    <w:rsid w:val="005850F1"/>
    <w:rsid w:val="005861F7"/>
    <w:rsid w:val="0059768C"/>
    <w:rsid w:val="00597C53"/>
    <w:rsid w:val="005A28FA"/>
    <w:rsid w:val="005A3390"/>
    <w:rsid w:val="005B5C7B"/>
    <w:rsid w:val="005B5F52"/>
    <w:rsid w:val="005C2961"/>
    <w:rsid w:val="005C7AB7"/>
    <w:rsid w:val="005D0EAB"/>
    <w:rsid w:val="005D1F7C"/>
    <w:rsid w:val="005E220D"/>
    <w:rsid w:val="005E42E8"/>
    <w:rsid w:val="005E5622"/>
    <w:rsid w:val="005F10E4"/>
    <w:rsid w:val="005F295B"/>
    <w:rsid w:val="005F3B66"/>
    <w:rsid w:val="005F78E4"/>
    <w:rsid w:val="00600251"/>
    <w:rsid w:val="006025E6"/>
    <w:rsid w:val="00604EA7"/>
    <w:rsid w:val="00605582"/>
    <w:rsid w:val="0061115C"/>
    <w:rsid w:val="00611A8A"/>
    <w:rsid w:val="006203DF"/>
    <w:rsid w:val="00623337"/>
    <w:rsid w:val="00626DBF"/>
    <w:rsid w:val="006351C0"/>
    <w:rsid w:val="006357D8"/>
    <w:rsid w:val="00636D9F"/>
    <w:rsid w:val="00637AD9"/>
    <w:rsid w:val="00640EC7"/>
    <w:rsid w:val="00643991"/>
    <w:rsid w:val="00647A9C"/>
    <w:rsid w:val="00653B7A"/>
    <w:rsid w:val="00654A55"/>
    <w:rsid w:val="0065536C"/>
    <w:rsid w:val="006603C0"/>
    <w:rsid w:val="00662E62"/>
    <w:rsid w:val="0066307D"/>
    <w:rsid w:val="00665568"/>
    <w:rsid w:val="006677F1"/>
    <w:rsid w:val="006716F8"/>
    <w:rsid w:val="006727A3"/>
    <w:rsid w:val="00672944"/>
    <w:rsid w:val="00675DA6"/>
    <w:rsid w:val="00676F41"/>
    <w:rsid w:val="00683275"/>
    <w:rsid w:val="00691984"/>
    <w:rsid w:val="00692B52"/>
    <w:rsid w:val="00697719"/>
    <w:rsid w:val="006A0B0B"/>
    <w:rsid w:val="006A306F"/>
    <w:rsid w:val="006A4611"/>
    <w:rsid w:val="006A48FF"/>
    <w:rsid w:val="006B0C87"/>
    <w:rsid w:val="006C3912"/>
    <w:rsid w:val="006C4471"/>
    <w:rsid w:val="006C492C"/>
    <w:rsid w:val="006C5D8F"/>
    <w:rsid w:val="006C64C1"/>
    <w:rsid w:val="006D169D"/>
    <w:rsid w:val="006D1B70"/>
    <w:rsid w:val="006D21CF"/>
    <w:rsid w:val="006E06EE"/>
    <w:rsid w:val="006E6544"/>
    <w:rsid w:val="006F0BA6"/>
    <w:rsid w:val="006F1625"/>
    <w:rsid w:val="006F1AFD"/>
    <w:rsid w:val="00702347"/>
    <w:rsid w:val="00702503"/>
    <w:rsid w:val="00705567"/>
    <w:rsid w:val="00707708"/>
    <w:rsid w:val="0071042C"/>
    <w:rsid w:val="00712CBF"/>
    <w:rsid w:val="00712CCD"/>
    <w:rsid w:val="0072182A"/>
    <w:rsid w:val="00725661"/>
    <w:rsid w:val="007303C8"/>
    <w:rsid w:val="00732C7F"/>
    <w:rsid w:val="00733F8B"/>
    <w:rsid w:val="00735B45"/>
    <w:rsid w:val="00735C6D"/>
    <w:rsid w:val="00743647"/>
    <w:rsid w:val="007466FD"/>
    <w:rsid w:val="00750944"/>
    <w:rsid w:val="00751854"/>
    <w:rsid w:val="00752F60"/>
    <w:rsid w:val="00753BB5"/>
    <w:rsid w:val="0075480B"/>
    <w:rsid w:val="00755850"/>
    <w:rsid w:val="00763EA6"/>
    <w:rsid w:val="007656B2"/>
    <w:rsid w:val="007706A0"/>
    <w:rsid w:val="00773037"/>
    <w:rsid w:val="007731AD"/>
    <w:rsid w:val="00780494"/>
    <w:rsid w:val="007836D6"/>
    <w:rsid w:val="00790BC6"/>
    <w:rsid w:val="00793C58"/>
    <w:rsid w:val="00795DF7"/>
    <w:rsid w:val="007A31AA"/>
    <w:rsid w:val="007A6A2C"/>
    <w:rsid w:val="007B0C20"/>
    <w:rsid w:val="007B3D15"/>
    <w:rsid w:val="007B3EDF"/>
    <w:rsid w:val="007B5AF2"/>
    <w:rsid w:val="007B65BB"/>
    <w:rsid w:val="007C18E9"/>
    <w:rsid w:val="007C34EB"/>
    <w:rsid w:val="007C3F01"/>
    <w:rsid w:val="007D7FC5"/>
    <w:rsid w:val="007E0BDC"/>
    <w:rsid w:val="007F2492"/>
    <w:rsid w:val="007F40A9"/>
    <w:rsid w:val="00800937"/>
    <w:rsid w:val="0080226C"/>
    <w:rsid w:val="00802503"/>
    <w:rsid w:val="008027A2"/>
    <w:rsid w:val="0080386D"/>
    <w:rsid w:val="00804C94"/>
    <w:rsid w:val="00807CDB"/>
    <w:rsid w:val="00813BBB"/>
    <w:rsid w:val="008153FA"/>
    <w:rsid w:val="00816A31"/>
    <w:rsid w:val="00821994"/>
    <w:rsid w:val="008221B4"/>
    <w:rsid w:val="008225E3"/>
    <w:rsid w:val="00823710"/>
    <w:rsid w:val="00824521"/>
    <w:rsid w:val="00825BFA"/>
    <w:rsid w:val="00826C3A"/>
    <w:rsid w:val="00830C00"/>
    <w:rsid w:val="00831561"/>
    <w:rsid w:val="00833ED3"/>
    <w:rsid w:val="00833F3E"/>
    <w:rsid w:val="00834490"/>
    <w:rsid w:val="00835B49"/>
    <w:rsid w:val="008400DB"/>
    <w:rsid w:val="00843488"/>
    <w:rsid w:val="00843A4F"/>
    <w:rsid w:val="008444CD"/>
    <w:rsid w:val="00844CE2"/>
    <w:rsid w:val="00844E7F"/>
    <w:rsid w:val="008451F6"/>
    <w:rsid w:val="00845740"/>
    <w:rsid w:val="008462E0"/>
    <w:rsid w:val="008469A4"/>
    <w:rsid w:val="008518EF"/>
    <w:rsid w:val="00851B64"/>
    <w:rsid w:val="008602F7"/>
    <w:rsid w:val="00860E3A"/>
    <w:rsid w:val="00862956"/>
    <w:rsid w:val="00863FE6"/>
    <w:rsid w:val="00864C61"/>
    <w:rsid w:val="0086743C"/>
    <w:rsid w:val="0087099C"/>
    <w:rsid w:val="008730A1"/>
    <w:rsid w:val="00875654"/>
    <w:rsid w:val="00875F57"/>
    <w:rsid w:val="0087789A"/>
    <w:rsid w:val="008829CA"/>
    <w:rsid w:val="00882F06"/>
    <w:rsid w:val="008832C5"/>
    <w:rsid w:val="00883EE9"/>
    <w:rsid w:val="008849E1"/>
    <w:rsid w:val="00884B79"/>
    <w:rsid w:val="00885CDD"/>
    <w:rsid w:val="00886B89"/>
    <w:rsid w:val="00890525"/>
    <w:rsid w:val="008905E8"/>
    <w:rsid w:val="00890785"/>
    <w:rsid w:val="00893E49"/>
    <w:rsid w:val="00895CF2"/>
    <w:rsid w:val="008A1279"/>
    <w:rsid w:val="008A2BF6"/>
    <w:rsid w:val="008A41E8"/>
    <w:rsid w:val="008A6FF2"/>
    <w:rsid w:val="008B04C3"/>
    <w:rsid w:val="008B073B"/>
    <w:rsid w:val="008B2903"/>
    <w:rsid w:val="008B6B49"/>
    <w:rsid w:val="008B7BE7"/>
    <w:rsid w:val="008C5DCA"/>
    <w:rsid w:val="008C5F6C"/>
    <w:rsid w:val="008C7069"/>
    <w:rsid w:val="008D0C8E"/>
    <w:rsid w:val="008D2DFB"/>
    <w:rsid w:val="008D37FD"/>
    <w:rsid w:val="008D7CE3"/>
    <w:rsid w:val="008E1FB5"/>
    <w:rsid w:val="008E333F"/>
    <w:rsid w:val="008E3FFD"/>
    <w:rsid w:val="008E6494"/>
    <w:rsid w:val="008F1C8F"/>
    <w:rsid w:val="008F2B70"/>
    <w:rsid w:val="008F2CDD"/>
    <w:rsid w:val="008F49C5"/>
    <w:rsid w:val="008F6BE3"/>
    <w:rsid w:val="008F7D95"/>
    <w:rsid w:val="009002A7"/>
    <w:rsid w:val="00905F4E"/>
    <w:rsid w:val="0091288F"/>
    <w:rsid w:val="0091375F"/>
    <w:rsid w:val="00916462"/>
    <w:rsid w:val="009236C6"/>
    <w:rsid w:val="00923A83"/>
    <w:rsid w:val="00927638"/>
    <w:rsid w:val="00931768"/>
    <w:rsid w:val="0093265A"/>
    <w:rsid w:val="00941725"/>
    <w:rsid w:val="0094263B"/>
    <w:rsid w:val="0094315F"/>
    <w:rsid w:val="00955F30"/>
    <w:rsid w:val="00955F50"/>
    <w:rsid w:val="009563A8"/>
    <w:rsid w:val="00964824"/>
    <w:rsid w:val="009650CB"/>
    <w:rsid w:val="00965B34"/>
    <w:rsid w:val="00966364"/>
    <w:rsid w:val="00966A59"/>
    <w:rsid w:val="00966E50"/>
    <w:rsid w:val="009700EA"/>
    <w:rsid w:val="0097174F"/>
    <w:rsid w:val="009767C1"/>
    <w:rsid w:val="00980F77"/>
    <w:rsid w:val="009847B1"/>
    <w:rsid w:val="00984981"/>
    <w:rsid w:val="0098613D"/>
    <w:rsid w:val="00987CAF"/>
    <w:rsid w:val="009975C0"/>
    <w:rsid w:val="009A4109"/>
    <w:rsid w:val="009A50EB"/>
    <w:rsid w:val="009A55A6"/>
    <w:rsid w:val="009A7024"/>
    <w:rsid w:val="009B22FB"/>
    <w:rsid w:val="009B2C8E"/>
    <w:rsid w:val="009B4F22"/>
    <w:rsid w:val="009C0174"/>
    <w:rsid w:val="009C1184"/>
    <w:rsid w:val="009C5111"/>
    <w:rsid w:val="009C5916"/>
    <w:rsid w:val="009C5C52"/>
    <w:rsid w:val="009C654E"/>
    <w:rsid w:val="009D55F0"/>
    <w:rsid w:val="009D7911"/>
    <w:rsid w:val="009E2235"/>
    <w:rsid w:val="009E42E8"/>
    <w:rsid w:val="009E6624"/>
    <w:rsid w:val="009F00A9"/>
    <w:rsid w:val="009F34FD"/>
    <w:rsid w:val="009F5317"/>
    <w:rsid w:val="009F6C02"/>
    <w:rsid w:val="009F748B"/>
    <w:rsid w:val="00A039F4"/>
    <w:rsid w:val="00A0724D"/>
    <w:rsid w:val="00A07347"/>
    <w:rsid w:val="00A0743F"/>
    <w:rsid w:val="00A11A2B"/>
    <w:rsid w:val="00A12BE5"/>
    <w:rsid w:val="00A12FF4"/>
    <w:rsid w:val="00A1681B"/>
    <w:rsid w:val="00A176B8"/>
    <w:rsid w:val="00A212EF"/>
    <w:rsid w:val="00A2247B"/>
    <w:rsid w:val="00A235F9"/>
    <w:rsid w:val="00A25391"/>
    <w:rsid w:val="00A279D5"/>
    <w:rsid w:val="00A31D1E"/>
    <w:rsid w:val="00A322E9"/>
    <w:rsid w:val="00A376C0"/>
    <w:rsid w:val="00A40B51"/>
    <w:rsid w:val="00A410B1"/>
    <w:rsid w:val="00A41876"/>
    <w:rsid w:val="00A41BF0"/>
    <w:rsid w:val="00A42BEF"/>
    <w:rsid w:val="00A42FB0"/>
    <w:rsid w:val="00A4457A"/>
    <w:rsid w:val="00A4478E"/>
    <w:rsid w:val="00A476D9"/>
    <w:rsid w:val="00A54AD6"/>
    <w:rsid w:val="00A54D1C"/>
    <w:rsid w:val="00A5572C"/>
    <w:rsid w:val="00A55BA1"/>
    <w:rsid w:val="00A567F3"/>
    <w:rsid w:val="00A57C66"/>
    <w:rsid w:val="00A6031A"/>
    <w:rsid w:val="00A70DB9"/>
    <w:rsid w:val="00A71276"/>
    <w:rsid w:val="00A736C9"/>
    <w:rsid w:val="00A8174F"/>
    <w:rsid w:val="00A90D87"/>
    <w:rsid w:val="00A91201"/>
    <w:rsid w:val="00A91C21"/>
    <w:rsid w:val="00A9793D"/>
    <w:rsid w:val="00A97A72"/>
    <w:rsid w:val="00AA3F68"/>
    <w:rsid w:val="00AA4A15"/>
    <w:rsid w:val="00AB2276"/>
    <w:rsid w:val="00AB28CB"/>
    <w:rsid w:val="00AB4B48"/>
    <w:rsid w:val="00AB501B"/>
    <w:rsid w:val="00AB76EA"/>
    <w:rsid w:val="00AC264B"/>
    <w:rsid w:val="00AC7DF5"/>
    <w:rsid w:val="00AD0CA6"/>
    <w:rsid w:val="00AD4F2F"/>
    <w:rsid w:val="00AD665F"/>
    <w:rsid w:val="00AE0900"/>
    <w:rsid w:val="00AE169C"/>
    <w:rsid w:val="00AE1F88"/>
    <w:rsid w:val="00AE2C95"/>
    <w:rsid w:val="00AF0491"/>
    <w:rsid w:val="00AF08D1"/>
    <w:rsid w:val="00AF0DEA"/>
    <w:rsid w:val="00AF0FC9"/>
    <w:rsid w:val="00AF17BC"/>
    <w:rsid w:val="00B048F7"/>
    <w:rsid w:val="00B07BD8"/>
    <w:rsid w:val="00B14F21"/>
    <w:rsid w:val="00B1758A"/>
    <w:rsid w:val="00B17FD6"/>
    <w:rsid w:val="00B20829"/>
    <w:rsid w:val="00B249A0"/>
    <w:rsid w:val="00B27D13"/>
    <w:rsid w:val="00B300CC"/>
    <w:rsid w:val="00B342C2"/>
    <w:rsid w:val="00B3566A"/>
    <w:rsid w:val="00B37017"/>
    <w:rsid w:val="00B4343A"/>
    <w:rsid w:val="00B4417D"/>
    <w:rsid w:val="00B51969"/>
    <w:rsid w:val="00B5203D"/>
    <w:rsid w:val="00B54B2E"/>
    <w:rsid w:val="00B5547B"/>
    <w:rsid w:val="00B6034A"/>
    <w:rsid w:val="00B65270"/>
    <w:rsid w:val="00B65BF2"/>
    <w:rsid w:val="00B66031"/>
    <w:rsid w:val="00B672E6"/>
    <w:rsid w:val="00B71FF8"/>
    <w:rsid w:val="00B74018"/>
    <w:rsid w:val="00B853C7"/>
    <w:rsid w:val="00B856FB"/>
    <w:rsid w:val="00B86C3E"/>
    <w:rsid w:val="00B9226D"/>
    <w:rsid w:val="00B932A1"/>
    <w:rsid w:val="00B9629E"/>
    <w:rsid w:val="00B96D33"/>
    <w:rsid w:val="00B97FB4"/>
    <w:rsid w:val="00BA1E4D"/>
    <w:rsid w:val="00BA4B5C"/>
    <w:rsid w:val="00BA5397"/>
    <w:rsid w:val="00BB046B"/>
    <w:rsid w:val="00BB0827"/>
    <w:rsid w:val="00BB1429"/>
    <w:rsid w:val="00BB65A7"/>
    <w:rsid w:val="00BB7122"/>
    <w:rsid w:val="00BB7591"/>
    <w:rsid w:val="00BC2836"/>
    <w:rsid w:val="00BC44C7"/>
    <w:rsid w:val="00BD1528"/>
    <w:rsid w:val="00BD28FA"/>
    <w:rsid w:val="00BD6106"/>
    <w:rsid w:val="00BE166E"/>
    <w:rsid w:val="00BE3CA7"/>
    <w:rsid w:val="00BE4383"/>
    <w:rsid w:val="00BE4555"/>
    <w:rsid w:val="00BE4733"/>
    <w:rsid w:val="00BE5B49"/>
    <w:rsid w:val="00BE67A9"/>
    <w:rsid w:val="00BE7163"/>
    <w:rsid w:val="00C00D34"/>
    <w:rsid w:val="00C020FD"/>
    <w:rsid w:val="00C0406F"/>
    <w:rsid w:val="00C049C3"/>
    <w:rsid w:val="00C0506B"/>
    <w:rsid w:val="00C11F4B"/>
    <w:rsid w:val="00C14CE5"/>
    <w:rsid w:val="00C14E30"/>
    <w:rsid w:val="00C173F2"/>
    <w:rsid w:val="00C2026B"/>
    <w:rsid w:val="00C20F10"/>
    <w:rsid w:val="00C22122"/>
    <w:rsid w:val="00C233F8"/>
    <w:rsid w:val="00C268CA"/>
    <w:rsid w:val="00C3070A"/>
    <w:rsid w:val="00C345B6"/>
    <w:rsid w:val="00C36A58"/>
    <w:rsid w:val="00C4076E"/>
    <w:rsid w:val="00C41984"/>
    <w:rsid w:val="00C447BA"/>
    <w:rsid w:val="00C44A48"/>
    <w:rsid w:val="00C46EFC"/>
    <w:rsid w:val="00C53BAD"/>
    <w:rsid w:val="00C54ED0"/>
    <w:rsid w:val="00C60DD9"/>
    <w:rsid w:val="00C61581"/>
    <w:rsid w:val="00C62937"/>
    <w:rsid w:val="00C62E90"/>
    <w:rsid w:val="00C634EA"/>
    <w:rsid w:val="00C64C3C"/>
    <w:rsid w:val="00C655AB"/>
    <w:rsid w:val="00C66FDE"/>
    <w:rsid w:val="00C736FC"/>
    <w:rsid w:val="00C76E7A"/>
    <w:rsid w:val="00C80B9B"/>
    <w:rsid w:val="00C815E6"/>
    <w:rsid w:val="00C8596C"/>
    <w:rsid w:val="00C8782A"/>
    <w:rsid w:val="00C9232D"/>
    <w:rsid w:val="00C9567F"/>
    <w:rsid w:val="00C96542"/>
    <w:rsid w:val="00C97F26"/>
    <w:rsid w:val="00CA075E"/>
    <w:rsid w:val="00CA2A35"/>
    <w:rsid w:val="00CA36C8"/>
    <w:rsid w:val="00CA3B32"/>
    <w:rsid w:val="00CA4484"/>
    <w:rsid w:val="00CA4A63"/>
    <w:rsid w:val="00CC4A93"/>
    <w:rsid w:val="00CC4EAF"/>
    <w:rsid w:val="00CC7778"/>
    <w:rsid w:val="00CD1838"/>
    <w:rsid w:val="00CD2142"/>
    <w:rsid w:val="00CD2CFA"/>
    <w:rsid w:val="00CD4483"/>
    <w:rsid w:val="00CD4704"/>
    <w:rsid w:val="00CD57CE"/>
    <w:rsid w:val="00CD5C8B"/>
    <w:rsid w:val="00CD711F"/>
    <w:rsid w:val="00CD72A5"/>
    <w:rsid w:val="00CE009F"/>
    <w:rsid w:val="00CE42DD"/>
    <w:rsid w:val="00CE4DBA"/>
    <w:rsid w:val="00CE7F34"/>
    <w:rsid w:val="00CF26A2"/>
    <w:rsid w:val="00CF31F8"/>
    <w:rsid w:val="00CF7BE2"/>
    <w:rsid w:val="00D02CD6"/>
    <w:rsid w:val="00D06234"/>
    <w:rsid w:val="00D073CF"/>
    <w:rsid w:val="00D129E1"/>
    <w:rsid w:val="00D13D9C"/>
    <w:rsid w:val="00D14C44"/>
    <w:rsid w:val="00D1745A"/>
    <w:rsid w:val="00D2186B"/>
    <w:rsid w:val="00D22E8E"/>
    <w:rsid w:val="00D23925"/>
    <w:rsid w:val="00D26B61"/>
    <w:rsid w:val="00D309E7"/>
    <w:rsid w:val="00D349AC"/>
    <w:rsid w:val="00D37602"/>
    <w:rsid w:val="00D41325"/>
    <w:rsid w:val="00D41368"/>
    <w:rsid w:val="00D47171"/>
    <w:rsid w:val="00D472BD"/>
    <w:rsid w:val="00D474A0"/>
    <w:rsid w:val="00D47CF2"/>
    <w:rsid w:val="00D531C9"/>
    <w:rsid w:val="00D53B24"/>
    <w:rsid w:val="00D61814"/>
    <w:rsid w:val="00D655F3"/>
    <w:rsid w:val="00D677D9"/>
    <w:rsid w:val="00D708C9"/>
    <w:rsid w:val="00D76E26"/>
    <w:rsid w:val="00D77A4C"/>
    <w:rsid w:val="00D81FEF"/>
    <w:rsid w:val="00D85565"/>
    <w:rsid w:val="00D86E94"/>
    <w:rsid w:val="00D87E07"/>
    <w:rsid w:val="00D93DEE"/>
    <w:rsid w:val="00D9549C"/>
    <w:rsid w:val="00DA041F"/>
    <w:rsid w:val="00DA56CE"/>
    <w:rsid w:val="00DA62B4"/>
    <w:rsid w:val="00DB13A7"/>
    <w:rsid w:val="00DB18B2"/>
    <w:rsid w:val="00DB2221"/>
    <w:rsid w:val="00DB54FA"/>
    <w:rsid w:val="00DC0B4B"/>
    <w:rsid w:val="00DC2E81"/>
    <w:rsid w:val="00DC7E2F"/>
    <w:rsid w:val="00DD113E"/>
    <w:rsid w:val="00DD1B55"/>
    <w:rsid w:val="00DD2D9E"/>
    <w:rsid w:val="00DD5CDA"/>
    <w:rsid w:val="00DE02BD"/>
    <w:rsid w:val="00DE06D4"/>
    <w:rsid w:val="00DE1F8A"/>
    <w:rsid w:val="00DE3D99"/>
    <w:rsid w:val="00DF41EA"/>
    <w:rsid w:val="00DF46FA"/>
    <w:rsid w:val="00DF4C1E"/>
    <w:rsid w:val="00E00141"/>
    <w:rsid w:val="00E00C6B"/>
    <w:rsid w:val="00E00C87"/>
    <w:rsid w:val="00E058B5"/>
    <w:rsid w:val="00E074F5"/>
    <w:rsid w:val="00E134F0"/>
    <w:rsid w:val="00E220F4"/>
    <w:rsid w:val="00E23855"/>
    <w:rsid w:val="00E26167"/>
    <w:rsid w:val="00E34E8E"/>
    <w:rsid w:val="00E422E5"/>
    <w:rsid w:val="00E46C31"/>
    <w:rsid w:val="00E50CE1"/>
    <w:rsid w:val="00E526A0"/>
    <w:rsid w:val="00E52A5C"/>
    <w:rsid w:val="00E54677"/>
    <w:rsid w:val="00E5525A"/>
    <w:rsid w:val="00E5622C"/>
    <w:rsid w:val="00E57E52"/>
    <w:rsid w:val="00E604C4"/>
    <w:rsid w:val="00E62506"/>
    <w:rsid w:val="00E66265"/>
    <w:rsid w:val="00E662E2"/>
    <w:rsid w:val="00E66EF7"/>
    <w:rsid w:val="00E702B3"/>
    <w:rsid w:val="00E70783"/>
    <w:rsid w:val="00E71777"/>
    <w:rsid w:val="00E72F9E"/>
    <w:rsid w:val="00E73251"/>
    <w:rsid w:val="00E74E1A"/>
    <w:rsid w:val="00E765FA"/>
    <w:rsid w:val="00E76BFF"/>
    <w:rsid w:val="00E76F7F"/>
    <w:rsid w:val="00E8014B"/>
    <w:rsid w:val="00E81CDB"/>
    <w:rsid w:val="00E840B2"/>
    <w:rsid w:val="00E94FCF"/>
    <w:rsid w:val="00E96D96"/>
    <w:rsid w:val="00E978A1"/>
    <w:rsid w:val="00E97CCA"/>
    <w:rsid w:val="00EA4EC7"/>
    <w:rsid w:val="00EA6A4E"/>
    <w:rsid w:val="00EA7C7E"/>
    <w:rsid w:val="00EB0D29"/>
    <w:rsid w:val="00EB41A4"/>
    <w:rsid w:val="00EB4DE8"/>
    <w:rsid w:val="00EB6BD1"/>
    <w:rsid w:val="00EC3990"/>
    <w:rsid w:val="00EC56AB"/>
    <w:rsid w:val="00EC5DD2"/>
    <w:rsid w:val="00ED13C5"/>
    <w:rsid w:val="00ED15A8"/>
    <w:rsid w:val="00ED1D4B"/>
    <w:rsid w:val="00ED42B1"/>
    <w:rsid w:val="00EE2388"/>
    <w:rsid w:val="00EE36C8"/>
    <w:rsid w:val="00EE4B66"/>
    <w:rsid w:val="00EF6571"/>
    <w:rsid w:val="00EF7781"/>
    <w:rsid w:val="00F018D7"/>
    <w:rsid w:val="00F02889"/>
    <w:rsid w:val="00F06AC6"/>
    <w:rsid w:val="00F10A60"/>
    <w:rsid w:val="00F12247"/>
    <w:rsid w:val="00F233AF"/>
    <w:rsid w:val="00F23ADA"/>
    <w:rsid w:val="00F241AD"/>
    <w:rsid w:val="00F279A5"/>
    <w:rsid w:val="00F32CE4"/>
    <w:rsid w:val="00F36160"/>
    <w:rsid w:val="00F4146E"/>
    <w:rsid w:val="00F41A43"/>
    <w:rsid w:val="00F41F0C"/>
    <w:rsid w:val="00F42D20"/>
    <w:rsid w:val="00F43274"/>
    <w:rsid w:val="00F44417"/>
    <w:rsid w:val="00F446CA"/>
    <w:rsid w:val="00F4478E"/>
    <w:rsid w:val="00F46B90"/>
    <w:rsid w:val="00F46BC5"/>
    <w:rsid w:val="00F51154"/>
    <w:rsid w:val="00F51E75"/>
    <w:rsid w:val="00F62BD6"/>
    <w:rsid w:val="00F63A29"/>
    <w:rsid w:val="00F64A49"/>
    <w:rsid w:val="00F679E7"/>
    <w:rsid w:val="00F71471"/>
    <w:rsid w:val="00F74021"/>
    <w:rsid w:val="00F812F3"/>
    <w:rsid w:val="00F834E1"/>
    <w:rsid w:val="00F847EC"/>
    <w:rsid w:val="00F8657C"/>
    <w:rsid w:val="00F90B0E"/>
    <w:rsid w:val="00F90C51"/>
    <w:rsid w:val="00F917F9"/>
    <w:rsid w:val="00F93ED5"/>
    <w:rsid w:val="00F944E5"/>
    <w:rsid w:val="00F95569"/>
    <w:rsid w:val="00F95A89"/>
    <w:rsid w:val="00F97441"/>
    <w:rsid w:val="00FA15FC"/>
    <w:rsid w:val="00FB0B08"/>
    <w:rsid w:val="00FB6AFF"/>
    <w:rsid w:val="00FC31C7"/>
    <w:rsid w:val="00FC76B7"/>
    <w:rsid w:val="00FD062E"/>
    <w:rsid w:val="00FD324F"/>
    <w:rsid w:val="00FD442D"/>
    <w:rsid w:val="00FD575C"/>
    <w:rsid w:val="00FD668C"/>
    <w:rsid w:val="00FD7A29"/>
    <w:rsid w:val="00FE26B0"/>
    <w:rsid w:val="00FE43D1"/>
    <w:rsid w:val="00FE5CEB"/>
    <w:rsid w:val="00FF0173"/>
    <w:rsid w:val="00FF0AED"/>
    <w:rsid w:val="00FF0D9F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0EF8A1"/>
  <w15:chartTrackingRefBased/>
  <w15:docId w15:val="{6644341F-6A4B-4E87-AD45-6C7D166D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8469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43991"/>
    <w:pPr>
      <w:keepNext/>
      <w:keepLines/>
      <w:numPr>
        <w:numId w:val="4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76C0"/>
    <w:pPr>
      <w:keepNext/>
      <w:keepLines/>
      <w:numPr>
        <w:ilvl w:val="1"/>
        <w:numId w:val="4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991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3991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991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991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99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99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99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2F3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2F35"/>
  </w:style>
  <w:style w:type="paragraph" w:customStyle="1" w:styleId="OT">
    <w:name w:val="O T"/>
    <w:basedOn w:val="Normal"/>
    <w:link w:val="OTCar"/>
    <w:qFormat/>
    <w:rsid w:val="008F7D95"/>
    <w:pPr>
      <w:shd w:val="clear" w:color="auto" w:fill="E7E6E6" w:themeFill="background2"/>
      <w:spacing w:after="400"/>
      <w:jc w:val="both"/>
    </w:pPr>
    <w:rPr>
      <w:rFonts w:ascii="Regencie" w:hAnsi="Regencie" w:cs="Calibri Light"/>
      <w:b/>
      <w:sz w:val="52"/>
      <w:szCs w:val="52"/>
    </w:rPr>
  </w:style>
  <w:style w:type="character" w:customStyle="1" w:styleId="OTCar">
    <w:name w:val="O T Car"/>
    <w:basedOn w:val="Fuentedeprrafopredeter"/>
    <w:link w:val="OT"/>
    <w:rsid w:val="0026245A"/>
    <w:rPr>
      <w:rFonts w:ascii="Regencie" w:hAnsi="Regencie" w:cs="Calibri Light"/>
      <w:b/>
      <w:sz w:val="52"/>
      <w:szCs w:val="52"/>
      <w:shd w:val="clear" w:color="auto" w:fill="E7E6E6" w:themeFill="background2"/>
    </w:rPr>
  </w:style>
  <w:style w:type="paragraph" w:customStyle="1" w:styleId="OT1">
    <w:name w:val="O T1"/>
    <w:basedOn w:val="OT"/>
    <w:next w:val="OP1"/>
    <w:link w:val="OT1Car"/>
    <w:qFormat/>
    <w:rsid w:val="00227573"/>
    <w:pPr>
      <w:numPr>
        <w:numId w:val="5"/>
      </w:numPr>
      <w:spacing w:before="300" w:after="300"/>
      <w:outlineLvl w:val="0"/>
    </w:pPr>
    <w:rPr>
      <w:sz w:val="32"/>
    </w:rPr>
  </w:style>
  <w:style w:type="paragraph" w:customStyle="1" w:styleId="OT2">
    <w:name w:val="O T2"/>
    <w:basedOn w:val="OT1"/>
    <w:next w:val="OP1"/>
    <w:link w:val="OT2Car"/>
    <w:qFormat/>
    <w:rsid w:val="00227573"/>
    <w:pPr>
      <w:numPr>
        <w:ilvl w:val="1"/>
      </w:numPr>
      <w:outlineLvl w:val="1"/>
    </w:pPr>
  </w:style>
  <w:style w:type="character" w:customStyle="1" w:styleId="OT1Car">
    <w:name w:val="O T1 Car"/>
    <w:basedOn w:val="OTCar"/>
    <w:link w:val="OT1"/>
    <w:rsid w:val="0026245A"/>
    <w:rPr>
      <w:rFonts w:ascii="Regencie" w:eastAsia="Times New Roman" w:hAnsi="Regencie" w:cs="Calibri Light"/>
      <w:b/>
      <w:sz w:val="32"/>
      <w:szCs w:val="52"/>
      <w:shd w:val="clear" w:color="auto" w:fill="E7E6E6" w:themeFill="background2"/>
      <w:lang w:eastAsia="es-ES_tradnl"/>
    </w:rPr>
  </w:style>
  <w:style w:type="paragraph" w:customStyle="1" w:styleId="OT3">
    <w:name w:val="O T3"/>
    <w:basedOn w:val="OT2"/>
    <w:next w:val="OP1"/>
    <w:link w:val="OT3Car"/>
    <w:qFormat/>
    <w:rsid w:val="00227573"/>
    <w:pPr>
      <w:numPr>
        <w:ilvl w:val="2"/>
      </w:numPr>
      <w:ind w:left="868" w:hanging="868"/>
      <w:outlineLvl w:val="2"/>
    </w:pPr>
  </w:style>
  <w:style w:type="character" w:customStyle="1" w:styleId="OT2Car">
    <w:name w:val="O T2 Car"/>
    <w:basedOn w:val="OT1Car"/>
    <w:link w:val="OT2"/>
    <w:rsid w:val="0026245A"/>
    <w:rPr>
      <w:rFonts w:ascii="Regencie" w:eastAsia="Times New Roman" w:hAnsi="Regencie" w:cs="Calibri Light"/>
      <w:b/>
      <w:sz w:val="32"/>
      <w:szCs w:val="52"/>
      <w:shd w:val="clear" w:color="auto" w:fill="E7E6E6" w:themeFill="background2"/>
      <w:lang w:eastAsia="es-ES_tradnl"/>
    </w:rPr>
  </w:style>
  <w:style w:type="paragraph" w:customStyle="1" w:styleId="OT4">
    <w:name w:val="O T4"/>
    <w:basedOn w:val="OT2"/>
    <w:next w:val="OP1"/>
    <w:link w:val="OT4Car"/>
    <w:qFormat/>
    <w:rsid w:val="00227573"/>
    <w:pPr>
      <w:numPr>
        <w:ilvl w:val="3"/>
      </w:numPr>
      <w:outlineLvl w:val="3"/>
    </w:pPr>
  </w:style>
  <w:style w:type="character" w:customStyle="1" w:styleId="OT3Car">
    <w:name w:val="O T3 Car"/>
    <w:basedOn w:val="OT2Car"/>
    <w:link w:val="OT3"/>
    <w:rsid w:val="0026245A"/>
    <w:rPr>
      <w:rFonts w:ascii="Regencie" w:eastAsia="Times New Roman" w:hAnsi="Regencie" w:cs="Calibri Light"/>
      <w:b/>
      <w:sz w:val="32"/>
      <w:szCs w:val="52"/>
      <w:shd w:val="clear" w:color="auto" w:fill="E7E6E6" w:themeFill="background2"/>
      <w:lang w:eastAsia="es-ES_tradnl"/>
    </w:rPr>
  </w:style>
  <w:style w:type="character" w:customStyle="1" w:styleId="OT4Car">
    <w:name w:val="O T4 Car"/>
    <w:basedOn w:val="OT2Car"/>
    <w:link w:val="OT4"/>
    <w:rsid w:val="0026245A"/>
    <w:rPr>
      <w:rFonts w:ascii="Regencie" w:eastAsia="Times New Roman" w:hAnsi="Regencie" w:cs="Calibri Light"/>
      <w:b/>
      <w:sz w:val="32"/>
      <w:szCs w:val="52"/>
      <w:shd w:val="clear" w:color="auto" w:fill="E7E6E6" w:themeFill="background2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A376C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6439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6439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64399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99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9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99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99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9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paragraph" w:styleId="Listaconnmeros">
    <w:name w:val="List Number"/>
    <w:basedOn w:val="Normal"/>
    <w:uiPriority w:val="99"/>
    <w:unhideWhenUsed/>
    <w:rsid w:val="00330488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unhideWhenUsed/>
    <w:rsid w:val="00330488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unhideWhenUsed/>
    <w:rsid w:val="00330488"/>
    <w:pPr>
      <w:numPr>
        <w:numId w:val="3"/>
      </w:numPr>
      <w:contextualSpacing/>
    </w:pPr>
  </w:style>
  <w:style w:type="paragraph" w:customStyle="1" w:styleId="OP1">
    <w:name w:val="O P1"/>
    <w:link w:val="OP1Car"/>
    <w:uiPriority w:val="1"/>
    <w:qFormat/>
    <w:rsid w:val="00B853C7"/>
    <w:pPr>
      <w:spacing w:before="200" w:after="200" w:line="240" w:lineRule="auto"/>
      <w:ind w:left="567"/>
      <w:jc w:val="both"/>
    </w:pPr>
    <w:rPr>
      <w:rFonts w:ascii="Regencie" w:hAnsi="Regencie"/>
      <w:sz w:val="20"/>
    </w:rPr>
  </w:style>
  <w:style w:type="character" w:customStyle="1" w:styleId="OP1Car">
    <w:name w:val="O P1 Car"/>
    <w:basedOn w:val="Fuentedeprrafopredeter"/>
    <w:link w:val="OP1"/>
    <w:uiPriority w:val="1"/>
    <w:rsid w:val="002F3FE8"/>
    <w:rPr>
      <w:rFonts w:ascii="Regencie" w:hAnsi="Regencie"/>
      <w:sz w:val="20"/>
    </w:rPr>
  </w:style>
  <w:style w:type="paragraph" w:customStyle="1" w:styleId="OEYP">
    <w:name w:val="O EYP"/>
    <w:link w:val="OEYPCar"/>
    <w:uiPriority w:val="3"/>
    <w:qFormat/>
    <w:rsid w:val="00227573"/>
    <w:pPr>
      <w:spacing w:after="0" w:line="240" w:lineRule="auto"/>
    </w:pPr>
    <w:rPr>
      <w:rFonts w:ascii="Regencie" w:hAnsi="Regencie"/>
      <w:sz w:val="16"/>
    </w:rPr>
  </w:style>
  <w:style w:type="paragraph" w:styleId="Piedepgina">
    <w:name w:val="footer"/>
    <w:basedOn w:val="Normal"/>
    <w:link w:val="PiedepginaCar"/>
    <w:uiPriority w:val="99"/>
    <w:unhideWhenUsed/>
    <w:rsid w:val="00A5572C"/>
    <w:pPr>
      <w:tabs>
        <w:tab w:val="center" w:pos="4252"/>
        <w:tab w:val="right" w:pos="8504"/>
      </w:tabs>
    </w:pPr>
  </w:style>
  <w:style w:type="character" w:customStyle="1" w:styleId="OEYPCar">
    <w:name w:val="O EYP Car"/>
    <w:basedOn w:val="OTCar"/>
    <w:link w:val="OEYP"/>
    <w:uiPriority w:val="3"/>
    <w:rsid w:val="00227573"/>
    <w:rPr>
      <w:rFonts w:ascii="Regencie" w:hAnsi="Regencie" w:cs="Calibri Light"/>
      <w:b w:val="0"/>
      <w:sz w:val="16"/>
      <w:szCs w:val="52"/>
      <w:shd w:val="clear" w:color="auto" w:fill="E7E6E6" w:themeFill="background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5572C"/>
  </w:style>
  <w:style w:type="paragraph" w:styleId="TtuloTDC">
    <w:name w:val="TOC Heading"/>
    <w:basedOn w:val="Ttulo1"/>
    <w:next w:val="Normal"/>
    <w:uiPriority w:val="39"/>
    <w:unhideWhenUsed/>
    <w:qFormat/>
    <w:rsid w:val="0098613D"/>
    <w:pPr>
      <w:numPr>
        <w:numId w:val="0"/>
      </w:num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5017D"/>
    <w:pPr>
      <w:tabs>
        <w:tab w:val="right" w:leader="dot" w:pos="10194"/>
      </w:tabs>
      <w:spacing w:after="100"/>
    </w:pPr>
    <w:rPr>
      <w:rFonts w:ascii="Regencie" w:hAnsi="Regencie"/>
      <w:noProof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4A15F6"/>
    <w:pPr>
      <w:tabs>
        <w:tab w:val="right" w:leader="dot" w:pos="10194"/>
      </w:tabs>
      <w:spacing w:after="100"/>
      <w:ind w:left="220"/>
    </w:pPr>
    <w:rPr>
      <w:rFonts w:ascii="Regencie" w:hAnsi="Regencie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15017D"/>
    <w:pPr>
      <w:spacing w:after="100"/>
      <w:ind w:left="440"/>
    </w:pPr>
    <w:rPr>
      <w:rFonts w:ascii="Regencie" w:hAnsi="Regencie"/>
      <w:sz w:val="20"/>
    </w:rPr>
  </w:style>
  <w:style w:type="character" w:styleId="Hipervnculo">
    <w:name w:val="Hyperlink"/>
    <w:basedOn w:val="Fuentedeprrafopredeter"/>
    <w:uiPriority w:val="99"/>
    <w:unhideWhenUsed/>
    <w:rsid w:val="0098613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0D3165"/>
    <w:pPr>
      <w:spacing w:after="100"/>
      <w:ind w:left="660"/>
    </w:pPr>
    <w:rPr>
      <w:rFonts w:ascii="Regencie" w:hAnsi="Regencie"/>
      <w:sz w:val="16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C5DD2"/>
    <w:pPr>
      <w:ind w:left="220" w:hanging="220"/>
    </w:pPr>
  </w:style>
  <w:style w:type="paragraph" w:customStyle="1" w:styleId="OLC1">
    <w:name w:val="O LC1"/>
    <w:link w:val="OLC1Car"/>
    <w:uiPriority w:val="2"/>
    <w:qFormat/>
    <w:rsid w:val="007303C8"/>
    <w:pPr>
      <w:numPr>
        <w:numId w:val="6"/>
      </w:numPr>
      <w:spacing w:before="200" w:after="200" w:line="240" w:lineRule="auto"/>
      <w:ind w:left="567" w:hanging="57"/>
    </w:pPr>
    <w:rPr>
      <w:rFonts w:ascii="Regencie" w:hAnsi="Regencie"/>
      <w:sz w:val="20"/>
    </w:rPr>
  </w:style>
  <w:style w:type="paragraph" w:customStyle="1" w:styleId="OLC2">
    <w:name w:val="O LC2"/>
    <w:basedOn w:val="OLC1"/>
    <w:link w:val="OLC2Car"/>
    <w:uiPriority w:val="2"/>
    <w:qFormat/>
    <w:rsid w:val="007303C8"/>
    <w:pPr>
      <w:ind w:left="1134"/>
    </w:pPr>
  </w:style>
  <w:style w:type="character" w:customStyle="1" w:styleId="OLC1Car">
    <w:name w:val="O LC1 Car"/>
    <w:basedOn w:val="OP1Car"/>
    <w:link w:val="OLC1"/>
    <w:uiPriority w:val="2"/>
    <w:rsid w:val="007303C8"/>
    <w:rPr>
      <w:rFonts w:ascii="Regencie" w:hAnsi="Regencie"/>
      <w:sz w:val="20"/>
    </w:rPr>
  </w:style>
  <w:style w:type="paragraph" w:customStyle="1" w:styleId="OC1">
    <w:name w:val="O C1"/>
    <w:link w:val="OC1Car"/>
    <w:uiPriority w:val="3"/>
    <w:qFormat/>
    <w:rsid w:val="00136B53"/>
    <w:pPr>
      <w:spacing w:before="200" w:after="200" w:line="240" w:lineRule="auto"/>
      <w:ind w:left="851"/>
      <w:contextualSpacing/>
    </w:pPr>
    <w:rPr>
      <w:rFonts w:ascii="Anonymous Pro" w:hAnsi="Anonymous Pro"/>
      <w:sz w:val="20"/>
    </w:rPr>
  </w:style>
  <w:style w:type="character" w:customStyle="1" w:styleId="OLC2Car">
    <w:name w:val="O LC2 Car"/>
    <w:basedOn w:val="OP1Car"/>
    <w:link w:val="OLC2"/>
    <w:uiPriority w:val="2"/>
    <w:rsid w:val="007303C8"/>
    <w:rPr>
      <w:rFonts w:ascii="Regencie" w:hAnsi="Regencie"/>
      <w:sz w:val="20"/>
    </w:rPr>
  </w:style>
  <w:style w:type="character" w:customStyle="1" w:styleId="OC1Car">
    <w:name w:val="O C1 Car"/>
    <w:basedOn w:val="OEYPCar"/>
    <w:link w:val="OC1"/>
    <w:uiPriority w:val="3"/>
    <w:rsid w:val="00136B53"/>
    <w:rPr>
      <w:rFonts w:ascii="Anonymous Pro" w:hAnsi="Anonymous Pro" w:cs="Calibri Light"/>
      <w:b w:val="0"/>
      <w:sz w:val="20"/>
      <w:szCs w:val="52"/>
      <w:shd w:val="clear" w:color="auto" w:fill="E7E6E6" w:themeFill="background2"/>
    </w:rPr>
  </w:style>
  <w:style w:type="paragraph" w:customStyle="1" w:styleId="OLC3">
    <w:name w:val="O LC3"/>
    <w:basedOn w:val="OLC2"/>
    <w:link w:val="OLC3Car"/>
    <w:uiPriority w:val="2"/>
    <w:qFormat/>
    <w:rsid w:val="007303C8"/>
    <w:pPr>
      <w:ind w:left="1701"/>
    </w:pPr>
  </w:style>
  <w:style w:type="paragraph" w:customStyle="1" w:styleId="OP2">
    <w:name w:val="O P2"/>
    <w:basedOn w:val="OP1"/>
    <w:link w:val="OP2Car"/>
    <w:uiPriority w:val="1"/>
    <w:qFormat/>
    <w:rsid w:val="008F7D95"/>
    <w:pPr>
      <w:ind w:left="1134"/>
    </w:pPr>
  </w:style>
  <w:style w:type="character" w:customStyle="1" w:styleId="OLC3Car">
    <w:name w:val="O LC3 Car"/>
    <w:basedOn w:val="OLC2Car"/>
    <w:link w:val="OLC3"/>
    <w:uiPriority w:val="2"/>
    <w:rsid w:val="007303C8"/>
    <w:rPr>
      <w:rFonts w:ascii="Regencie" w:hAnsi="Regencie"/>
      <w:sz w:val="20"/>
    </w:rPr>
  </w:style>
  <w:style w:type="paragraph" w:customStyle="1" w:styleId="OP3">
    <w:name w:val="O P3"/>
    <w:basedOn w:val="OP1"/>
    <w:link w:val="OP3Car"/>
    <w:uiPriority w:val="1"/>
    <w:qFormat/>
    <w:rsid w:val="008F7D95"/>
    <w:pPr>
      <w:ind w:left="1701"/>
    </w:pPr>
  </w:style>
  <w:style w:type="character" w:customStyle="1" w:styleId="OP2Car">
    <w:name w:val="O P2 Car"/>
    <w:basedOn w:val="OP1Car"/>
    <w:link w:val="OP2"/>
    <w:uiPriority w:val="1"/>
    <w:rsid w:val="002F3FE8"/>
    <w:rPr>
      <w:rFonts w:ascii="Regencie" w:hAnsi="Regencie"/>
      <w:sz w:val="20"/>
    </w:rPr>
  </w:style>
  <w:style w:type="paragraph" w:styleId="Prrafodelista">
    <w:name w:val="List Paragraph"/>
    <w:basedOn w:val="Normal"/>
    <w:uiPriority w:val="34"/>
    <w:qFormat/>
    <w:rsid w:val="00BB7122"/>
    <w:pPr>
      <w:ind w:left="720"/>
      <w:contextualSpacing/>
    </w:pPr>
  </w:style>
  <w:style w:type="character" w:customStyle="1" w:styleId="OP3Car">
    <w:name w:val="O P3 Car"/>
    <w:basedOn w:val="OP1Car"/>
    <w:link w:val="OP3"/>
    <w:uiPriority w:val="1"/>
    <w:rsid w:val="002F3FE8"/>
    <w:rPr>
      <w:rFonts w:ascii="Regencie" w:hAnsi="Regencie"/>
      <w:sz w:val="20"/>
    </w:rPr>
  </w:style>
  <w:style w:type="paragraph" w:customStyle="1" w:styleId="OC2">
    <w:name w:val="O C2"/>
    <w:basedOn w:val="OC1"/>
    <w:link w:val="OC2Car"/>
    <w:uiPriority w:val="3"/>
    <w:qFormat/>
    <w:rsid w:val="004A09D7"/>
    <w:pPr>
      <w:ind w:left="1418"/>
    </w:pPr>
  </w:style>
  <w:style w:type="paragraph" w:customStyle="1" w:styleId="OC3">
    <w:name w:val="O C3"/>
    <w:basedOn w:val="OC1"/>
    <w:link w:val="OC3Car"/>
    <w:uiPriority w:val="3"/>
    <w:qFormat/>
    <w:rsid w:val="00136B53"/>
    <w:pPr>
      <w:ind w:left="1985"/>
    </w:pPr>
  </w:style>
  <w:style w:type="character" w:customStyle="1" w:styleId="OC2Car">
    <w:name w:val="O C2 Car"/>
    <w:basedOn w:val="OC1Car"/>
    <w:link w:val="OC2"/>
    <w:uiPriority w:val="3"/>
    <w:rsid w:val="004A09D7"/>
    <w:rPr>
      <w:rFonts w:ascii="Anonymous Pro" w:hAnsi="Anonymous Pro" w:cs="Calibri Light"/>
      <w:b w:val="0"/>
      <w:sz w:val="20"/>
      <w:szCs w:val="52"/>
      <w:shd w:val="clear" w:color="auto" w:fill="E7E6E6" w:themeFill="background2"/>
    </w:rPr>
  </w:style>
  <w:style w:type="paragraph" w:customStyle="1" w:styleId="OLC4">
    <w:name w:val="O LC4"/>
    <w:basedOn w:val="OLC1"/>
    <w:link w:val="OLC4Car"/>
    <w:uiPriority w:val="2"/>
    <w:qFormat/>
    <w:rsid w:val="00410FC6"/>
    <w:pPr>
      <w:ind w:left="2268"/>
    </w:pPr>
  </w:style>
  <w:style w:type="character" w:customStyle="1" w:styleId="OC3Car">
    <w:name w:val="O C3 Car"/>
    <w:basedOn w:val="OC2Car"/>
    <w:link w:val="OC3"/>
    <w:uiPriority w:val="3"/>
    <w:rsid w:val="00136B53"/>
    <w:rPr>
      <w:rFonts w:ascii="Anonymous Pro" w:hAnsi="Anonymous Pro" w:cs="Calibri Light"/>
      <w:b w:val="0"/>
      <w:sz w:val="20"/>
      <w:szCs w:val="52"/>
      <w:shd w:val="clear" w:color="auto" w:fill="E7E6E6" w:themeFill="background2"/>
    </w:rPr>
  </w:style>
  <w:style w:type="paragraph" w:customStyle="1" w:styleId="OC4">
    <w:name w:val="O C4"/>
    <w:basedOn w:val="OC1"/>
    <w:link w:val="OC4Car"/>
    <w:uiPriority w:val="3"/>
    <w:qFormat/>
    <w:rsid w:val="004A09D7"/>
    <w:pPr>
      <w:ind w:left="2552"/>
    </w:pPr>
  </w:style>
  <w:style w:type="character" w:customStyle="1" w:styleId="OLC4Car">
    <w:name w:val="O LC4 Car"/>
    <w:basedOn w:val="OLC1Car"/>
    <w:link w:val="OLC4"/>
    <w:uiPriority w:val="2"/>
    <w:rsid w:val="00410FC6"/>
    <w:rPr>
      <w:rFonts w:ascii="Regencie" w:hAnsi="Regencie"/>
      <w:sz w:val="20"/>
    </w:rPr>
  </w:style>
  <w:style w:type="paragraph" w:customStyle="1" w:styleId="OP4">
    <w:name w:val="O P4"/>
    <w:basedOn w:val="OP1"/>
    <w:link w:val="OP4Car"/>
    <w:uiPriority w:val="1"/>
    <w:qFormat/>
    <w:rsid w:val="00217CDF"/>
    <w:pPr>
      <w:ind w:left="2268"/>
    </w:pPr>
  </w:style>
  <w:style w:type="character" w:customStyle="1" w:styleId="OC4Car">
    <w:name w:val="O C4 Car"/>
    <w:basedOn w:val="OC1Car"/>
    <w:link w:val="OC4"/>
    <w:uiPriority w:val="3"/>
    <w:rsid w:val="004A09D7"/>
    <w:rPr>
      <w:rFonts w:ascii="Anonymous Pro" w:hAnsi="Anonymous Pro" w:cs="Calibri Light"/>
      <w:b w:val="0"/>
      <w:sz w:val="20"/>
      <w:szCs w:val="52"/>
      <w:shd w:val="clear" w:color="auto" w:fill="E7E6E6" w:themeFill="background2"/>
    </w:rPr>
  </w:style>
  <w:style w:type="paragraph" w:customStyle="1" w:styleId="OLS1">
    <w:name w:val="O LS1"/>
    <w:basedOn w:val="OLC1"/>
    <w:link w:val="OLS1Car"/>
    <w:uiPriority w:val="2"/>
    <w:qFormat/>
    <w:rsid w:val="007303C8"/>
    <w:pPr>
      <w:contextualSpacing/>
    </w:pPr>
  </w:style>
  <w:style w:type="character" w:customStyle="1" w:styleId="OP4Car">
    <w:name w:val="O P4 Car"/>
    <w:basedOn w:val="OP1Car"/>
    <w:link w:val="OP4"/>
    <w:uiPriority w:val="1"/>
    <w:rsid w:val="002F3FE8"/>
    <w:rPr>
      <w:rFonts w:ascii="Regencie" w:hAnsi="Regencie"/>
      <w:sz w:val="20"/>
    </w:rPr>
  </w:style>
  <w:style w:type="paragraph" w:customStyle="1" w:styleId="OLS2">
    <w:name w:val="O LS2"/>
    <w:basedOn w:val="OLS1"/>
    <w:link w:val="OLS2Car"/>
    <w:uiPriority w:val="2"/>
    <w:qFormat/>
    <w:rsid w:val="007303C8"/>
    <w:pPr>
      <w:ind w:left="1134"/>
    </w:pPr>
  </w:style>
  <w:style w:type="character" w:customStyle="1" w:styleId="OLS1Car">
    <w:name w:val="O LS1 Car"/>
    <w:basedOn w:val="OLC1Car"/>
    <w:link w:val="OLS1"/>
    <w:uiPriority w:val="2"/>
    <w:rsid w:val="007303C8"/>
    <w:rPr>
      <w:rFonts w:ascii="Regencie" w:hAnsi="Regencie"/>
      <w:sz w:val="20"/>
    </w:rPr>
  </w:style>
  <w:style w:type="paragraph" w:customStyle="1" w:styleId="OLS3">
    <w:name w:val="O LS3"/>
    <w:basedOn w:val="OLS2"/>
    <w:link w:val="OLS3Car"/>
    <w:uiPriority w:val="2"/>
    <w:qFormat/>
    <w:rsid w:val="007303C8"/>
    <w:pPr>
      <w:ind w:left="1701"/>
    </w:pPr>
  </w:style>
  <w:style w:type="character" w:customStyle="1" w:styleId="OLS2Car">
    <w:name w:val="O LS2 Car"/>
    <w:basedOn w:val="OLS1Car"/>
    <w:link w:val="OLS2"/>
    <w:uiPriority w:val="2"/>
    <w:rsid w:val="007303C8"/>
    <w:rPr>
      <w:rFonts w:ascii="Regencie" w:hAnsi="Regencie"/>
      <w:sz w:val="20"/>
    </w:rPr>
  </w:style>
  <w:style w:type="paragraph" w:customStyle="1" w:styleId="OLS4">
    <w:name w:val="O LS4"/>
    <w:basedOn w:val="OLS3"/>
    <w:link w:val="OLS4Car"/>
    <w:uiPriority w:val="2"/>
    <w:qFormat/>
    <w:rsid w:val="007303C8"/>
    <w:pPr>
      <w:ind w:left="2268"/>
    </w:pPr>
  </w:style>
  <w:style w:type="character" w:customStyle="1" w:styleId="OLS3Car">
    <w:name w:val="O LS3 Car"/>
    <w:basedOn w:val="OLS2Car"/>
    <w:link w:val="OLS3"/>
    <w:uiPriority w:val="2"/>
    <w:rsid w:val="007303C8"/>
    <w:rPr>
      <w:rFonts w:ascii="Regencie" w:hAnsi="Regencie"/>
      <w:sz w:val="20"/>
    </w:rPr>
  </w:style>
  <w:style w:type="character" w:customStyle="1" w:styleId="OLS4Car">
    <w:name w:val="O LS4 Car"/>
    <w:basedOn w:val="OLS3Car"/>
    <w:link w:val="OLS4"/>
    <w:uiPriority w:val="2"/>
    <w:rsid w:val="007303C8"/>
    <w:rPr>
      <w:rFonts w:ascii="Regencie" w:hAnsi="Regencie"/>
      <w:sz w:val="20"/>
    </w:rPr>
  </w:style>
  <w:style w:type="table" w:styleId="Tablaconcuadrcula">
    <w:name w:val="Table Grid"/>
    <w:basedOn w:val="Tablanormal"/>
    <w:uiPriority w:val="39"/>
    <w:rsid w:val="00A41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5850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F91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917F9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C49B1"/>
    <w:pPr>
      <w:spacing w:before="100" w:beforeAutospacing="1" w:after="100" w:afterAutospacing="1"/>
    </w:pPr>
  </w:style>
  <w:style w:type="table" w:styleId="Tablaconcuadrcula3-nfasis3">
    <w:name w:val="Grid Table 3 Accent 3"/>
    <w:basedOn w:val="Tablanormal"/>
    <w:uiPriority w:val="48"/>
    <w:rsid w:val="001C49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D677D9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051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511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511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51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511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5113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511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6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9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3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2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5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1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6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8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4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4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s-ES_tradnl"/>
              <a:t>Distancia de Levenshtein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(PD, L)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Hoja1!$B$2:$B$7</c:f>
              <c:numCache>
                <c:formatCode>General</c:formatCode>
                <c:ptCount val="6"/>
                <c:pt idx="0">
                  <c:v>4.3277000000000001</c:v>
                </c:pt>
                <c:pt idx="1">
                  <c:v>4.2337999999999996</c:v>
                </c:pt>
                <c:pt idx="2">
                  <c:v>4.3723999999999998</c:v>
                </c:pt>
                <c:pt idx="3">
                  <c:v>4.7813999999999997</c:v>
                </c:pt>
                <c:pt idx="4">
                  <c:v>5.2441000000000004</c:v>
                </c:pt>
                <c:pt idx="5">
                  <c:v>6.12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F6-D54E-B468-7FC81B43F0A8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(PD, T)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Hoja1!$C$2:$C$7</c:f>
              <c:numCache>
                <c:formatCode>General</c:formatCode>
                <c:ptCount val="6"/>
                <c:pt idx="0">
                  <c:v>1.5598000000000001</c:v>
                </c:pt>
                <c:pt idx="1">
                  <c:v>1.5089999999999999</c:v>
                </c:pt>
                <c:pt idx="2">
                  <c:v>1.5024999999999999</c:v>
                </c:pt>
                <c:pt idx="3">
                  <c:v>1.4954000000000001</c:v>
                </c:pt>
                <c:pt idx="4">
                  <c:v>1.5039</c:v>
                </c:pt>
                <c:pt idx="5">
                  <c:v>1.5581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5F6-D54E-B468-7FC81B43F0A8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(RP, T)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Hoja1!$D$2:$D$7</c:f>
              <c:numCache>
                <c:formatCode>General</c:formatCode>
                <c:ptCount val="6"/>
                <c:pt idx="0">
                  <c:v>1.1000000000000001E-3</c:v>
                </c:pt>
                <c:pt idx="1">
                  <c:v>1.38E-2</c:v>
                </c:pt>
                <c:pt idx="2">
                  <c:v>0.1</c:v>
                </c:pt>
                <c:pt idx="3">
                  <c:v>0.47820000000000001</c:v>
                </c:pt>
                <c:pt idx="4">
                  <c:v>1.8727</c:v>
                </c:pt>
                <c:pt idx="5">
                  <c:v>6.6494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5F6-D54E-B468-7FC81B43F0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81676287"/>
        <c:axId val="681677919"/>
      </c:lineChart>
      <c:catAx>
        <c:axId val="6816762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81677919"/>
        <c:crosses val="autoZero"/>
        <c:auto val="1"/>
        <c:lblAlgn val="ctr"/>
        <c:lblOffset val="100"/>
        <c:noMultiLvlLbl val="0"/>
      </c:catAx>
      <c:valAx>
        <c:axId val="6816779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_tradnl"/>
                  <a:t>Segundos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81676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s-ES_tradnl"/>
              <a:t>Distancia de Damerau-Levenshtein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(PD, L)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Hoja1!$B$2:$B$7</c:f>
              <c:numCache>
                <c:formatCode>General</c:formatCode>
                <c:ptCount val="6"/>
                <c:pt idx="0">
                  <c:v>4.3860999999999999</c:v>
                </c:pt>
                <c:pt idx="1">
                  <c:v>4.2664</c:v>
                </c:pt>
                <c:pt idx="2">
                  <c:v>4.3419999999999996</c:v>
                </c:pt>
                <c:pt idx="3">
                  <c:v>4.8390000000000004</c:v>
                </c:pt>
                <c:pt idx="4">
                  <c:v>5.2809999999999997</c:v>
                </c:pt>
                <c:pt idx="5">
                  <c:v>6.2102000000000004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EE-F34F-BA01-100A14E9A64C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(PD, T)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Hoja1!$C$2:$C$7</c:f>
              <c:numCache>
                <c:formatCode>General</c:formatCode>
                <c:ptCount val="6"/>
                <c:pt idx="0">
                  <c:v>1.5748</c:v>
                </c:pt>
                <c:pt idx="1">
                  <c:v>1.5158</c:v>
                </c:pt>
                <c:pt idx="2">
                  <c:v>1.5241</c:v>
                </c:pt>
                <c:pt idx="3">
                  <c:v>1.6439999999999999</c:v>
                </c:pt>
                <c:pt idx="4">
                  <c:v>1.5329999999999999</c:v>
                </c:pt>
                <c:pt idx="5">
                  <c:v>1.5883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EE-F34F-BA01-100A14E9A64C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(RP, T)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Hoja1!$A$2:$A$7</c:f>
              <c:strCache>
                <c:ptCount val="6"/>
                <c:pt idx="0">
                  <c:v>Tolerancia 1</c:v>
                </c:pt>
                <c:pt idx="1">
                  <c:v>Tolerancia 2</c:v>
                </c:pt>
                <c:pt idx="2">
                  <c:v>Tolerancia 3</c:v>
                </c:pt>
                <c:pt idx="3">
                  <c:v>Tolerancia 4</c:v>
                </c:pt>
                <c:pt idx="4">
                  <c:v>Tolerancia 5</c:v>
                </c:pt>
                <c:pt idx="5">
                  <c:v>Tolerancia 6</c:v>
                </c:pt>
              </c:strCache>
            </c:strRef>
          </c:cat>
          <c:val>
            <c:numRef>
              <c:f>Hoja1!$D$2:$D$7</c:f>
              <c:numCache>
                <c:formatCode>General</c:formatCode>
                <c:ptCount val="6"/>
                <c:pt idx="0">
                  <c:v>1.0999999999999999E-2</c:v>
                </c:pt>
                <c:pt idx="1">
                  <c:v>1.7299999999999999E-2</c:v>
                </c:pt>
                <c:pt idx="2">
                  <c:v>0.1109</c:v>
                </c:pt>
                <c:pt idx="3">
                  <c:v>0.54530000000000001</c:v>
                </c:pt>
                <c:pt idx="4">
                  <c:v>2.1208999999999998</c:v>
                </c:pt>
                <c:pt idx="5">
                  <c:v>6.4630999999999998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7EE-F34F-BA01-100A14E9A6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81676287"/>
        <c:axId val="681677919"/>
      </c:lineChart>
      <c:catAx>
        <c:axId val="6816762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81677919"/>
        <c:crosses val="autoZero"/>
        <c:auto val="1"/>
        <c:lblAlgn val="ctr"/>
        <c:lblOffset val="100"/>
        <c:noMultiLvlLbl val="0"/>
      </c:catAx>
      <c:valAx>
        <c:axId val="6816779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_tradnl"/>
                  <a:t>Segundos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81676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C488FE-16A1-48F2-ABFC-2528A6460C09}">
  <we:reference id="wa104379821" version="1.0.0.0" store="es-ES" storeType="OMEX"/>
  <we:alternateReferences>
    <we:reference id="WA104379821" version="1.0.0.0" store="WA1043798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5C11D-AD81-864E-A1BC-5BC617E0F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1040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Caja García</dc:creator>
  <cp:keywords/>
  <dc:description/>
  <cp:lastModifiedBy>OMAR CAJA GARCÍA</cp:lastModifiedBy>
  <cp:revision>497</cp:revision>
  <cp:lastPrinted>2019-12-07T20:23:00Z</cp:lastPrinted>
  <dcterms:created xsi:type="dcterms:W3CDTF">2019-12-08T17:11:00Z</dcterms:created>
  <dcterms:modified xsi:type="dcterms:W3CDTF">2019-12-30T00:27:00Z</dcterms:modified>
</cp:coreProperties>
</file>